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AAB50" w14:textId="77777777" w:rsidR="001C7C52" w:rsidRPr="007E7711" w:rsidRDefault="001C7C52" w:rsidP="001C7C52">
      <w:pPr>
        <w:autoSpaceDE w:val="0"/>
        <w:autoSpaceDN w:val="0"/>
        <w:adjustRightInd w:val="0"/>
        <w:jc w:val="center"/>
        <w:rPr>
          <w:rFonts w:ascii="Aptos" w:hAnsi="Aptos" w:cs="FSMe-Heavy"/>
          <w:b/>
          <w:noProof/>
          <w:color w:val="000000"/>
          <w:sz w:val="22"/>
          <w:szCs w:val="22"/>
          <w:lang w:eastAsia="en-GB"/>
        </w:rPr>
      </w:pPr>
      <w:r w:rsidRPr="007E7711">
        <w:rPr>
          <w:rFonts w:ascii="Aptos" w:hAnsi="Aptos"/>
          <w:noProof/>
          <w:sz w:val="22"/>
          <w:szCs w:val="22"/>
          <w:lang w:eastAsia="en-GB"/>
        </w:rPr>
        <w:drawing>
          <wp:inline distT="0" distB="0" distL="0" distR="0" wp14:anchorId="1941D312" wp14:editId="0D4B1868">
            <wp:extent cx="2486025" cy="1466850"/>
            <wp:effectExtent l="0" t="0" r="9525" b="0"/>
            <wp:docPr id="8" name="Picture 8" descr="Etc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c blac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6025" cy="1466850"/>
                    </a:xfrm>
                    <a:prstGeom prst="rect">
                      <a:avLst/>
                    </a:prstGeom>
                    <a:noFill/>
                    <a:ln>
                      <a:noFill/>
                    </a:ln>
                  </pic:spPr>
                </pic:pic>
              </a:graphicData>
            </a:graphic>
          </wp:inline>
        </w:drawing>
      </w:r>
    </w:p>
    <w:p w14:paraId="604AF97F" w14:textId="77777777" w:rsidR="001C7C52" w:rsidRPr="007E7711" w:rsidRDefault="001C7C52" w:rsidP="001C7C52">
      <w:pPr>
        <w:autoSpaceDE w:val="0"/>
        <w:autoSpaceDN w:val="0"/>
        <w:adjustRightInd w:val="0"/>
        <w:rPr>
          <w:rFonts w:ascii="Aptos" w:hAnsi="Aptos" w:cs="FSMe-Heavy"/>
          <w:i/>
          <w:color w:val="000000"/>
          <w:sz w:val="22"/>
          <w:szCs w:val="22"/>
        </w:rPr>
      </w:pPr>
    </w:p>
    <w:p w14:paraId="37526A62" w14:textId="77777777" w:rsidR="001C7C52" w:rsidRPr="007E7711" w:rsidRDefault="001C7C52" w:rsidP="001C7C52">
      <w:pPr>
        <w:rPr>
          <w:rFonts w:ascii="Aptos" w:hAnsi="Aptos" w:cs="FSMe-Heavy"/>
          <w:b/>
          <w:noProof/>
          <w:color w:val="000000"/>
          <w:sz w:val="22"/>
          <w:szCs w:val="22"/>
          <w:lang w:eastAsia="en-GB"/>
        </w:rPr>
      </w:pPr>
    </w:p>
    <w:p w14:paraId="6FC804FF" w14:textId="77777777" w:rsidR="001C7C52" w:rsidRPr="007E7711" w:rsidRDefault="001C7C52" w:rsidP="001C7C52">
      <w:pPr>
        <w:rPr>
          <w:rFonts w:ascii="Aptos" w:hAnsi="Aptos"/>
          <w:sz w:val="22"/>
          <w:szCs w:val="22"/>
        </w:rPr>
      </w:pPr>
      <w:r w:rsidRPr="007E7711">
        <w:rPr>
          <w:rFonts w:ascii="Aptos" w:hAnsi="Aptos" w:cs="FSMe-Heavy"/>
          <w:b/>
          <w:noProof/>
          <w:color w:val="000000"/>
          <w:sz w:val="22"/>
          <w:szCs w:val="22"/>
          <w:lang w:eastAsia="en-GB"/>
        </w:rPr>
        <w:t xml:space="preserve"> </w:t>
      </w:r>
    </w:p>
    <w:p w14:paraId="67748AD8" w14:textId="77777777" w:rsidR="001C7C52" w:rsidRPr="007E7711" w:rsidRDefault="001C7C52" w:rsidP="001C7C52">
      <w:pPr>
        <w:rPr>
          <w:rFonts w:ascii="Aptos" w:hAnsi="Aptos"/>
          <w:sz w:val="22"/>
          <w:szCs w:val="22"/>
        </w:rPr>
      </w:pPr>
    </w:p>
    <w:p w14:paraId="7CFF62FF" w14:textId="4AC3BCBD" w:rsidR="001C7C52" w:rsidRPr="007E7711" w:rsidRDefault="001C7C52" w:rsidP="001C7C52">
      <w:pPr>
        <w:rPr>
          <w:rFonts w:ascii="Aptos" w:hAnsi="Aptos"/>
          <w:sz w:val="22"/>
          <w:szCs w:val="22"/>
        </w:rPr>
      </w:pPr>
    </w:p>
    <w:p w14:paraId="6C85CB5E" w14:textId="77777777" w:rsidR="001C7C52" w:rsidRPr="007E7711" w:rsidRDefault="001C7C52" w:rsidP="001C7C52">
      <w:pPr>
        <w:rPr>
          <w:rFonts w:ascii="Aptos" w:hAnsi="Aptos"/>
          <w:sz w:val="22"/>
          <w:szCs w:val="22"/>
        </w:rPr>
      </w:pPr>
    </w:p>
    <w:p w14:paraId="63D7C35E" w14:textId="77777777" w:rsidR="001C7C52" w:rsidRPr="007E7711" w:rsidRDefault="001C7C52" w:rsidP="001C7C52">
      <w:pPr>
        <w:rPr>
          <w:rFonts w:ascii="Aptos" w:hAnsi="Aptos"/>
          <w:sz w:val="22"/>
          <w:szCs w:val="22"/>
        </w:rPr>
      </w:pPr>
    </w:p>
    <w:p w14:paraId="676ECE7A" w14:textId="77777777" w:rsidR="001C7C52" w:rsidRPr="007E7711" w:rsidRDefault="001C7C52" w:rsidP="001C7C52">
      <w:pPr>
        <w:rPr>
          <w:rFonts w:ascii="Aptos" w:hAnsi="Aptos"/>
          <w:sz w:val="22"/>
          <w:szCs w:val="22"/>
        </w:rPr>
      </w:pPr>
    </w:p>
    <w:p w14:paraId="20F41CA7" w14:textId="77777777" w:rsidR="001C7C52" w:rsidRPr="007E7711" w:rsidRDefault="001C7C52" w:rsidP="001C7C52">
      <w:pPr>
        <w:rPr>
          <w:rFonts w:ascii="Aptos" w:hAnsi="Aptos"/>
          <w:sz w:val="22"/>
          <w:szCs w:val="22"/>
        </w:rPr>
      </w:pPr>
    </w:p>
    <w:p w14:paraId="4FFBEF96" w14:textId="522C8370" w:rsidR="001C7C52" w:rsidRPr="007E7711" w:rsidRDefault="00B94AD0" w:rsidP="001C7C52">
      <w:pPr>
        <w:rPr>
          <w:rFonts w:ascii="Aptos" w:hAnsi="Aptos"/>
          <w:sz w:val="22"/>
          <w:szCs w:val="22"/>
        </w:rPr>
      </w:pPr>
      <w:r w:rsidRPr="007E7711">
        <w:rPr>
          <w:rFonts w:ascii="Aptos" w:hAnsi="Aptos" w:cs="FSMe-Heavy"/>
          <w:b/>
          <w:noProof/>
          <w:color w:val="000000"/>
          <w:sz w:val="22"/>
          <w:szCs w:val="22"/>
          <w:lang w:eastAsia="en-GB"/>
        </w:rPr>
        <mc:AlternateContent>
          <mc:Choice Requires="wps">
            <w:drawing>
              <wp:anchor distT="0" distB="0" distL="114300" distR="114300" simplePos="0" relativeHeight="251658240" behindDoc="0" locked="0" layoutInCell="1" allowOverlap="1" wp14:anchorId="14F41078" wp14:editId="0CCDCC89">
                <wp:simplePos x="0" y="0"/>
                <wp:positionH relativeFrom="page">
                  <wp:posOffset>-50800</wp:posOffset>
                </wp:positionH>
                <wp:positionV relativeFrom="margin">
                  <wp:posOffset>3131820</wp:posOffset>
                </wp:positionV>
                <wp:extent cx="7599045" cy="1358900"/>
                <wp:effectExtent l="0" t="0" r="0" b="0"/>
                <wp:wrapNone/>
                <wp:docPr id="6" name="Text Box 6"/>
                <wp:cNvGraphicFramePr/>
                <a:graphic xmlns:a="http://schemas.openxmlformats.org/drawingml/2006/main">
                  <a:graphicData uri="http://schemas.microsoft.com/office/word/2010/wordprocessingShape">
                    <wps:wsp>
                      <wps:cNvSpPr txBox="1"/>
                      <wps:spPr>
                        <a:xfrm>
                          <a:off x="0" y="0"/>
                          <a:ext cx="7599045" cy="1358900"/>
                        </a:xfrm>
                        <a:prstGeom prst="rect">
                          <a:avLst/>
                        </a:prstGeom>
                        <a:noFill/>
                        <a:ln w="6350">
                          <a:noFill/>
                        </a:ln>
                        <a:effectLst/>
                      </wps:spPr>
                      <wps:txbx>
                        <w:txbxContent>
                          <w:p w14:paraId="4CC48411" w14:textId="77777777" w:rsidR="001C7C52" w:rsidRDefault="001C7C52" w:rsidP="001C7C52">
                            <w:pPr>
                              <w:jc w:val="center"/>
                              <w:rPr>
                                <w:rFonts w:ascii="Aptos" w:hAnsi="Aptos"/>
                                <w:b/>
                                <w:sz w:val="72"/>
                                <w:szCs w:val="56"/>
                              </w:rPr>
                            </w:pPr>
                            <w:r>
                              <w:rPr>
                                <w:rFonts w:ascii="Aptos" w:hAnsi="Aptos"/>
                                <w:b/>
                                <w:sz w:val="72"/>
                                <w:szCs w:val="56"/>
                              </w:rPr>
                              <w:t xml:space="preserve">Governance Standing </w:t>
                            </w:r>
                          </w:p>
                          <w:p w14:paraId="46B26980" w14:textId="430909AA" w:rsidR="001C7C52" w:rsidRPr="002843B5" w:rsidRDefault="001C7C52" w:rsidP="001C7C52">
                            <w:pPr>
                              <w:jc w:val="center"/>
                              <w:rPr>
                                <w:rFonts w:asciiTheme="minorHAnsi" w:hAnsiTheme="minorHAnsi"/>
                                <w:b/>
                                <w:sz w:val="44"/>
                                <w:szCs w:val="44"/>
                              </w:rPr>
                            </w:pPr>
                            <w:r>
                              <w:rPr>
                                <w:rFonts w:ascii="Aptos" w:hAnsi="Aptos"/>
                                <w:b/>
                                <w:sz w:val="72"/>
                                <w:szCs w:val="56"/>
                              </w:rPr>
                              <w:t>Orders</w:t>
                            </w:r>
                          </w:p>
                          <w:p w14:paraId="45861D74" w14:textId="77777777" w:rsidR="001C7C52" w:rsidRPr="00D53242" w:rsidRDefault="001C7C52" w:rsidP="001C7C52">
                            <w:pPr>
                              <w:jc w:val="center"/>
                              <w:rPr>
                                <w:rFonts w:asciiTheme="minorHAnsi" w:hAnsiTheme="minorHAnsi"/>
                                <w:b/>
                                <w:sz w:val="48"/>
                                <w:szCs w:val="44"/>
                              </w:rPr>
                            </w:pPr>
                            <w:r>
                              <w:rPr>
                                <w:rFonts w:asciiTheme="minorHAnsi" w:hAnsiTheme="minorHAnsi"/>
                                <w:b/>
                                <w:sz w:val="48"/>
                                <w:szCs w:val="44"/>
                              </w:rPr>
                              <w:t xml:space="preserve"> </w:t>
                            </w:r>
                          </w:p>
                          <w:p w14:paraId="4524CFB2" w14:textId="77777777" w:rsidR="001C7C52" w:rsidRPr="00B2644B" w:rsidRDefault="001C7C52" w:rsidP="001C7C52">
                            <w:pPr>
                              <w:autoSpaceDE w:val="0"/>
                              <w:autoSpaceDN w:val="0"/>
                              <w:adjustRightInd w:val="0"/>
                              <w:jc w:val="center"/>
                              <w:rPr>
                                <w:rFonts w:asciiTheme="minorHAnsi" w:hAnsiTheme="minorHAnsi" w:cs="FSMe-Heavy"/>
                                <w:b/>
                                <w:color w:val="000000"/>
                                <w:sz w:val="64"/>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F41078" id="_x0000_t202" coordsize="21600,21600" o:spt="202" path="m,l,21600r21600,l21600,xe">
                <v:stroke joinstyle="miter"/>
                <v:path gradientshapeok="t" o:connecttype="rect"/>
              </v:shapetype>
              <v:shape id="Text Box 6" o:spid="_x0000_s1026" type="#_x0000_t202" style="position:absolute;margin-left:-4pt;margin-top:246.6pt;width:598.35pt;height:1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" filled="f" stroked="f" strokeweight=".5pt">
                <v:textbox>
                  <w:txbxContent>
                    <w:p w14:paraId="4CC48411" w14:textId="77777777" w:rsidR="001C7C52" w:rsidRDefault="001C7C52" w:rsidP="001C7C52">
                      <w:pPr>
                        <w:jc w:val="center"/>
                        <w:rPr>
                          <w:rFonts w:ascii="Aptos" w:hAnsi="Aptos"/>
                          <w:b/>
                          <w:sz w:val="72"/>
                          <w:szCs w:val="56"/>
                        </w:rPr>
                      </w:pPr>
                      <w:r>
                        <w:rPr>
                          <w:rFonts w:ascii="Aptos" w:hAnsi="Aptos"/>
                          <w:b/>
                          <w:sz w:val="72"/>
                          <w:szCs w:val="56"/>
                        </w:rPr>
                        <w:t xml:space="preserve">Governance Standing </w:t>
                      </w:r>
                    </w:p>
                    <w:p w14:paraId="46B26980" w14:textId="430909AA" w:rsidR="001C7C52" w:rsidRPr="002843B5" w:rsidRDefault="001C7C52" w:rsidP="001C7C52">
                      <w:pPr>
                        <w:jc w:val="center"/>
                        <w:rPr>
                          <w:rFonts w:asciiTheme="minorHAnsi" w:hAnsiTheme="minorHAnsi"/>
                          <w:b/>
                          <w:sz w:val="44"/>
                          <w:szCs w:val="44"/>
                        </w:rPr>
                      </w:pPr>
                      <w:r>
                        <w:rPr>
                          <w:rFonts w:ascii="Aptos" w:hAnsi="Aptos"/>
                          <w:b/>
                          <w:sz w:val="72"/>
                          <w:szCs w:val="56"/>
                        </w:rPr>
                        <w:t>Orders</w:t>
                      </w:r>
                    </w:p>
                    <w:p w14:paraId="45861D74" w14:textId="77777777" w:rsidR="001C7C52" w:rsidRPr="00D53242" w:rsidRDefault="001C7C52" w:rsidP="001C7C52">
                      <w:pPr>
                        <w:jc w:val="center"/>
                        <w:rPr>
                          <w:rFonts w:asciiTheme="minorHAnsi" w:hAnsiTheme="minorHAnsi"/>
                          <w:b/>
                          <w:sz w:val="48"/>
                          <w:szCs w:val="44"/>
                        </w:rPr>
                      </w:pPr>
                      <w:r>
                        <w:rPr>
                          <w:rFonts w:asciiTheme="minorHAnsi" w:hAnsiTheme="minorHAnsi"/>
                          <w:b/>
                          <w:sz w:val="48"/>
                          <w:szCs w:val="44"/>
                        </w:rPr>
                        <w:t xml:space="preserve"> </w:t>
                      </w:r>
                    </w:p>
                    <w:p w14:paraId="4524CFB2" w14:textId="77777777" w:rsidR="001C7C52" w:rsidRPr="00B2644B" w:rsidRDefault="001C7C52" w:rsidP="001C7C52">
                      <w:pPr>
                        <w:autoSpaceDE w:val="0"/>
                        <w:autoSpaceDN w:val="0"/>
                        <w:adjustRightInd w:val="0"/>
                        <w:jc w:val="center"/>
                        <w:rPr>
                          <w:rFonts w:asciiTheme="minorHAnsi" w:hAnsiTheme="minorHAnsi" w:cs="FSMe-Heavy"/>
                          <w:b/>
                          <w:color w:val="000000"/>
                          <w:sz w:val="64"/>
                          <w:szCs w:val="64"/>
                        </w:rPr>
                      </w:pPr>
                    </w:p>
                  </w:txbxContent>
                </v:textbox>
                <w10:wrap anchorx="page" anchory="margin"/>
              </v:shape>
            </w:pict>
          </mc:Fallback>
        </mc:AlternateContent>
      </w:r>
    </w:p>
    <w:p w14:paraId="0F231AD2" w14:textId="77777777" w:rsidR="001C7C52" w:rsidRPr="007E7711" w:rsidRDefault="001C7C52" w:rsidP="001C7C52">
      <w:pPr>
        <w:rPr>
          <w:rFonts w:ascii="Aptos" w:hAnsi="Aptos"/>
          <w:sz w:val="22"/>
          <w:szCs w:val="22"/>
        </w:rPr>
      </w:pPr>
    </w:p>
    <w:p w14:paraId="50C8AF26" w14:textId="77777777" w:rsidR="001C7C52" w:rsidRPr="007E7711" w:rsidRDefault="001C7C52" w:rsidP="001C7C52">
      <w:pPr>
        <w:rPr>
          <w:rFonts w:ascii="Aptos" w:hAnsi="Aptos"/>
          <w:sz w:val="22"/>
          <w:szCs w:val="22"/>
        </w:rPr>
      </w:pPr>
    </w:p>
    <w:p w14:paraId="3DF41BDF" w14:textId="77777777" w:rsidR="001C7C52" w:rsidRPr="007E7711" w:rsidRDefault="001C7C52" w:rsidP="001C7C52">
      <w:pPr>
        <w:rPr>
          <w:rFonts w:ascii="Aptos" w:hAnsi="Aptos"/>
          <w:sz w:val="22"/>
          <w:szCs w:val="22"/>
        </w:rPr>
      </w:pPr>
    </w:p>
    <w:p w14:paraId="58DE1666" w14:textId="77777777" w:rsidR="001C7C52" w:rsidRPr="007E7711" w:rsidRDefault="001C7C52" w:rsidP="001C7C52">
      <w:pPr>
        <w:rPr>
          <w:rFonts w:ascii="Aptos" w:hAnsi="Aptos"/>
          <w:sz w:val="22"/>
          <w:szCs w:val="22"/>
        </w:rPr>
      </w:pPr>
    </w:p>
    <w:tbl>
      <w:tblPr>
        <w:tblStyle w:val="LightGrid1"/>
        <w:tblpPr w:leftFromText="180" w:rightFromText="180" w:vertAnchor="text" w:horzAnchor="margin" w:tblpY="4298"/>
        <w:tblW w:w="10201" w:type="dxa"/>
        <w:tblLook w:val="04A0" w:firstRow="1" w:lastRow="0" w:firstColumn="1" w:lastColumn="0" w:noHBand="0" w:noVBand="1"/>
      </w:tblPr>
      <w:tblGrid>
        <w:gridCol w:w="1838"/>
        <w:gridCol w:w="4394"/>
        <w:gridCol w:w="1701"/>
        <w:gridCol w:w="2268"/>
      </w:tblGrid>
      <w:tr w:rsidR="001C7C52" w:rsidRPr="002254AC" w14:paraId="2F4950A5" w14:textId="77777777" w:rsidTr="004E3DAC">
        <w:trPr>
          <w:cnfStyle w:val="100000000000" w:firstRow="1" w:lastRow="0" w:firstColumn="0" w:lastColumn="0" w:oddVBand="0" w:evenVBand="0" w:oddHBand="0" w:evenHBand="0" w:firstRowFirstColumn="0" w:firstRowLastColumn="0" w:lastRowFirstColumn="0" w:lastRowLastColumn="0"/>
          <w:trHeight w:hRule="exact" w:val="1144"/>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vAlign w:val="center"/>
          </w:tcPr>
          <w:p w14:paraId="5B0E1F78" w14:textId="77777777" w:rsidR="001C7C52" w:rsidRPr="007E7711" w:rsidRDefault="001C7C52" w:rsidP="003B4EE6">
            <w:pPr>
              <w:rPr>
                <w:rFonts w:ascii="Aptos" w:hAnsi="Aptos" w:cs="Tahoma"/>
                <w:b w:val="0"/>
                <w:sz w:val="22"/>
                <w:szCs w:val="22"/>
              </w:rPr>
            </w:pPr>
            <w:r w:rsidRPr="007E7711">
              <w:rPr>
                <w:rFonts w:ascii="Aptos" w:hAnsi="Aptos" w:cs="Tahoma"/>
                <w:b w:val="0"/>
                <w:sz w:val="22"/>
                <w:szCs w:val="22"/>
              </w:rPr>
              <w:t>Date approved:</w:t>
            </w:r>
          </w:p>
        </w:tc>
        <w:tc>
          <w:tcPr>
            <w:tcW w:w="4394" w:type="dxa"/>
            <w:tcBorders>
              <w:top w:val="single" w:sz="4" w:space="0" w:color="auto"/>
              <w:left w:val="single" w:sz="4" w:space="0" w:color="auto"/>
              <w:bottom w:val="single" w:sz="4" w:space="0" w:color="auto"/>
              <w:right w:val="single" w:sz="4" w:space="0" w:color="auto"/>
            </w:tcBorders>
            <w:vAlign w:val="center"/>
          </w:tcPr>
          <w:p w14:paraId="049672E2" w14:textId="77777777" w:rsidR="001C7C52" w:rsidRDefault="00DD389E" w:rsidP="003B4EE6">
            <w:pP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b w:val="0"/>
                <w:bCs w:val="0"/>
                <w:sz w:val="22"/>
                <w:szCs w:val="22"/>
              </w:rPr>
              <w:t>May 2026</w:t>
            </w:r>
          </w:p>
          <w:p w14:paraId="47DA2552" w14:textId="11D69F89" w:rsidR="004E3DAC" w:rsidRPr="007E7711" w:rsidRDefault="004E3DAC" w:rsidP="003B4EE6">
            <w:pP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Pr>
                <w:rFonts w:ascii="Aptos" w:hAnsi="Aptos"/>
                <w:b w:val="0"/>
                <w:bCs w:val="0"/>
                <w:sz w:val="22"/>
                <w:szCs w:val="22"/>
              </w:rPr>
              <w:t>(Appendix C approved 15 October 2026)</w:t>
            </w:r>
          </w:p>
        </w:tc>
        <w:tc>
          <w:tcPr>
            <w:tcW w:w="1701" w:type="dxa"/>
            <w:tcBorders>
              <w:top w:val="single" w:sz="4" w:space="0" w:color="auto"/>
              <w:left w:val="single" w:sz="4" w:space="0" w:color="auto"/>
              <w:bottom w:val="single" w:sz="4" w:space="0" w:color="auto"/>
              <w:right w:val="single" w:sz="4" w:space="0" w:color="auto"/>
            </w:tcBorders>
            <w:vAlign w:val="center"/>
          </w:tcPr>
          <w:p w14:paraId="16D695C1" w14:textId="77777777" w:rsidR="001C7C52" w:rsidRPr="007E7711" w:rsidRDefault="001C7C52" w:rsidP="003B4EE6">
            <w:pP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7E7711">
              <w:rPr>
                <w:rFonts w:ascii="Aptos" w:hAnsi="Aptos" w:cs="Tahoma"/>
                <w:b w:val="0"/>
                <w:sz w:val="22"/>
                <w:szCs w:val="22"/>
              </w:rPr>
              <w:t>Review Date:</w:t>
            </w:r>
          </w:p>
        </w:tc>
        <w:tc>
          <w:tcPr>
            <w:tcW w:w="2268" w:type="dxa"/>
            <w:tcBorders>
              <w:top w:val="single" w:sz="4" w:space="0" w:color="auto"/>
              <w:left w:val="single" w:sz="4" w:space="0" w:color="auto"/>
              <w:bottom w:val="single" w:sz="4" w:space="0" w:color="auto"/>
              <w:right w:val="single" w:sz="4" w:space="0" w:color="auto"/>
            </w:tcBorders>
            <w:vAlign w:val="center"/>
          </w:tcPr>
          <w:p w14:paraId="413BD438" w14:textId="2838C3C2" w:rsidR="001C7C52" w:rsidRPr="007E7711" w:rsidRDefault="001C7C52" w:rsidP="003B4EE6">
            <w:pPr>
              <w:cnfStyle w:val="100000000000" w:firstRow="1" w:lastRow="0" w:firstColumn="0" w:lastColumn="0" w:oddVBand="0" w:evenVBand="0" w:oddHBand="0" w:evenHBand="0" w:firstRowFirstColumn="0" w:firstRowLastColumn="0" w:lastRowFirstColumn="0" w:lastRowLastColumn="0"/>
              <w:rPr>
                <w:rFonts w:ascii="Aptos" w:hAnsi="Aptos" w:cs="Tahoma"/>
                <w:sz w:val="22"/>
                <w:szCs w:val="22"/>
              </w:rPr>
            </w:pPr>
            <w:r w:rsidRPr="007E7711">
              <w:rPr>
                <w:rFonts w:ascii="Aptos" w:hAnsi="Aptos" w:cs="Tahoma"/>
                <w:sz w:val="22"/>
                <w:szCs w:val="22"/>
              </w:rPr>
              <w:t xml:space="preserve">July </w:t>
            </w:r>
            <w:r w:rsidR="00DD389E" w:rsidRPr="007E7711">
              <w:rPr>
                <w:rFonts w:ascii="Aptos" w:hAnsi="Aptos" w:cs="Tahoma"/>
                <w:sz w:val="22"/>
                <w:szCs w:val="22"/>
              </w:rPr>
              <w:t>202</w:t>
            </w:r>
            <w:r w:rsidR="00DD389E">
              <w:rPr>
                <w:rFonts w:ascii="Aptos" w:hAnsi="Aptos" w:cs="Tahoma"/>
                <w:sz w:val="22"/>
                <w:szCs w:val="22"/>
              </w:rPr>
              <w:t>7</w:t>
            </w:r>
          </w:p>
        </w:tc>
      </w:tr>
      <w:tr w:rsidR="001C7C52" w:rsidRPr="002254AC" w14:paraId="3B95B5A7" w14:textId="77777777" w:rsidTr="004E3DAC">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2AA79DCA" w14:textId="77777777" w:rsidR="001C7C52" w:rsidRPr="007E7711" w:rsidRDefault="001C7C52" w:rsidP="003B4EE6">
            <w:pPr>
              <w:rPr>
                <w:rFonts w:ascii="Aptos" w:hAnsi="Aptos" w:cs="Tahoma"/>
                <w:b w:val="0"/>
                <w:sz w:val="22"/>
                <w:szCs w:val="22"/>
              </w:rPr>
            </w:pPr>
            <w:r w:rsidRPr="007E7711">
              <w:rPr>
                <w:rFonts w:ascii="Aptos" w:hAnsi="Aptos" w:cs="Tahoma"/>
                <w:b w:val="0"/>
                <w:sz w:val="22"/>
                <w:szCs w:val="22"/>
              </w:rPr>
              <w:t>Approved by:</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5D0BAC" w14:textId="72137065" w:rsidR="001C7C52" w:rsidRPr="007E7711" w:rsidRDefault="001C7C52" w:rsidP="003B4EE6">
            <w:pP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7E7711">
              <w:rPr>
                <w:rFonts w:ascii="Aptos" w:hAnsi="Aptos"/>
                <w:sz w:val="22"/>
                <w:szCs w:val="22"/>
              </w:rPr>
              <w:t>FE Corporation</w:t>
            </w:r>
          </w:p>
        </w:tc>
      </w:tr>
    </w:tbl>
    <w:p w14:paraId="71425849" w14:textId="77777777" w:rsidR="001C7C52" w:rsidRPr="007E7711" w:rsidRDefault="001C7C52" w:rsidP="001C7C52">
      <w:pPr>
        <w:rPr>
          <w:rFonts w:ascii="Aptos" w:hAnsi="Aptos"/>
          <w:sz w:val="22"/>
          <w:szCs w:val="22"/>
        </w:rPr>
      </w:pPr>
      <w:r w:rsidRPr="007E7711">
        <w:rPr>
          <w:rFonts w:ascii="Aptos" w:hAnsi="Aptos"/>
          <w:sz w:val="22"/>
          <w:szCs w:val="22"/>
        </w:rPr>
        <w:br w:type="page"/>
      </w:r>
    </w:p>
    <w:p w14:paraId="238E79DF" w14:textId="6E4E3CD1" w:rsidR="001C7C52" w:rsidRPr="007E7711" w:rsidRDefault="001C7C52">
      <w:pPr>
        <w:rPr>
          <w:rFonts w:ascii="Aptos" w:hAnsi="Aptos" w:cs="Tahoma"/>
          <w:b/>
          <w:sz w:val="22"/>
          <w:szCs w:val="22"/>
        </w:rPr>
      </w:pPr>
    </w:p>
    <w:sdt>
      <w:sdtPr>
        <w:rPr>
          <w:rFonts w:ascii="Aptos" w:eastAsia="Times New Roman" w:hAnsi="Aptos" w:cs="Times New Roman"/>
          <w:color w:val="auto"/>
          <w:sz w:val="22"/>
          <w:szCs w:val="22"/>
          <w:lang w:eastAsia="en-US"/>
        </w:rPr>
        <w:id w:val="939176160"/>
        <w:docPartObj>
          <w:docPartGallery w:val="Table of Contents"/>
          <w:docPartUnique/>
        </w:docPartObj>
      </w:sdtPr>
      <w:sdtEndPr/>
      <w:sdtContent>
        <w:p w14:paraId="7E66C2F0" w14:textId="77777777" w:rsidR="00341958" w:rsidRPr="002254AC" w:rsidRDefault="00341958" w:rsidP="00341958">
          <w:pPr>
            <w:pStyle w:val="TOCHeading"/>
            <w:rPr>
              <w:rFonts w:ascii="Aptos" w:hAnsi="Aptos"/>
              <w:b/>
              <w:bCs/>
              <w:sz w:val="22"/>
              <w:szCs w:val="22"/>
            </w:rPr>
          </w:pPr>
          <w:r w:rsidRPr="002254AC">
            <w:rPr>
              <w:rFonts w:ascii="Aptos" w:hAnsi="Aptos"/>
              <w:b/>
              <w:bCs/>
              <w:sz w:val="22"/>
              <w:szCs w:val="22"/>
            </w:rPr>
            <w:t>Contents</w:t>
          </w:r>
        </w:p>
        <w:p w14:paraId="1D756EF5" w14:textId="4248DF4C" w:rsidR="00341958" w:rsidRPr="002254AC" w:rsidRDefault="00341958" w:rsidP="00280265">
          <w:pPr>
            <w:pStyle w:val="TOCHeading"/>
            <w:rPr>
              <w:rFonts w:ascii="Aptos" w:hAnsi="Aptos"/>
              <w:b/>
              <w:bCs/>
              <w:sz w:val="22"/>
              <w:szCs w:val="22"/>
            </w:rPr>
          </w:pPr>
          <w:r w:rsidRPr="002254AC">
            <w:rPr>
              <w:rFonts w:ascii="Aptos" w:eastAsia="Times New Roman" w:hAnsi="Aptos" w:cs="Times New Roman"/>
              <w:b/>
              <w:bCs/>
              <w:color w:val="auto"/>
              <w:sz w:val="22"/>
              <w:szCs w:val="22"/>
              <w:lang w:eastAsia="en-US"/>
            </w:rPr>
            <w:t>Standing Orders</w:t>
          </w:r>
          <w:r w:rsidRPr="002254AC">
            <w:rPr>
              <w:rFonts w:ascii="Aptos" w:hAnsi="Aptos"/>
              <w:b/>
              <w:bCs/>
              <w:sz w:val="22"/>
              <w:szCs w:val="22"/>
            </w:rPr>
            <w:ptab w:relativeTo="margin" w:alignment="right" w:leader="dot"/>
          </w:r>
          <w:r w:rsidRPr="002254AC">
            <w:rPr>
              <w:rFonts w:ascii="Aptos" w:hAnsi="Aptos"/>
              <w:b/>
              <w:bCs/>
              <w:sz w:val="22"/>
              <w:szCs w:val="22"/>
            </w:rPr>
            <w:t>3</w:t>
          </w:r>
        </w:p>
        <w:p w14:paraId="1A1CCF8F" w14:textId="35147C4A" w:rsidR="00341958" w:rsidRPr="002254AC" w:rsidRDefault="00341958">
          <w:pPr>
            <w:pStyle w:val="TOC1"/>
            <w:rPr>
              <w:rFonts w:ascii="Aptos" w:hAnsi="Aptos"/>
              <w:b/>
              <w:bCs/>
              <w:sz w:val="22"/>
              <w:szCs w:val="22"/>
            </w:rPr>
          </w:pPr>
          <w:r w:rsidRPr="002254AC">
            <w:rPr>
              <w:rFonts w:ascii="Aptos" w:hAnsi="Aptos"/>
              <w:b/>
              <w:bCs/>
              <w:sz w:val="22"/>
              <w:szCs w:val="22"/>
            </w:rPr>
            <w:t xml:space="preserve">Appendix A – Propriety of Actions </w:t>
          </w:r>
          <w:r w:rsidRPr="002254AC">
            <w:rPr>
              <w:rFonts w:ascii="Aptos" w:hAnsi="Aptos"/>
              <w:b/>
              <w:bCs/>
              <w:sz w:val="22"/>
              <w:szCs w:val="22"/>
            </w:rPr>
            <w:ptab w:relativeTo="margin" w:alignment="right" w:leader="dot"/>
          </w:r>
          <w:r w:rsidRPr="002254AC">
            <w:rPr>
              <w:rFonts w:ascii="Aptos" w:hAnsi="Aptos"/>
              <w:b/>
              <w:bCs/>
              <w:sz w:val="22"/>
              <w:szCs w:val="22"/>
            </w:rPr>
            <w:t>1</w:t>
          </w:r>
          <w:r w:rsidR="008C0C08">
            <w:rPr>
              <w:rFonts w:ascii="Aptos" w:hAnsi="Aptos"/>
              <w:b/>
              <w:bCs/>
              <w:sz w:val="22"/>
              <w:szCs w:val="22"/>
            </w:rPr>
            <w:t>5</w:t>
          </w:r>
        </w:p>
        <w:p w14:paraId="214CFAE1" w14:textId="7A5077D0" w:rsidR="00280265" w:rsidRPr="002254AC" w:rsidRDefault="00280265" w:rsidP="00280265">
          <w:pPr>
            <w:pStyle w:val="TOC1"/>
            <w:rPr>
              <w:rFonts w:ascii="Aptos" w:hAnsi="Aptos"/>
              <w:b/>
              <w:bCs/>
              <w:sz w:val="22"/>
              <w:szCs w:val="22"/>
            </w:rPr>
          </w:pPr>
          <w:r w:rsidRPr="002254AC">
            <w:rPr>
              <w:rFonts w:ascii="Aptos" w:hAnsi="Aptos"/>
              <w:b/>
              <w:bCs/>
              <w:sz w:val="22"/>
              <w:szCs w:val="22"/>
            </w:rPr>
            <w:t>Appendix B – Extract from Etc Complaints Process</w:t>
          </w:r>
          <w:r w:rsidRPr="002254AC">
            <w:rPr>
              <w:rFonts w:ascii="Aptos" w:hAnsi="Aptos"/>
              <w:b/>
              <w:bCs/>
              <w:sz w:val="22"/>
              <w:szCs w:val="22"/>
            </w:rPr>
            <w:ptab w:relativeTo="margin" w:alignment="right" w:leader="dot"/>
          </w:r>
          <w:r w:rsidRPr="002254AC">
            <w:rPr>
              <w:rFonts w:ascii="Aptos" w:hAnsi="Aptos"/>
              <w:b/>
              <w:bCs/>
              <w:sz w:val="22"/>
              <w:szCs w:val="22"/>
            </w:rPr>
            <w:t>1</w:t>
          </w:r>
          <w:r w:rsidR="000461A3">
            <w:rPr>
              <w:rFonts w:ascii="Aptos" w:hAnsi="Aptos"/>
              <w:b/>
              <w:bCs/>
              <w:sz w:val="22"/>
              <w:szCs w:val="22"/>
            </w:rPr>
            <w:t>6</w:t>
          </w:r>
        </w:p>
        <w:p w14:paraId="0B384BB3" w14:textId="13889D8F" w:rsidR="00280265" w:rsidRPr="002254AC" w:rsidRDefault="00280265" w:rsidP="00280265">
          <w:pPr>
            <w:pStyle w:val="TOC1"/>
            <w:rPr>
              <w:rFonts w:ascii="Aptos" w:hAnsi="Aptos"/>
              <w:b/>
              <w:bCs/>
              <w:sz w:val="22"/>
              <w:szCs w:val="22"/>
            </w:rPr>
          </w:pPr>
          <w:r w:rsidRPr="002254AC">
            <w:rPr>
              <w:rFonts w:ascii="Aptos" w:hAnsi="Aptos"/>
              <w:b/>
              <w:bCs/>
              <w:sz w:val="22"/>
              <w:szCs w:val="22"/>
            </w:rPr>
            <w:t xml:space="preserve">Appendix C – Procedure for Appointment and Re-Appointment of Board Members </w:t>
          </w:r>
          <w:proofErr w:type="gramStart"/>
          <w:r w:rsidRPr="002254AC">
            <w:rPr>
              <w:rFonts w:ascii="Aptos" w:hAnsi="Aptos"/>
              <w:b/>
              <w:bCs/>
              <w:sz w:val="22"/>
              <w:szCs w:val="22"/>
            </w:rPr>
            <w:t>and  Induction</w:t>
          </w:r>
          <w:proofErr w:type="gramEnd"/>
          <w:r w:rsidRPr="002254AC">
            <w:rPr>
              <w:rFonts w:ascii="Aptos" w:hAnsi="Aptos"/>
              <w:b/>
              <w:bCs/>
              <w:sz w:val="22"/>
              <w:szCs w:val="22"/>
            </w:rPr>
            <w:t xml:space="preserve"> Arrangements  </w:t>
          </w:r>
          <w:r w:rsidRPr="002254AC">
            <w:rPr>
              <w:rFonts w:ascii="Aptos" w:hAnsi="Aptos"/>
              <w:b/>
              <w:bCs/>
              <w:sz w:val="22"/>
              <w:szCs w:val="22"/>
            </w:rPr>
            <w:ptab w:relativeTo="margin" w:alignment="right" w:leader="dot"/>
          </w:r>
          <w:r w:rsidR="000461A3">
            <w:rPr>
              <w:rFonts w:ascii="Aptos" w:hAnsi="Aptos"/>
              <w:b/>
              <w:bCs/>
              <w:sz w:val="22"/>
              <w:szCs w:val="22"/>
            </w:rPr>
            <w:t>18</w:t>
          </w:r>
        </w:p>
        <w:p w14:paraId="5AAA4791" w14:textId="62B27D12" w:rsidR="0039662E" w:rsidRDefault="00280265" w:rsidP="00280265">
          <w:pPr>
            <w:pStyle w:val="TOC1"/>
            <w:rPr>
              <w:rFonts w:ascii="Aptos" w:hAnsi="Aptos"/>
              <w:b/>
              <w:bCs/>
              <w:sz w:val="22"/>
              <w:szCs w:val="22"/>
            </w:rPr>
          </w:pPr>
          <w:r w:rsidRPr="002254AC">
            <w:rPr>
              <w:rFonts w:ascii="Aptos" w:hAnsi="Aptos"/>
              <w:b/>
              <w:bCs/>
              <w:sz w:val="22"/>
              <w:szCs w:val="22"/>
            </w:rPr>
            <w:t>Appendix D –</w:t>
          </w:r>
          <w:r w:rsidRPr="002254AC">
            <w:rPr>
              <w:rFonts w:ascii="Aptos" w:hAnsi="Aptos" w:cs="Calibri"/>
              <w:b/>
              <w:bCs/>
              <w:sz w:val="22"/>
              <w:szCs w:val="22"/>
            </w:rPr>
            <w:t>Protocol for remote and hybrid governor meetings</w:t>
          </w:r>
          <w:r w:rsidRPr="002254AC">
            <w:rPr>
              <w:rFonts w:ascii="Aptos" w:hAnsi="Aptos"/>
              <w:b/>
              <w:bCs/>
              <w:sz w:val="22"/>
              <w:szCs w:val="22"/>
            </w:rPr>
            <w:t xml:space="preserve"> </w:t>
          </w:r>
          <w:r w:rsidRPr="002254AC">
            <w:rPr>
              <w:rFonts w:ascii="Aptos" w:hAnsi="Aptos"/>
              <w:b/>
              <w:bCs/>
              <w:sz w:val="22"/>
              <w:szCs w:val="22"/>
            </w:rPr>
            <w:ptab w:relativeTo="margin" w:alignment="right" w:leader="dot"/>
          </w:r>
          <w:r w:rsidRPr="002254AC">
            <w:rPr>
              <w:rFonts w:ascii="Aptos" w:hAnsi="Aptos"/>
              <w:b/>
              <w:bCs/>
              <w:sz w:val="22"/>
              <w:szCs w:val="22"/>
            </w:rPr>
            <w:t>2</w:t>
          </w:r>
          <w:r w:rsidR="00DA1324">
            <w:rPr>
              <w:rFonts w:ascii="Aptos" w:hAnsi="Aptos"/>
              <w:b/>
              <w:bCs/>
              <w:sz w:val="22"/>
              <w:szCs w:val="22"/>
            </w:rPr>
            <w:t>4</w:t>
          </w:r>
        </w:p>
        <w:p w14:paraId="338C2C6A" w14:textId="745CCCE7" w:rsidR="009A44DD" w:rsidRDefault="0039662E" w:rsidP="0039662E">
          <w:pPr>
            <w:pStyle w:val="TOC1"/>
            <w:rPr>
              <w:rFonts w:ascii="Aptos" w:hAnsi="Aptos"/>
              <w:b/>
              <w:bCs/>
              <w:sz w:val="22"/>
              <w:szCs w:val="22"/>
            </w:rPr>
          </w:pPr>
          <w:r w:rsidRPr="002254AC">
            <w:rPr>
              <w:rFonts w:ascii="Aptos" w:hAnsi="Aptos"/>
              <w:b/>
              <w:bCs/>
              <w:sz w:val="22"/>
              <w:szCs w:val="22"/>
            </w:rPr>
            <w:t xml:space="preserve">Appendix </w:t>
          </w:r>
          <w:r>
            <w:rPr>
              <w:rFonts w:ascii="Aptos" w:hAnsi="Aptos"/>
              <w:b/>
              <w:bCs/>
              <w:sz w:val="22"/>
              <w:szCs w:val="22"/>
            </w:rPr>
            <w:t>E</w:t>
          </w:r>
          <w:r w:rsidRPr="002254AC">
            <w:rPr>
              <w:rFonts w:ascii="Aptos" w:hAnsi="Aptos"/>
              <w:b/>
              <w:bCs/>
              <w:sz w:val="22"/>
              <w:szCs w:val="22"/>
            </w:rPr>
            <w:t xml:space="preserve"> –</w:t>
          </w:r>
          <w:r w:rsidRPr="0039662E">
            <w:rPr>
              <w:rFonts w:ascii="Aptos" w:hAnsi="Aptos"/>
              <w:b/>
              <w:bCs/>
              <w:sz w:val="22"/>
              <w:szCs w:val="22"/>
            </w:rPr>
            <w:t xml:space="preserve"> </w:t>
          </w:r>
          <w:r>
            <w:rPr>
              <w:rFonts w:ascii="Aptos" w:hAnsi="Aptos"/>
              <w:b/>
              <w:bCs/>
              <w:sz w:val="22"/>
              <w:szCs w:val="22"/>
            </w:rPr>
            <w:t>The role of the chair in meetings</w:t>
          </w:r>
          <w:r w:rsidRPr="002254AC">
            <w:rPr>
              <w:rFonts w:ascii="Aptos" w:hAnsi="Aptos"/>
              <w:b/>
              <w:bCs/>
              <w:sz w:val="22"/>
              <w:szCs w:val="22"/>
            </w:rPr>
            <w:t xml:space="preserve"> </w:t>
          </w:r>
          <w:r w:rsidRPr="002254AC">
            <w:rPr>
              <w:rFonts w:ascii="Aptos" w:hAnsi="Aptos"/>
              <w:b/>
              <w:bCs/>
              <w:sz w:val="22"/>
              <w:szCs w:val="22"/>
            </w:rPr>
            <w:ptab w:relativeTo="margin" w:alignment="right" w:leader="dot"/>
          </w:r>
          <w:r w:rsidRPr="002254AC">
            <w:rPr>
              <w:rFonts w:ascii="Aptos" w:hAnsi="Aptos"/>
              <w:b/>
              <w:bCs/>
              <w:sz w:val="22"/>
              <w:szCs w:val="22"/>
            </w:rPr>
            <w:t>2</w:t>
          </w:r>
          <w:r w:rsidR="00DA1324">
            <w:rPr>
              <w:rFonts w:ascii="Aptos" w:hAnsi="Aptos"/>
              <w:b/>
              <w:bCs/>
              <w:sz w:val="22"/>
              <w:szCs w:val="22"/>
            </w:rPr>
            <w:t>7</w:t>
          </w:r>
        </w:p>
        <w:p w14:paraId="3C91ABEE" w14:textId="25CB9B95" w:rsidR="009A44DD" w:rsidRPr="009A44DD" w:rsidRDefault="009A44DD" w:rsidP="009A44DD">
          <w:pPr>
            <w:pStyle w:val="TOC1"/>
            <w:rPr>
              <w:rFonts w:ascii="Aptos" w:hAnsi="Aptos"/>
              <w:b/>
              <w:bCs/>
              <w:sz w:val="22"/>
              <w:szCs w:val="22"/>
            </w:rPr>
          </w:pPr>
          <w:r w:rsidRPr="00F60688">
            <w:rPr>
              <w:rFonts w:ascii="Aptos" w:hAnsi="Aptos"/>
              <w:b/>
              <w:bCs/>
              <w:sz w:val="22"/>
              <w:szCs w:val="22"/>
            </w:rPr>
            <w:t>Appendix F – Conflicts of interest policy</w:t>
          </w:r>
          <w:r w:rsidRPr="002254AC">
            <w:rPr>
              <w:rFonts w:ascii="Aptos" w:hAnsi="Aptos"/>
              <w:b/>
              <w:bCs/>
              <w:sz w:val="22"/>
              <w:szCs w:val="22"/>
            </w:rPr>
            <w:ptab w:relativeTo="margin" w:alignment="right" w:leader="dot"/>
          </w:r>
          <w:r>
            <w:rPr>
              <w:rFonts w:ascii="Aptos" w:hAnsi="Aptos"/>
              <w:b/>
              <w:bCs/>
              <w:sz w:val="22"/>
              <w:szCs w:val="22"/>
            </w:rPr>
            <w:t>28</w:t>
          </w:r>
        </w:p>
        <w:p w14:paraId="3FDD341F" w14:textId="24FDB16B" w:rsidR="00341958" w:rsidRPr="00F60688" w:rsidRDefault="00DE7D1C" w:rsidP="00F60688"/>
      </w:sdtContent>
    </w:sdt>
    <w:p w14:paraId="794FE35C" w14:textId="59C988B5" w:rsidR="001C7C52" w:rsidRPr="002254AC" w:rsidRDefault="001C7C52">
      <w:pPr>
        <w:rPr>
          <w:rFonts w:ascii="Aptos" w:hAnsi="Aptos" w:cs="Tahoma"/>
          <w:b/>
          <w:sz w:val="22"/>
          <w:szCs w:val="22"/>
        </w:rPr>
      </w:pPr>
    </w:p>
    <w:p w14:paraId="09834220" w14:textId="77777777" w:rsidR="00180AC7" w:rsidRPr="002254AC" w:rsidRDefault="00180AC7">
      <w:pPr>
        <w:rPr>
          <w:rFonts w:ascii="Aptos" w:hAnsi="Aptos" w:cs="Tahoma"/>
          <w:sz w:val="22"/>
          <w:szCs w:val="22"/>
        </w:rPr>
      </w:pPr>
      <w:r w:rsidRPr="002254AC">
        <w:rPr>
          <w:rFonts w:ascii="Aptos" w:hAnsi="Aptos" w:cs="Tahoma"/>
          <w:sz w:val="22"/>
          <w:szCs w:val="22"/>
        </w:rPr>
        <w:br w:type="page"/>
      </w:r>
    </w:p>
    <w:p w14:paraId="417F59CC" w14:textId="548ED812" w:rsidR="00180AC7" w:rsidRPr="007E7711" w:rsidRDefault="00280265" w:rsidP="007E7711">
      <w:pPr>
        <w:rPr>
          <w:rFonts w:ascii="Aptos" w:hAnsi="Aptos"/>
          <w:b/>
          <w:sz w:val="22"/>
          <w:szCs w:val="22"/>
        </w:rPr>
      </w:pPr>
      <w:r w:rsidRPr="002254AC">
        <w:rPr>
          <w:rFonts w:ascii="Aptos" w:hAnsi="Aptos"/>
          <w:b/>
          <w:sz w:val="22"/>
          <w:szCs w:val="22"/>
        </w:rPr>
        <w:lastRenderedPageBreak/>
        <w:t>STANDING ORDERS</w:t>
      </w:r>
    </w:p>
    <w:p w14:paraId="1FB3681B" w14:textId="77777777" w:rsidR="00180AC7" w:rsidRPr="007E7711" w:rsidRDefault="00180AC7">
      <w:pPr>
        <w:rPr>
          <w:rFonts w:ascii="Aptos" w:hAnsi="Aptos" w:cs="Tahoma"/>
          <w:b/>
          <w:sz w:val="22"/>
          <w:szCs w:val="22"/>
        </w:rPr>
      </w:pPr>
    </w:p>
    <w:p w14:paraId="4D2D229F" w14:textId="079D1A70" w:rsidR="00664694" w:rsidRPr="007E7711" w:rsidRDefault="00664694" w:rsidP="00DB5797">
      <w:pPr>
        <w:pStyle w:val="Heading5"/>
        <w:numPr>
          <w:ilvl w:val="0"/>
          <w:numId w:val="38"/>
        </w:numPr>
        <w:spacing w:line="276" w:lineRule="auto"/>
        <w:ind w:left="567" w:hanging="567"/>
        <w:rPr>
          <w:rFonts w:ascii="Aptos" w:hAnsi="Aptos" w:cs="Tahoma"/>
          <w:sz w:val="22"/>
          <w:szCs w:val="22"/>
        </w:rPr>
      </w:pPr>
      <w:r w:rsidRPr="007E7711">
        <w:rPr>
          <w:rFonts w:ascii="Aptos" w:hAnsi="Aptos" w:cs="Tahoma"/>
          <w:sz w:val="22"/>
          <w:szCs w:val="22"/>
        </w:rPr>
        <w:t>Introduction</w:t>
      </w:r>
    </w:p>
    <w:p w14:paraId="5796019B" w14:textId="77777777" w:rsidR="00664694" w:rsidRPr="007E7711" w:rsidRDefault="00664694" w:rsidP="003B5943">
      <w:pPr>
        <w:spacing w:line="276" w:lineRule="auto"/>
        <w:ind w:hanging="142"/>
        <w:jc w:val="both"/>
        <w:rPr>
          <w:rFonts w:ascii="Aptos" w:hAnsi="Aptos" w:cs="Tahoma"/>
          <w:sz w:val="22"/>
          <w:szCs w:val="22"/>
        </w:rPr>
      </w:pPr>
    </w:p>
    <w:p w14:paraId="30C87AF7" w14:textId="77777777" w:rsidR="00664694" w:rsidRPr="007E7711" w:rsidRDefault="00664694" w:rsidP="00DB5797">
      <w:pPr>
        <w:spacing w:line="276" w:lineRule="auto"/>
        <w:ind w:left="567"/>
        <w:jc w:val="both"/>
        <w:rPr>
          <w:rFonts w:ascii="Aptos" w:hAnsi="Aptos" w:cs="Tahoma"/>
          <w:sz w:val="22"/>
          <w:szCs w:val="22"/>
        </w:rPr>
      </w:pPr>
      <w:r w:rsidRPr="007E7711">
        <w:rPr>
          <w:rFonts w:ascii="Aptos" w:hAnsi="Aptos" w:cs="Tahoma"/>
          <w:sz w:val="22"/>
          <w:szCs w:val="22"/>
        </w:rPr>
        <w:t xml:space="preserve">The standing orders of the Corporation should be read in conjunction with the instrument and articles of government and in the event of any conflict the instrument and articles will be the authoritative document.  </w:t>
      </w:r>
    </w:p>
    <w:p w14:paraId="16221F8A" w14:textId="77777777" w:rsidR="00664694" w:rsidRPr="007E7711" w:rsidRDefault="00664694" w:rsidP="00DB5797">
      <w:pPr>
        <w:spacing w:line="276" w:lineRule="auto"/>
        <w:ind w:left="567"/>
        <w:jc w:val="both"/>
        <w:rPr>
          <w:rFonts w:ascii="Aptos" w:hAnsi="Aptos" w:cs="Tahoma"/>
          <w:sz w:val="22"/>
          <w:szCs w:val="22"/>
        </w:rPr>
      </w:pPr>
    </w:p>
    <w:p w14:paraId="3620A163" w14:textId="77777777" w:rsidR="00664694" w:rsidRPr="007E7711" w:rsidRDefault="00664694" w:rsidP="00DB5797">
      <w:pPr>
        <w:pStyle w:val="BodyTextIndent"/>
        <w:spacing w:line="276" w:lineRule="auto"/>
        <w:ind w:left="567"/>
        <w:rPr>
          <w:rFonts w:ascii="Aptos" w:hAnsi="Aptos" w:cs="Tahoma"/>
          <w:sz w:val="22"/>
          <w:szCs w:val="22"/>
        </w:rPr>
      </w:pPr>
      <w:r w:rsidRPr="007E7711">
        <w:rPr>
          <w:rFonts w:ascii="Aptos" w:hAnsi="Aptos" w:cs="Tahoma"/>
          <w:sz w:val="22"/>
          <w:szCs w:val="22"/>
        </w:rPr>
        <w:t>Amendments to the standing orders require authorisation by the Corporation.</w:t>
      </w:r>
    </w:p>
    <w:p w14:paraId="1CDC2BE8" w14:textId="77777777" w:rsidR="00664694" w:rsidRPr="007E7711" w:rsidRDefault="00664694" w:rsidP="00A42180">
      <w:pPr>
        <w:spacing w:line="276" w:lineRule="auto"/>
        <w:jc w:val="both"/>
        <w:rPr>
          <w:rFonts w:ascii="Aptos" w:hAnsi="Aptos" w:cs="Tahoma"/>
          <w:sz w:val="22"/>
          <w:szCs w:val="22"/>
        </w:rPr>
      </w:pPr>
    </w:p>
    <w:p w14:paraId="458D2E0F" w14:textId="14F0D76B" w:rsidR="00664694" w:rsidRPr="007E7711" w:rsidRDefault="00180AC7" w:rsidP="00C224C3">
      <w:pPr>
        <w:pStyle w:val="Heading5"/>
        <w:numPr>
          <w:ilvl w:val="0"/>
          <w:numId w:val="0"/>
        </w:numPr>
        <w:spacing w:line="276" w:lineRule="auto"/>
        <w:ind w:left="567" w:hanging="567"/>
        <w:rPr>
          <w:rFonts w:ascii="Aptos" w:hAnsi="Aptos" w:cs="Tahoma"/>
          <w:sz w:val="22"/>
          <w:szCs w:val="22"/>
        </w:rPr>
      </w:pPr>
      <w:proofErr w:type="gramStart"/>
      <w:r w:rsidRPr="007E7711">
        <w:rPr>
          <w:rFonts w:ascii="Aptos" w:hAnsi="Aptos" w:cs="Tahoma"/>
          <w:sz w:val="22"/>
          <w:szCs w:val="22"/>
        </w:rPr>
        <w:t xml:space="preserve">2 </w:t>
      </w:r>
      <w:r w:rsidR="00DB5797">
        <w:rPr>
          <w:rFonts w:ascii="Aptos" w:hAnsi="Aptos" w:cs="Tahoma"/>
          <w:sz w:val="22"/>
          <w:szCs w:val="22"/>
        </w:rPr>
        <w:t xml:space="preserve"> </w:t>
      </w:r>
      <w:r w:rsidR="00DB5797">
        <w:rPr>
          <w:rFonts w:ascii="Aptos" w:hAnsi="Aptos" w:cs="Tahoma"/>
          <w:sz w:val="22"/>
          <w:szCs w:val="22"/>
        </w:rPr>
        <w:tab/>
      </w:r>
      <w:proofErr w:type="gramEnd"/>
      <w:r w:rsidR="00664694" w:rsidRPr="007E7711">
        <w:rPr>
          <w:rFonts w:ascii="Aptos" w:hAnsi="Aptos" w:cs="Tahoma"/>
          <w:sz w:val="22"/>
          <w:szCs w:val="22"/>
        </w:rPr>
        <w:t>The Seven Principles of Public Life and Code of Conduct</w:t>
      </w:r>
    </w:p>
    <w:p w14:paraId="542CD9ED" w14:textId="77777777" w:rsidR="00664694" w:rsidRPr="007E7711" w:rsidRDefault="00664694" w:rsidP="00A42180">
      <w:pPr>
        <w:spacing w:line="276" w:lineRule="auto"/>
        <w:jc w:val="both"/>
        <w:rPr>
          <w:rFonts w:ascii="Aptos" w:hAnsi="Aptos" w:cs="Tahoma"/>
          <w:b/>
          <w:sz w:val="22"/>
          <w:szCs w:val="22"/>
        </w:rPr>
      </w:pPr>
    </w:p>
    <w:p w14:paraId="57B14930" w14:textId="77777777" w:rsidR="00664694" w:rsidRPr="007E7711" w:rsidRDefault="00664694" w:rsidP="00DB5797">
      <w:pPr>
        <w:pStyle w:val="BodyTextIndent"/>
        <w:spacing w:line="276" w:lineRule="auto"/>
        <w:ind w:left="567"/>
        <w:rPr>
          <w:rFonts w:ascii="Aptos" w:hAnsi="Aptos" w:cs="Tahoma"/>
          <w:sz w:val="22"/>
          <w:szCs w:val="22"/>
        </w:rPr>
      </w:pPr>
      <w:r w:rsidRPr="007E7711">
        <w:rPr>
          <w:rFonts w:ascii="Aptos" w:hAnsi="Aptos" w:cs="Tahoma"/>
          <w:sz w:val="22"/>
          <w:szCs w:val="22"/>
        </w:rPr>
        <w:t xml:space="preserve">The principles established by the Committee on Standards in Public Life (Nolan Committee) for those holding public office </w:t>
      </w:r>
      <w:proofErr w:type="gramStart"/>
      <w:r w:rsidRPr="007E7711">
        <w:rPr>
          <w:rFonts w:ascii="Aptos" w:hAnsi="Aptos" w:cs="Tahoma"/>
          <w:sz w:val="22"/>
          <w:szCs w:val="22"/>
        </w:rPr>
        <w:t>are:</w:t>
      </w:r>
      <w:proofErr w:type="gramEnd"/>
      <w:r w:rsidRPr="007E7711">
        <w:rPr>
          <w:rFonts w:ascii="Aptos" w:hAnsi="Aptos" w:cs="Tahoma"/>
          <w:sz w:val="22"/>
          <w:szCs w:val="22"/>
        </w:rPr>
        <w:t xml:space="preserve"> selflessness, integrity, objectivity, accountability, openness, honesty and leadership and these principles underpin the Code of Conduct which members agree to be bound by on their appointment. </w:t>
      </w:r>
    </w:p>
    <w:p w14:paraId="4751AC73" w14:textId="77777777" w:rsidR="00664694" w:rsidRPr="007E7711" w:rsidRDefault="00664694" w:rsidP="00A42180">
      <w:pPr>
        <w:pStyle w:val="BodyTextIndent"/>
        <w:spacing w:line="276" w:lineRule="auto"/>
        <w:ind w:left="0"/>
        <w:rPr>
          <w:rFonts w:ascii="Aptos" w:hAnsi="Aptos" w:cs="Tahoma"/>
          <w:sz w:val="22"/>
          <w:szCs w:val="22"/>
        </w:rPr>
      </w:pPr>
    </w:p>
    <w:p w14:paraId="235194D7" w14:textId="77777777" w:rsidR="00664694" w:rsidRPr="007E7711" w:rsidRDefault="00664694" w:rsidP="00A42180">
      <w:pPr>
        <w:pStyle w:val="BodyTextIndent"/>
        <w:tabs>
          <w:tab w:val="left" w:pos="540"/>
        </w:tabs>
        <w:spacing w:line="276" w:lineRule="auto"/>
        <w:ind w:left="0"/>
        <w:rPr>
          <w:rFonts w:ascii="Aptos" w:hAnsi="Aptos" w:cs="Tahoma"/>
          <w:b/>
          <w:sz w:val="22"/>
          <w:szCs w:val="22"/>
        </w:rPr>
      </w:pPr>
      <w:r w:rsidRPr="007E7711">
        <w:rPr>
          <w:rFonts w:ascii="Aptos" w:hAnsi="Aptos" w:cs="Tahoma"/>
          <w:b/>
          <w:sz w:val="22"/>
          <w:szCs w:val="22"/>
        </w:rPr>
        <w:t>3</w:t>
      </w:r>
      <w:r w:rsidRPr="007E7711">
        <w:rPr>
          <w:rFonts w:ascii="Aptos" w:hAnsi="Aptos" w:cs="Tahoma"/>
          <w:b/>
          <w:sz w:val="22"/>
          <w:szCs w:val="22"/>
        </w:rPr>
        <w:tab/>
        <w:t>Quorums</w:t>
      </w:r>
    </w:p>
    <w:p w14:paraId="0BC7C683" w14:textId="77777777" w:rsidR="00664694" w:rsidRPr="007E7711" w:rsidRDefault="00664694" w:rsidP="00A42180">
      <w:pPr>
        <w:pStyle w:val="BodyTextIndent"/>
        <w:spacing w:line="276" w:lineRule="auto"/>
        <w:ind w:left="0"/>
        <w:rPr>
          <w:rFonts w:ascii="Aptos" w:hAnsi="Aptos" w:cs="Tahoma"/>
          <w:b/>
          <w:sz w:val="22"/>
          <w:szCs w:val="22"/>
        </w:rPr>
      </w:pPr>
      <w:r w:rsidRPr="007E7711">
        <w:rPr>
          <w:rFonts w:ascii="Aptos" w:hAnsi="Aptos" w:cs="Tahoma"/>
          <w:b/>
          <w:sz w:val="22"/>
          <w:szCs w:val="22"/>
        </w:rPr>
        <w:t xml:space="preserve"> </w:t>
      </w:r>
    </w:p>
    <w:p w14:paraId="0A17513B" w14:textId="21224C3D" w:rsidR="00664694" w:rsidRPr="007E7711" w:rsidRDefault="00664694" w:rsidP="00A42180">
      <w:pPr>
        <w:pStyle w:val="BodyTextIndent"/>
        <w:tabs>
          <w:tab w:val="left" w:pos="1080"/>
        </w:tabs>
        <w:spacing w:line="276" w:lineRule="auto"/>
        <w:ind w:left="1080" w:hanging="540"/>
        <w:rPr>
          <w:rFonts w:ascii="Aptos" w:hAnsi="Aptos" w:cs="Tahoma"/>
          <w:sz w:val="22"/>
          <w:szCs w:val="22"/>
        </w:rPr>
      </w:pPr>
      <w:proofErr w:type="spellStart"/>
      <w:r w:rsidRPr="007E7711">
        <w:rPr>
          <w:rFonts w:ascii="Aptos" w:hAnsi="Aptos" w:cs="Tahoma"/>
          <w:sz w:val="22"/>
          <w:szCs w:val="22"/>
        </w:rPr>
        <w:t>i</w:t>
      </w:r>
      <w:proofErr w:type="spellEnd"/>
      <w:r w:rsidRPr="007E7711">
        <w:rPr>
          <w:rFonts w:ascii="Aptos" w:hAnsi="Aptos" w:cs="Tahoma"/>
          <w:sz w:val="22"/>
          <w:szCs w:val="22"/>
        </w:rPr>
        <w:tab/>
      </w:r>
      <w:proofErr w:type="gramStart"/>
      <w:r w:rsidRPr="007E7711">
        <w:rPr>
          <w:rFonts w:ascii="Aptos" w:hAnsi="Aptos" w:cs="Tahoma"/>
          <w:sz w:val="22"/>
          <w:szCs w:val="22"/>
        </w:rPr>
        <w:t>The</w:t>
      </w:r>
      <w:proofErr w:type="gramEnd"/>
      <w:r w:rsidRPr="007E7711">
        <w:rPr>
          <w:rFonts w:ascii="Aptos" w:hAnsi="Aptos" w:cs="Tahoma"/>
          <w:sz w:val="22"/>
          <w:szCs w:val="22"/>
        </w:rPr>
        <w:t xml:space="preserve"> quorum of the Corporation is 40% of the determined membership, rounded up to the nearest whole number. The Corporation sets the membership and quorums for committee meetings annually.</w:t>
      </w:r>
    </w:p>
    <w:p w14:paraId="3B93FC68" w14:textId="77777777" w:rsidR="00664694" w:rsidRPr="007E7711" w:rsidRDefault="00664694" w:rsidP="00A42180">
      <w:pPr>
        <w:pStyle w:val="BodyTextIndent"/>
        <w:spacing w:line="276" w:lineRule="auto"/>
        <w:ind w:left="540"/>
        <w:rPr>
          <w:rFonts w:ascii="Aptos" w:hAnsi="Aptos" w:cs="Tahoma"/>
          <w:sz w:val="22"/>
          <w:szCs w:val="22"/>
        </w:rPr>
      </w:pPr>
    </w:p>
    <w:p w14:paraId="3746EF8F" w14:textId="0E0C0126" w:rsidR="00664694" w:rsidRPr="007E7711" w:rsidRDefault="00664694" w:rsidP="00A42180">
      <w:pPr>
        <w:pStyle w:val="BodyTextIndent"/>
        <w:tabs>
          <w:tab w:val="left" w:pos="1080"/>
        </w:tabs>
        <w:spacing w:line="276" w:lineRule="auto"/>
        <w:ind w:left="1080" w:hanging="540"/>
        <w:rPr>
          <w:rFonts w:ascii="Aptos" w:hAnsi="Aptos" w:cs="Tahoma"/>
          <w:sz w:val="22"/>
          <w:szCs w:val="22"/>
        </w:rPr>
      </w:pPr>
      <w:r w:rsidRPr="007E7711">
        <w:rPr>
          <w:rFonts w:ascii="Aptos" w:hAnsi="Aptos" w:cs="Tahoma"/>
          <w:sz w:val="22"/>
          <w:szCs w:val="22"/>
        </w:rPr>
        <w:t>ii</w:t>
      </w:r>
      <w:r w:rsidRPr="007E7711">
        <w:rPr>
          <w:rFonts w:ascii="Aptos" w:hAnsi="Aptos" w:cs="Tahoma"/>
          <w:sz w:val="22"/>
          <w:szCs w:val="22"/>
        </w:rPr>
        <w:tab/>
      </w:r>
      <w:proofErr w:type="gramStart"/>
      <w:r w:rsidRPr="007E7711">
        <w:rPr>
          <w:rFonts w:ascii="Aptos" w:hAnsi="Aptos" w:cs="Tahoma"/>
          <w:sz w:val="22"/>
          <w:szCs w:val="22"/>
        </w:rPr>
        <w:t>The</w:t>
      </w:r>
      <w:proofErr w:type="gramEnd"/>
      <w:r w:rsidRPr="007E7711">
        <w:rPr>
          <w:rFonts w:ascii="Aptos" w:hAnsi="Aptos" w:cs="Tahoma"/>
          <w:sz w:val="22"/>
          <w:szCs w:val="22"/>
        </w:rPr>
        <w:t xml:space="preserve"> rules on the quorum apply not only at the start of a meeting, but also at any point during the meeting when the numbers present change </w:t>
      </w:r>
      <w:proofErr w:type="gramStart"/>
      <w:r w:rsidRPr="007E7711">
        <w:rPr>
          <w:rFonts w:ascii="Aptos" w:hAnsi="Aptos" w:cs="Tahoma"/>
          <w:sz w:val="22"/>
          <w:szCs w:val="22"/>
        </w:rPr>
        <w:t>as a result of</w:t>
      </w:r>
      <w:proofErr w:type="gramEnd"/>
      <w:r w:rsidRPr="007E7711">
        <w:rPr>
          <w:rFonts w:ascii="Aptos" w:hAnsi="Aptos" w:cs="Tahoma"/>
          <w:sz w:val="22"/>
          <w:szCs w:val="22"/>
        </w:rPr>
        <w:t xml:space="preserve"> members arriving late, leaving early or declaring an interest.  The </w:t>
      </w:r>
      <w:r w:rsidR="00C627F8" w:rsidRPr="007E7711">
        <w:rPr>
          <w:rFonts w:ascii="Aptos" w:hAnsi="Aptos" w:cs="Tahoma"/>
          <w:sz w:val="22"/>
          <w:szCs w:val="22"/>
        </w:rPr>
        <w:t xml:space="preserve">Group Director of Governance </w:t>
      </w:r>
      <w:r w:rsidRPr="007E7711">
        <w:rPr>
          <w:rFonts w:ascii="Aptos" w:hAnsi="Aptos" w:cs="Tahoma"/>
          <w:sz w:val="22"/>
          <w:szCs w:val="22"/>
        </w:rPr>
        <w:t>shall</w:t>
      </w:r>
      <w:r w:rsidR="00AD6BC2" w:rsidRPr="007E7711">
        <w:rPr>
          <w:rFonts w:ascii="Aptos" w:hAnsi="Aptos" w:cs="Tahoma"/>
          <w:sz w:val="22"/>
          <w:szCs w:val="22"/>
        </w:rPr>
        <w:t xml:space="preserve"> ensure that a </w:t>
      </w:r>
      <w:r w:rsidRPr="007E7711">
        <w:rPr>
          <w:rFonts w:ascii="Aptos" w:hAnsi="Aptos" w:cs="Tahoma"/>
          <w:sz w:val="22"/>
          <w:szCs w:val="22"/>
        </w:rPr>
        <w:t>note of attendance</w:t>
      </w:r>
      <w:r w:rsidR="00AD6BC2" w:rsidRPr="007E7711">
        <w:rPr>
          <w:rFonts w:ascii="Aptos" w:hAnsi="Aptos" w:cs="Tahoma"/>
          <w:sz w:val="22"/>
          <w:szCs w:val="22"/>
        </w:rPr>
        <w:t xml:space="preserve"> is kept</w:t>
      </w:r>
      <w:r w:rsidRPr="007E7711">
        <w:rPr>
          <w:rFonts w:ascii="Aptos" w:hAnsi="Aptos" w:cs="Tahoma"/>
          <w:sz w:val="22"/>
          <w:szCs w:val="22"/>
        </w:rPr>
        <w:t xml:space="preserve">, including any changes which take place during the meeting.  If a meeting ceases to be quorate the </w:t>
      </w:r>
      <w:r w:rsidR="00C627F8" w:rsidRPr="007E7711">
        <w:rPr>
          <w:rFonts w:ascii="Aptos" w:hAnsi="Aptos" w:cs="Tahoma"/>
          <w:sz w:val="22"/>
          <w:szCs w:val="22"/>
        </w:rPr>
        <w:t>Group Director of Governance</w:t>
      </w:r>
      <w:r w:rsidR="00C627F8" w:rsidRPr="007E7711" w:rsidDel="00C627F8">
        <w:rPr>
          <w:rFonts w:ascii="Aptos" w:hAnsi="Aptos" w:cs="Tahoma"/>
          <w:sz w:val="22"/>
          <w:szCs w:val="22"/>
        </w:rPr>
        <w:t xml:space="preserve"> </w:t>
      </w:r>
      <w:r w:rsidR="00AD6BC2" w:rsidRPr="007E7711">
        <w:rPr>
          <w:rFonts w:ascii="Aptos" w:hAnsi="Aptos" w:cs="Tahoma"/>
          <w:sz w:val="22"/>
          <w:szCs w:val="22"/>
        </w:rPr>
        <w:t xml:space="preserve">or </w:t>
      </w:r>
      <w:r w:rsidR="00C224C3">
        <w:rPr>
          <w:rFonts w:ascii="Aptos" w:hAnsi="Aptos" w:cs="Tahoma"/>
          <w:sz w:val="22"/>
          <w:szCs w:val="22"/>
        </w:rPr>
        <w:t xml:space="preserve">their </w:t>
      </w:r>
      <w:r w:rsidR="00AD6BC2" w:rsidRPr="007E7711">
        <w:rPr>
          <w:rFonts w:ascii="Aptos" w:hAnsi="Aptos" w:cs="Tahoma"/>
          <w:sz w:val="22"/>
          <w:szCs w:val="22"/>
        </w:rPr>
        <w:t xml:space="preserve">designate </w:t>
      </w:r>
      <w:r w:rsidRPr="007E7711">
        <w:rPr>
          <w:rFonts w:ascii="Aptos" w:hAnsi="Aptos" w:cs="Tahoma"/>
          <w:sz w:val="22"/>
          <w:szCs w:val="22"/>
        </w:rPr>
        <w:t>shall immediately inform the Chair.</w:t>
      </w:r>
    </w:p>
    <w:p w14:paraId="37610942" w14:textId="77777777" w:rsidR="00664694" w:rsidRPr="007E7711" w:rsidRDefault="00664694" w:rsidP="00A42180">
      <w:pPr>
        <w:pStyle w:val="BodyTextIndent"/>
        <w:spacing w:line="276" w:lineRule="auto"/>
        <w:ind w:left="540"/>
        <w:rPr>
          <w:rFonts w:ascii="Aptos" w:hAnsi="Aptos" w:cs="Tahoma"/>
          <w:sz w:val="22"/>
          <w:szCs w:val="22"/>
        </w:rPr>
      </w:pPr>
    </w:p>
    <w:p w14:paraId="20ACE752" w14:textId="77777777" w:rsidR="00664694" w:rsidRPr="007E7711" w:rsidRDefault="00664694" w:rsidP="00A42180">
      <w:pPr>
        <w:pStyle w:val="BodyTextIndent"/>
        <w:tabs>
          <w:tab w:val="left" w:pos="1080"/>
        </w:tabs>
        <w:spacing w:line="276" w:lineRule="auto"/>
        <w:ind w:left="1080" w:hanging="540"/>
        <w:rPr>
          <w:rFonts w:ascii="Aptos" w:hAnsi="Aptos" w:cs="Tahoma"/>
          <w:sz w:val="22"/>
          <w:szCs w:val="22"/>
        </w:rPr>
      </w:pPr>
      <w:r w:rsidRPr="007E7711">
        <w:rPr>
          <w:rFonts w:ascii="Aptos" w:hAnsi="Aptos" w:cs="Tahoma"/>
          <w:sz w:val="22"/>
          <w:szCs w:val="22"/>
        </w:rPr>
        <w:t>iii</w:t>
      </w:r>
      <w:r w:rsidRPr="007E7711">
        <w:rPr>
          <w:rFonts w:ascii="Aptos" w:hAnsi="Aptos" w:cs="Tahoma"/>
          <w:sz w:val="22"/>
          <w:szCs w:val="22"/>
        </w:rPr>
        <w:tab/>
      </w:r>
      <w:proofErr w:type="gramStart"/>
      <w:r w:rsidRPr="007E7711">
        <w:rPr>
          <w:rFonts w:ascii="Aptos" w:hAnsi="Aptos" w:cs="Tahoma"/>
          <w:sz w:val="22"/>
          <w:szCs w:val="22"/>
        </w:rPr>
        <w:t>An</w:t>
      </w:r>
      <w:proofErr w:type="gramEnd"/>
      <w:r w:rsidRPr="007E7711">
        <w:rPr>
          <w:rFonts w:ascii="Aptos" w:hAnsi="Aptos" w:cs="Tahoma"/>
          <w:sz w:val="22"/>
          <w:szCs w:val="22"/>
        </w:rPr>
        <w:t xml:space="preserve"> inquorate meeting shall normally be terminated by the Chair, although it is possible to continue discussions on an informal basis.  It is then open to the Chair to call a special meeting to undertake the remaining business, or to defer consideration to the next ordinary meeting.</w:t>
      </w:r>
    </w:p>
    <w:p w14:paraId="2432ED10" w14:textId="77777777" w:rsidR="00664694" w:rsidRPr="007E7711" w:rsidRDefault="00664694" w:rsidP="00A42180">
      <w:pPr>
        <w:pStyle w:val="BodyTextIndent"/>
        <w:spacing w:line="276" w:lineRule="auto"/>
        <w:ind w:left="0"/>
        <w:rPr>
          <w:rFonts w:ascii="Aptos" w:hAnsi="Aptos" w:cs="Tahoma"/>
          <w:sz w:val="22"/>
          <w:szCs w:val="22"/>
        </w:rPr>
      </w:pPr>
    </w:p>
    <w:p w14:paraId="2CF1B0B1" w14:textId="77777777" w:rsidR="00910D26" w:rsidRPr="007E7711" w:rsidRDefault="00910D26" w:rsidP="00910D26">
      <w:pPr>
        <w:pStyle w:val="BodyTextIndent"/>
        <w:numPr>
          <w:ilvl w:val="0"/>
          <w:numId w:val="12"/>
        </w:numPr>
        <w:tabs>
          <w:tab w:val="clear" w:pos="720"/>
          <w:tab w:val="num" w:pos="540"/>
        </w:tabs>
        <w:spacing w:line="276" w:lineRule="auto"/>
        <w:ind w:left="0" w:firstLine="0"/>
        <w:rPr>
          <w:rFonts w:ascii="Aptos" w:hAnsi="Aptos" w:cs="Tahoma"/>
          <w:b/>
          <w:sz w:val="22"/>
          <w:szCs w:val="22"/>
        </w:rPr>
      </w:pPr>
      <w:r w:rsidRPr="007E7711">
        <w:rPr>
          <w:rFonts w:ascii="Aptos" w:hAnsi="Aptos" w:cs="Tahoma"/>
          <w:b/>
          <w:sz w:val="22"/>
          <w:szCs w:val="22"/>
        </w:rPr>
        <w:t>Meetings</w:t>
      </w:r>
      <w:r>
        <w:rPr>
          <w:rFonts w:ascii="Aptos" w:hAnsi="Aptos" w:cs="Tahoma"/>
          <w:b/>
          <w:sz w:val="22"/>
          <w:szCs w:val="22"/>
        </w:rPr>
        <w:t xml:space="preserve">, </w:t>
      </w:r>
      <w:r w:rsidRPr="007E7711">
        <w:rPr>
          <w:rFonts w:ascii="Aptos" w:hAnsi="Aptos" w:cs="Tahoma"/>
          <w:b/>
          <w:sz w:val="22"/>
          <w:szCs w:val="22"/>
        </w:rPr>
        <w:t>Agendas</w:t>
      </w:r>
      <w:r>
        <w:rPr>
          <w:rFonts w:ascii="Aptos" w:hAnsi="Aptos" w:cs="Tahoma"/>
          <w:b/>
          <w:sz w:val="22"/>
          <w:szCs w:val="22"/>
        </w:rPr>
        <w:t xml:space="preserve"> and Reports</w:t>
      </w:r>
    </w:p>
    <w:p w14:paraId="079D9745" w14:textId="77777777" w:rsidR="00664694" w:rsidRPr="007E7711" w:rsidRDefault="00664694" w:rsidP="00A42180">
      <w:pPr>
        <w:pStyle w:val="BodyTextIndent"/>
        <w:spacing w:line="276" w:lineRule="auto"/>
        <w:ind w:left="0"/>
        <w:rPr>
          <w:rFonts w:ascii="Aptos" w:hAnsi="Aptos" w:cs="Tahoma"/>
          <w:sz w:val="22"/>
          <w:szCs w:val="22"/>
        </w:rPr>
      </w:pPr>
    </w:p>
    <w:p w14:paraId="43C0F1E8" w14:textId="370EB8D9" w:rsidR="00664694" w:rsidRPr="007E7711" w:rsidRDefault="00664694" w:rsidP="00A42180">
      <w:pPr>
        <w:pStyle w:val="BodyTextIndent"/>
        <w:tabs>
          <w:tab w:val="left" w:pos="720"/>
          <w:tab w:val="left" w:pos="1080"/>
        </w:tabs>
        <w:spacing w:line="276" w:lineRule="auto"/>
        <w:ind w:left="1080" w:hanging="540"/>
        <w:rPr>
          <w:rFonts w:ascii="Aptos" w:hAnsi="Aptos" w:cs="Tahoma"/>
          <w:sz w:val="22"/>
          <w:szCs w:val="22"/>
        </w:rPr>
      </w:pPr>
      <w:proofErr w:type="spellStart"/>
      <w:r w:rsidRPr="007E7711">
        <w:rPr>
          <w:rFonts w:ascii="Aptos" w:hAnsi="Aptos" w:cs="Tahoma"/>
          <w:sz w:val="22"/>
          <w:szCs w:val="22"/>
        </w:rPr>
        <w:t>i</w:t>
      </w:r>
      <w:proofErr w:type="spellEnd"/>
      <w:r w:rsidRPr="007E7711">
        <w:rPr>
          <w:rFonts w:ascii="Aptos" w:hAnsi="Aptos" w:cs="Tahoma"/>
          <w:sz w:val="22"/>
          <w:szCs w:val="22"/>
        </w:rPr>
        <w:tab/>
      </w:r>
      <w:r w:rsidRPr="007E7711">
        <w:rPr>
          <w:rFonts w:ascii="Aptos" w:hAnsi="Aptos" w:cs="Tahoma"/>
          <w:sz w:val="22"/>
          <w:szCs w:val="22"/>
        </w:rPr>
        <w:tab/>
        <w:t xml:space="preserve">The Corporation shall meet at least once in every term and shall hold such other meetings as may be necessary.  The Corporation shall </w:t>
      </w:r>
      <w:r w:rsidR="00117B84">
        <w:rPr>
          <w:rFonts w:ascii="Aptos" w:hAnsi="Aptos" w:cs="Tahoma"/>
          <w:sz w:val="22"/>
          <w:szCs w:val="22"/>
        </w:rPr>
        <w:t xml:space="preserve">usually </w:t>
      </w:r>
      <w:r w:rsidRPr="007E7711">
        <w:rPr>
          <w:rFonts w:ascii="Aptos" w:hAnsi="Aptos" w:cs="Tahoma"/>
          <w:sz w:val="22"/>
          <w:szCs w:val="22"/>
        </w:rPr>
        <w:t xml:space="preserve">agree </w:t>
      </w:r>
      <w:r w:rsidR="00117B84" w:rsidRPr="007E7711">
        <w:rPr>
          <w:rFonts w:ascii="Aptos" w:hAnsi="Aptos" w:cs="Tahoma"/>
          <w:sz w:val="22"/>
          <w:szCs w:val="22"/>
        </w:rPr>
        <w:t xml:space="preserve">a calendar of meetings for the academic year commencing the following August </w:t>
      </w:r>
      <w:r w:rsidR="00F85BED" w:rsidRPr="007E7711">
        <w:rPr>
          <w:rFonts w:ascii="Aptos" w:hAnsi="Aptos" w:cs="Tahoma"/>
          <w:sz w:val="22"/>
          <w:szCs w:val="22"/>
        </w:rPr>
        <w:t xml:space="preserve">in the spring term, usually </w:t>
      </w:r>
      <w:r w:rsidR="006337D7" w:rsidRPr="007E7711">
        <w:rPr>
          <w:rFonts w:ascii="Aptos" w:hAnsi="Aptos" w:cs="Tahoma"/>
          <w:sz w:val="22"/>
          <w:szCs w:val="22"/>
        </w:rPr>
        <w:t>at the first meeting of</w:t>
      </w:r>
      <w:r w:rsidRPr="007E7711">
        <w:rPr>
          <w:rFonts w:ascii="Aptos" w:hAnsi="Aptos" w:cs="Tahoma"/>
          <w:sz w:val="22"/>
          <w:szCs w:val="22"/>
        </w:rPr>
        <w:t xml:space="preserve"> each </w:t>
      </w:r>
      <w:r w:rsidR="006337D7" w:rsidRPr="007E7711">
        <w:rPr>
          <w:rFonts w:ascii="Aptos" w:hAnsi="Aptos" w:cs="Tahoma"/>
          <w:sz w:val="22"/>
          <w:szCs w:val="22"/>
        </w:rPr>
        <w:t xml:space="preserve">calendar </w:t>
      </w:r>
      <w:proofErr w:type="gramStart"/>
      <w:r w:rsidRPr="007E7711">
        <w:rPr>
          <w:rFonts w:ascii="Aptos" w:hAnsi="Aptos" w:cs="Tahoma"/>
          <w:sz w:val="22"/>
          <w:szCs w:val="22"/>
        </w:rPr>
        <w:t>year</w:t>
      </w:r>
      <w:r w:rsidR="00F85BED" w:rsidRPr="007E7711">
        <w:rPr>
          <w:rFonts w:ascii="Aptos" w:hAnsi="Aptos" w:cs="Tahoma"/>
          <w:sz w:val="22"/>
          <w:szCs w:val="22"/>
        </w:rPr>
        <w:t>,</w:t>
      </w:r>
      <w:r w:rsidRPr="007E7711">
        <w:rPr>
          <w:rFonts w:ascii="Aptos" w:hAnsi="Aptos" w:cs="Tahoma"/>
          <w:sz w:val="22"/>
          <w:szCs w:val="22"/>
        </w:rPr>
        <w:t>.</w:t>
      </w:r>
      <w:proofErr w:type="gramEnd"/>
    </w:p>
    <w:p w14:paraId="5C0D21D4" w14:textId="77777777" w:rsidR="00664694" w:rsidRPr="007E7711" w:rsidRDefault="00664694" w:rsidP="00A42180">
      <w:pPr>
        <w:pStyle w:val="BodyTextIndent"/>
        <w:tabs>
          <w:tab w:val="left" w:pos="1080"/>
        </w:tabs>
        <w:spacing w:line="276" w:lineRule="auto"/>
        <w:ind w:left="0"/>
        <w:rPr>
          <w:rFonts w:ascii="Aptos" w:hAnsi="Aptos" w:cs="Tahoma"/>
          <w:sz w:val="22"/>
          <w:szCs w:val="22"/>
        </w:rPr>
      </w:pPr>
    </w:p>
    <w:p w14:paraId="7ED7A5F7" w14:textId="676F55CE" w:rsidR="00664694" w:rsidRPr="007E7711" w:rsidRDefault="00664694" w:rsidP="00A42180">
      <w:pPr>
        <w:pStyle w:val="BodyTextIndent"/>
        <w:tabs>
          <w:tab w:val="left" w:pos="540"/>
          <w:tab w:val="left" w:pos="1080"/>
        </w:tabs>
        <w:spacing w:line="276" w:lineRule="auto"/>
        <w:ind w:left="1080" w:hanging="1080"/>
        <w:rPr>
          <w:rFonts w:ascii="Aptos" w:hAnsi="Aptos" w:cs="Tahoma"/>
          <w:sz w:val="22"/>
          <w:szCs w:val="22"/>
        </w:rPr>
      </w:pPr>
      <w:r w:rsidRPr="007E7711">
        <w:rPr>
          <w:rFonts w:ascii="Aptos" w:hAnsi="Aptos" w:cs="Tahoma"/>
          <w:sz w:val="22"/>
          <w:szCs w:val="22"/>
        </w:rPr>
        <w:tab/>
        <w:t>ii</w:t>
      </w:r>
      <w:r w:rsidRPr="007E7711">
        <w:rPr>
          <w:rFonts w:ascii="Aptos" w:hAnsi="Aptos" w:cs="Tahoma"/>
          <w:sz w:val="22"/>
          <w:szCs w:val="22"/>
        </w:rPr>
        <w:tab/>
        <w:t xml:space="preserve">All meetings shall normally be summoned by the </w:t>
      </w:r>
      <w:r w:rsidR="006D0F4D" w:rsidRPr="007E7711">
        <w:rPr>
          <w:rFonts w:ascii="Aptos" w:hAnsi="Aptos" w:cs="Tahoma"/>
          <w:sz w:val="22"/>
          <w:szCs w:val="22"/>
        </w:rPr>
        <w:t xml:space="preserve">Group Director of Governance </w:t>
      </w:r>
      <w:r w:rsidRPr="007E7711">
        <w:rPr>
          <w:rFonts w:ascii="Aptos" w:hAnsi="Aptos" w:cs="Tahoma"/>
          <w:sz w:val="22"/>
          <w:szCs w:val="22"/>
        </w:rPr>
        <w:t>who shall, at least seven calendar days before the date of the meeting, send to the members written notice of the meeting and a copy of the proposed agenda.</w:t>
      </w:r>
    </w:p>
    <w:p w14:paraId="320700C6" w14:textId="77777777" w:rsidR="00664694" w:rsidRPr="007E7711" w:rsidRDefault="00664694" w:rsidP="00A42180">
      <w:pPr>
        <w:pStyle w:val="BodyTextIndent"/>
        <w:spacing w:line="276" w:lineRule="auto"/>
        <w:ind w:left="0"/>
        <w:rPr>
          <w:rFonts w:ascii="Aptos" w:hAnsi="Aptos" w:cs="Tahoma"/>
          <w:sz w:val="22"/>
          <w:szCs w:val="22"/>
        </w:rPr>
      </w:pPr>
    </w:p>
    <w:p w14:paraId="51B57223" w14:textId="52D99533" w:rsidR="00664694" w:rsidRPr="007E7711" w:rsidRDefault="00664694" w:rsidP="00A42180">
      <w:pPr>
        <w:pStyle w:val="BodyTextIndent"/>
        <w:tabs>
          <w:tab w:val="left" w:pos="540"/>
          <w:tab w:val="left" w:pos="1080"/>
        </w:tabs>
        <w:spacing w:line="276" w:lineRule="auto"/>
        <w:ind w:left="1080" w:hanging="540"/>
        <w:rPr>
          <w:rFonts w:ascii="Aptos" w:hAnsi="Aptos" w:cs="Tahoma"/>
          <w:sz w:val="22"/>
          <w:szCs w:val="22"/>
        </w:rPr>
      </w:pPr>
      <w:r w:rsidRPr="007E7711">
        <w:rPr>
          <w:rFonts w:ascii="Aptos" w:hAnsi="Aptos" w:cs="Tahoma"/>
          <w:sz w:val="22"/>
          <w:szCs w:val="22"/>
        </w:rPr>
        <w:t>iii</w:t>
      </w:r>
      <w:r w:rsidRPr="007E7711">
        <w:rPr>
          <w:rFonts w:ascii="Aptos" w:hAnsi="Aptos" w:cs="Tahoma"/>
          <w:sz w:val="22"/>
          <w:szCs w:val="22"/>
        </w:rPr>
        <w:tab/>
        <w:t xml:space="preserve">If it </w:t>
      </w:r>
      <w:r w:rsidR="004E1657" w:rsidRPr="007E7711">
        <w:rPr>
          <w:rFonts w:ascii="Aptos" w:hAnsi="Aptos" w:cs="Tahoma"/>
          <w:sz w:val="22"/>
          <w:szCs w:val="22"/>
        </w:rPr>
        <w:t xml:space="preserve">is </w:t>
      </w:r>
      <w:r w:rsidRPr="007E7711">
        <w:rPr>
          <w:rFonts w:ascii="Aptos" w:hAnsi="Aptos" w:cs="Tahoma"/>
          <w:sz w:val="22"/>
          <w:szCs w:val="22"/>
        </w:rPr>
        <w:t>proposed to consider at any meeting the conduct, suspension</w:t>
      </w:r>
      <w:r w:rsidR="00E37290" w:rsidRPr="007E7711">
        <w:rPr>
          <w:rFonts w:ascii="Aptos" w:hAnsi="Aptos" w:cs="Tahoma"/>
          <w:sz w:val="22"/>
          <w:szCs w:val="22"/>
        </w:rPr>
        <w:t xml:space="preserve"> or</w:t>
      </w:r>
      <w:r w:rsidRPr="007E7711">
        <w:rPr>
          <w:rFonts w:ascii="Aptos" w:hAnsi="Aptos" w:cs="Tahoma"/>
          <w:sz w:val="22"/>
          <w:szCs w:val="22"/>
        </w:rPr>
        <w:t xml:space="preserve"> dismissal of the </w:t>
      </w:r>
      <w:r w:rsidR="006D0F4D" w:rsidRPr="007E7711">
        <w:rPr>
          <w:rFonts w:ascii="Aptos" w:hAnsi="Aptos" w:cs="Tahoma"/>
          <w:sz w:val="22"/>
          <w:szCs w:val="22"/>
        </w:rPr>
        <w:t>Group Director of Governance</w:t>
      </w:r>
      <w:r w:rsidRPr="007E7711">
        <w:rPr>
          <w:rFonts w:ascii="Aptos" w:hAnsi="Aptos" w:cs="Tahoma"/>
          <w:sz w:val="22"/>
          <w:szCs w:val="22"/>
        </w:rPr>
        <w:t xml:space="preserve">, the Chair shall, at least seven calendar days before </w:t>
      </w:r>
      <w:r w:rsidR="004E1657" w:rsidRPr="007E7711">
        <w:rPr>
          <w:rFonts w:ascii="Aptos" w:hAnsi="Aptos" w:cs="Tahoma"/>
          <w:sz w:val="22"/>
          <w:szCs w:val="22"/>
        </w:rPr>
        <w:t xml:space="preserve">the </w:t>
      </w:r>
      <w:r w:rsidRPr="007E7711">
        <w:rPr>
          <w:rFonts w:ascii="Aptos" w:hAnsi="Aptos" w:cs="Tahoma"/>
          <w:sz w:val="22"/>
          <w:szCs w:val="22"/>
        </w:rPr>
        <w:t>date of the meeting, send to members a copy of the agenda item concerned together with the relevant papers.</w:t>
      </w:r>
    </w:p>
    <w:p w14:paraId="38E88A1F" w14:textId="77777777" w:rsidR="00664694" w:rsidRPr="007E7711" w:rsidRDefault="00664694" w:rsidP="00A42180">
      <w:pPr>
        <w:pStyle w:val="BodyTextIndent"/>
        <w:spacing w:line="276" w:lineRule="auto"/>
        <w:ind w:left="0"/>
        <w:rPr>
          <w:rFonts w:ascii="Aptos" w:hAnsi="Aptos" w:cs="Tahoma"/>
          <w:sz w:val="22"/>
          <w:szCs w:val="22"/>
        </w:rPr>
      </w:pPr>
    </w:p>
    <w:p w14:paraId="4C07A632" w14:textId="20C7FAA8" w:rsidR="00664694" w:rsidRPr="007E7711" w:rsidRDefault="00664694" w:rsidP="00A42180">
      <w:pPr>
        <w:pStyle w:val="BodyTextIndent"/>
        <w:tabs>
          <w:tab w:val="left" w:pos="540"/>
          <w:tab w:val="left" w:pos="1080"/>
        </w:tabs>
        <w:spacing w:line="276" w:lineRule="auto"/>
        <w:ind w:left="1080" w:hanging="1080"/>
        <w:rPr>
          <w:rFonts w:ascii="Aptos" w:hAnsi="Aptos" w:cs="Tahoma"/>
          <w:sz w:val="22"/>
          <w:szCs w:val="22"/>
        </w:rPr>
      </w:pPr>
      <w:r w:rsidRPr="007E7711">
        <w:rPr>
          <w:rFonts w:ascii="Aptos" w:hAnsi="Aptos" w:cs="Tahoma"/>
          <w:sz w:val="22"/>
          <w:szCs w:val="22"/>
        </w:rPr>
        <w:tab/>
        <w:t>iv</w:t>
      </w:r>
      <w:r w:rsidRPr="007E7711">
        <w:rPr>
          <w:rFonts w:ascii="Aptos" w:hAnsi="Aptos" w:cs="Tahoma"/>
          <w:sz w:val="22"/>
          <w:szCs w:val="22"/>
        </w:rPr>
        <w:tab/>
        <w:t xml:space="preserve">A special meeting of the Corporation may be called at any time by the Chair, or at the request in writing to the </w:t>
      </w:r>
      <w:r w:rsidR="006D0F4D" w:rsidRPr="007E7711">
        <w:rPr>
          <w:rFonts w:ascii="Aptos" w:hAnsi="Aptos" w:cs="Tahoma"/>
          <w:sz w:val="22"/>
          <w:szCs w:val="22"/>
        </w:rPr>
        <w:t>Group Director of Governance</w:t>
      </w:r>
      <w:r w:rsidR="006D0F4D" w:rsidRPr="007E7711" w:rsidDel="006D0F4D">
        <w:rPr>
          <w:rFonts w:ascii="Aptos" w:hAnsi="Aptos" w:cs="Tahoma"/>
          <w:sz w:val="22"/>
          <w:szCs w:val="22"/>
        </w:rPr>
        <w:t xml:space="preserve"> </w:t>
      </w:r>
      <w:r w:rsidRPr="007E7711">
        <w:rPr>
          <w:rFonts w:ascii="Aptos" w:hAnsi="Aptos" w:cs="Tahoma"/>
          <w:sz w:val="22"/>
          <w:szCs w:val="22"/>
        </w:rPr>
        <w:t xml:space="preserve">of any five members.  Where the Chair, or in his/her absence the Vice-Chair, so directs on the grounds that there are matters demanding urgent consideration, it shall be </w:t>
      </w:r>
      <w:r w:rsidRPr="007E7711">
        <w:rPr>
          <w:rFonts w:ascii="Aptos" w:hAnsi="Aptos" w:cs="Tahoma"/>
          <w:sz w:val="22"/>
          <w:szCs w:val="22"/>
        </w:rPr>
        <w:lastRenderedPageBreak/>
        <w:t>sufficient if the written notice convening the meeting and the agenda are given within such a period, being less than seven days, as he or she specifies.</w:t>
      </w:r>
    </w:p>
    <w:p w14:paraId="5C7FAB52" w14:textId="77777777" w:rsidR="00664694" w:rsidRPr="007E7711" w:rsidRDefault="00664694" w:rsidP="00A42180">
      <w:pPr>
        <w:pStyle w:val="BodyTextIndent"/>
        <w:spacing w:line="276" w:lineRule="auto"/>
        <w:ind w:left="0"/>
        <w:rPr>
          <w:rFonts w:ascii="Aptos" w:hAnsi="Aptos" w:cs="Tahoma"/>
          <w:sz w:val="22"/>
          <w:szCs w:val="22"/>
        </w:rPr>
      </w:pPr>
    </w:p>
    <w:p w14:paraId="28DC5CDB" w14:textId="409C2B66" w:rsidR="00664694" w:rsidRPr="007E7711" w:rsidRDefault="00664694" w:rsidP="00A42180">
      <w:pPr>
        <w:pStyle w:val="BodyTextIndent"/>
        <w:tabs>
          <w:tab w:val="left" w:pos="1080"/>
        </w:tabs>
        <w:spacing w:line="276" w:lineRule="auto"/>
        <w:ind w:left="1080" w:hanging="540"/>
        <w:rPr>
          <w:rFonts w:ascii="Aptos" w:hAnsi="Aptos" w:cs="Tahoma"/>
          <w:sz w:val="22"/>
          <w:szCs w:val="22"/>
        </w:rPr>
      </w:pPr>
      <w:r w:rsidRPr="007E7711">
        <w:rPr>
          <w:rFonts w:ascii="Aptos" w:hAnsi="Aptos" w:cs="Tahoma"/>
          <w:sz w:val="22"/>
          <w:szCs w:val="22"/>
        </w:rPr>
        <w:t>v</w:t>
      </w:r>
      <w:r w:rsidRPr="007E7711">
        <w:rPr>
          <w:rFonts w:ascii="Aptos" w:hAnsi="Aptos" w:cs="Tahoma"/>
          <w:sz w:val="22"/>
          <w:szCs w:val="22"/>
        </w:rPr>
        <w:tab/>
        <w:t xml:space="preserve">Any individual governor may request that an item be included on the agenda of the Corporation or a committee; items should normally be submitted to the </w:t>
      </w:r>
      <w:r w:rsidR="006D0F4D" w:rsidRPr="007E7711">
        <w:rPr>
          <w:rFonts w:ascii="Aptos" w:hAnsi="Aptos" w:cs="Tahoma"/>
          <w:sz w:val="22"/>
          <w:szCs w:val="22"/>
        </w:rPr>
        <w:t>Group Director of Governance</w:t>
      </w:r>
      <w:r w:rsidR="006D0F4D" w:rsidRPr="007E7711" w:rsidDel="006D0F4D">
        <w:rPr>
          <w:rFonts w:ascii="Aptos" w:hAnsi="Aptos" w:cs="Tahoma"/>
          <w:sz w:val="22"/>
          <w:szCs w:val="22"/>
        </w:rPr>
        <w:t xml:space="preserve"> </w:t>
      </w:r>
      <w:r w:rsidRPr="007E7711">
        <w:rPr>
          <w:rFonts w:ascii="Aptos" w:hAnsi="Aptos" w:cs="Tahoma"/>
          <w:sz w:val="22"/>
          <w:szCs w:val="22"/>
        </w:rPr>
        <w:t xml:space="preserve">at least </w:t>
      </w:r>
      <w:r w:rsidR="00F85BED" w:rsidRPr="007E7711">
        <w:rPr>
          <w:rFonts w:ascii="Aptos" w:hAnsi="Aptos" w:cs="Tahoma"/>
          <w:sz w:val="22"/>
          <w:szCs w:val="22"/>
        </w:rPr>
        <w:t xml:space="preserve">ten </w:t>
      </w:r>
      <w:r w:rsidRPr="007E7711">
        <w:rPr>
          <w:rFonts w:ascii="Aptos" w:hAnsi="Aptos" w:cs="Tahoma"/>
          <w:sz w:val="22"/>
          <w:szCs w:val="22"/>
        </w:rPr>
        <w:t xml:space="preserve">working days before the date of the meeting.  The </w:t>
      </w:r>
      <w:r w:rsidR="006D0F4D" w:rsidRPr="007E7711">
        <w:rPr>
          <w:rFonts w:ascii="Aptos" w:hAnsi="Aptos" w:cs="Tahoma"/>
          <w:sz w:val="22"/>
          <w:szCs w:val="22"/>
        </w:rPr>
        <w:t>Group Director of Governance</w:t>
      </w:r>
      <w:r w:rsidR="006D0F4D" w:rsidRPr="007E7711" w:rsidDel="006D0F4D">
        <w:rPr>
          <w:rFonts w:ascii="Aptos" w:hAnsi="Aptos" w:cs="Tahoma"/>
          <w:sz w:val="22"/>
          <w:szCs w:val="22"/>
        </w:rPr>
        <w:t xml:space="preserve"> </w:t>
      </w:r>
      <w:r w:rsidRPr="007E7711">
        <w:rPr>
          <w:rFonts w:ascii="Aptos" w:hAnsi="Aptos" w:cs="Tahoma"/>
          <w:sz w:val="22"/>
          <w:szCs w:val="22"/>
        </w:rPr>
        <w:t xml:space="preserve">shall notify the Chair or Committee Chair and </w:t>
      </w:r>
      <w:r w:rsidR="00FD17C5" w:rsidRPr="007E7711">
        <w:rPr>
          <w:rFonts w:ascii="Aptos" w:hAnsi="Aptos" w:cs="Tahoma"/>
          <w:sz w:val="22"/>
          <w:szCs w:val="22"/>
        </w:rPr>
        <w:t xml:space="preserve">Chief Executive and Group Principal </w:t>
      </w:r>
      <w:r w:rsidRPr="007E7711">
        <w:rPr>
          <w:rFonts w:ascii="Aptos" w:hAnsi="Aptos" w:cs="Tahoma"/>
          <w:sz w:val="22"/>
          <w:szCs w:val="22"/>
        </w:rPr>
        <w:t xml:space="preserve">of any items proposed through this route before the agenda is finalised.  The Chair of the Corporation or the Chair of the Committee shall make the final decision as to the inclusion of any item on the agenda, </w:t>
      </w:r>
      <w:proofErr w:type="gramStart"/>
      <w:r w:rsidRPr="007E7711">
        <w:rPr>
          <w:rFonts w:ascii="Aptos" w:hAnsi="Aptos" w:cs="Tahoma"/>
          <w:sz w:val="22"/>
          <w:szCs w:val="22"/>
        </w:rPr>
        <w:t>with the exception of</w:t>
      </w:r>
      <w:proofErr w:type="gramEnd"/>
      <w:r w:rsidRPr="007E7711">
        <w:rPr>
          <w:rFonts w:ascii="Aptos" w:hAnsi="Aptos" w:cs="Tahoma"/>
          <w:sz w:val="22"/>
          <w:szCs w:val="22"/>
        </w:rPr>
        <w:t xml:space="preserve"> a special meeting requested by five members.  The agenda and supporting papers for Corporation meetings w</w:t>
      </w:r>
      <w:r w:rsidR="00E37290" w:rsidRPr="007E7711">
        <w:rPr>
          <w:rFonts w:ascii="Aptos" w:hAnsi="Aptos" w:cs="Tahoma"/>
          <w:sz w:val="22"/>
          <w:szCs w:val="22"/>
        </w:rPr>
        <w:t xml:space="preserve">ill be issued to all governors, members of the Senior </w:t>
      </w:r>
      <w:r w:rsidR="00FD17C5" w:rsidRPr="007E7711">
        <w:rPr>
          <w:rFonts w:ascii="Aptos" w:hAnsi="Aptos" w:cs="Tahoma"/>
          <w:sz w:val="22"/>
          <w:szCs w:val="22"/>
        </w:rPr>
        <w:t xml:space="preserve">Management </w:t>
      </w:r>
      <w:r w:rsidR="00E37290" w:rsidRPr="007E7711">
        <w:rPr>
          <w:rFonts w:ascii="Aptos" w:hAnsi="Aptos" w:cs="Tahoma"/>
          <w:sz w:val="22"/>
          <w:szCs w:val="22"/>
        </w:rPr>
        <w:t xml:space="preserve">Team </w:t>
      </w:r>
      <w:r w:rsidRPr="007E7711">
        <w:rPr>
          <w:rFonts w:ascii="Aptos" w:hAnsi="Aptos" w:cs="Tahoma"/>
          <w:sz w:val="22"/>
          <w:szCs w:val="22"/>
        </w:rPr>
        <w:t xml:space="preserve">and the </w:t>
      </w:r>
      <w:r w:rsidR="00EB5321" w:rsidRPr="007E7711">
        <w:rPr>
          <w:rFonts w:ascii="Aptos" w:hAnsi="Aptos" w:cs="Tahoma"/>
          <w:sz w:val="22"/>
          <w:szCs w:val="22"/>
        </w:rPr>
        <w:t xml:space="preserve">group’s </w:t>
      </w:r>
      <w:r w:rsidRPr="007E7711">
        <w:rPr>
          <w:rFonts w:ascii="Aptos" w:hAnsi="Aptos" w:cs="Tahoma"/>
          <w:sz w:val="22"/>
          <w:szCs w:val="22"/>
        </w:rPr>
        <w:t>auditors</w:t>
      </w:r>
      <w:r w:rsidR="00EB5321" w:rsidRPr="007E7711">
        <w:rPr>
          <w:rFonts w:ascii="Aptos" w:hAnsi="Aptos" w:cs="Tahoma"/>
          <w:sz w:val="22"/>
          <w:szCs w:val="22"/>
        </w:rPr>
        <w:t xml:space="preserve"> (where appropriate and when requested)</w:t>
      </w:r>
      <w:r w:rsidRPr="007E7711">
        <w:rPr>
          <w:rFonts w:ascii="Aptos" w:hAnsi="Aptos" w:cs="Tahoma"/>
          <w:sz w:val="22"/>
          <w:szCs w:val="22"/>
        </w:rPr>
        <w:t>.</w:t>
      </w:r>
    </w:p>
    <w:p w14:paraId="28E2FEE6" w14:textId="77777777" w:rsidR="00664694" w:rsidRPr="007E7711" w:rsidRDefault="00664694" w:rsidP="00A42180">
      <w:pPr>
        <w:pStyle w:val="BodyTextIndent"/>
        <w:tabs>
          <w:tab w:val="left" w:pos="540"/>
        </w:tabs>
        <w:spacing w:line="276" w:lineRule="auto"/>
        <w:ind w:left="540"/>
        <w:rPr>
          <w:rFonts w:ascii="Aptos" w:hAnsi="Aptos" w:cs="Tahoma"/>
          <w:sz w:val="22"/>
          <w:szCs w:val="22"/>
        </w:rPr>
      </w:pPr>
    </w:p>
    <w:p w14:paraId="27598005" w14:textId="3B11D2A5" w:rsidR="00664694" w:rsidRPr="00BB5C53" w:rsidRDefault="00664694" w:rsidP="00A42180">
      <w:pPr>
        <w:pStyle w:val="BodyTextIndent"/>
        <w:tabs>
          <w:tab w:val="left" w:pos="540"/>
          <w:tab w:val="left" w:pos="1080"/>
        </w:tabs>
        <w:spacing w:line="276" w:lineRule="auto"/>
        <w:ind w:left="1080" w:hanging="540"/>
        <w:rPr>
          <w:rFonts w:ascii="Aptos" w:hAnsi="Aptos" w:cs="Tahoma"/>
          <w:sz w:val="22"/>
          <w:szCs w:val="22"/>
        </w:rPr>
      </w:pPr>
      <w:r w:rsidRPr="007E7711">
        <w:rPr>
          <w:rFonts w:ascii="Aptos" w:hAnsi="Aptos" w:cs="Tahoma"/>
          <w:sz w:val="22"/>
          <w:szCs w:val="22"/>
        </w:rPr>
        <w:t>vi</w:t>
      </w:r>
      <w:r w:rsidRPr="007E7711">
        <w:rPr>
          <w:rFonts w:ascii="Aptos" w:hAnsi="Aptos" w:cs="Tahoma"/>
          <w:sz w:val="22"/>
          <w:szCs w:val="22"/>
        </w:rPr>
        <w:tab/>
      </w:r>
      <w:proofErr w:type="gramStart"/>
      <w:r w:rsidRPr="007E7711">
        <w:rPr>
          <w:rFonts w:ascii="Aptos" w:hAnsi="Aptos" w:cs="Tahoma"/>
          <w:sz w:val="22"/>
          <w:szCs w:val="22"/>
        </w:rPr>
        <w:t>At</w:t>
      </w:r>
      <w:proofErr w:type="gramEnd"/>
      <w:r w:rsidRPr="007E7711">
        <w:rPr>
          <w:rFonts w:ascii="Aptos" w:hAnsi="Aptos" w:cs="Tahoma"/>
          <w:sz w:val="22"/>
          <w:szCs w:val="22"/>
        </w:rPr>
        <w:t xml:space="preserve"> every ordinary meeting of the Corporation</w:t>
      </w:r>
      <w:r w:rsidR="00BB39C3" w:rsidRPr="007E7711">
        <w:rPr>
          <w:rFonts w:ascii="Aptos" w:hAnsi="Aptos" w:cs="Tahoma"/>
          <w:sz w:val="22"/>
          <w:szCs w:val="22"/>
        </w:rPr>
        <w:t>,</w:t>
      </w:r>
      <w:r w:rsidRPr="007E7711">
        <w:rPr>
          <w:rFonts w:ascii="Aptos" w:hAnsi="Aptos" w:cs="Tahoma"/>
          <w:sz w:val="22"/>
          <w:szCs w:val="22"/>
        </w:rPr>
        <w:t xml:space="preserve"> the minutes of the last meeting shall be taken as an agenda item and (if agreed to be accurate by those present at the last meeting) </w:t>
      </w:r>
      <w:r w:rsidR="00395A71" w:rsidRPr="007E7711">
        <w:rPr>
          <w:rFonts w:ascii="Aptos" w:hAnsi="Aptos"/>
          <w:sz w:val="22"/>
          <w:szCs w:val="22"/>
        </w:rPr>
        <w:t>these minutes will be the conclusive record of proceedings and resolutions of the Corporation</w:t>
      </w:r>
      <w:r w:rsidR="00F87481" w:rsidRPr="007E7711">
        <w:rPr>
          <w:rFonts w:ascii="Aptos" w:hAnsi="Aptos"/>
          <w:sz w:val="22"/>
          <w:szCs w:val="22"/>
        </w:rPr>
        <w:t>.</w:t>
      </w:r>
      <w:r w:rsidR="00F87481" w:rsidRPr="00BB5C53">
        <w:rPr>
          <w:rStyle w:val="FootnoteReference"/>
          <w:rFonts w:ascii="Aptos" w:hAnsi="Aptos"/>
          <w:sz w:val="22"/>
          <w:szCs w:val="22"/>
        </w:rPr>
        <w:footnoteReference w:id="1"/>
      </w:r>
    </w:p>
    <w:p w14:paraId="2F90F7B7" w14:textId="77777777" w:rsidR="00664694" w:rsidRPr="00BB5C53" w:rsidRDefault="00664694" w:rsidP="00A42180">
      <w:pPr>
        <w:pStyle w:val="BodyTextIndent"/>
        <w:tabs>
          <w:tab w:val="left" w:pos="540"/>
        </w:tabs>
        <w:spacing w:line="276" w:lineRule="auto"/>
        <w:ind w:left="540"/>
        <w:rPr>
          <w:rFonts w:ascii="Aptos" w:hAnsi="Aptos" w:cs="Tahoma"/>
          <w:sz w:val="22"/>
          <w:szCs w:val="22"/>
        </w:rPr>
      </w:pPr>
    </w:p>
    <w:p w14:paraId="677BEE49" w14:textId="77777777" w:rsidR="00664694" w:rsidRDefault="00664694" w:rsidP="00A42180">
      <w:pPr>
        <w:pStyle w:val="BodyTextIndent"/>
        <w:tabs>
          <w:tab w:val="left" w:pos="540"/>
          <w:tab w:val="left" w:pos="1080"/>
        </w:tabs>
        <w:spacing w:line="276" w:lineRule="auto"/>
        <w:ind w:left="1080" w:hanging="540"/>
        <w:rPr>
          <w:rFonts w:ascii="Aptos" w:hAnsi="Aptos" w:cs="Tahoma"/>
          <w:sz w:val="22"/>
          <w:szCs w:val="22"/>
        </w:rPr>
      </w:pPr>
      <w:r w:rsidRPr="00BB5C53">
        <w:rPr>
          <w:rFonts w:ascii="Aptos" w:hAnsi="Aptos" w:cs="Tahoma"/>
          <w:sz w:val="22"/>
          <w:szCs w:val="22"/>
        </w:rPr>
        <w:t>vii</w:t>
      </w:r>
      <w:r w:rsidRPr="00BB5C53">
        <w:rPr>
          <w:rFonts w:ascii="Aptos" w:hAnsi="Aptos" w:cs="Tahoma"/>
          <w:sz w:val="22"/>
          <w:szCs w:val="22"/>
        </w:rPr>
        <w:tab/>
        <w:t>Any matters which governors may wish to raise under the ‘Any Other Business’ item on the agenda must be raised at the beginning of the meeting and receive the approval of the Chair for consideration.  Such items would normally be restricted to urgent matters.</w:t>
      </w:r>
    </w:p>
    <w:p w14:paraId="35390A06" w14:textId="77777777" w:rsidR="00910D26" w:rsidRDefault="00910D26" w:rsidP="00A42180">
      <w:pPr>
        <w:pStyle w:val="BodyTextIndent"/>
        <w:tabs>
          <w:tab w:val="left" w:pos="540"/>
          <w:tab w:val="left" w:pos="1080"/>
        </w:tabs>
        <w:spacing w:line="276" w:lineRule="auto"/>
        <w:ind w:left="1080" w:hanging="540"/>
        <w:rPr>
          <w:rFonts w:ascii="Aptos" w:hAnsi="Aptos" w:cs="Tahoma"/>
          <w:sz w:val="22"/>
          <w:szCs w:val="22"/>
        </w:rPr>
      </w:pPr>
    </w:p>
    <w:p w14:paraId="39A14CFA" w14:textId="77777777" w:rsidR="003A2A05" w:rsidRPr="004C76D6" w:rsidRDefault="003A2A05" w:rsidP="003A2A05">
      <w:pPr>
        <w:pStyle w:val="BodyTextIndent"/>
        <w:tabs>
          <w:tab w:val="left" w:pos="540"/>
          <w:tab w:val="left" w:pos="1080"/>
        </w:tabs>
        <w:spacing w:line="276" w:lineRule="auto"/>
        <w:ind w:left="1080" w:hanging="540"/>
        <w:rPr>
          <w:rFonts w:ascii="Aptos" w:hAnsi="Aptos" w:cs="Tahoma"/>
          <w:sz w:val="22"/>
          <w:szCs w:val="22"/>
        </w:rPr>
      </w:pPr>
      <w:r w:rsidRPr="004C76D6">
        <w:rPr>
          <w:rFonts w:ascii="Aptos" w:hAnsi="Aptos" w:cs="Tahoma"/>
          <w:sz w:val="22"/>
          <w:szCs w:val="22"/>
        </w:rPr>
        <w:t>viii</w:t>
      </w:r>
      <w:r w:rsidRPr="004C76D6">
        <w:rPr>
          <w:rFonts w:ascii="Aptos" w:hAnsi="Aptos" w:cs="Tahoma"/>
          <w:sz w:val="22"/>
          <w:szCs w:val="22"/>
        </w:rPr>
        <w:tab/>
        <w:t xml:space="preserve">Reports should be written using the agreed template and should </w:t>
      </w:r>
      <w:proofErr w:type="gramStart"/>
      <w:r w:rsidRPr="004C76D6">
        <w:rPr>
          <w:rFonts w:ascii="Aptos" w:hAnsi="Aptos" w:cs="Tahoma"/>
          <w:sz w:val="22"/>
          <w:szCs w:val="22"/>
        </w:rPr>
        <w:t>take into account</w:t>
      </w:r>
      <w:proofErr w:type="gramEnd"/>
      <w:r w:rsidRPr="004C76D6">
        <w:rPr>
          <w:rFonts w:ascii="Aptos" w:hAnsi="Aptos" w:cs="Tahoma"/>
          <w:sz w:val="22"/>
          <w:szCs w:val="22"/>
        </w:rPr>
        <w:t xml:space="preserve"> the agreed Etc. style guide and requests from governors in respect of wordcount and presentation. </w:t>
      </w:r>
    </w:p>
    <w:p w14:paraId="7C12F725" w14:textId="77777777" w:rsidR="003A2A05" w:rsidRPr="004C76D6" w:rsidRDefault="003A2A05" w:rsidP="003A2A05">
      <w:pPr>
        <w:pStyle w:val="BodyTextIndent"/>
        <w:tabs>
          <w:tab w:val="left" w:pos="540"/>
          <w:tab w:val="left" w:pos="1080"/>
        </w:tabs>
        <w:spacing w:line="276" w:lineRule="auto"/>
        <w:ind w:left="1080" w:hanging="540"/>
        <w:rPr>
          <w:rFonts w:ascii="Aptos" w:hAnsi="Aptos" w:cs="Tahoma"/>
          <w:sz w:val="22"/>
          <w:szCs w:val="22"/>
        </w:rPr>
      </w:pPr>
    </w:p>
    <w:p w14:paraId="7EA04EF5" w14:textId="77777777" w:rsidR="003A2A05" w:rsidRPr="004C76D6" w:rsidRDefault="003A2A05" w:rsidP="003A2A05">
      <w:pPr>
        <w:pStyle w:val="BodyTextIndent"/>
        <w:tabs>
          <w:tab w:val="left" w:pos="540"/>
          <w:tab w:val="left" w:pos="1080"/>
        </w:tabs>
        <w:spacing w:line="276" w:lineRule="auto"/>
        <w:ind w:left="1080" w:hanging="540"/>
        <w:rPr>
          <w:rFonts w:ascii="Aptos" w:hAnsi="Aptos" w:cs="Tahoma"/>
          <w:sz w:val="22"/>
          <w:szCs w:val="22"/>
        </w:rPr>
      </w:pPr>
      <w:r w:rsidRPr="004C76D6">
        <w:rPr>
          <w:rFonts w:ascii="Aptos" w:hAnsi="Aptos" w:cs="Tahoma"/>
          <w:sz w:val="22"/>
          <w:szCs w:val="22"/>
        </w:rPr>
        <w:t>Ix</w:t>
      </w:r>
      <w:r w:rsidRPr="004C76D6">
        <w:rPr>
          <w:rFonts w:ascii="Aptos" w:hAnsi="Aptos" w:cs="Tahoma"/>
          <w:sz w:val="22"/>
          <w:szCs w:val="22"/>
        </w:rPr>
        <w:tab/>
      </w:r>
      <w:r w:rsidRPr="00EC63DC">
        <w:rPr>
          <w:rFonts w:ascii="Aptos" w:hAnsi="Aptos" w:cstheme="minorHAnsi"/>
          <w:sz w:val="22"/>
          <w:szCs w:val="22"/>
        </w:rPr>
        <w:t>All appropriate external reports with a strategic impact should be shared with governors via Corporation and committee meetings, or via the Link Governor route. These may include, but are not limited to, internal audit reports, Ofsted inspection reports, FE Commissioner reports, external governance review reports</w:t>
      </w:r>
      <w:r>
        <w:rPr>
          <w:rFonts w:ascii="Aptos" w:hAnsi="Aptos" w:cstheme="minorHAnsi"/>
          <w:sz w:val="22"/>
          <w:szCs w:val="22"/>
        </w:rPr>
        <w:t xml:space="preserve"> and relevant </w:t>
      </w:r>
      <w:r w:rsidRPr="00EC63DC">
        <w:rPr>
          <w:rFonts w:ascii="Aptos" w:hAnsi="Aptos" w:cstheme="minorHAnsi"/>
          <w:sz w:val="22"/>
          <w:szCs w:val="22"/>
        </w:rPr>
        <w:t xml:space="preserve">consultant reports. Advice can be sought from the Governance Team around the most appropriate method to share any report. </w:t>
      </w:r>
    </w:p>
    <w:p w14:paraId="518CA93A" w14:textId="77777777" w:rsidR="00910D26" w:rsidRPr="00BB5C53" w:rsidRDefault="00910D26" w:rsidP="00F60688">
      <w:pPr>
        <w:pStyle w:val="BodyTextIndent"/>
        <w:tabs>
          <w:tab w:val="left" w:pos="540"/>
          <w:tab w:val="left" w:pos="1080"/>
        </w:tabs>
        <w:spacing w:line="276" w:lineRule="auto"/>
        <w:rPr>
          <w:rFonts w:ascii="Aptos" w:hAnsi="Aptos" w:cs="Tahoma"/>
          <w:sz w:val="22"/>
          <w:szCs w:val="22"/>
        </w:rPr>
      </w:pPr>
    </w:p>
    <w:p w14:paraId="18715950" w14:textId="77777777" w:rsidR="002D7D9A" w:rsidRPr="00BB5C53" w:rsidRDefault="002D7D9A" w:rsidP="00A42180">
      <w:pPr>
        <w:pStyle w:val="BodyTextIndent"/>
        <w:tabs>
          <w:tab w:val="left" w:pos="540"/>
        </w:tabs>
        <w:spacing w:line="276" w:lineRule="auto"/>
        <w:ind w:left="0"/>
        <w:rPr>
          <w:rFonts w:ascii="Aptos" w:hAnsi="Aptos" w:cs="Tahoma"/>
          <w:b/>
          <w:sz w:val="22"/>
          <w:szCs w:val="22"/>
        </w:rPr>
      </w:pPr>
    </w:p>
    <w:p w14:paraId="4F7C1007" w14:textId="77777777" w:rsidR="00664694" w:rsidRPr="00BB5C53" w:rsidRDefault="00664694" w:rsidP="00A42180">
      <w:pPr>
        <w:pStyle w:val="BodyTextIndent"/>
        <w:tabs>
          <w:tab w:val="left" w:pos="540"/>
        </w:tabs>
        <w:spacing w:line="276" w:lineRule="auto"/>
        <w:ind w:left="0"/>
        <w:rPr>
          <w:rFonts w:ascii="Aptos" w:hAnsi="Aptos" w:cs="Tahoma"/>
          <w:b/>
          <w:sz w:val="22"/>
          <w:szCs w:val="22"/>
        </w:rPr>
      </w:pPr>
      <w:r w:rsidRPr="00BB5C53">
        <w:rPr>
          <w:rFonts w:ascii="Aptos" w:hAnsi="Aptos" w:cs="Tahoma"/>
          <w:b/>
          <w:sz w:val="22"/>
          <w:szCs w:val="22"/>
        </w:rPr>
        <w:t xml:space="preserve">5 </w:t>
      </w:r>
      <w:r w:rsidRPr="00BB5C53">
        <w:rPr>
          <w:rFonts w:ascii="Aptos" w:hAnsi="Aptos" w:cs="Tahoma"/>
          <w:b/>
          <w:sz w:val="22"/>
          <w:szCs w:val="22"/>
        </w:rPr>
        <w:tab/>
        <w:t>Conduct of Meetings</w:t>
      </w:r>
    </w:p>
    <w:p w14:paraId="657FBEB2" w14:textId="77777777" w:rsidR="00664694" w:rsidRPr="00BB5C53" w:rsidRDefault="00664694" w:rsidP="00A42180">
      <w:pPr>
        <w:pStyle w:val="BodyTextIndent"/>
        <w:spacing w:line="276" w:lineRule="auto"/>
        <w:ind w:left="0"/>
        <w:rPr>
          <w:rFonts w:ascii="Aptos" w:hAnsi="Aptos" w:cs="Tahoma"/>
          <w:sz w:val="22"/>
          <w:szCs w:val="22"/>
        </w:rPr>
      </w:pPr>
    </w:p>
    <w:p w14:paraId="70C3B0EA" w14:textId="6A0B5072" w:rsidR="00664694" w:rsidRPr="00BB5C53" w:rsidRDefault="00664694" w:rsidP="00A42180">
      <w:pPr>
        <w:pStyle w:val="BodyTextIndent"/>
        <w:tabs>
          <w:tab w:val="left" w:pos="540"/>
          <w:tab w:val="left" w:pos="1080"/>
        </w:tabs>
        <w:spacing w:line="276" w:lineRule="auto"/>
        <w:ind w:left="1080" w:hanging="540"/>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ab/>
        <w:t xml:space="preserve">Members may at any time request consideration and determination of a procedural issue.  The </w:t>
      </w:r>
      <w:r w:rsidR="00EA6FBB" w:rsidRPr="00BB5C53">
        <w:rPr>
          <w:rFonts w:ascii="Aptos" w:hAnsi="Aptos" w:cs="Tahoma"/>
          <w:sz w:val="22"/>
          <w:szCs w:val="22"/>
        </w:rPr>
        <w:t>Group Director of Governance</w:t>
      </w:r>
      <w:r w:rsidR="00EA6FBB" w:rsidRPr="00BB5C53" w:rsidDel="00EA6FBB">
        <w:rPr>
          <w:rFonts w:ascii="Aptos" w:hAnsi="Aptos" w:cs="Tahoma"/>
          <w:sz w:val="22"/>
          <w:szCs w:val="22"/>
        </w:rPr>
        <w:t xml:space="preserve"> </w:t>
      </w:r>
      <w:r w:rsidRPr="00BB5C53">
        <w:rPr>
          <w:rFonts w:ascii="Aptos" w:hAnsi="Aptos" w:cs="Tahoma"/>
          <w:sz w:val="22"/>
          <w:szCs w:val="22"/>
        </w:rPr>
        <w:t xml:space="preserve">shall advise members on the issue raised.  The meeting shall take account of the </w:t>
      </w:r>
      <w:r w:rsidR="00EA6FBB" w:rsidRPr="00BB5C53">
        <w:rPr>
          <w:rFonts w:ascii="Aptos" w:hAnsi="Aptos" w:cs="Tahoma"/>
          <w:sz w:val="22"/>
          <w:szCs w:val="22"/>
        </w:rPr>
        <w:t>Group Director of Governance’s</w:t>
      </w:r>
      <w:r w:rsidR="00EA6FBB" w:rsidRPr="00BB5C53" w:rsidDel="00EA6FBB">
        <w:rPr>
          <w:rFonts w:ascii="Aptos" w:hAnsi="Aptos" w:cs="Tahoma"/>
          <w:sz w:val="22"/>
          <w:szCs w:val="22"/>
        </w:rPr>
        <w:t xml:space="preserve"> </w:t>
      </w:r>
      <w:r w:rsidRPr="00BB5C53">
        <w:rPr>
          <w:rFonts w:ascii="Aptos" w:hAnsi="Aptos" w:cs="Tahoma"/>
          <w:sz w:val="22"/>
          <w:szCs w:val="22"/>
        </w:rPr>
        <w:t>advice in determining the issue raised.</w:t>
      </w:r>
    </w:p>
    <w:p w14:paraId="1E6703AF" w14:textId="77777777" w:rsidR="00664694" w:rsidRPr="00BB5C53" w:rsidRDefault="00664694" w:rsidP="00A42180">
      <w:pPr>
        <w:pStyle w:val="BodyTextIndent"/>
        <w:spacing w:line="276" w:lineRule="auto"/>
        <w:ind w:left="0"/>
        <w:rPr>
          <w:rFonts w:ascii="Aptos" w:hAnsi="Aptos" w:cs="Tahoma"/>
          <w:sz w:val="22"/>
          <w:szCs w:val="22"/>
        </w:rPr>
      </w:pPr>
    </w:p>
    <w:p w14:paraId="71052205" w14:textId="45352B06" w:rsidR="00664694" w:rsidRPr="00BB5C53" w:rsidRDefault="00664694" w:rsidP="00A42180">
      <w:pPr>
        <w:pStyle w:val="BodyTextIndent"/>
        <w:tabs>
          <w:tab w:val="left" w:pos="1080"/>
        </w:tabs>
        <w:spacing w:line="276" w:lineRule="auto"/>
        <w:ind w:left="1080" w:hanging="540"/>
        <w:rPr>
          <w:rFonts w:ascii="Aptos" w:hAnsi="Aptos" w:cs="Tahoma"/>
          <w:sz w:val="22"/>
          <w:szCs w:val="22"/>
        </w:rPr>
      </w:pPr>
      <w:r w:rsidRPr="00BB5C53">
        <w:rPr>
          <w:rFonts w:ascii="Aptos" w:hAnsi="Aptos" w:cs="Tahoma"/>
          <w:sz w:val="22"/>
          <w:szCs w:val="22"/>
        </w:rPr>
        <w:t>ii</w:t>
      </w:r>
      <w:r w:rsidRPr="00BB5C53">
        <w:rPr>
          <w:rFonts w:ascii="Aptos" w:hAnsi="Aptos" w:cs="Tahoma"/>
          <w:sz w:val="22"/>
          <w:szCs w:val="22"/>
        </w:rPr>
        <w:tab/>
        <w:t xml:space="preserve">Items on the agenda will be taken in order unless the meeting determines otherwise.  </w:t>
      </w:r>
      <w:r w:rsidR="006A7FD6">
        <w:rPr>
          <w:rFonts w:ascii="Aptos" w:hAnsi="Aptos" w:cs="Tahoma"/>
          <w:sz w:val="22"/>
          <w:szCs w:val="22"/>
        </w:rPr>
        <w:t>Verbal</w:t>
      </w:r>
      <w:r w:rsidR="006A7FD6" w:rsidRPr="00BB5C53">
        <w:rPr>
          <w:rFonts w:ascii="Aptos" w:hAnsi="Aptos" w:cs="Tahoma"/>
          <w:sz w:val="22"/>
          <w:szCs w:val="22"/>
        </w:rPr>
        <w:t xml:space="preserve"> </w:t>
      </w:r>
      <w:r w:rsidRPr="00BB5C53">
        <w:rPr>
          <w:rFonts w:ascii="Aptos" w:hAnsi="Aptos" w:cs="Tahoma"/>
          <w:sz w:val="22"/>
          <w:szCs w:val="22"/>
        </w:rPr>
        <w:t>reports will be accepted only where these:</w:t>
      </w:r>
    </w:p>
    <w:p w14:paraId="6CF704A9" w14:textId="77777777" w:rsidR="00664694" w:rsidRPr="00BB5C53" w:rsidRDefault="00664694" w:rsidP="00A42180">
      <w:pPr>
        <w:pStyle w:val="BodyTextIndent"/>
        <w:spacing w:line="276" w:lineRule="auto"/>
        <w:ind w:left="0"/>
        <w:rPr>
          <w:rFonts w:ascii="Aptos" w:hAnsi="Aptos" w:cs="Tahoma"/>
          <w:sz w:val="22"/>
          <w:szCs w:val="22"/>
        </w:rPr>
      </w:pPr>
    </w:p>
    <w:p w14:paraId="5B7AC87F" w14:textId="77777777" w:rsidR="00664694" w:rsidRPr="00BB5C53" w:rsidRDefault="00664694" w:rsidP="00A42180">
      <w:pPr>
        <w:pStyle w:val="BodyTextIndent"/>
        <w:numPr>
          <w:ilvl w:val="0"/>
          <w:numId w:val="7"/>
        </w:numPr>
        <w:tabs>
          <w:tab w:val="clear" w:pos="360"/>
          <w:tab w:val="num" w:pos="1620"/>
        </w:tabs>
        <w:spacing w:line="276" w:lineRule="auto"/>
        <w:ind w:left="1620" w:hanging="540"/>
        <w:rPr>
          <w:rFonts w:ascii="Aptos" w:hAnsi="Aptos" w:cs="Tahoma"/>
          <w:sz w:val="22"/>
          <w:szCs w:val="22"/>
        </w:rPr>
      </w:pPr>
      <w:r w:rsidRPr="00BB5C53">
        <w:rPr>
          <w:rFonts w:ascii="Aptos" w:hAnsi="Aptos" w:cs="Tahoma"/>
          <w:sz w:val="22"/>
          <w:szCs w:val="22"/>
        </w:rPr>
        <w:t>Provide information on matters arising from the minutes of a previous meeting</w:t>
      </w:r>
    </w:p>
    <w:p w14:paraId="106A88C8" w14:textId="77777777" w:rsidR="00664694" w:rsidRPr="00BB5C53" w:rsidRDefault="00664694" w:rsidP="00A42180">
      <w:pPr>
        <w:pStyle w:val="BodyTextIndent"/>
        <w:numPr>
          <w:ilvl w:val="0"/>
          <w:numId w:val="7"/>
        </w:numPr>
        <w:tabs>
          <w:tab w:val="clear" w:pos="360"/>
          <w:tab w:val="num" w:pos="1620"/>
        </w:tabs>
        <w:spacing w:line="276" w:lineRule="auto"/>
        <w:ind w:left="1620" w:hanging="540"/>
        <w:rPr>
          <w:rFonts w:ascii="Aptos" w:hAnsi="Aptos" w:cs="Tahoma"/>
          <w:sz w:val="22"/>
          <w:szCs w:val="22"/>
        </w:rPr>
      </w:pPr>
      <w:r w:rsidRPr="00BB5C53">
        <w:rPr>
          <w:rFonts w:ascii="Aptos" w:hAnsi="Aptos" w:cs="Tahoma"/>
          <w:sz w:val="22"/>
          <w:szCs w:val="22"/>
        </w:rPr>
        <w:t xml:space="preserve">Provide additional information on items on the agenda, received </w:t>
      </w:r>
      <w:proofErr w:type="gramStart"/>
      <w:r w:rsidRPr="00BB5C53">
        <w:rPr>
          <w:rFonts w:ascii="Aptos" w:hAnsi="Aptos" w:cs="Tahoma"/>
          <w:sz w:val="22"/>
          <w:szCs w:val="22"/>
        </w:rPr>
        <w:t>subsequent to</w:t>
      </w:r>
      <w:proofErr w:type="gramEnd"/>
      <w:r w:rsidRPr="00BB5C53">
        <w:rPr>
          <w:rFonts w:ascii="Aptos" w:hAnsi="Aptos" w:cs="Tahoma"/>
          <w:sz w:val="22"/>
          <w:szCs w:val="22"/>
        </w:rPr>
        <w:t xml:space="preserve"> the issue of the agenda.</w:t>
      </w:r>
    </w:p>
    <w:p w14:paraId="620E0F8F" w14:textId="77777777" w:rsidR="00664694" w:rsidRPr="00BB5C53" w:rsidRDefault="00664694" w:rsidP="00A42180">
      <w:pPr>
        <w:pStyle w:val="BodyTextIndent"/>
        <w:spacing w:line="276" w:lineRule="auto"/>
        <w:ind w:left="0"/>
        <w:rPr>
          <w:rFonts w:ascii="Aptos" w:hAnsi="Aptos" w:cs="Tahoma"/>
          <w:sz w:val="22"/>
          <w:szCs w:val="22"/>
        </w:rPr>
      </w:pPr>
    </w:p>
    <w:p w14:paraId="5077D5E9" w14:textId="77777777" w:rsidR="00664694" w:rsidRDefault="00664694" w:rsidP="00A42180">
      <w:pPr>
        <w:pStyle w:val="BodyTextIndent"/>
        <w:tabs>
          <w:tab w:val="left" w:pos="540"/>
          <w:tab w:val="left" w:pos="1080"/>
        </w:tabs>
        <w:spacing w:line="276" w:lineRule="auto"/>
        <w:ind w:left="1080" w:hanging="540"/>
        <w:rPr>
          <w:rFonts w:ascii="Aptos" w:hAnsi="Aptos" w:cs="Tahoma"/>
          <w:sz w:val="22"/>
          <w:szCs w:val="22"/>
        </w:rPr>
      </w:pPr>
      <w:r w:rsidRPr="00BB5C53">
        <w:rPr>
          <w:rFonts w:ascii="Aptos" w:hAnsi="Aptos" w:cs="Tahoma"/>
          <w:sz w:val="22"/>
          <w:szCs w:val="22"/>
        </w:rPr>
        <w:t>iii</w:t>
      </w:r>
      <w:r w:rsidRPr="00BB5C53">
        <w:rPr>
          <w:rFonts w:ascii="Aptos" w:hAnsi="Aptos" w:cs="Tahoma"/>
          <w:sz w:val="22"/>
          <w:szCs w:val="22"/>
        </w:rPr>
        <w:tab/>
      </w:r>
      <w:proofErr w:type="gramStart"/>
      <w:r w:rsidRPr="00BB5C53">
        <w:rPr>
          <w:rFonts w:ascii="Aptos" w:hAnsi="Aptos" w:cs="Tahoma"/>
          <w:sz w:val="22"/>
          <w:szCs w:val="22"/>
        </w:rPr>
        <w:t>With</w:t>
      </w:r>
      <w:proofErr w:type="gramEnd"/>
      <w:r w:rsidRPr="00BB5C53">
        <w:rPr>
          <w:rFonts w:ascii="Aptos" w:hAnsi="Aptos" w:cs="Tahoma"/>
          <w:sz w:val="22"/>
          <w:szCs w:val="22"/>
        </w:rPr>
        <w:t xml:space="preserve"> the permission of the Chair of the meeting, additional documents on an agenda item may be tabled </w:t>
      </w:r>
      <w:proofErr w:type="gramStart"/>
      <w:r w:rsidRPr="00BB5C53">
        <w:rPr>
          <w:rFonts w:ascii="Aptos" w:hAnsi="Aptos" w:cs="Tahoma"/>
          <w:sz w:val="22"/>
          <w:szCs w:val="22"/>
        </w:rPr>
        <w:t>in order to</w:t>
      </w:r>
      <w:proofErr w:type="gramEnd"/>
      <w:r w:rsidRPr="00BB5C53">
        <w:rPr>
          <w:rFonts w:ascii="Aptos" w:hAnsi="Aptos" w:cs="Tahoma"/>
          <w:sz w:val="22"/>
          <w:szCs w:val="22"/>
        </w:rPr>
        <w:t xml:space="preserve"> correct errors or to provide updated information.</w:t>
      </w:r>
    </w:p>
    <w:p w14:paraId="58F06D3A" w14:textId="77777777" w:rsidR="00796BC2" w:rsidRDefault="00796BC2" w:rsidP="00A42180">
      <w:pPr>
        <w:pStyle w:val="BodyTextIndent"/>
        <w:tabs>
          <w:tab w:val="left" w:pos="540"/>
          <w:tab w:val="left" w:pos="1080"/>
        </w:tabs>
        <w:spacing w:line="276" w:lineRule="auto"/>
        <w:ind w:left="1080" w:hanging="540"/>
        <w:rPr>
          <w:rFonts w:ascii="Aptos" w:hAnsi="Aptos" w:cs="Tahoma"/>
          <w:sz w:val="22"/>
          <w:szCs w:val="22"/>
        </w:rPr>
      </w:pPr>
    </w:p>
    <w:p w14:paraId="20563A3E" w14:textId="77777777" w:rsidR="00664694" w:rsidRPr="00BB5C53" w:rsidRDefault="00664694" w:rsidP="00A42180">
      <w:pPr>
        <w:pStyle w:val="BodyTextIndent"/>
        <w:spacing w:line="276" w:lineRule="auto"/>
        <w:ind w:left="0"/>
        <w:rPr>
          <w:rFonts w:ascii="Aptos" w:hAnsi="Aptos" w:cs="Tahoma"/>
          <w:sz w:val="22"/>
          <w:szCs w:val="22"/>
        </w:rPr>
      </w:pPr>
    </w:p>
    <w:p w14:paraId="08D91AF3" w14:textId="77777777" w:rsidR="00560900" w:rsidRPr="00BB5C53" w:rsidRDefault="00560900" w:rsidP="00A42180">
      <w:pPr>
        <w:pStyle w:val="BodyTextIndent"/>
        <w:tabs>
          <w:tab w:val="left" w:pos="1080"/>
        </w:tabs>
        <w:spacing w:line="276" w:lineRule="auto"/>
        <w:ind w:left="0" w:firstLine="540"/>
        <w:rPr>
          <w:rFonts w:ascii="Aptos" w:hAnsi="Aptos" w:cs="Tahoma"/>
          <w:sz w:val="22"/>
          <w:szCs w:val="22"/>
        </w:rPr>
      </w:pPr>
    </w:p>
    <w:p w14:paraId="0BEB9F31" w14:textId="77777777" w:rsidR="00664694" w:rsidRPr="00BB5C53" w:rsidRDefault="00664694" w:rsidP="00A42180">
      <w:pPr>
        <w:pStyle w:val="Heading5"/>
        <w:numPr>
          <w:ilvl w:val="0"/>
          <w:numId w:val="9"/>
        </w:numPr>
        <w:tabs>
          <w:tab w:val="clear" w:pos="720"/>
          <w:tab w:val="num" w:pos="540"/>
        </w:tabs>
        <w:spacing w:line="276" w:lineRule="auto"/>
        <w:ind w:left="0" w:firstLine="0"/>
        <w:rPr>
          <w:rFonts w:ascii="Aptos" w:hAnsi="Aptos" w:cs="Tahoma"/>
          <w:sz w:val="22"/>
          <w:szCs w:val="22"/>
        </w:rPr>
      </w:pPr>
      <w:r w:rsidRPr="00BB5C53">
        <w:rPr>
          <w:rFonts w:ascii="Aptos" w:hAnsi="Aptos" w:cs="Tahoma"/>
          <w:sz w:val="22"/>
          <w:szCs w:val="22"/>
        </w:rPr>
        <w:t>Withdrawal from meetings</w:t>
      </w:r>
    </w:p>
    <w:p w14:paraId="6946D624" w14:textId="77777777" w:rsidR="00664694" w:rsidRPr="00BB5C53" w:rsidRDefault="00664694" w:rsidP="00A42180">
      <w:pPr>
        <w:spacing w:line="276" w:lineRule="auto"/>
        <w:jc w:val="both"/>
        <w:rPr>
          <w:rFonts w:ascii="Aptos" w:hAnsi="Aptos" w:cs="Tahoma"/>
          <w:sz w:val="22"/>
          <w:szCs w:val="22"/>
        </w:rPr>
      </w:pPr>
    </w:p>
    <w:p w14:paraId="5D921DE2" w14:textId="14A116B2" w:rsidR="00664694" w:rsidRPr="00BB5C53" w:rsidRDefault="00664694" w:rsidP="00A42180">
      <w:pPr>
        <w:spacing w:line="276" w:lineRule="auto"/>
        <w:ind w:left="540"/>
        <w:jc w:val="both"/>
        <w:rPr>
          <w:rFonts w:ascii="Aptos" w:hAnsi="Aptos" w:cs="Tahoma"/>
          <w:sz w:val="22"/>
          <w:szCs w:val="22"/>
        </w:rPr>
      </w:pPr>
      <w:r w:rsidRPr="00BB5C53">
        <w:rPr>
          <w:rFonts w:ascii="Aptos" w:hAnsi="Aptos" w:cs="Tahoma"/>
          <w:sz w:val="22"/>
          <w:szCs w:val="22"/>
        </w:rPr>
        <w:t xml:space="preserve">Staff governors and, where applicable, the </w:t>
      </w:r>
      <w:r w:rsidR="00EA6FBB" w:rsidRPr="00BB5C53">
        <w:rPr>
          <w:rFonts w:ascii="Aptos" w:hAnsi="Aptos" w:cs="Tahoma"/>
          <w:sz w:val="22"/>
          <w:szCs w:val="22"/>
        </w:rPr>
        <w:t>Group Director of Governance</w:t>
      </w:r>
      <w:r w:rsidR="00EA6FBB" w:rsidRPr="00BB5C53" w:rsidDel="00EA6FBB">
        <w:rPr>
          <w:rFonts w:ascii="Aptos" w:hAnsi="Aptos" w:cs="Tahoma"/>
          <w:sz w:val="22"/>
          <w:szCs w:val="22"/>
        </w:rPr>
        <w:t xml:space="preserve"> </w:t>
      </w:r>
      <w:r w:rsidRPr="00BB5C53">
        <w:rPr>
          <w:rFonts w:ascii="Aptos" w:hAnsi="Aptos" w:cs="Tahoma"/>
          <w:sz w:val="22"/>
          <w:szCs w:val="22"/>
        </w:rPr>
        <w:t xml:space="preserve">and the </w:t>
      </w:r>
      <w:r w:rsidR="00FD17C5" w:rsidRPr="00BB5C53">
        <w:rPr>
          <w:rFonts w:ascii="Aptos" w:hAnsi="Aptos" w:cs="Tahoma"/>
          <w:sz w:val="22"/>
          <w:szCs w:val="22"/>
        </w:rPr>
        <w:t xml:space="preserve">Chief Executive </w:t>
      </w:r>
      <w:r w:rsidR="00455D9C" w:rsidRPr="00BB5C53">
        <w:rPr>
          <w:rFonts w:ascii="Aptos" w:hAnsi="Aptos" w:cs="Tahoma"/>
          <w:sz w:val="22"/>
          <w:szCs w:val="22"/>
        </w:rPr>
        <w:t xml:space="preserve">and Group Principal </w:t>
      </w:r>
      <w:r w:rsidRPr="00BB5C53">
        <w:rPr>
          <w:rFonts w:ascii="Aptos" w:hAnsi="Aptos" w:cs="Tahoma"/>
          <w:sz w:val="22"/>
          <w:szCs w:val="22"/>
        </w:rPr>
        <w:t>must withdraw from any part of a meeting which is discussing their own remuneration, conditions of service, promotion, conduct, suspension, dismissal or retirement.  At the discretion of governors present, staff governors may be asked to withdraw when discussing the appointment, remuneration, conditions of service, promotion, conduct, suspension, dismissal or retirement of any member of staff senior to themselves.</w:t>
      </w:r>
    </w:p>
    <w:p w14:paraId="49915C24" w14:textId="77777777" w:rsidR="00664694" w:rsidRPr="00BB5C53" w:rsidRDefault="00664694" w:rsidP="00A42180">
      <w:pPr>
        <w:spacing w:line="276" w:lineRule="auto"/>
        <w:jc w:val="both"/>
        <w:rPr>
          <w:rFonts w:ascii="Aptos" w:hAnsi="Aptos" w:cs="Tahoma"/>
          <w:sz w:val="22"/>
          <w:szCs w:val="22"/>
        </w:rPr>
      </w:pPr>
    </w:p>
    <w:p w14:paraId="6888A046" w14:textId="77777777" w:rsidR="00664694" w:rsidRPr="00BB5C53" w:rsidRDefault="00664694" w:rsidP="00A42180">
      <w:pPr>
        <w:pStyle w:val="Heading5"/>
        <w:numPr>
          <w:ilvl w:val="0"/>
          <w:numId w:val="9"/>
        </w:numPr>
        <w:tabs>
          <w:tab w:val="clear" w:pos="720"/>
          <w:tab w:val="num" w:pos="540"/>
        </w:tabs>
        <w:spacing w:line="276" w:lineRule="auto"/>
        <w:ind w:left="0" w:firstLine="0"/>
        <w:rPr>
          <w:rFonts w:ascii="Aptos" w:hAnsi="Aptos" w:cs="Tahoma"/>
          <w:sz w:val="22"/>
          <w:szCs w:val="22"/>
        </w:rPr>
      </w:pPr>
      <w:r w:rsidRPr="00BB5C53">
        <w:rPr>
          <w:rFonts w:ascii="Aptos" w:hAnsi="Aptos" w:cs="Tahoma"/>
          <w:sz w:val="22"/>
          <w:szCs w:val="22"/>
        </w:rPr>
        <w:t>Voting</w:t>
      </w:r>
    </w:p>
    <w:p w14:paraId="5C799D68" w14:textId="77777777" w:rsidR="00664694" w:rsidRPr="00BB5C53" w:rsidRDefault="00664694" w:rsidP="00A42180">
      <w:pPr>
        <w:spacing w:line="276" w:lineRule="auto"/>
        <w:jc w:val="both"/>
        <w:rPr>
          <w:rFonts w:ascii="Aptos" w:hAnsi="Aptos" w:cs="Tahoma"/>
          <w:sz w:val="22"/>
          <w:szCs w:val="22"/>
        </w:rPr>
      </w:pPr>
    </w:p>
    <w:p w14:paraId="409881E9" w14:textId="77777777" w:rsidR="00664694" w:rsidRPr="00BB5C53" w:rsidRDefault="00664694" w:rsidP="00A42180">
      <w:pPr>
        <w:tabs>
          <w:tab w:val="left" w:pos="1080"/>
        </w:tabs>
        <w:spacing w:line="276" w:lineRule="auto"/>
        <w:ind w:left="1080" w:hanging="540"/>
        <w:jc w:val="both"/>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ab/>
        <w:t xml:space="preserve">Every question to be decided at a meeting shall be determined by a majority of the votes of the members present and eligible to vote on the question, with the Chair having a second or casting vote in the event of a tie.   Proxy votes, or votes by way of a postal vote, for absent </w:t>
      </w:r>
      <w:r w:rsidR="00D1028C" w:rsidRPr="00BB5C53">
        <w:rPr>
          <w:rFonts w:ascii="Aptos" w:hAnsi="Aptos" w:cs="Tahoma"/>
          <w:sz w:val="22"/>
          <w:szCs w:val="22"/>
        </w:rPr>
        <w:t xml:space="preserve">governors </w:t>
      </w:r>
      <w:r w:rsidRPr="00BB5C53">
        <w:rPr>
          <w:rFonts w:ascii="Aptos" w:hAnsi="Aptos" w:cs="Tahoma"/>
          <w:sz w:val="22"/>
          <w:szCs w:val="22"/>
        </w:rPr>
        <w:t xml:space="preserve">are not permitted.  </w:t>
      </w:r>
    </w:p>
    <w:p w14:paraId="35BCAD66" w14:textId="77777777" w:rsidR="00664694" w:rsidRPr="00BB5C53" w:rsidRDefault="00664694" w:rsidP="00A42180">
      <w:pPr>
        <w:spacing w:line="276" w:lineRule="auto"/>
        <w:jc w:val="both"/>
        <w:rPr>
          <w:rFonts w:ascii="Aptos" w:hAnsi="Aptos" w:cs="Tahoma"/>
          <w:sz w:val="22"/>
          <w:szCs w:val="22"/>
        </w:rPr>
      </w:pPr>
    </w:p>
    <w:p w14:paraId="2254EF28" w14:textId="77777777" w:rsidR="00664694" w:rsidRPr="00BB5C53" w:rsidRDefault="00664694" w:rsidP="00A42180">
      <w:pPr>
        <w:tabs>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ii</w:t>
      </w:r>
      <w:r w:rsidRPr="00BB5C53">
        <w:rPr>
          <w:rFonts w:ascii="Aptos" w:hAnsi="Aptos" w:cs="Tahoma"/>
          <w:sz w:val="22"/>
          <w:szCs w:val="22"/>
        </w:rPr>
        <w:tab/>
        <w:t>Not all decisions need to be taken by formal vote.  The Chair normally asks the meeting, at the conclusion of a discussion, for its agreement to the proposal in question.   A formal vote would be required only if there were a clear expression of dissent or it were a matter of particular significance.</w:t>
      </w:r>
    </w:p>
    <w:p w14:paraId="2F67A7DA" w14:textId="77777777" w:rsidR="00664694" w:rsidRPr="00BB5C53" w:rsidRDefault="00664694" w:rsidP="00A42180">
      <w:pPr>
        <w:spacing w:line="276" w:lineRule="auto"/>
        <w:jc w:val="both"/>
        <w:rPr>
          <w:rFonts w:ascii="Aptos" w:hAnsi="Aptos" w:cs="Tahoma"/>
          <w:sz w:val="22"/>
          <w:szCs w:val="22"/>
        </w:rPr>
      </w:pPr>
    </w:p>
    <w:p w14:paraId="369F1343" w14:textId="417D2219" w:rsidR="00664694" w:rsidRPr="00BB5C53" w:rsidRDefault="00664694" w:rsidP="00A42180">
      <w:pPr>
        <w:tabs>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iii</w:t>
      </w:r>
      <w:r w:rsidRPr="00BB5C53">
        <w:rPr>
          <w:rFonts w:ascii="Aptos" w:hAnsi="Aptos" w:cs="Tahoma"/>
          <w:sz w:val="22"/>
          <w:szCs w:val="22"/>
        </w:rPr>
        <w:tab/>
        <w:t xml:space="preserve">Should an individual member of the meeting request a vote on a particular </w:t>
      </w:r>
      <w:proofErr w:type="gramStart"/>
      <w:r w:rsidRPr="00BB5C53">
        <w:rPr>
          <w:rFonts w:ascii="Aptos" w:hAnsi="Aptos" w:cs="Tahoma"/>
          <w:sz w:val="22"/>
          <w:szCs w:val="22"/>
        </w:rPr>
        <w:t>issue,</w:t>
      </w:r>
      <w:proofErr w:type="gramEnd"/>
      <w:r w:rsidRPr="00BB5C53">
        <w:rPr>
          <w:rFonts w:ascii="Aptos" w:hAnsi="Aptos" w:cs="Tahoma"/>
          <w:sz w:val="22"/>
          <w:szCs w:val="22"/>
        </w:rPr>
        <w:t xml:space="preserve"> this must be agreed by the meeting.  If a formal vote is taken, the number voting for, against, or abstaining shall be recorded in the minutes.   It is for the meeting to decide the circumstances in which a secret ballot shall be held or in which the names of those voting for or against a proposal shall be recorded. Whether or not a recorded vote has taken place, and even if a decision has been made by secret ballot, a dissenting </w:t>
      </w:r>
      <w:r w:rsidR="00D1028C" w:rsidRPr="00BB5C53">
        <w:rPr>
          <w:rFonts w:ascii="Aptos" w:hAnsi="Aptos" w:cs="Tahoma"/>
          <w:sz w:val="22"/>
          <w:szCs w:val="22"/>
        </w:rPr>
        <w:t xml:space="preserve">governor </w:t>
      </w:r>
      <w:r w:rsidRPr="00BB5C53">
        <w:rPr>
          <w:rFonts w:ascii="Aptos" w:hAnsi="Aptos" w:cs="Tahoma"/>
          <w:sz w:val="22"/>
          <w:szCs w:val="22"/>
        </w:rPr>
        <w:t>shall have the right to have his/her disagreement recorded in the minutes, at his/her request.</w:t>
      </w:r>
    </w:p>
    <w:p w14:paraId="0FB2CC9B" w14:textId="77777777" w:rsidR="00664694" w:rsidRPr="00BB5C53" w:rsidRDefault="00664694" w:rsidP="00A42180">
      <w:pPr>
        <w:tabs>
          <w:tab w:val="left" w:pos="1080"/>
        </w:tabs>
        <w:spacing w:line="276" w:lineRule="auto"/>
        <w:ind w:left="1080" w:hanging="540"/>
        <w:jc w:val="both"/>
        <w:rPr>
          <w:rFonts w:ascii="Aptos" w:hAnsi="Aptos" w:cs="Tahoma"/>
          <w:sz w:val="22"/>
          <w:szCs w:val="22"/>
        </w:rPr>
      </w:pPr>
    </w:p>
    <w:p w14:paraId="596012ED" w14:textId="1ED846DD" w:rsidR="00664694" w:rsidRPr="00BB5C53" w:rsidRDefault="00664694" w:rsidP="00F60688">
      <w:pPr>
        <w:pStyle w:val="BodyTextIndent2"/>
        <w:tabs>
          <w:tab w:val="left" w:pos="540"/>
          <w:tab w:val="left" w:pos="1080"/>
        </w:tabs>
        <w:spacing w:line="276" w:lineRule="auto"/>
        <w:ind w:left="0"/>
        <w:jc w:val="both"/>
        <w:rPr>
          <w:rFonts w:ascii="Aptos" w:hAnsi="Aptos" w:cs="Tahoma"/>
          <w:sz w:val="22"/>
          <w:szCs w:val="22"/>
        </w:rPr>
      </w:pPr>
    </w:p>
    <w:p w14:paraId="55C2E5EA" w14:textId="77777777" w:rsidR="00664694" w:rsidRPr="00BB5C53" w:rsidRDefault="00664694" w:rsidP="00A42180">
      <w:pPr>
        <w:spacing w:line="276" w:lineRule="auto"/>
        <w:jc w:val="both"/>
        <w:rPr>
          <w:rFonts w:ascii="Aptos" w:hAnsi="Aptos" w:cs="Tahoma"/>
          <w:sz w:val="22"/>
          <w:szCs w:val="22"/>
        </w:rPr>
      </w:pPr>
    </w:p>
    <w:p w14:paraId="30FB175A" w14:textId="77777777" w:rsidR="00664694" w:rsidRPr="00BB5C53" w:rsidRDefault="00664694" w:rsidP="00A42180">
      <w:pPr>
        <w:pStyle w:val="Heading1"/>
        <w:tabs>
          <w:tab w:val="clear" w:pos="1080"/>
          <w:tab w:val="left" w:pos="540"/>
        </w:tabs>
        <w:spacing w:line="276" w:lineRule="auto"/>
        <w:jc w:val="both"/>
        <w:rPr>
          <w:rFonts w:ascii="Aptos" w:hAnsi="Aptos" w:cs="Tahoma"/>
          <w:sz w:val="22"/>
          <w:szCs w:val="22"/>
        </w:rPr>
      </w:pPr>
      <w:r w:rsidRPr="00BB5C53">
        <w:rPr>
          <w:rFonts w:ascii="Aptos" w:hAnsi="Aptos" w:cs="Tahoma"/>
          <w:sz w:val="22"/>
          <w:szCs w:val="22"/>
        </w:rPr>
        <w:t>8</w:t>
      </w:r>
      <w:r w:rsidRPr="00BB5C53">
        <w:rPr>
          <w:rFonts w:ascii="Aptos" w:hAnsi="Aptos" w:cs="Tahoma"/>
          <w:sz w:val="22"/>
          <w:szCs w:val="22"/>
        </w:rPr>
        <w:tab/>
        <w:t>Reconsideration of Resolutions</w:t>
      </w:r>
    </w:p>
    <w:p w14:paraId="2BBBAD44" w14:textId="77777777" w:rsidR="00664694" w:rsidRPr="00BB5C53" w:rsidRDefault="00664694" w:rsidP="00A42180">
      <w:pPr>
        <w:tabs>
          <w:tab w:val="left" w:pos="3135"/>
        </w:tabs>
        <w:spacing w:line="276" w:lineRule="auto"/>
        <w:jc w:val="both"/>
        <w:rPr>
          <w:rFonts w:ascii="Aptos" w:hAnsi="Aptos" w:cs="Tahoma"/>
          <w:b/>
          <w:sz w:val="22"/>
          <w:szCs w:val="22"/>
        </w:rPr>
      </w:pPr>
      <w:r w:rsidRPr="00BB5C53">
        <w:rPr>
          <w:rFonts w:ascii="Aptos" w:hAnsi="Aptos" w:cs="Tahoma"/>
          <w:b/>
          <w:sz w:val="22"/>
          <w:szCs w:val="22"/>
        </w:rPr>
        <w:tab/>
      </w:r>
    </w:p>
    <w:p w14:paraId="59F2CDD0" w14:textId="77777777" w:rsidR="00664694" w:rsidRPr="00BB5C53" w:rsidRDefault="00664694" w:rsidP="00A42180">
      <w:pPr>
        <w:spacing w:line="276" w:lineRule="auto"/>
        <w:ind w:left="540"/>
        <w:jc w:val="both"/>
        <w:rPr>
          <w:rFonts w:ascii="Aptos" w:hAnsi="Aptos" w:cs="Tahoma"/>
          <w:sz w:val="22"/>
          <w:szCs w:val="22"/>
        </w:rPr>
      </w:pPr>
      <w:r w:rsidRPr="00BB5C53">
        <w:rPr>
          <w:rFonts w:ascii="Aptos" w:hAnsi="Aptos" w:cs="Tahoma"/>
          <w:sz w:val="22"/>
          <w:szCs w:val="22"/>
        </w:rPr>
        <w:t>No Resolution (i</w:t>
      </w:r>
      <w:r w:rsidR="00F85BED" w:rsidRPr="00BB5C53">
        <w:rPr>
          <w:rFonts w:ascii="Aptos" w:hAnsi="Aptos" w:cs="Tahoma"/>
          <w:sz w:val="22"/>
          <w:szCs w:val="22"/>
        </w:rPr>
        <w:t>.</w:t>
      </w:r>
      <w:r w:rsidRPr="00BB5C53">
        <w:rPr>
          <w:rFonts w:ascii="Aptos" w:hAnsi="Aptos" w:cs="Tahoma"/>
          <w:sz w:val="22"/>
          <w:szCs w:val="22"/>
        </w:rPr>
        <w:t>e</w:t>
      </w:r>
      <w:r w:rsidR="00F85BED" w:rsidRPr="00BB5C53">
        <w:rPr>
          <w:rFonts w:ascii="Aptos" w:hAnsi="Aptos" w:cs="Tahoma"/>
          <w:sz w:val="22"/>
          <w:szCs w:val="22"/>
        </w:rPr>
        <w:t>.</w:t>
      </w:r>
      <w:r w:rsidRPr="00BB5C53">
        <w:rPr>
          <w:rFonts w:ascii="Aptos" w:hAnsi="Aptos" w:cs="Tahoma"/>
          <w:sz w:val="22"/>
          <w:szCs w:val="22"/>
        </w:rPr>
        <w:t xml:space="preserve"> any formal decision by the Corporation) of the </w:t>
      </w:r>
      <w:r w:rsidR="00F85BED" w:rsidRPr="00BB5C53">
        <w:rPr>
          <w:rFonts w:ascii="Aptos" w:hAnsi="Aptos" w:cs="Tahoma"/>
          <w:sz w:val="22"/>
          <w:szCs w:val="22"/>
        </w:rPr>
        <w:t xml:space="preserve">governors </w:t>
      </w:r>
      <w:r w:rsidRPr="00BB5C53">
        <w:rPr>
          <w:rFonts w:ascii="Aptos" w:hAnsi="Aptos" w:cs="Tahoma"/>
          <w:sz w:val="22"/>
          <w:szCs w:val="22"/>
        </w:rPr>
        <w:t xml:space="preserve">may be rescinded or varied at a subsequent meeting of the Corporation unless its reconsideration appears on the agenda for that meeting.  A Resolution cannot therefore be overturned or varied, for instance, simply as part of discussions of matters arising from previous minutes.  Not only must the subject matter appear as a substantive item on the agenda, but also the fact that there is a proposal to vary or rescind a previous decision must be indicated.  </w:t>
      </w:r>
    </w:p>
    <w:p w14:paraId="52CE82AC" w14:textId="77777777" w:rsidR="00664694" w:rsidRPr="00BB5C53" w:rsidRDefault="00664694" w:rsidP="00A42180">
      <w:pPr>
        <w:spacing w:line="276" w:lineRule="auto"/>
        <w:jc w:val="both"/>
        <w:rPr>
          <w:rFonts w:ascii="Aptos" w:hAnsi="Aptos" w:cs="Tahoma"/>
          <w:sz w:val="22"/>
          <w:szCs w:val="22"/>
        </w:rPr>
      </w:pPr>
    </w:p>
    <w:p w14:paraId="5777DFB8" w14:textId="77777777" w:rsidR="00664694" w:rsidRPr="00BB5C53" w:rsidRDefault="00664694" w:rsidP="00A42180">
      <w:pPr>
        <w:pStyle w:val="Heading5"/>
        <w:numPr>
          <w:ilvl w:val="0"/>
          <w:numId w:val="0"/>
        </w:numPr>
        <w:tabs>
          <w:tab w:val="left" w:pos="540"/>
        </w:tabs>
        <w:spacing w:line="276" w:lineRule="auto"/>
        <w:rPr>
          <w:rFonts w:ascii="Aptos" w:hAnsi="Aptos" w:cs="Tahoma"/>
          <w:bCs/>
          <w:sz w:val="22"/>
          <w:szCs w:val="22"/>
        </w:rPr>
      </w:pPr>
      <w:r w:rsidRPr="00BB5C53">
        <w:rPr>
          <w:rFonts w:ascii="Aptos" w:hAnsi="Aptos" w:cs="Tahoma"/>
          <w:bCs/>
          <w:sz w:val="22"/>
          <w:szCs w:val="22"/>
        </w:rPr>
        <w:t>9</w:t>
      </w:r>
      <w:r w:rsidRPr="00BB5C53">
        <w:rPr>
          <w:rFonts w:ascii="Aptos" w:hAnsi="Aptos" w:cs="Tahoma"/>
          <w:bCs/>
          <w:sz w:val="22"/>
          <w:szCs w:val="22"/>
        </w:rPr>
        <w:tab/>
        <w:t>Declarations of Interest</w:t>
      </w:r>
    </w:p>
    <w:p w14:paraId="2CCE6A84" w14:textId="77777777" w:rsidR="00664694" w:rsidRPr="00BB5C53" w:rsidRDefault="00664694" w:rsidP="00A42180">
      <w:pPr>
        <w:tabs>
          <w:tab w:val="left" w:pos="1080"/>
        </w:tabs>
        <w:spacing w:line="276" w:lineRule="auto"/>
        <w:jc w:val="both"/>
        <w:rPr>
          <w:rFonts w:ascii="Aptos" w:hAnsi="Aptos" w:cs="Tahoma"/>
          <w:sz w:val="22"/>
          <w:szCs w:val="22"/>
        </w:rPr>
      </w:pPr>
    </w:p>
    <w:p w14:paraId="5B218407" w14:textId="2991956A" w:rsidR="00664694" w:rsidRPr="00BB5C53" w:rsidRDefault="009A44DD" w:rsidP="00F249C6">
      <w:pPr>
        <w:pStyle w:val="Header"/>
        <w:tabs>
          <w:tab w:val="clear" w:pos="4153"/>
          <w:tab w:val="clear" w:pos="8306"/>
          <w:tab w:val="left" w:pos="360"/>
          <w:tab w:val="left" w:pos="540"/>
          <w:tab w:val="left" w:pos="1080"/>
        </w:tabs>
        <w:spacing w:line="276" w:lineRule="auto"/>
        <w:ind w:left="1080" w:hanging="540"/>
        <w:jc w:val="both"/>
        <w:rPr>
          <w:rFonts w:ascii="Aptos" w:hAnsi="Aptos" w:cs="Tahoma"/>
          <w:sz w:val="22"/>
          <w:szCs w:val="22"/>
        </w:rPr>
      </w:pPr>
      <w:r>
        <w:rPr>
          <w:rFonts w:ascii="Aptos" w:hAnsi="Aptos" w:cs="Tahoma"/>
          <w:sz w:val="22"/>
          <w:szCs w:val="22"/>
        </w:rPr>
        <w:t xml:space="preserve">The Corporation has agreed a Conflicts of Interest Policy, which is reviewed every three years. The Policy is attached to the Standing Orders as Appendix F. </w:t>
      </w:r>
    </w:p>
    <w:p w14:paraId="2FD2D92F" w14:textId="77777777" w:rsidR="00664694" w:rsidRPr="00BB5C53" w:rsidRDefault="00664694" w:rsidP="00A42180">
      <w:pPr>
        <w:pStyle w:val="Header"/>
        <w:tabs>
          <w:tab w:val="clear" w:pos="4153"/>
          <w:tab w:val="clear" w:pos="8306"/>
          <w:tab w:val="left" w:pos="360"/>
          <w:tab w:val="left" w:pos="1080"/>
        </w:tabs>
        <w:spacing w:line="276" w:lineRule="auto"/>
        <w:ind w:left="540"/>
        <w:jc w:val="both"/>
        <w:rPr>
          <w:rFonts w:ascii="Aptos" w:hAnsi="Aptos" w:cs="Tahoma"/>
          <w:sz w:val="22"/>
          <w:szCs w:val="22"/>
        </w:rPr>
      </w:pPr>
    </w:p>
    <w:p w14:paraId="6C98A533" w14:textId="6BDCD02F" w:rsidR="00664694" w:rsidRPr="00BB5C53" w:rsidRDefault="00664694" w:rsidP="00A42180">
      <w:pPr>
        <w:pStyle w:val="Header"/>
        <w:tabs>
          <w:tab w:val="clear" w:pos="4153"/>
          <w:tab w:val="clear" w:pos="8306"/>
          <w:tab w:val="left" w:pos="360"/>
          <w:tab w:val="left" w:pos="1080"/>
        </w:tabs>
        <w:spacing w:line="276" w:lineRule="auto"/>
        <w:jc w:val="both"/>
        <w:rPr>
          <w:rFonts w:ascii="Aptos" w:hAnsi="Aptos" w:cs="Tahoma"/>
          <w:sz w:val="22"/>
          <w:szCs w:val="22"/>
        </w:rPr>
      </w:pPr>
      <w:r w:rsidRPr="00BB5C53">
        <w:rPr>
          <w:rFonts w:ascii="Aptos" w:hAnsi="Aptos" w:cs="Tahoma"/>
          <w:sz w:val="22"/>
          <w:szCs w:val="22"/>
        </w:rPr>
        <w:t>iii</w:t>
      </w:r>
      <w:r w:rsidRPr="00BB5C53">
        <w:rPr>
          <w:rFonts w:ascii="Aptos" w:hAnsi="Aptos" w:cs="Tahoma"/>
          <w:sz w:val="22"/>
          <w:szCs w:val="22"/>
        </w:rPr>
        <w:tab/>
      </w:r>
    </w:p>
    <w:p w14:paraId="37068F36" w14:textId="77777777" w:rsidR="00664694" w:rsidRPr="00BB5C53" w:rsidRDefault="00664694" w:rsidP="00A42180">
      <w:pPr>
        <w:pStyle w:val="Header"/>
        <w:numPr>
          <w:ilvl w:val="0"/>
          <w:numId w:val="10"/>
        </w:numPr>
        <w:tabs>
          <w:tab w:val="clear" w:pos="720"/>
          <w:tab w:val="clear" w:pos="4153"/>
          <w:tab w:val="clear" w:pos="8306"/>
          <w:tab w:val="num" w:pos="540"/>
        </w:tabs>
        <w:spacing w:line="276" w:lineRule="auto"/>
        <w:ind w:left="0" w:firstLine="0"/>
        <w:jc w:val="both"/>
        <w:rPr>
          <w:rFonts w:ascii="Aptos" w:hAnsi="Aptos" w:cs="Tahoma"/>
          <w:b/>
          <w:sz w:val="22"/>
          <w:szCs w:val="22"/>
        </w:rPr>
      </w:pPr>
      <w:r w:rsidRPr="00BB5C53">
        <w:rPr>
          <w:rFonts w:ascii="Aptos" w:hAnsi="Aptos" w:cs="Tahoma"/>
          <w:b/>
          <w:sz w:val="22"/>
          <w:szCs w:val="22"/>
        </w:rPr>
        <w:t>Public Access to Agenda and Minutes</w:t>
      </w:r>
    </w:p>
    <w:p w14:paraId="11B0E3DC" w14:textId="77777777" w:rsidR="00664694" w:rsidRPr="00BB5C53" w:rsidRDefault="00664694" w:rsidP="00A42180">
      <w:pPr>
        <w:pStyle w:val="Header"/>
        <w:tabs>
          <w:tab w:val="clear" w:pos="4153"/>
          <w:tab w:val="clear" w:pos="8306"/>
          <w:tab w:val="left" w:pos="360"/>
          <w:tab w:val="left" w:pos="1080"/>
        </w:tabs>
        <w:spacing w:line="276" w:lineRule="auto"/>
        <w:jc w:val="both"/>
        <w:rPr>
          <w:rFonts w:ascii="Aptos" w:hAnsi="Aptos" w:cs="Tahoma"/>
          <w:sz w:val="22"/>
          <w:szCs w:val="22"/>
        </w:rPr>
      </w:pPr>
    </w:p>
    <w:p w14:paraId="0F299844" w14:textId="17F72A9B" w:rsidR="000D0B19" w:rsidRPr="00BB5C53" w:rsidRDefault="00664694" w:rsidP="00BC7F14">
      <w:pPr>
        <w:spacing w:line="276" w:lineRule="auto"/>
        <w:ind w:left="993" w:hanging="426"/>
        <w:rPr>
          <w:rFonts w:ascii="Aptos" w:hAnsi="Aptos" w:cs="Calibri"/>
          <w:iCs/>
          <w:color w:val="000000"/>
          <w:sz w:val="22"/>
          <w:szCs w:val="22"/>
        </w:rPr>
      </w:pPr>
      <w:r w:rsidRPr="00BB5C53">
        <w:rPr>
          <w:rFonts w:ascii="Aptos" w:hAnsi="Aptos" w:cs="Tahoma"/>
          <w:sz w:val="22"/>
          <w:szCs w:val="22"/>
        </w:rPr>
        <w:t xml:space="preserve">Copies of the agenda, minutes and papers of each meeting of the Corporation and its committees are available </w:t>
      </w:r>
      <w:r w:rsidR="009C5BB0">
        <w:rPr>
          <w:rFonts w:ascii="Aptos" w:hAnsi="Aptos" w:cs="Tahoma"/>
          <w:sz w:val="22"/>
          <w:szCs w:val="22"/>
        </w:rPr>
        <w:t>from</w:t>
      </w:r>
      <w:r w:rsidR="009C5BB0" w:rsidRPr="00BB5C53">
        <w:rPr>
          <w:rFonts w:ascii="Aptos" w:hAnsi="Aptos" w:cs="Tahoma"/>
          <w:sz w:val="22"/>
          <w:szCs w:val="22"/>
        </w:rPr>
        <w:t xml:space="preserve"> </w:t>
      </w:r>
      <w:r w:rsidRPr="00BB5C53">
        <w:rPr>
          <w:rFonts w:ascii="Aptos" w:hAnsi="Aptos" w:cs="Tahoma"/>
          <w:sz w:val="22"/>
          <w:szCs w:val="22"/>
        </w:rPr>
        <w:t xml:space="preserve">the </w:t>
      </w:r>
      <w:r w:rsidR="008C17C7" w:rsidRPr="00BB5C53">
        <w:rPr>
          <w:rFonts w:ascii="Aptos" w:hAnsi="Aptos" w:cs="Tahoma"/>
          <w:sz w:val="22"/>
          <w:szCs w:val="22"/>
        </w:rPr>
        <w:t>Group Director of Governance</w:t>
      </w:r>
      <w:r w:rsidRPr="00BB5C53">
        <w:rPr>
          <w:rFonts w:ascii="Aptos" w:hAnsi="Aptos" w:cs="Tahoma"/>
          <w:sz w:val="22"/>
          <w:szCs w:val="22"/>
        </w:rPr>
        <w:t xml:space="preserve">.  </w:t>
      </w:r>
      <w:r w:rsidR="004102A0" w:rsidRPr="00BB5C53">
        <w:rPr>
          <w:rFonts w:ascii="Aptos" w:hAnsi="Aptos" w:cs="Tahoma"/>
          <w:sz w:val="22"/>
          <w:szCs w:val="22"/>
        </w:rPr>
        <w:t xml:space="preserve">Agreed </w:t>
      </w:r>
      <w:r w:rsidRPr="00BB5C53">
        <w:rPr>
          <w:rFonts w:ascii="Aptos" w:hAnsi="Aptos" w:cs="Tahoma"/>
          <w:sz w:val="22"/>
          <w:szCs w:val="22"/>
        </w:rPr>
        <w:t xml:space="preserve">minutes </w:t>
      </w:r>
      <w:r w:rsidR="00E37290" w:rsidRPr="00BB5C53">
        <w:rPr>
          <w:rFonts w:ascii="Aptos" w:hAnsi="Aptos" w:cs="Tahoma"/>
          <w:sz w:val="22"/>
          <w:szCs w:val="22"/>
        </w:rPr>
        <w:t xml:space="preserve">of Corporation and committee meetings will be </w:t>
      </w:r>
      <w:r w:rsidR="00E37290" w:rsidRPr="00BB5C53">
        <w:rPr>
          <w:rFonts w:ascii="Aptos" w:hAnsi="Aptos" w:cs="Tahoma"/>
          <w:sz w:val="22"/>
          <w:szCs w:val="22"/>
        </w:rPr>
        <w:lastRenderedPageBreak/>
        <w:t xml:space="preserve">placed on the </w:t>
      </w:r>
      <w:r w:rsidR="00EB5321" w:rsidRPr="00BB5C53">
        <w:rPr>
          <w:rFonts w:ascii="Aptos" w:hAnsi="Aptos" w:cs="Tahoma"/>
          <w:sz w:val="22"/>
          <w:szCs w:val="22"/>
        </w:rPr>
        <w:t xml:space="preserve">group </w:t>
      </w:r>
      <w:r w:rsidRPr="00BB5C53">
        <w:rPr>
          <w:rFonts w:ascii="Aptos" w:hAnsi="Aptos" w:cs="Tahoma"/>
          <w:sz w:val="22"/>
          <w:szCs w:val="22"/>
        </w:rPr>
        <w:t xml:space="preserve">website.  </w:t>
      </w:r>
      <w:r w:rsidR="00E37290" w:rsidRPr="00BB5C53">
        <w:rPr>
          <w:rFonts w:ascii="Aptos" w:hAnsi="Aptos" w:cs="Tahoma"/>
          <w:sz w:val="22"/>
          <w:szCs w:val="22"/>
        </w:rPr>
        <w:t>Agendas and papers of meetings are available on request</w:t>
      </w:r>
      <w:r w:rsidR="008755E4">
        <w:rPr>
          <w:rFonts w:ascii="Aptos" w:hAnsi="Aptos" w:cs="Tahoma"/>
          <w:sz w:val="22"/>
          <w:szCs w:val="22"/>
        </w:rPr>
        <w:t xml:space="preserve"> in line with Freedom of Information obli</w:t>
      </w:r>
      <w:r w:rsidR="00083A90">
        <w:rPr>
          <w:rFonts w:ascii="Aptos" w:hAnsi="Aptos" w:cs="Tahoma"/>
          <w:sz w:val="22"/>
          <w:szCs w:val="22"/>
        </w:rPr>
        <w:t>g</w:t>
      </w:r>
      <w:r w:rsidR="008755E4">
        <w:rPr>
          <w:rFonts w:ascii="Aptos" w:hAnsi="Aptos" w:cs="Tahoma"/>
          <w:sz w:val="22"/>
          <w:szCs w:val="22"/>
        </w:rPr>
        <w:t>ations</w:t>
      </w:r>
      <w:r w:rsidR="00E37290" w:rsidRPr="00BB5C53">
        <w:rPr>
          <w:rFonts w:ascii="Aptos" w:hAnsi="Aptos" w:cs="Tahoma"/>
          <w:sz w:val="22"/>
          <w:szCs w:val="22"/>
        </w:rPr>
        <w:t xml:space="preserve">. </w:t>
      </w:r>
      <w:r w:rsidRPr="00BB5C53">
        <w:rPr>
          <w:rFonts w:ascii="Aptos" w:hAnsi="Aptos" w:cs="Tahoma"/>
          <w:sz w:val="22"/>
          <w:szCs w:val="22"/>
        </w:rPr>
        <w:t xml:space="preserve">Exceptions to this are minutes and papers deemed by the Corporation to be confidential (available to </w:t>
      </w:r>
      <w:r w:rsidR="002B54A7" w:rsidRPr="00BB5C53">
        <w:rPr>
          <w:rFonts w:ascii="Aptos" w:hAnsi="Aptos" w:cs="Tahoma"/>
          <w:sz w:val="22"/>
          <w:szCs w:val="22"/>
        </w:rPr>
        <w:t xml:space="preserve">specified </w:t>
      </w:r>
      <w:r w:rsidRPr="00BB5C53">
        <w:rPr>
          <w:rFonts w:ascii="Aptos" w:hAnsi="Aptos" w:cs="Tahoma"/>
          <w:sz w:val="22"/>
          <w:szCs w:val="22"/>
        </w:rPr>
        <w:t>governors and senior post holders only).</w:t>
      </w:r>
      <w:r w:rsidR="001D109B">
        <w:rPr>
          <w:rFonts w:ascii="Aptos" w:hAnsi="Aptos" w:cs="Tahoma"/>
          <w:sz w:val="22"/>
          <w:szCs w:val="22"/>
        </w:rPr>
        <w:t xml:space="preserve"> Information about</w:t>
      </w:r>
      <w:r w:rsidR="00D96047">
        <w:rPr>
          <w:rFonts w:ascii="Aptos" w:hAnsi="Aptos" w:cs="Tahoma"/>
          <w:sz w:val="22"/>
          <w:szCs w:val="22"/>
        </w:rPr>
        <w:t xml:space="preserve"> </w:t>
      </w:r>
      <w:r w:rsidR="00CA0A32">
        <w:rPr>
          <w:rFonts w:ascii="Aptos" w:hAnsi="Aptos" w:cs="Tahoma"/>
          <w:sz w:val="22"/>
          <w:szCs w:val="22"/>
        </w:rPr>
        <w:t>how to request documentation</w:t>
      </w:r>
      <w:r w:rsidR="007A7C0B">
        <w:rPr>
          <w:rFonts w:ascii="Aptos" w:hAnsi="Aptos" w:cs="Tahoma"/>
          <w:sz w:val="22"/>
          <w:szCs w:val="22"/>
        </w:rPr>
        <w:t xml:space="preserve">, timescales for managing request and potential fees can be found on the Etc. website: </w:t>
      </w:r>
      <w:hyperlink r:id="rId12" w:history="1">
        <w:r w:rsidR="007A7C0B" w:rsidRPr="007A7C0B">
          <w:rPr>
            <w:rStyle w:val="Hyperlink"/>
            <w:rFonts w:ascii="Aptos" w:hAnsi="Aptos" w:cs="Tahoma"/>
            <w:sz w:val="22"/>
            <w:szCs w:val="22"/>
          </w:rPr>
          <w:t>Freedom of Information - Education Training Collective</w:t>
        </w:r>
      </w:hyperlink>
      <w:r w:rsidR="00C03140">
        <w:rPr>
          <w:rFonts w:ascii="Aptos" w:hAnsi="Aptos" w:cs="Tahoma"/>
          <w:sz w:val="22"/>
          <w:szCs w:val="22"/>
        </w:rPr>
        <w:t xml:space="preserve"> </w:t>
      </w:r>
      <w:bookmarkStart w:id="0" w:name="_Hlk107434604"/>
      <w:bookmarkStart w:id="1" w:name="_Hlk107473955"/>
      <w:r w:rsidR="00C93557" w:rsidRPr="00BB5C53">
        <w:rPr>
          <w:rStyle w:val="ui-provider"/>
          <w:rFonts w:ascii="Aptos" w:hAnsi="Aptos" w:cstheme="minorHAnsi"/>
          <w:sz w:val="22"/>
          <w:szCs w:val="22"/>
        </w:rPr>
        <w:t xml:space="preserve">For more information about an individual's rights under the Freedom of Information Act, visit </w:t>
      </w:r>
      <w:hyperlink r:id="rId13" w:tgtFrame="_blank" w:tooltip="https://ico.org.uk/for-the-public/official-information/" w:history="1">
        <w:r w:rsidR="00C93557" w:rsidRPr="00BB5C53">
          <w:rPr>
            <w:rStyle w:val="Hyperlink"/>
            <w:rFonts w:ascii="Aptos" w:hAnsi="Aptos" w:cstheme="minorHAnsi"/>
            <w:sz w:val="22"/>
            <w:szCs w:val="22"/>
          </w:rPr>
          <w:t>How to access information from a public authority | ICO</w:t>
        </w:r>
      </w:hyperlink>
      <w:r w:rsidR="00C93557" w:rsidRPr="00BB5C53">
        <w:rPr>
          <w:rStyle w:val="ui-provider"/>
          <w:rFonts w:ascii="Aptos" w:hAnsi="Aptos" w:cstheme="minorHAnsi"/>
          <w:sz w:val="22"/>
          <w:szCs w:val="22"/>
        </w:rPr>
        <w:t>.</w:t>
      </w:r>
    </w:p>
    <w:bookmarkEnd w:id="0"/>
    <w:bookmarkEnd w:id="1"/>
    <w:p w14:paraId="49C32A44" w14:textId="77777777" w:rsidR="002372C6" w:rsidRPr="00BB5C53" w:rsidRDefault="002372C6" w:rsidP="002372C6">
      <w:pPr>
        <w:pStyle w:val="Header"/>
        <w:tabs>
          <w:tab w:val="clear" w:pos="4153"/>
          <w:tab w:val="clear" w:pos="8306"/>
          <w:tab w:val="left" w:pos="360"/>
          <w:tab w:val="left" w:pos="720"/>
          <w:tab w:val="left" w:pos="1080"/>
        </w:tabs>
        <w:spacing w:line="276" w:lineRule="auto"/>
        <w:jc w:val="both"/>
        <w:rPr>
          <w:rFonts w:ascii="Aptos" w:hAnsi="Aptos" w:cs="Tahoma"/>
          <w:sz w:val="22"/>
          <w:szCs w:val="22"/>
        </w:rPr>
      </w:pPr>
    </w:p>
    <w:p w14:paraId="5F394A11" w14:textId="77777777" w:rsidR="00664694" w:rsidRPr="00BB5C53" w:rsidRDefault="00EB5321" w:rsidP="00A42180">
      <w:pPr>
        <w:pStyle w:val="Header"/>
        <w:tabs>
          <w:tab w:val="clear" w:pos="4153"/>
          <w:tab w:val="clear" w:pos="8306"/>
          <w:tab w:val="left" w:pos="540"/>
        </w:tabs>
        <w:spacing w:line="276" w:lineRule="auto"/>
        <w:jc w:val="both"/>
        <w:rPr>
          <w:rFonts w:ascii="Aptos" w:hAnsi="Aptos" w:cs="Tahoma"/>
          <w:b/>
          <w:sz w:val="22"/>
          <w:szCs w:val="22"/>
        </w:rPr>
      </w:pPr>
      <w:r w:rsidRPr="00BB5C53">
        <w:rPr>
          <w:rFonts w:ascii="Aptos" w:hAnsi="Aptos" w:cs="Tahoma"/>
          <w:b/>
          <w:sz w:val="22"/>
          <w:szCs w:val="22"/>
        </w:rPr>
        <w:t>1</w:t>
      </w:r>
      <w:r w:rsidR="00664694" w:rsidRPr="00BB5C53">
        <w:rPr>
          <w:rFonts w:ascii="Aptos" w:hAnsi="Aptos" w:cs="Tahoma"/>
          <w:b/>
          <w:sz w:val="22"/>
          <w:szCs w:val="22"/>
        </w:rPr>
        <w:t xml:space="preserve">1 </w:t>
      </w:r>
      <w:r w:rsidR="00664694" w:rsidRPr="00BB5C53">
        <w:rPr>
          <w:rFonts w:ascii="Aptos" w:hAnsi="Aptos" w:cs="Tahoma"/>
          <w:b/>
          <w:sz w:val="22"/>
          <w:szCs w:val="22"/>
        </w:rPr>
        <w:tab/>
        <w:t>Confidentiality</w:t>
      </w:r>
    </w:p>
    <w:p w14:paraId="33DB6670" w14:textId="77777777" w:rsidR="00664694" w:rsidRPr="00BB5C53" w:rsidRDefault="00664694" w:rsidP="00A42180">
      <w:pPr>
        <w:pStyle w:val="Header"/>
        <w:tabs>
          <w:tab w:val="clear" w:pos="4153"/>
          <w:tab w:val="clear" w:pos="8306"/>
          <w:tab w:val="left" w:pos="360"/>
        </w:tabs>
        <w:spacing w:line="276" w:lineRule="auto"/>
        <w:jc w:val="both"/>
        <w:rPr>
          <w:rFonts w:ascii="Aptos" w:hAnsi="Aptos" w:cs="Tahoma"/>
          <w:sz w:val="22"/>
          <w:szCs w:val="22"/>
        </w:rPr>
      </w:pPr>
    </w:p>
    <w:p w14:paraId="02F59E9F" w14:textId="77777777" w:rsidR="00664694" w:rsidRPr="00BB5C53" w:rsidRDefault="00664694" w:rsidP="00A42180">
      <w:pPr>
        <w:pStyle w:val="Header"/>
        <w:tabs>
          <w:tab w:val="clear" w:pos="4153"/>
          <w:tab w:val="clear" w:pos="8306"/>
          <w:tab w:val="left" w:pos="360"/>
        </w:tabs>
        <w:spacing w:line="276" w:lineRule="auto"/>
        <w:ind w:left="540"/>
        <w:jc w:val="both"/>
        <w:rPr>
          <w:rFonts w:ascii="Aptos" w:hAnsi="Aptos" w:cs="Tahoma"/>
          <w:sz w:val="22"/>
          <w:szCs w:val="22"/>
        </w:rPr>
      </w:pPr>
      <w:r w:rsidRPr="00BB5C53">
        <w:rPr>
          <w:rFonts w:ascii="Aptos" w:hAnsi="Aptos" w:cs="Tahoma"/>
          <w:sz w:val="22"/>
          <w:szCs w:val="22"/>
        </w:rPr>
        <w:t xml:space="preserve">The Corporation recognises the importance of openness in its dealings and will seek to maximise availability of information while taking due account of the need for confidentiality when dealing with information which is personal, commercially sensitive, concerns negotiations with trade unions, or is likely, if taken out of context, to result in damaging publicity.  The Corporation and committees shall determine when an item is confidential in which case it will be recorded separately and will not form part of the published minutes.  However, the published minutes will record the existence of the confidential minute. The Corporation shall keep under review any item deemed confidential and will release information, on request, at the discretion of the Chair or </w:t>
      </w:r>
      <w:r w:rsidR="00FD17C5" w:rsidRPr="00BB5C53">
        <w:rPr>
          <w:rFonts w:ascii="Aptos" w:hAnsi="Aptos" w:cs="Tahoma"/>
          <w:sz w:val="22"/>
          <w:szCs w:val="22"/>
        </w:rPr>
        <w:t>Chief Executive</w:t>
      </w:r>
      <w:r w:rsidR="00455D9C" w:rsidRPr="00BB5C53">
        <w:rPr>
          <w:rFonts w:ascii="Aptos" w:hAnsi="Aptos" w:cs="Tahoma"/>
          <w:sz w:val="22"/>
          <w:szCs w:val="22"/>
        </w:rPr>
        <w:t xml:space="preserve"> and Group Principal</w:t>
      </w:r>
      <w:r w:rsidR="00FD17C5" w:rsidRPr="00BB5C53">
        <w:rPr>
          <w:rFonts w:ascii="Aptos" w:hAnsi="Aptos" w:cs="Tahoma"/>
          <w:sz w:val="22"/>
          <w:szCs w:val="22"/>
        </w:rPr>
        <w:t xml:space="preserve"> </w:t>
      </w:r>
      <w:r w:rsidRPr="00BB5C53">
        <w:rPr>
          <w:rFonts w:ascii="Aptos" w:hAnsi="Aptos" w:cs="Tahoma"/>
          <w:sz w:val="22"/>
          <w:szCs w:val="22"/>
        </w:rPr>
        <w:t>if there is no longer sufficient reason to keep it confidential.</w:t>
      </w:r>
    </w:p>
    <w:p w14:paraId="23D2FBA0" w14:textId="77777777" w:rsidR="00664694" w:rsidRPr="00BB5C53" w:rsidRDefault="00664694" w:rsidP="00A42180">
      <w:pPr>
        <w:pStyle w:val="Header"/>
        <w:tabs>
          <w:tab w:val="clear" w:pos="4153"/>
          <w:tab w:val="clear" w:pos="8306"/>
          <w:tab w:val="left" w:pos="360"/>
        </w:tabs>
        <w:spacing w:line="276" w:lineRule="auto"/>
        <w:ind w:left="540"/>
        <w:jc w:val="both"/>
        <w:rPr>
          <w:rFonts w:ascii="Aptos" w:hAnsi="Aptos" w:cs="Tahoma"/>
          <w:sz w:val="22"/>
          <w:szCs w:val="22"/>
        </w:rPr>
      </w:pPr>
      <w:r w:rsidRPr="00BB5C53">
        <w:rPr>
          <w:rFonts w:ascii="Aptos" w:hAnsi="Aptos" w:cs="Tahoma"/>
          <w:sz w:val="22"/>
          <w:szCs w:val="22"/>
        </w:rPr>
        <w:t xml:space="preserve"> </w:t>
      </w:r>
    </w:p>
    <w:p w14:paraId="700BF600" w14:textId="77777777" w:rsidR="00664694" w:rsidRPr="00BB5C53" w:rsidRDefault="00664694" w:rsidP="00A42180">
      <w:pPr>
        <w:pStyle w:val="Header"/>
        <w:tabs>
          <w:tab w:val="clear" w:pos="4153"/>
          <w:tab w:val="clear" w:pos="8306"/>
          <w:tab w:val="left" w:pos="360"/>
        </w:tabs>
        <w:spacing w:line="276" w:lineRule="auto"/>
        <w:ind w:left="540"/>
        <w:jc w:val="both"/>
        <w:rPr>
          <w:rFonts w:ascii="Aptos" w:hAnsi="Aptos" w:cs="Tahoma"/>
          <w:sz w:val="22"/>
          <w:szCs w:val="22"/>
        </w:rPr>
      </w:pPr>
      <w:r w:rsidRPr="00BB5C53">
        <w:rPr>
          <w:rFonts w:ascii="Aptos" w:hAnsi="Aptos" w:cs="Tahoma"/>
          <w:sz w:val="22"/>
          <w:szCs w:val="22"/>
        </w:rPr>
        <w:t>The following general principles will apply:</w:t>
      </w:r>
    </w:p>
    <w:p w14:paraId="15E95CC8" w14:textId="77777777" w:rsidR="00664694" w:rsidRPr="00BB5C53" w:rsidRDefault="001D4673" w:rsidP="00A42180">
      <w:pPr>
        <w:pStyle w:val="Header"/>
        <w:tabs>
          <w:tab w:val="clear" w:pos="4153"/>
          <w:tab w:val="clear" w:pos="8306"/>
          <w:tab w:val="left" w:pos="360"/>
        </w:tabs>
        <w:spacing w:line="276" w:lineRule="auto"/>
        <w:ind w:left="540"/>
        <w:jc w:val="both"/>
        <w:rPr>
          <w:rFonts w:ascii="Aptos" w:hAnsi="Aptos" w:cs="Tahoma"/>
          <w:sz w:val="22"/>
          <w:szCs w:val="22"/>
        </w:rPr>
      </w:pPr>
      <w:r w:rsidRPr="00BB5C53">
        <w:rPr>
          <w:rFonts w:ascii="Aptos" w:hAnsi="Aptos" w:cs="Tahoma"/>
          <w:sz w:val="22"/>
          <w:szCs w:val="22"/>
        </w:rPr>
        <w:t>Budget m</w:t>
      </w:r>
      <w:r w:rsidR="00664694" w:rsidRPr="00BB5C53">
        <w:rPr>
          <w:rFonts w:ascii="Aptos" w:hAnsi="Aptos" w:cs="Tahoma"/>
          <w:sz w:val="22"/>
          <w:szCs w:val="22"/>
        </w:rPr>
        <w:t xml:space="preserve">onitoring </w:t>
      </w:r>
      <w:r w:rsidRPr="00BB5C53">
        <w:rPr>
          <w:rFonts w:ascii="Aptos" w:hAnsi="Aptos" w:cs="Tahoma"/>
          <w:sz w:val="22"/>
          <w:szCs w:val="22"/>
        </w:rPr>
        <w:t xml:space="preserve">reports </w:t>
      </w:r>
      <w:r w:rsidR="00664694" w:rsidRPr="00BB5C53">
        <w:rPr>
          <w:rFonts w:ascii="Aptos" w:hAnsi="Aptos" w:cs="Tahoma"/>
          <w:sz w:val="22"/>
          <w:szCs w:val="22"/>
        </w:rPr>
        <w:t>will remain confidential for six months from the date of issue;</w:t>
      </w:r>
    </w:p>
    <w:p w14:paraId="34992505" w14:textId="77777777" w:rsidR="00664694" w:rsidRPr="00BB5C53" w:rsidRDefault="00664694" w:rsidP="00A42180">
      <w:pPr>
        <w:pStyle w:val="Header"/>
        <w:tabs>
          <w:tab w:val="clear" w:pos="4153"/>
          <w:tab w:val="clear" w:pos="8306"/>
          <w:tab w:val="left" w:pos="360"/>
        </w:tabs>
        <w:spacing w:line="276" w:lineRule="auto"/>
        <w:ind w:left="540"/>
        <w:jc w:val="both"/>
        <w:rPr>
          <w:rFonts w:ascii="Aptos" w:hAnsi="Aptos" w:cs="Tahoma"/>
          <w:sz w:val="22"/>
          <w:szCs w:val="22"/>
        </w:rPr>
      </w:pPr>
      <w:r w:rsidRPr="00BB5C53">
        <w:rPr>
          <w:rFonts w:ascii="Aptos" w:hAnsi="Aptos" w:cs="Tahoma"/>
          <w:sz w:val="22"/>
          <w:szCs w:val="22"/>
        </w:rPr>
        <w:t>Commercially sensitive minutes and documents will remain so for a period of five years following the completion of a contract or purchase;</w:t>
      </w:r>
    </w:p>
    <w:p w14:paraId="722E0BC7" w14:textId="77777777" w:rsidR="00664694" w:rsidRPr="00BB5C53" w:rsidRDefault="00664694" w:rsidP="00A42180">
      <w:pPr>
        <w:pStyle w:val="Header"/>
        <w:tabs>
          <w:tab w:val="clear" w:pos="4153"/>
          <w:tab w:val="clear" w:pos="8306"/>
          <w:tab w:val="left" w:pos="360"/>
        </w:tabs>
        <w:spacing w:line="276" w:lineRule="auto"/>
        <w:ind w:left="540"/>
        <w:jc w:val="both"/>
        <w:rPr>
          <w:rFonts w:ascii="Aptos" w:hAnsi="Aptos" w:cs="Tahoma"/>
          <w:sz w:val="22"/>
          <w:szCs w:val="22"/>
        </w:rPr>
      </w:pPr>
      <w:r w:rsidRPr="00BB5C53">
        <w:rPr>
          <w:rFonts w:ascii="Aptos" w:hAnsi="Aptos" w:cs="Tahoma"/>
          <w:sz w:val="22"/>
          <w:szCs w:val="22"/>
        </w:rPr>
        <w:t xml:space="preserve">Items and documents of a sensitive nature which relate to individuals will not be made available.  </w:t>
      </w:r>
    </w:p>
    <w:p w14:paraId="6B86BEC3" w14:textId="77777777" w:rsidR="00664694" w:rsidRPr="00BB5C53" w:rsidRDefault="00664694" w:rsidP="00A42180">
      <w:pPr>
        <w:pStyle w:val="Header"/>
        <w:tabs>
          <w:tab w:val="clear" w:pos="4153"/>
          <w:tab w:val="clear" w:pos="8306"/>
          <w:tab w:val="left" w:pos="360"/>
          <w:tab w:val="left" w:pos="1080"/>
        </w:tabs>
        <w:spacing w:line="276" w:lineRule="auto"/>
        <w:jc w:val="both"/>
        <w:rPr>
          <w:rFonts w:ascii="Aptos" w:hAnsi="Aptos" w:cs="Tahoma"/>
          <w:sz w:val="22"/>
          <w:szCs w:val="22"/>
        </w:rPr>
      </w:pPr>
    </w:p>
    <w:p w14:paraId="2B512737" w14:textId="77777777" w:rsidR="00664694" w:rsidRPr="00BB5C53" w:rsidRDefault="00664694" w:rsidP="00A42180">
      <w:pPr>
        <w:pStyle w:val="Header"/>
        <w:numPr>
          <w:ilvl w:val="0"/>
          <w:numId w:val="11"/>
        </w:numPr>
        <w:tabs>
          <w:tab w:val="clear" w:pos="4153"/>
          <w:tab w:val="clear" w:pos="8306"/>
          <w:tab w:val="left" w:pos="360"/>
          <w:tab w:val="left" w:pos="540"/>
        </w:tabs>
        <w:spacing w:line="276" w:lineRule="auto"/>
        <w:ind w:left="0" w:firstLine="0"/>
        <w:jc w:val="both"/>
        <w:rPr>
          <w:rFonts w:ascii="Aptos" w:hAnsi="Aptos" w:cs="Tahoma"/>
          <w:b/>
          <w:sz w:val="22"/>
          <w:szCs w:val="22"/>
        </w:rPr>
      </w:pPr>
      <w:r w:rsidRPr="00BB5C53">
        <w:rPr>
          <w:rFonts w:ascii="Aptos" w:hAnsi="Aptos" w:cs="Tahoma"/>
          <w:b/>
          <w:sz w:val="22"/>
          <w:szCs w:val="22"/>
        </w:rPr>
        <w:t xml:space="preserve">  Public Access to Meetings</w:t>
      </w:r>
    </w:p>
    <w:p w14:paraId="635A43DE" w14:textId="77777777" w:rsidR="00664694" w:rsidRPr="00BB5C53" w:rsidRDefault="00664694" w:rsidP="00A42180">
      <w:pPr>
        <w:pStyle w:val="Header"/>
        <w:tabs>
          <w:tab w:val="clear" w:pos="4153"/>
          <w:tab w:val="clear" w:pos="8306"/>
          <w:tab w:val="left" w:pos="360"/>
          <w:tab w:val="left" w:pos="1080"/>
        </w:tabs>
        <w:spacing w:line="276" w:lineRule="auto"/>
        <w:jc w:val="both"/>
        <w:rPr>
          <w:rFonts w:ascii="Aptos" w:hAnsi="Aptos" w:cs="Tahoma"/>
          <w:sz w:val="22"/>
          <w:szCs w:val="22"/>
        </w:rPr>
      </w:pPr>
    </w:p>
    <w:p w14:paraId="18EA8227" w14:textId="073F2221" w:rsidR="00664694" w:rsidRPr="00BB5C53" w:rsidRDefault="00664694" w:rsidP="00A42180">
      <w:pPr>
        <w:pStyle w:val="Header"/>
        <w:tabs>
          <w:tab w:val="clear" w:pos="4153"/>
          <w:tab w:val="clear" w:pos="8306"/>
          <w:tab w:val="left" w:pos="360"/>
          <w:tab w:val="left" w:pos="1080"/>
        </w:tabs>
        <w:spacing w:line="276" w:lineRule="auto"/>
        <w:ind w:left="1080" w:hanging="540"/>
        <w:jc w:val="both"/>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ab/>
        <w:t xml:space="preserve">The </w:t>
      </w:r>
      <w:r w:rsidR="00FB59AC" w:rsidRPr="00BB5C53">
        <w:rPr>
          <w:rFonts w:ascii="Aptos" w:hAnsi="Aptos" w:cs="Tahoma"/>
          <w:sz w:val="22"/>
          <w:szCs w:val="22"/>
        </w:rPr>
        <w:t xml:space="preserve">Group Director of Governance </w:t>
      </w:r>
      <w:r w:rsidRPr="00BB5C53">
        <w:rPr>
          <w:rFonts w:ascii="Aptos" w:hAnsi="Aptos" w:cs="Tahoma"/>
          <w:sz w:val="22"/>
          <w:szCs w:val="22"/>
        </w:rPr>
        <w:t xml:space="preserve">is entitled to attend all meetings of the Corporation and its committees. </w:t>
      </w:r>
      <w:r w:rsidR="00E37290" w:rsidRPr="00BB5C53">
        <w:rPr>
          <w:rFonts w:ascii="Aptos" w:hAnsi="Aptos" w:cs="Tahoma"/>
          <w:sz w:val="22"/>
          <w:szCs w:val="22"/>
        </w:rPr>
        <w:t xml:space="preserve">Members of the Senior </w:t>
      </w:r>
      <w:r w:rsidR="00FD17C5" w:rsidRPr="00BB5C53">
        <w:rPr>
          <w:rFonts w:ascii="Aptos" w:hAnsi="Aptos" w:cs="Tahoma"/>
          <w:sz w:val="22"/>
          <w:szCs w:val="22"/>
        </w:rPr>
        <w:t xml:space="preserve">Management </w:t>
      </w:r>
      <w:r w:rsidR="00E37290" w:rsidRPr="00BB5C53">
        <w:rPr>
          <w:rFonts w:ascii="Aptos" w:hAnsi="Aptos" w:cs="Tahoma"/>
          <w:sz w:val="22"/>
          <w:szCs w:val="22"/>
        </w:rPr>
        <w:t>Team</w:t>
      </w:r>
      <w:r w:rsidRPr="00BB5C53">
        <w:rPr>
          <w:rFonts w:ascii="Aptos" w:hAnsi="Aptos" w:cs="Tahoma"/>
          <w:sz w:val="22"/>
          <w:szCs w:val="22"/>
        </w:rPr>
        <w:t xml:space="preserve"> are permitted to attend meetings.  By prior arrangement with and permission of the Chair or Vice-Chair of the Corporation the </w:t>
      </w:r>
      <w:r w:rsidR="001D4673" w:rsidRPr="00BB5C53">
        <w:rPr>
          <w:rFonts w:ascii="Aptos" w:hAnsi="Aptos" w:cs="Tahoma"/>
          <w:sz w:val="22"/>
          <w:szCs w:val="22"/>
        </w:rPr>
        <w:t>Chief Executive</w:t>
      </w:r>
      <w:r w:rsidR="00455D9C" w:rsidRPr="00BB5C53">
        <w:rPr>
          <w:rFonts w:ascii="Aptos" w:hAnsi="Aptos" w:cs="Tahoma"/>
          <w:sz w:val="22"/>
          <w:szCs w:val="22"/>
        </w:rPr>
        <w:t xml:space="preserve"> and Group Principal</w:t>
      </w:r>
      <w:r w:rsidR="001D4673" w:rsidRPr="00BB5C53">
        <w:rPr>
          <w:rFonts w:ascii="Aptos" w:hAnsi="Aptos" w:cs="Tahoma"/>
          <w:sz w:val="22"/>
          <w:szCs w:val="22"/>
        </w:rPr>
        <w:t xml:space="preserve"> </w:t>
      </w:r>
      <w:r w:rsidRPr="00BB5C53">
        <w:rPr>
          <w:rFonts w:ascii="Aptos" w:hAnsi="Aptos" w:cs="Tahoma"/>
          <w:sz w:val="22"/>
          <w:szCs w:val="22"/>
        </w:rPr>
        <w:t xml:space="preserve">may invite other </w:t>
      </w:r>
      <w:r w:rsidR="00EB5321" w:rsidRPr="00BB5C53">
        <w:rPr>
          <w:rFonts w:ascii="Aptos" w:hAnsi="Aptos" w:cs="Tahoma"/>
          <w:sz w:val="22"/>
          <w:szCs w:val="22"/>
        </w:rPr>
        <w:t xml:space="preserve">group </w:t>
      </w:r>
      <w:r w:rsidRPr="00BB5C53">
        <w:rPr>
          <w:rFonts w:ascii="Aptos" w:hAnsi="Aptos" w:cs="Tahoma"/>
          <w:sz w:val="22"/>
          <w:szCs w:val="22"/>
        </w:rPr>
        <w:t>staff to attend for the purposes of presenting or assisting in the consideration of a report on the agenda, or for the purposes of staff development.</w:t>
      </w:r>
    </w:p>
    <w:p w14:paraId="778FD839" w14:textId="77777777" w:rsidR="00664694" w:rsidRPr="00BB5C53" w:rsidRDefault="00664694" w:rsidP="00A42180">
      <w:pPr>
        <w:pStyle w:val="Header"/>
        <w:tabs>
          <w:tab w:val="clear" w:pos="4153"/>
          <w:tab w:val="clear" w:pos="8306"/>
          <w:tab w:val="left" w:pos="360"/>
          <w:tab w:val="left" w:pos="900"/>
        </w:tabs>
        <w:spacing w:line="276" w:lineRule="auto"/>
        <w:jc w:val="both"/>
        <w:rPr>
          <w:rFonts w:ascii="Aptos" w:hAnsi="Aptos" w:cs="Tahoma"/>
          <w:sz w:val="22"/>
          <w:szCs w:val="22"/>
        </w:rPr>
      </w:pPr>
    </w:p>
    <w:p w14:paraId="6466FC8A" w14:textId="1C0D0BC1" w:rsidR="00664694" w:rsidRPr="00BB5C53" w:rsidRDefault="00664694" w:rsidP="00A42180">
      <w:pPr>
        <w:pStyle w:val="Header"/>
        <w:tabs>
          <w:tab w:val="clear" w:pos="4153"/>
          <w:tab w:val="clear" w:pos="8306"/>
          <w:tab w:val="left" w:pos="360"/>
          <w:tab w:val="left" w:pos="900"/>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ii</w:t>
      </w:r>
      <w:r w:rsidRPr="00BB5C53">
        <w:rPr>
          <w:rFonts w:ascii="Aptos" w:hAnsi="Aptos" w:cs="Tahoma"/>
          <w:sz w:val="22"/>
          <w:szCs w:val="22"/>
        </w:rPr>
        <w:tab/>
      </w:r>
      <w:r w:rsidRPr="00BB5C53">
        <w:rPr>
          <w:rFonts w:ascii="Aptos" w:hAnsi="Aptos" w:cs="Tahoma"/>
          <w:sz w:val="22"/>
          <w:szCs w:val="22"/>
        </w:rPr>
        <w:tab/>
        <w:t xml:space="preserve">Attendance at meetings by persons who are not members of the Corporation will be </w:t>
      </w:r>
      <w:proofErr w:type="gramStart"/>
      <w:r w:rsidRPr="00BB5C53">
        <w:rPr>
          <w:rFonts w:ascii="Aptos" w:hAnsi="Aptos" w:cs="Tahoma"/>
          <w:sz w:val="22"/>
          <w:szCs w:val="22"/>
        </w:rPr>
        <w:t>on the basis of</w:t>
      </w:r>
      <w:proofErr w:type="gramEnd"/>
      <w:r w:rsidRPr="00BB5C53">
        <w:rPr>
          <w:rFonts w:ascii="Aptos" w:hAnsi="Aptos" w:cs="Tahoma"/>
          <w:sz w:val="22"/>
          <w:szCs w:val="22"/>
        </w:rPr>
        <w:t xml:space="preserve"> invitation by the Chair of the Corporation/committee and is subject to the agreement of the members.  Such persons may only speak if invited to do so by the Chair of the Corporation or committee. The presence of such persons and the point at which they left the meeting shall be recorded in the minutes.</w:t>
      </w:r>
    </w:p>
    <w:p w14:paraId="5DF32175" w14:textId="77777777" w:rsidR="00664694" w:rsidRPr="00BB5C53" w:rsidRDefault="00664694" w:rsidP="00A42180">
      <w:pPr>
        <w:pStyle w:val="Header"/>
        <w:tabs>
          <w:tab w:val="clear" w:pos="4153"/>
          <w:tab w:val="clear" w:pos="8306"/>
          <w:tab w:val="left" w:pos="360"/>
          <w:tab w:val="left" w:pos="720"/>
        </w:tabs>
        <w:spacing w:line="276" w:lineRule="auto"/>
        <w:jc w:val="both"/>
        <w:rPr>
          <w:rFonts w:ascii="Aptos" w:hAnsi="Aptos" w:cs="Tahoma"/>
          <w:sz w:val="22"/>
          <w:szCs w:val="22"/>
        </w:rPr>
      </w:pPr>
    </w:p>
    <w:p w14:paraId="535771D9" w14:textId="77777777" w:rsidR="00664694" w:rsidRPr="00BB5C53" w:rsidRDefault="00664694" w:rsidP="00A42180">
      <w:pPr>
        <w:pStyle w:val="Header"/>
        <w:numPr>
          <w:ilvl w:val="0"/>
          <w:numId w:val="11"/>
        </w:numPr>
        <w:tabs>
          <w:tab w:val="clear" w:pos="4153"/>
          <w:tab w:val="clear" w:pos="8306"/>
          <w:tab w:val="left" w:pos="540"/>
          <w:tab w:val="left" w:pos="1080"/>
        </w:tabs>
        <w:spacing w:line="276" w:lineRule="auto"/>
        <w:ind w:left="0" w:firstLine="0"/>
        <w:jc w:val="both"/>
        <w:rPr>
          <w:rFonts w:ascii="Aptos" w:hAnsi="Aptos" w:cs="Tahoma"/>
          <w:b/>
          <w:sz w:val="22"/>
          <w:szCs w:val="22"/>
        </w:rPr>
      </w:pPr>
      <w:r w:rsidRPr="00BB5C53">
        <w:rPr>
          <w:rFonts w:ascii="Aptos" w:hAnsi="Aptos" w:cs="Tahoma"/>
          <w:b/>
          <w:sz w:val="22"/>
          <w:szCs w:val="22"/>
        </w:rPr>
        <w:t>Appointment of Governors</w:t>
      </w:r>
    </w:p>
    <w:p w14:paraId="5CB784B2" w14:textId="77777777" w:rsidR="00664694" w:rsidRPr="00BB5C53" w:rsidRDefault="00664694" w:rsidP="00A42180">
      <w:pPr>
        <w:pStyle w:val="Header"/>
        <w:tabs>
          <w:tab w:val="clear" w:pos="4153"/>
          <w:tab w:val="clear" w:pos="8306"/>
          <w:tab w:val="left" w:pos="360"/>
          <w:tab w:val="left" w:pos="720"/>
        </w:tabs>
        <w:spacing w:line="276" w:lineRule="auto"/>
        <w:jc w:val="both"/>
        <w:rPr>
          <w:rFonts w:ascii="Aptos" w:hAnsi="Aptos" w:cs="Tahoma"/>
          <w:sz w:val="22"/>
          <w:szCs w:val="22"/>
        </w:rPr>
      </w:pPr>
    </w:p>
    <w:p w14:paraId="076A8BF7" w14:textId="756218F0" w:rsidR="00664694" w:rsidRPr="00BB5C53" w:rsidRDefault="007B3FFE" w:rsidP="00A42180">
      <w:pPr>
        <w:pStyle w:val="Header"/>
        <w:tabs>
          <w:tab w:val="clear" w:pos="4153"/>
          <w:tab w:val="clear" w:pos="8306"/>
          <w:tab w:val="left" w:pos="360"/>
          <w:tab w:val="left" w:pos="1134"/>
        </w:tabs>
        <w:spacing w:line="276" w:lineRule="auto"/>
        <w:ind w:left="1134" w:hanging="567"/>
        <w:jc w:val="both"/>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 xml:space="preserve"> </w:t>
      </w:r>
      <w:r w:rsidRPr="00BB5C53">
        <w:rPr>
          <w:rFonts w:ascii="Aptos" w:hAnsi="Aptos" w:cs="Tahoma"/>
          <w:sz w:val="22"/>
          <w:szCs w:val="22"/>
        </w:rPr>
        <w:tab/>
      </w:r>
      <w:r w:rsidR="00664694" w:rsidRPr="00BB5C53">
        <w:rPr>
          <w:rFonts w:ascii="Aptos" w:hAnsi="Aptos" w:cs="Tahoma"/>
          <w:sz w:val="22"/>
          <w:szCs w:val="22"/>
        </w:rPr>
        <w:t xml:space="preserve">The Corporation has established a </w:t>
      </w:r>
      <w:r w:rsidR="00180AA9" w:rsidRPr="00BB5C53">
        <w:rPr>
          <w:rFonts w:ascii="Aptos" w:hAnsi="Aptos" w:cs="Tahoma"/>
          <w:sz w:val="22"/>
          <w:szCs w:val="22"/>
        </w:rPr>
        <w:t xml:space="preserve">People </w:t>
      </w:r>
      <w:r w:rsidR="00664694" w:rsidRPr="00BB5C53">
        <w:rPr>
          <w:rFonts w:ascii="Aptos" w:hAnsi="Aptos" w:cs="Tahoma"/>
          <w:sz w:val="22"/>
          <w:szCs w:val="22"/>
        </w:rPr>
        <w:t xml:space="preserve">Committee which </w:t>
      </w:r>
      <w:r w:rsidR="00180AA9" w:rsidRPr="00BB5C53">
        <w:rPr>
          <w:rFonts w:ascii="Aptos" w:hAnsi="Aptos" w:cs="Tahoma"/>
          <w:sz w:val="22"/>
          <w:szCs w:val="22"/>
        </w:rPr>
        <w:t xml:space="preserve">fulfils the requirements of a Search Committee. This includes operating </w:t>
      </w:r>
      <w:r w:rsidR="00664694" w:rsidRPr="00BB5C53">
        <w:rPr>
          <w:rFonts w:ascii="Aptos" w:hAnsi="Aptos" w:cs="Tahoma"/>
          <w:sz w:val="22"/>
          <w:szCs w:val="22"/>
        </w:rPr>
        <w:t>agreed procedures for the process of searching, selecting and making recommendations to the Corporation for the appointment of governors</w:t>
      </w:r>
      <w:r w:rsidR="007C78FE">
        <w:rPr>
          <w:rFonts w:ascii="Aptos" w:hAnsi="Aptos" w:cs="Tahoma"/>
          <w:sz w:val="22"/>
          <w:szCs w:val="22"/>
        </w:rPr>
        <w:t xml:space="preserve"> (see Appendix C</w:t>
      </w:r>
      <w:r w:rsidR="00A42FDD">
        <w:rPr>
          <w:rFonts w:ascii="Aptos" w:hAnsi="Aptos" w:cs="Tahoma"/>
          <w:sz w:val="22"/>
          <w:szCs w:val="22"/>
        </w:rPr>
        <w:t xml:space="preserve"> of this document</w:t>
      </w:r>
      <w:r w:rsidR="007C78FE">
        <w:rPr>
          <w:rFonts w:ascii="Aptos" w:hAnsi="Aptos" w:cs="Tahoma"/>
          <w:sz w:val="22"/>
          <w:szCs w:val="22"/>
        </w:rPr>
        <w:t>)</w:t>
      </w:r>
      <w:r w:rsidR="00664694" w:rsidRPr="00BB5C53">
        <w:rPr>
          <w:rFonts w:ascii="Aptos" w:hAnsi="Aptos" w:cs="Tahoma"/>
          <w:sz w:val="22"/>
          <w:szCs w:val="22"/>
        </w:rPr>
        <w:t xml:space="preserve">.  The Corporation shall not appoint any member of the Corporation (other than the </w:t>
      </w:r>
      <w:r w:rsidR="00FD17C5" w:rsidRPr="00BB5C53">
        <w:rPr>
          <w:rFonts w:ascii="Aptos" w:hAnsi="Aptos" w:cs="Tahoma"/>
          <w:sz w:val="22"/>
          <w:szCs w:val="22"/>
        </w:rPr>
        <w:t>Chief Executive</w:t>
      </w:r>
      <w:r w:rsidR="00455D9C" w:rsidRPr="00BB5C53">
        <w:rPr>
          <w:rFonts w:ascii="Aptos" w:hAnsi="Aptos" w:cs="Tahoma"/>
          <w:sz w:val="22"/>
          <w:szCs w:val="22"/>
        </w:rPr>
        <w:t xml:space="preserve"> and Group Principal</w:t>
      </w:r>
      <w:r w:rsidR="00664694" w:rsidRPr="00BB5C53">
        <w:rPr>
          <w:rFonts w:ascii="Aptos" w:hAnsi="Aptos" w:cs="Tahoma"/>
          <w:sz w:val="22"/>
          <w:szCs w:val="22"/>
        </w:rPr>
        <w:t>, a student governor or staff governor) unless it has considered the advice of the</w:t>
      </w:r>
      <w:r w:rsidR="00D379C3" w:rsidRPr="00BB5C53">
        <w:rPr>
          <w:rFonts w:ascii="Aptos" w:hAnsi="Aptos" w:cs="Tahoma"/>
          <w:sz w:val="22"/>
          <w:szCs w:val="22"/>
        </w:rPr>
        <w:t xml:space="preserve"> People </w:t>
      </w:r>
      <w:r w:rsidR="00664694" w:rsidRPr="00BB5C53">
        <w:rPr>
          <w:rFonts w:ascii="Aptos" w:hAnsi="Aptos" w:cs="Tahoma"/>
          <w:sz w:val="22"/>
          <w:szCs w:val="22"/>
        </w:rPr>
        <w:t xml:space="preserve">Committee.  The constitution, membership and terms of reference of the </w:t>
      </w:r>
      <w:r w:rsidR="00D379C3" w:rsidRPr="00BB5C53">
        <w:rPr>
          <w:rFonts w:ascii="Aptos" w:hAnsi="Aptos" w:cs="Tahoma"/>
          <w:sz w:val="22"/>
          <w:szCs w:val="22"/>
        </w:rPr>
        <w:t xml:space="preserve">People </w:t>
      </w:r>
      <w:r w:rsidR="00664694" w:rsidRPr="00BB5C53">
        <w:rPr>
          <w:rFonts w:ascii="Aptos" w:hAnsi="Aptos" w:cs="Tahoma"/>
          <w:sz w:val="22"/>
          <w:szCs w:val="22"/>
        </w:rPr>
        <w:t xml:space="preserve">Committee </w:t>
      </w:r>
      <w:r w:rsidR="00244C7A">
        <w:rPr>
          <w:rFonts w:ascii="Aptos" w:hAnsi="Aptos" w:cs="Tahoma"/>
          <w:sz w:val="22"/>
          <w:szCs w:val="22"/>
        </w:rPr>
        <w:t xml:space="preserve">are </w:t>
      </w:r>
      <w:r w:rsidR="00664694" w:rsidRPr="00BB5C53">
        <w:rPr>
          <w:rFonts w:ascii="Aptos" w:hAnsi="Aptos" w:cs="Tahoma"/>
          <w:sz w:val="22"/>
          <w:szCs w:val="22"/>
        </w:rPr>
        <w:t xml:space="preserve">available from the </w:t>
      </w:r>
      <w:r w:rsidR="00D379C3" w:rsidRPr="00BB5C53">
        <w:rPr>
          <w:rFonts w:ascii="Aptos" w:hAnsi="Aptos" w:cs="Tahoma"/>
          <w:sz w:val="22"/>
          <w:szCs w:val="22"/>
        </w:rPr>
        <w:t>Group Director of Governance</w:t>
      </w:r>
      <w:r w:rsidR="00664694" w:rsidRPr="00BB5C53">
        <w:rPr>
          <w:rFonts w:ascii="Aptos" w:hAnsi="Aptos" w:cs="Tahoma"/>
          <w:sz w:val="22"/>
          <w:szCs w:val="22"/>
        </w:rPr>
        <w:t>.</w:t>
      </w:r>
    </w:p>
    <w:p w14:paraId="1D883A68" w14:textId="77777777" w:rsidR="009B64B6" w:rsidRPr="00BB5C53" w:rsidRDefault="009B64B6" w:rsidP="00A42180">
      <w:pPr>
        <w:pStyle w:val="Header"/>
        <w:tabs>
          <w:tab w:val="clear" w:pos="4153"/>
          <w:tab w:val="clear" w:pos="8306"/>
          <w:tab w:val="left" w:pos="360"/>
          <w:tab w:val="left" w:pos="1134"/>
        </w:tabs>
        <w:spacing w:line="276" w:lineRule="auto"/>
        <w:ind w:left="1134" w:hanging="567"/>
        <w:jc w:val="both"/>
        <w:rPr>
          <w:rFonts w:ascii="Aptos" w:hAnsi="Aptos" w:cs="Tahoma"/>
          <w:sz w:val="22"/>
          <w:szCs w:val="22"/>
        </w:rPr>
      </w:pPr>
    </w:p>
    <w:p w14:paraId="0E3559B0" w14:textId="77777777" w:rsidR="009B64B6" w:rsidRPr="00BB5C53" w:rsidRDefault="007B3FFE" w:rsidP="00A42180">
      <w:pPr>
        <w:pStyle w:val="Header"/>
        <w:tabs>
          <w:tab w:val="clear" w:pos="4153"/>
          <w:tab w:val="clear" w:pos="8306"/>
          <w:tab w:val="left" w:pos="360"/>
          <w:tab w:val="left" w:pos="1134"/>
        </w:tabs>
        <w:spacing w:line="276" w:lineRule="auto"/>
        <w:ind w:left="1134" w:hanging="567"/>
        <w:jc w:val="both"/>
        <w:rPr>
          <w:rFonts w:ascii="Aptos" w:hAnsi="Aptos" w:cs="Tahoma"/>
          <w:sz w:val="22"/>
          <w:szCs w:val="22"/>
        </w:rPr>
      </w:pPr>
      <w:r w:rsidRPr="00BB5C53">
        <w:rPr>
          <w:rFonts w:ascii="Aptos" w:hAnsi="Aptos" w:cs="Tahoma"/>
          <w:sz w:val="22"/>
          <w:szCs w:val="22"/>
        </w:rPr>
        <w:lastRenderedPageBreak/>
        <w:t xml:space="preserve">ii </w:t>
      </w:r>
      <w:r w:rsidRPr="00BB5C53">
        <w:rPr>
          <w:rFonts w:ascii="Aptos" w:hAnsi="Aptos" w:cs="Tahoma"/>
          <w:sz w:val="22"/>
          <w:szCs w:val="22"/>
        </w:rPr>
        <w:tab/>
      </w:r>
      <w:proofErr w:type="gramStart"/>
      <w:r w:rsidR="00E37290" w:rsidRPr="00BB5C53">
        <w:rPr>
          <w:rFonts w:ascii="Aptos" w:hAnsi="Aptos" w:cs="Tahoma"/>
          <w:sz w:val="22"/>
          <w:szCs w:val="22"/>
        </w:rPr>
        <w:t>The</w:t>
      </w:r>
      <w:proofErr w:type="gramEnd"/>
      <w:r w:rsidR="00E37290" w:rsidRPr="00BB5C53">
        <w:rPr>
          <w:rFonts w:ascii="Aptos" w:hAnsi="Aptos" w:cs="Tahoma"/>
          <w:sz w:val="22"/>
          <w:szCs w:val="22"/>
        </w:rPr>
        <w:t xml:space="preserve"> maximum term of office for any governor will be eight years except in exceptional circumstances. Exceptional circumstances may include</w:t>
      </w:r>
      <w:r w:rsidR="009B64B6" w:rsidRPr="00BB5C53">
        <w:rPr>
          <w:rFonts w:ascii="Aptos" w:hAnsi="Aptos" w:cs="Tahoma"/>
          <w:sz w:val="22"/>
          <w:szCs w:val="22"/>
        </w:rPr>
        <w:t xml:space="preserve"> </w:t>
      </w:r>
      <w:r w:rsidR="00E37290" w:rsidRPr="00BB5C53">
        <w:rPr>
          <w:rFonts w:ascii="Aptos" w:hAnsi="Aptos" w:cs="Tahoma"/>
          <w:sz w:val="22"/>
          <w:szCs w:val="22"/>
        </w:rPr>
        <w:t>progression to Chair of a committee, or Chair or Vice-Chair of the Corporation, or to retain key skills where recruitment processes have been unsuccessful in identifying suitable candidates.</w:t>
      </w:r>
    </w:p>
    <w:p w14:paraId="2FBE675E" w14:textId="77777777" w:rsidR="00931BE0" w:rsidRPr="00BB5C53" w:rsidRDefault="00931BE0" w:rsidP="00931BE0">
      <w:pPr>
        <w:pStyle w:val="Header"/>
        <w:tabs>
          <w:tab w:val="clear" w:pos="4153"/>
          <w:tab w:val="clear" w:pos="8306"/>
          <w:tab w:val="left" w:pos="360"/>
          <w:tab w:val="left" w:pos="1134"/>
        </w:tabs>
        <w:spacing w:line="276" w:lineRule="auto"/>
        <w:ind w:left="1134" w:hanging="567"/>
        <w:jc w:val="both"/>
        <w:rPr>
          <w:rFonts w:ascii="Aptos" w:hAnsi="Aptos" w:cs="Tahoma"/>
          <w:sz w:val="22"/>
          <w:szCs w:val="22"/>
        </w:rPr>
      </w:pPr>
    </w:p>
    <w:p w14:paraId="36903DFE" w14:textId="77777777" w:rsidR="00664694" w:rsidRPr="00BB5C53" w:rsidRDefault="00931BE0" w:rsidP="00A42180">
      <w:pPr>
        <w:pStyle w:val="Header"/>
        <w:numPr>
          <w:ilvl w:val="0"/>
          <w:numId w:val="11"/>
        </w:numPr>
        <w:tabs>
          <w:tab w:val="clear" w:pos="4153"/>
          <w:tab w:val="clear" w:pos="8306"/>
          <w:tab w:val="left" w:pos="360"/>
          <w:tab w:val="left" w:pos="540"/>
        </w:tabs>
        <w:spacing w:line="276" w:lineRule="auto"/>
        <w:ind w:left="0" w:firstLine="0"/>
        <w:jc w:val="both"/>
        <w:rPr>
          <w:rFonts w:ascii="Aptos" w:hAnsi="Aptos" w:cs="Tahoma"/>
          <w:b/>
          <w:sz w:val="22"/>
          <w:szCs w:val="22"/>
        </w:rPr>
      </w:pPr>
      <w:r w:rsidRPr="00BB5C53">
        <w:rPr>
          <w:rFonts w:ascii="Aptos" w:hAnsi="Aptos" w:cs="Tahoma"/>
          <w:b/>
          <w:sz w:val="22"/>
          <w:szCs w:val="22"/>
        </w:rPr>
        <w:tab/>
      </w:r>
      <w:r w:rsidR="00664694" w:rsidRPr="00BB5C53">
        <w:rPr>
          <w:rFonts w:ascii="Aptos" w:hAnsi="Aptos" w:cs="Tahoma"/>
          <w:b/>
          <w:sz w:val="22"/>
          <w:szCs w:val="22"/>
        </w:rPr>
        <w:t xml:space="preserve">Appointment of External </w:t>
      </w:r>
      <w:r w:rsidR="00973D57" w:rsidRPr="00BB5C53">
        <w:rPr>
          <w:rFonts w:ascii="Aptos" w:hAnsi="Aptos" w:cs="Tahoma"/>
          <w:b/>
          <w:sz w:val="22"/>
          <w:szCs w:val="22"/>
        </w:rPr>
        <w:t xml:space="preserve">Co-opted </w:t>
      </w:r>
      <w:r w:rsidR="00664694" w:rsidRPr="00BB5C53">
        <w:rPr>
          <w:rFonts w:ascii="Aptos" w:hAnsi="Aptos" w:cs="Tahoma"/>
          <w:b/>
          <w:sz w:val="22"/>
          <w:szCs w:val="22"/>
        </w:rPr>
        <w:t>Members</w:t>
      </w:r>
    </w:p>
    <w:p w14:paraId="56A6FFA1" w14:textId="77777777" w:rsidR="00664694" w:rsidRPr="00BB5C53" w:rsidRDefault="00664694" w:rsidP="00A42180">
      <w:pPr>
        <w:pStyle w:val="Header"/>
        <w:tabs>
          <w:tab w:val="clear" w:pos="4153"/>
          <w:tab w:val="clear" w:pos="8306"/>
          <w:tab w:val="left" w:pos="360"/>
          <w:tab w:val="left" w:pos="720"/>
        </w:tabs>
        <w:spacing w:line="276" w:lineRule="auto"/>
        <w:jc w:val="both"/>
        <w:rPr>
          <w:rFonts w:ascii="Aptos" w:hAnsi="Aptos" w:cs="Tahoma"/>
          <w:sz w:val="22"/>
          <w:szCs w:val="22"/>
        </w:rPr>
      </w:pPr>
    </w:p>
    <w:p w14:paraId="5FA9B2D5" w14:textId="1C64B6D5" w:rsidR="00664694" w:rsidRPr="00BB5C53" w:rsidRDefault="00664694" w:rsidP="00A42180">
      <w:pPr>
        <w:pStyle w:val="Header"/>
        <w:tabs>
          <w:tab w:val="clear" w:pos="4153"/>
          <w:tab w:val="clear" w:pos="8306"/>
          <w:tab w:val="left" w:pos="540"/>
        </w:tabs>
        <w:spacing w:line="276" w:lineRule="auto"/>
        <w:ind w:left="540"/>
        <w:jc w:val="both"/>
        <w:rPr>
          <w:rFonts w:ascii="Aptos" w:hAnsi="Aptos" w:cs="Tahoma"/>
          <w:sz w:val="22"/>
          <w:szCs w:val="22"/>
        </w:rPr>
      </w:pPr>
      <w:r w:rsidRPr="00BB5C53">
        <w:rPr>
          <w:rFonts w:ascii="Aptos" w:hAnsi="Aptos" w:cs="Tahoma"/>
          <w:sz w:val="22"/>
          <w:szCs w:val="22"/>
        </w:rPr>
        <w:t xml:space="preserve">The </w:t>
      </w:r>
      <w:r w:rsidR="00D379C3" w:rsidRPr="00BB5C53">
        <w:rPr>
          <w:rFonts w:ascii="Aptos" w:hAnsi="Aptos" w:cs="Tahoma"/>
          <w:sz w:val="22"/>
          <w:szCs w:val="22"/>
        </w:rPr>
        <w:t>People</w:t>
      </w:r>
      <w:r w:rsidR="008676E5" w:rsidRPr="00BB5C53">
        <w:rPr>
          <w:rFonts w:ascii="Aptos" w:hAnsi="Aptos" w:cs="Tahoma"/>
          <w:sz w:val="22"/>
          <w:szCs w:val="22"/>
        </w:rPr>
        <w:t xml:space="preserve"> </w:t>
      </w:r>
      <w:r w:rsidRPr="00BB5C53">
        <w:rPr>
          <w:rFonts w:ascii="Aptos" w:hAnsi="Aptos" w:cs="Tahoma"/>
          <w:sz w:val="22"/>
          <w:szCs w:val="22"/>
        </w:rPr>
        <w:t xml:space="preserve">Committee may recommend the appointment of external </w:t>
      </w:r>
      <w:r w:rsidR="00D1028C" w:rsidRPr="00BB5C53">
        <w:rPr>
          <w:rFonts w:ascii="Aptos" w:hAnsi="Aptos" w:cs="Tahoma"/>
          <w:sz w:val="22"/>
          <w:szCs w:val="22"/>
        </w:rPr>
        <w:t xml:space="preserve">(co-opted) </w:t>
      </w:r>
      <w:r w:rsidRPr="00BB5C53">
        <w:rPr>
          <w:rFonts w:ascii="Aptos" w:hAnsi="Aptos" w:cs="Tahoma"/>
          <w:sz w:val="22"/>
          <w:szCs w:val="22"/>
        </w:rPr>
        <w:t xml:space="preserve">members to serve on any Corporation committee, except Remuneration and the Special Committee.  The approval of the Corporation is required to confirm such appointments. The Corporation will specify a term of appointment for external members.  </w:t>
      </w:r>
      <w:r w:rsidR="005E272D">
        <w:rPr>
          <w:rFonts w:ascii="Aptos" w:hAnsi="Aptos" w:cs="Tahoma"/>
          <w:sz w:val="22"/>
          <w:szCs w:val="22"/>
        </w:rPr>
        <w:t xml:space="preserve">Further details of the appointment process are included at Appendix C. </w:t>
      </w:r>
    </w:p>
    <w:p w14:paraId="0C3E6C13" w14:textId="77777777" w:rsidR="00664694" w:rsidRPr="00BB5C53" w:rsidRDefault="00664694" w:rsidP="00A42180">
      <w:pPr>
        <w:pStyle w:val="ListParagraph"/>
        <w:spacing w:line="276" w:lineRule="auto"/>
        <w:rPr>
          <w:rFonts w:ascii="Aptos" w:hAnsi="Aptos" w:cs="Tahoma"/>
          <w:sz w:val="22"/>
          <w:szCs w:val="22"/>
        </w:rPr>
      </w:pPr>
    </w:p>
    <w:p w14:paraId="51C4CE72" w14:textId="77777777" w:rsidR="00664694" w:rsidRPr="00BB5C53" w:rsidRDefault="00664694" w:rsidP="00A42180">
      <w:pPr>
        <w:pStyle w:val="Header"/>
        <w:numPr>
          <w:ilvl w:val="0"/>
          <w:numId w:val="11"/>
        </w:numPr>
        <w:tabs>
          <w:tab w:val="clear" w:pos="4153"/>
          <w:tab w:val="clear" w:pos="8306"/>
          <w:tab w:val="left" w:pos="540"/>
        </w:tabs>
        <w:spacing w:line="276" w:lineRule="auto"/>
        <w:ind w:left="0" w:firstLine="0"/>
        <w:jc w:val="both"/>
        <w:rPr>
          <w:rFonts w:ascii="Aptos" w:hAnsi="Aptos" w:cs="Tahoma"/>
          <w:b/>
          <w:sz w:val="22"/>
          <w:szCs w:val="22"/>
        </w:rPr>
      </w:pPr>
      <w:r w:rsidRPr="00BB5C53">
        <w:rPr>
          <w:rFonts w:ascii="Aptos" w:hAnsi="Aptos" w:cs="Tahoma"/>
          <w:b/>
          <w:sz w:val="22"/>
          <w:szCs w:val="22"/>
        </w:rPr>
        <w:t>Appointment of Chair and Vice-Chair</w:t>
      </w:r>
    </w:p>
    <w:p w14:paraId="0630D870" w14:textId="77777777" w:rsidR="00664694" w:rsidRPr="00BB5C53" w:rsidRDefault="00664694" w:rsidP="00A42180">
      <w:pPr>
        <w:pStyle w:val="Header"/>
        <w:tabs>
          <w:tab w:val="clear" w:pos="4153"/>
          <w:tab w:val="clear" w:pos="8306"/>
          <w:tab w:val="left" w:pos="360"/>
          <w:tab w:val="left" w:pos="720"/>
        </w:tabs>
        <w:spacing w:line="276" w:lineRule="auto"/>
        <w:jc w:val="both"/>
        <w:rPr>
          <w:rFonts w:ascii="Aptos" w:hAnsi="Aptos" w:cs="Tahoma"/>
          <w:sz w:val="22"/>
          <w:szCs w:val="22"/>
        </w:rPr>
      </w:pPr>
    </w:p>
    <w:p w14:paraId="0B2E47D3" w14:textId="3D8A05BF" w:rsidR="009D20B6" w:rsidRDefault="00664694" w:rsidP="009D20B6">
      <w:pPr>
        <w:tabs>
          <w:tab w:val="left" w:pos="1080"/>
        </w:tabs>
        <w:spacing w:line="276" w:lineRule="auto"/>
        <w:ind w:left="1080" w:hanging="540"/>
        <w:jc w:val="both"/>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ab/>
        <w:t xml:space="preserve">The Corporation shall appoint one of its members to be Chair and one as Vice-Chair of the Corporation.  The </w:t>
      </w:r>
      <w:r w:rsidR="00FD17C5" w:rsidRPr="00BB5C53">
        <w:rPr>
          <w:rFonts w:ascii="Aptos" w:hAnsi="Aptos" w:cs="Tahoma"/>
          <w:sz w:val="22"/>
          <w:szCs w:val="22"/>
        </w:rPr>
        <w:t>Chief Executive</w:t>
      </w:r>
      <w:r w:rsidR="00455D9C" w:rsidRPr="00BB5C53">
        <w:rPr>
          <w:rFonts w:ascii="Aptos" w:hAnsi="Aptos" w:cs="Tahoma"/>
          <w:sz w:val="22"/>
          <w:szCs w:val="22"/>
        </w:rPr>
        <w:t xml:space="preserve"> and Group Principal</w:t>
      </w:r>
      <w:r w:rsidRPr="00BB5C53">
        <w:rPr>
          <w:rFonts w:ascii="Aptos" w:hAnsi="Aptos" w:cs="Tahoma"/>
          <w:sz w:val="22"/>
          <w:szCs w:val="22"/>
        </w:rPr>
        <w:t xml:space="preserve">, staff and student members may not be appointed in either </w:t>
      </w:r>
      <w:proofErr w:type="gramStart"/>
      <w:r w:rsidRPr="00BB5C53">
        <w:rPr>
          <w:rFonts w:ascii="Aptos" w:hAnsi="Aptos" w:cs="Tahoma"/>
          <w:sz w:val="22"/>
          <w:szCs w:val="22"/>
        </w:rPr>
        <w:t>capacity, but</w:t>
      </w:r>
      <w:proofErr w:type="gramEnd"/>
      <w:r w:rsidRPr="00BB5C53">
        <w:rPr>
          <w:rFonts w:ascii="Aptos" w:hAnsi="Aptos" w:cs="Tahoma"/>
          <w:sz w:val="22"/>
          <w:szCs w:val="22"/>
        </w:rPr>
        <w:t xml:space="preserve"> may nevertheless take part in the appointment process.  </w:t>
      </w:r>
      <w:r w:rsidR="009D20B6" w:rsidRPr="00BB5C53">
        <w:rPr>
          <w:rFonts w:ascii="Aptos" w:hAnsi="Aptos" w:cs="Tahoma"/>
          <w:sz w:val="22"/>
          <w:szCs w:val="22"/>
        </w:rPr>
        <w:t xml:space="preserve">The period of office </w:t>
      </w:r>
      <w:r w:rsidR="005C60E1">
        <w:rPr>
          <w:rFonts w:ascii="Aptos" w:hAnsi="Aptos" w:cs="Tahoma"/>
          <w:sz w:val="22"/>
          <w:szCs w:val="22"/>
        </w:rPr>
        <w:t xml:space="preserve">shall </w:t>
      </w:r>
      <w:r w:rsidR="009D20B6" w:rsidRPr="00BB5C53">
        <w:rPr>
          <w:rFonts w:ascii="Aptos" w:hAnsi="Aptos" w:cs="Tahoma"/>
          <w:sz w:val="22"/>
          <w:szCs w:val="22"/>
        </w:rPr>
        <w:t xml:space="preserve">be </w:t>
      </w:r>
      <w:r w:rsidR="00656DF9">
        <w:rPr>
          <w:rFonts w:ascii="Aptos" w:hAnsi="Aptos" w:cs="Tahoma"/>
          <w:sz w:val="22"/>
          <w:szCs w:val="22"/>
        </w:rPr>
        <w:t xml:space="preserve">set by the Corporation and will be a </w:t>
      </w:r>
      <w:r w:rsidR="006368CA">
        <w:rPr>
          <w:rFonts w:ascii="Aptos" w:hAnsi="Aptos" w:cs="Tahoma"/>
          <w:sz w:val="22"/>
          <w:szCs w:val="22"/>
        </w:rPr>
        <w:t xml:space="preserve">maximum </w:t>
      </w:r>
      <w:r w:rsidR="009D20B6" w:rsidRPr="00BB5C53">
        <w:rPr>
          <w:rFonts w:ascii="Aptos" w:hAnsi="Aptos" w:cs="Tahoma"/>
          <w:sz w:val="22"/>
          <w:szCs w:val="22"/>
        </w:rPr>
        <w:t>term of four years</w:t>
      </w:r>
      <w:r w:rsidR="00AF19F5" w:rsidRPr="00AF19F5">
        <w:rPr>
          <w:rFonts w:ascii="Aptos" w:hAnsi="Aptos" w:cs="Tahoma"/>
          <w:sz w:val="22"/>
          <w:szCs w:val="22"/>
        </w:rPr>
        <w:t xml:space="preserve"> or until such time as the Chair </w:t>
      </w:r>
      <w:r w:rsidR="00AF19F5">
        <w:rPr>
          <w:rFonts w:ascii="Aptos" w:hAnsi="Aptos" w:cs="Tahoma"/>
          <w:sz w:val="22"/>
          <w:szCs w:val="22"/>
        </w:rPr>
        <w:t xml:space="preserve">or Vice Chair </w:t>
      </w:r>
      <w:r w:rsidR="00AF19F5" w:rsidRPr="00AF19F5">
        <w:rPr>
          <w:rFonts w:ascii="Aptos" w:hAnsi="Aptos" w:cs="Tahoma"/>
          <w:sz w:val="22"/>
          <w:szCs w:val="22"/>
        </w:rPr>
        <w:t xml:space="preserve">ceases to be a </w:t>
      </w:r>
      <w:r w:rsidR="00AF19F5">
        <w:rPr>
          <w:rFonts w:ascii="Aptos" w:hAnsi="Aptos" w:cs="Tahoma"/>
          <w:sz w:val="22"/>
          <w:szCs w:val="22"/>
        </w:rPr>
        <w:t>g</w:t>
      </w:r>
      <w:r w:rsidR="00AF19F5" w:rsidRPr="00AF19F5">
        <w:rPr>
          <w:rFonts w:ascii="Aptos" w:hAnsi="Aptos" w:cs="Tahoma"/>
          <w:sz w:val="22"/>
          <w:szCs w:val="22"/>
        </w:rPr>
        <w:t>overnor if this is sooner.</w:t>
      </w:r>
      <w:r w:rsidR="00AF19F5">
        <w:rPr>
          <w:rFonts w:ascii="Aptos" w:hAnsi="Aptos" w:cs="Tahoma"/>
          <w:sz w:val="22"/>
          <w:szCs w:val="22"/>
        </w:rPr>
        <w:t xml:space="preserve"> </w:t>
      </w:r>
      <w:r w:rsidR="00D6021F">
        <w:rPr>
          <w:rFonts w:ascii="Aptos" w:hAnsi="Aptos" w:cs="Tahoma"/>
          <w:sz w:val="22"/>
          <w:szCs w:val="22"/>
        </w:rPr>
        <w:t xml:space="preserve">A Chair or Vice Chair may be appointed for subsequent </w:t>
      </w:r>
      <w:proofErr w:type="gramStart"/>
      <w:r w:rsidR="00D6021F">
        <w:rPr>
          <w:rFonts w:ascii="Aptos" w:hAnsi="Aptos" w:cs="Tahoma"/>
          <w:sz w:val="22"/>
          <w:szCs w:val="22"/>
        </w:rPr>
        <w:t>terms</w:t>
      </w:r>
      <w:proofErr w:type="gramEnd"/>
      <w:r w:rsidR="00D6021F">
        <w:rPr>
          <w:rFonts w:ascii="Aptos" w:hAnsi="Aptos" w:cs="Tahoma"/>
          <w:sz w:val="22"/>
          <w:szCs w:val="22"/>
        </w:rPr>
        <w:t xml:space="preserve"> but the total amount of time served in a </w:t>
      </w:r>
      <w:r w:rsidR="00D6021F" w:rsidRPr="00BB5C53">
        <w:rPr>
          <w:rFonts w:ascii="Aptos" w:hAnsi="Aptos" w:cs="Tahoma"/>
          <w:sz w:val="22"/>
          <w:szCs w:val="22"/>
        </w:rPr>
        <w:t xml:space="preserve">Corporation Chair </w:t>
      </w:r>
      <w:r w:rsidR="00D6021F">
        <w:rPr>
          <w:rFonts w:ascii="Aptos" w:hAnsi="Aptos" w:cs="Tahoma"/>
          <w:sz w:val="22"/>
          <w:szCs w:val="22"/>
        </w:rPr>
        <w:t xml:space="preserve">or </w:t>
      </w:r>
      <w:r w:rsidR="00D6021F" w:rsidRPr="00BB5C53">
        <w:rPr>
          <w:rFonts w:ascii="Aptos" w:hAnsi="Aptos" w:cs="Tahoma"/>
          <w:sz w:val="22"/>
          <w:szCs w:val="22"/>
        </w:rPr>
        <w:t xml:space="preserve">Vice-Chair </w:t>
      </w:r>
      <w:r w:rsidR="00D6021F">
        <w:rPr>
          <w:rFonts w:ascii="Aptos" w:hAnsi="Aptos" w:cs="Tahoma"/>
          <w:sz w:val="22"/>
          <w:szCs w:val="22"/>
        </w:rPr>
        <w:t xml:space="preserve">role should </w:t>
      </w:r>
      <w:r w:rsidR="00D6021F" w:rsidRPr="00BB5C53">
        <w:rPr>
          <w:rFonts w:ascii="Aptos" w:hAnsi="Aptos" w:cs="Tahoma"/>
          <w:sz w:val="22"/>
          <w:szCs w:val="22"/>
        </w:rPr>
        <w:t xml:space="preserve">be no longer than eight years, unless there are </w:t>
      </w:r>
      <w:r w:rsidR="00D6021F">
        <w:rPr>
          <w:rFonts w:ascii="Aptos" w:hAnsi="Aptos" w:cs="Tahoma"/>
          <w:sz w:val="22"/>
          <w:szCs w:val="22"/>
        </w:rPr>
        <w:t xml:space="preserve">exceptional </w:t>
      </w:r>
      <w:r w:rsidR="00D6021F" w:rsidRPr="00BB5C53">
        <w:rPr>
          <w:rFonts w:ascii="Aptos" w:hAnsi="Aptos" w:cs="Tahoma"/>
          <w:sz w:val="22"/>
          <w:szCs w:val="22"/>
        </w:rPr>
        <w:t xml:space="preserve">circumstances in which continuity is essential. </w:t>
      </w:r>
      <w:r w:rsidR="00AF19F5">
        <w:rPr>
          <w:rFonts w:ascii="Aptos" w:hAnsi="Aptos" w:cs="Tahoma"/>
          <w:sz w:val="22"/>
          <w:szCs w:val="22"/>
        </w:rPr>
        <w:t xml:space="preserve">Appointments will be </w:t>
      </w:r>
      <w:r w:rsidR="009D20B6" w:rsidRPr="00BB5C53">
        <w:rPr>
          <w:rFonts w:ascii="Aptos" w:hAnsi="Aptos" w:cs="Tahoma"/>
          <w:sz w:val="22"/>
          <w:szCs w:val="22"/>
        </w:rPr>
        <w:t>subject to an annual review</w:t>
      </w:r>
      <w:r w:rsidR="00AF19F5">
        <w:rPr>
          <w:rFonts w:ascii="Aptos" w:hAnsi="Aptos" w:cs="Tahoma"/>
          <w:sz w:val="22"/>
          <w:szCs w:val="22"/>
        </w:rPr>
        <w:t xml:space="preserve">, which </w:t>
      </w:r>
      <w:proofErr w:type="gramStart"/>
      <w:r w:rsidR="00AF19F5">
        <w:rPr>
          <w:rFonts w:ascii="Aptos" w:hAnsi="Aptos" w:cs="Tahoma"/>
          <w:sz w:val="22"/>
          <w:szCs w:val="22"/>
        </w:rPr>
        <w:t>takes into account</w:t>
      </w:r>
      <w:proofErr w:type="gramEnd"/>
      <w:r w:rsidR="00AF19F5">
        <w:rPr>
          <w:rFonts w:ascii="Aptos" w:hAnsi="Aptos" w:cs="Tahoma"/>
          <w:sz w:val="22"/>
          <w:szCs w:val="22"/>
        </w:rPr>
        <w:t xml:space="preserve"> feedback </w:t>
      </w:r>
      <w:r w:rsidR="00D6021F">
        <w:rPr>
          <w:rFonts w:ascii="Aptos" w:hAnsi="Aptos" w:cs="Tahoma"/>
          <w:sz w:val="22"/>
          <w:szCs w:val="22"/>
        </w:rPr>
        <w:t>from the annual performance review o</w:t>
      </w:r>
      <w:r w:rsidR="009D20B6" w:rsidRPr="00BB5C53">
        <w:rPr>
          <w:rFonts w:ascii="Aptos" w:hAnsi="Aptos" w:cs="Tahoma"/>
          <w:sz w:val="22"/>
          <w:szCs w:val="22"/>
        </w:rPr>
        <w:t xml:space="preserve">f the </w:t>
      </w:r>
      <w:r w:rsidR="00D6021F">
        <w:rPr>
          <w:rFonts w:ascii="Aptos" w:hAnsi="Aptos" w:cs="Tahoma"/>
          <w:sz w:val="22"/>
          <w:szCs w:val="22"/>
        </w:rPr>
        <w:t xml:space="preserve">Chair </w:t>
      </w:r>
      <w:r w:rsidR="00821015">
        <w:rPr>
          <w:rFonts w:ascii="Aptos" w:hAnsi="Aptos" w:cs="Tahoma"/>
          <w:sz w:val="22"/>
          <w:szCs w:val="22"/>
        </w:rPr>
        <w:t xml:space="preserve">or the Chair’s annual one to one meeting with the Vice Chair. </w:t>
      </w:r>
    </w:p>
    <w:p w14:paraId="37BC70CC" w14:textId="77777777" w:rsidR="003A298E" w:rsidRDefault="003A298E" w:rsidP="00A42180">
      <w:pPr>
        <w:pStyle w:val="BodyText"/>
        <w:spacing w:line="276" w:lineRule="auto"/>
        <w:ind w:left="1080" w:hanging="1080"/>
        <w:rPr>
          <w:rFonts w:ascii="Aptos" w:hAnsi="Aptos" w:cs="Tahoma"/>
          <w:sz w:val="22"/>
          <w:szCs w:val="22"/>
        </w:rPr>
      </w:pPr>
    </w:p>
    <w:p w14:paraId="609E4050" w14:textId="77777777" w:rsidR="00257950" w:rsidRDefault="00241E84" w:rsidP="00241E84">
      <w:pPr>
        <w:pStyle w:val="BodyText"/>
        <w:spacing w:line="276" w:lineRule="auto"/>
        <w:ind w:left="1080" w:hanging="513"/>
        <w:rPr>
          <w:rFonts w:ascii="Aptos" w:hAnsi="Aptos" w:cs="Tahoma"/>
          <w:sz w:val="22"/>
          <w:szCs w:val="22"/>
        </w:rPr>
      </w:pPr>
      <w:r>
        <w:rPr>
          <w:rFonts w:ascii="Aptos" w:hAnsi="Aptos" w:cs="Tahoma"/>
          <w:sz w:val="22"/>
          <w:szCs w:val="22"/>
        </w:rPr>
        <w:t xml:space="preserve">ii </w:t>
      </w:r>
      <w:r>
        <w:rPr>
          <w:rFonts w:ascii="Aptos" w:hAnsi="Aptos" w:cs="Tahoma"/>
          <w:sz w:val="22"/>
          <w:szCs w:val="22"/>
        </w:rPr>
        <w:tab/>
      </w:r>
      <w:proofErr w:type="gramStart"/>
      <w:r>
        <w:rPr>
          <w:rFonts w:ascii="Aptos" w:hAnsi="Aptos" w:cs="Tahoma"/>
          <w:sz w:val="22"/>
          <w:szCs w:val="22"/>
        </w:rPr>
        <w:t>The</w:t>
      </w:r>
      <w:proofErr w:type="gramEnd"/>
      <w:r>
        <w:rPr>
          <w:rFonts w:ascii="Aptos" w:hAnsi="Aptos" w:cs="Tahoma"/>
          <w:sz w:val="22"/>
          <w:szCs w:val="22"/>
        </w:rPr>
        <w:t xml:space="preserve"> </w:t>
      </w:r>
      <w:r w:rsidR="00415EEF">
        <w:rPr>
          <w:rFonts w:ascii="Aptos" w:hAnsi="Aptos" w:cs="Tahoma"/>
          <w:sz w:val="22"/>
          <w:szCs w:val="22"/>
        </w:rPr>
        <w:t xml:space="preserve">process to be </w:t>
      </w:r>
      <w:r w:rsidR="00257950">
        <w:rPr>
          <w:rFonts w:ascii="Aptos" w:hAnsi="Aptos" w:cs="Tahoma"/>
          <w:sz w:val="22"/>
          <w:szCs w:val="22"/>
        </w:rPr>
        <w:t xml:space="preserve">followed in usual circumstances is as follows: </w:t>
      </w:r>
    </w:p>
    <w:p w14:paraId="73558D62" w14:textId="340B430F" w:rsidR="008904D2" w:rsidRDefault="008904D2" w:rsidP="00F42A5E">
      <w:pPr>
        <w:pStyle w:val="BodyText"/>
        <w:numPr>
          <w:ilvl w:val="0"/>
          <w:numId w:val="42"/>
        </w:numPr>
        <w:tabs>
          <w:tab w:val="clear" w:pos="1080"/>
          <w:tab w:val="left" w:pos="1418"/>
        </w:tabs>
        <w:spacing w:line="276" w:lineRule="auto"/>
        <w:ind w:firstLine="207"/>
        <w:rPr>
          <w:rFonts w:ascii="Aptos" w:hAnsi="Aptos" w:cs="Tahoma"/>
          <w:sz w:val="22"/>
          <w:szCs w:val="22"/>
        </w:rPr>
      </w:pPr>
      <w:r>
        <w:rPr>
          <w:rFonts w:ascii="Aptos" w:hAnsi="Aptos" w:cs="Tahoma"/>
          <w:sz w:val="22"/>
          <w:szCs w:val="22"/>
        </w:rPr>
        <w:t xml:space="preserve">A role description and person specification for the role of Chair / Vice Chair will be agreed by the Corporation </w:t>
      </w:r>
    </w:p>
    <w:p w14:paraId="57E5BCC8" w14:textId="758CC5FB" w:rsidR="00E355A5" w:rsidRDefault="00F42A5E" w:rsidP="00F42A5E">
      <w:pPr>
        <w:pStyle w:val="BodyText"/>
        <w:numPr>
          <w:ilvl w:val="0"/>
          <w:numId w:val="42"/>
        </w:numPr>
        <w:tabs>
          <w:tab w:val="clear" w:pos="1080"/>
          <w:tab w:val="left" w:pos="1418"/>
        </w:tabs>
        <w:spacing w:line="276" w:lineRule="auto"/>
        <w:ind w:firstLine="207"/>
        <w:rPr>
          <w:rFonts w:ascii="Aptos" w:hAnsi="Aptos" w:cs="Tahoma"/>
          <w:sz w:val="22"/>
          <w:szCs w:val="22"/>
        </w:rPr>
      </w:pPr>
      <w:r>
        <w:rPr>
          <w:rFonts w:ascii="Aptos" w:hAnsi="Aptos" w:cs="Tahoma"/>
          <w:sz w:val="22"/>
          <w:szCs w:val="22"/>
        </w:rPr>
        <w:t xml:space="preserve">Applications for Chair </w:t>
      </w:r>
      <w:r w:rsidR="009151EB">
        <w:rPr>
          <w:rFonts w:ascii="Aptos" w:hAnsi="Aptos" w:cs="Tahoma"/>
          <w:sz w:val="22"/>
          <w:szCs w:val="22"/>
        </w:rPr>
        <w:t xml:space="preserve">and / </w:t>
      </w:r>
      <w:r>
        <w:rPr>
          <w:rFonts w:ascii="Aptos" w:hAnsi="Aptos" w:cs="Tahoma"/>
          <w:sz w:val="22"/>
          <w:szCs w:val="22"/>
        </w:rPr>
        <w:t xml:space="preserve">or Vice Chair </w:t>
      </w:r>
      <w:r w:rsidR="008904D2">
        <w:rPr>
          <w:rFonts w:ascii="Aptos" w:hAnsi="Aptos" w:cs="Tahoma"/>
          <w:sz w:val="22"/>
          <w:szCs w:val="22"/>
        </w:rPr>
        <w:t xml:space="preserve">will </w:t>
      </w:r>
      <w:r w:rsidR="009151EB">
        <w:rPr>
          <w:rFonts w:ascii="Aptos" w:hAnsi="Aptos" w:cs="Tahoma"/>
          <w:sz w:val="22"/>
          <w:szCs w:val="22"/>
        </w:rPr>
        <w:t xml:space="preserve">be invited from current governors; where specifically agreed by governors, </w:t>
      </w:r>
      <w:r w:rsidR="00E355A5">
        <w:rPr>
          <w:rFonts w:ascii="Aptos" w:hAnsi="Aptos" w:cs="Tahoma"/>
          <w:sz w:val="22"/>
          <w:szCs w:val="22"/>
        </w:rPr>
        <w:t>applications from prospective governors may also be sought / acce</w:t>
      </w:r>
      <w:r w:rsidR="0059705B">
        <w:rPr>
          <w:rFonts w:ascii="Aptos" w:hAnsi="Aptos" w:cs="Tahoma"/>
          <w:sz w:val="22"/>
          <w:szCs w:val="22"/>
        </w:rPr>
        <w:t>p</w:t>
      </w:r>
      <w:r w:rsidR="00E355A5">
        <w:rPr>
          <w:rFonts w:ascii="Aptos" w:hAnsi="Aptos" w:cs="Tahoma"/>
          <w:sz w:val="22"/>
          <w:szCs w:val="22"/>
        </w:rPr>
        <w:t>ted</w:t>
      </w:r>
    </w:p>
    <w:p w14:paraId="7D28B5C8" w14:textId="65DC306D" w:rsidR="0059705B" w:rsidRDefault="0059705B" w:rsidP="00F60688">
      <w:pPr>
        <w:pStyle w:val="BodyText"/>
        <w:tabs>
          <w:tab w:val="clear" w:pos="1080"/>
          <w:tab w:val="left" w:pos="1418"/>
        </w:tabs>
        <w:spacing w:line="276" w:lineRule="auto"/>
        <w:ind w:left="927"/>
        <w:rPr>
          <w:rFonts w:ascii="Aptos" w:hAnsi="Aptos" w:cs="Tahoma"/>
          <w:sz w:val="22"/>
          <w:szCs w:val="22"/>
        </w:rPr>
      </w:pPr>
      <w:r>
        <w:rPr>
          <w:rFonts w:ascii="Aptos" w:hAnsi="Aptos" w:cs="Tahoma"/>
          <w:sz w:val="22"/>
          <w:szCs w:val="22"/>
        </w:rPr>
        <w:t>N.B. Any person must first be appointed as a governor prior to appointment as Chair or Vice Chair</w:t>
      </w:r>
    </w:p>
    <w:p w14:paraId="3188F4DC" w14:textId="4D56C761" w:rsidR="00B1098E" w:rsidRDefault="009151EB" w:rsidP="00F42A5E">
      <w:pPr>
        <w:pStyle w:val="BodyText"/>
        <w:numPr>
          <w:ilvl w:val="0"/>
          <w:numId w:val="42"/>
        </w:numPr>
        <w:tabs>
          <w:tab w:val="clear" w:pos="1080"/>
          <w:tab w:val="left" w:pos="1418"/>
        </w:tabs>
        <w:spacing w:line="276" w:lineRule="auto"/>
        <w:ind w:firstLine="207"/>
        <w:rPr>
          <w:rFonts w:ascii="Aptos" w:hAnsi="Aptos" w:cs="Tahoma"/>
          <w:sz w:val="22"/>
          <w:szCs w:val="22"/>
        </w:rPr>
      </w:pPr>
      <w:r>
        <w:rPr>
          <w:rFonts w:ascii="Aptos" w:hAnsi="Aptos" w:cs="Tahoma"/>
          <w:sz w:val="22"/>
          <w:szCs w:val="22"/>
        </w:rPr>
        <w:t xml:space="preserve">  </w:t>
      </w:r>
      <w:r w:rsidR="00FC3C90">
        <w:rPr>
          <w:rFonts w:ascii="Aptos" w:hAnsi="Aptos" w:cs="Tahoma"/>
          <w:sz w:val="22"/>
          <w:szCs w:val="22"/>
        </w:rPr>
        <w:t xml:space="preserve">A panel comprising </w:t>
      </w:r>
      <w:r w:rsidR="003B477F">
        <w:rPr>
          <w:rFonts w:ascii="Aptos" w:hAnsi="Aptos" w:cs="Tahoma"/>
          <w:sz w:val="22"/>
          <w:szCs w:val="22"/>
        </w:rPr>
        <w:t>a minimum of three governors will review applications received</w:t>
      </w:r>
      <w:r w:rsidR="008904D2">
        <w:rPr>
          <w:rFonts w:ascii="Aptos" w:hAnsi="Aptos" w:cs="Tahoma"/>
          <w:sz w:val="22"/>
          <w:szCs w:val="22"/>
        </w:rPr>
        <w:t xml:space="preserve"> and undertake interviews with candidates that meet the </w:t>
      </w:r>
      <w:r w:rsidR="00120035">
        <w:rPr>
          <w:rFonts w:ascii="Aptos" w:hAnsi="Aptos" w:cs="Tahoma"/>
          <w:sz w:val="22"/>
          <w:szCs w:val="22"/>
        </w:rPr>
        <w:t xml:space="preserve">requirements of the person specification </w:t>
      </w:r>
    </w:p>
    <w:p w14:paraId="19762291" w14:textId="27FD8748" w:rsidR="00120035" w:rsidRDefault="00120035" w:rsidP="00F42A5E">
      <w:pPr>
        <w:pStyle w:val="BodyText"/>
        <w:numPr>
          <w:ilvl w:val="0"/>
          <w:numId w:val="42"/>
        </w:numPr>
        <w:tabs>
          <w:tab w:val="clear" w:pos="1080"/>
          <w:tab w:val="left" w:pos="1418"/>
        </w:tabs>
        <w:spacing w:line="276" w:lineRule="auto"/>
        <w:ind w:firstLine="207"/>
        <w:rPr>
          <w:rFonts w:ascii="Aptos" w:hAnsi="Aptos" w:cs="Tahoma"/>
          <w:sz w:val="22"/>
          <w:szCs w:val="22"/>
        </w:rPr>
      </w:pPr>
      <w:r>
        <w:rPr>
          <w:rFonts w:ascii="Aptos" w:hAnsi="Aptos" w:cs="Tahoma"/>
          <w:sz w:val="22"/>
          <w:szCs w:val="22"/>
        </w:rPr>
        <w:t xml:space="preserve">The panel will </w:t>
      </w:r>
      <w:r w:rsidR="00DA4049">
        <w:rPr>
          <w:rFonts w:ascii="Aptos" w:hAnsi="Aptos" w:cs="Tahoma"/>
          <w:sz w:val="22"/>
          <w:szCs w:val="22"/>
        </w:rPr>
        <w:t xml:space="preserve">make a recommendation to the FE Corporation </w:t>
      </w:r>
      <w:r w:rsidR="00E12D13">
        <w:rPr>
          <w:rFonts w:ascii="Aptos" w:hAnsi="Aptos" w:cs="Tahoma"/>
          <w:sz w:val="22"/>
          <w:szCs w:val="22"/>
        </w:rPr>
        <w:t xml:space="preserve">regarding </w:t>
      </w:r>
      <w:r w:rsidR="00DA4049">
        <w:rPr>
          <w:rFonts w:ascii="Aptos" w:hAnsi="Aptos" w:cs="Tahoma"/>
          <w:sz w:val="22"/>
          <w:szCs w:val="22"/>
        </w:rPr>
        <w:t>their preferred candidate</w:t>
      </w:r>
      <w:r w:rsidR="000778FE">
        <w:rPr>
          <w:rFonts w:ascii="Aptos" w:hAnsi="Aptos" w:cs="Tahoma"/>
          <w:sz w:val="22"/>
          <w:szCs w:val="22"/>
        </w:rPr>
        <w:t xml:space="preserve">. However, the Corporation is not required to accept the recommendation of the panel. </w:t>
      </w:r>
    </w:p>
    <w:p w14:paraId="0C7DB396" w14:textId="3EA8863B" w:rsidR="00DA4049" w:rsidRDefault="00DA4049" w:rsidP="00F60688">
      <w:pPr>
        <w:pStyle w:val="BodyText"/>
        <w:numPr>
          <w:ilvl w:val="0"/>
          <w:numId w:val="42"/>
        </w:numPr>
        <w:tabs>
          <w:tab w:val="clear" w:pos="1080"/>
          <w:tab w:val="left" w:pos="1418"/>
        </w:tabs>
        <w:spacing w:line="276" w:lineRule="auto"/>
        <w:ind w:firstLine="207"/>
        <w:rPr>
          <w:rFonts w:ascii="Aptos" w:hAnsi="Aptos" w:cs="Tahoma"/>
          <w:sz w:val="22"/>
          <w:szCs w:val="22"/>
        </w:rPr>
      </w:pPr>
      <w:r>
        <w:rPr>
          <w:rFonts w:ascii="Aptos" w:hAnsi="Aptos" w:cs="Tahoma"/>
          <w:sz w:val="22"/>
          <w:szCs w:val="22"/>
        </w:rPr>
        <w:t xml:space="preserve">The FE Corporation will </w:t>
      </w:r>
      <w:r w:rsidR="000778FE">
        <w:rPr>
          <w:rFonts w:ascii="Aptos" w:hAnsi="Aptos" w:cs="Tahoma"/>
          <w:sz w:val="22"/>
          <w:szCs w:val="22"/>
        </w:rPr>
        <w:t xml:space="preserve">formally </w:t>
      </w:r>
      <w:r>
        <w:rPr>
          <w:rFonts w:ascii="Aptos" w:hAnsi="Aptos" w:cs="Tahoma"/>
          <w:sz w:val="22"/>
          <w:szCs w:val="22"/>
        </w:rPr>
        <w:t xml:space="preserve">approve a Chair </w:t>
      </w:r>
      <w:r w:rsidR="006B3B0C">
        <w:rPr>
          <w:rFonts w:ascii="Aptos" w:hAnsi="Aptos" w:cs="Tahoma"/>
          <w:sz w:val="22"/>
          <w:szCs w:val="22"/>
        </w:rPr>
        <w:t xml:space="preserve">and / or Vice Chair </w:t>
      </w:r>
      <w:r>
        <w:rPr>
          <w:rFonts w:ascii="Aptos" w:hAnsi="Aptos" w:cs="Tahoma"/>
          <w:sz w:val="22"/>
          <w:szCs w:val="22"/>
        </w:rPr>
        <w:t>appointment</w:t>
      </w:r>
      <w:r w:rsidR="000778FE">
        <w:rPr>
          <w:rFonts w:ascii="Aptos" w:hAnsi="Aptos" w:cs="Tahoma"/>
          <w:sz w:val="22"/>
          <w:szCs w:val="22"/>
        </w:rPr>
        <w:t>. It is best practice for this to take place as a secret ballot</w:t>
      </w:r>
      <w:r w:rsidR="00E12D13">
        <w:rPr>
          <w:rFonts w:ascii="Aptos" w:hAnsi="Aptos" w:cs="Tahoma"/>
          <w:sz w:val="22"/>
          <w:szCs w:val="22"/>
        </w:rPr>
        <w:t xml:space="preserve">, </w:t>
      </w:r>
      <w:r w:rsidR="00E10323">
        <w:rPr>
          <w:rFonts w:ascii="Aptos" w:hAnsi="Aptos" w:cs="Tahoma"/>
          <w:sz w:val="22"/>
          <w:szCs w:val="22"/>
        </w:rPr>
        <w:t xml:space="preserve">particularly if there are multiple candidates being considered. </w:t>
      </w:r>
    </w:p>
    <w:p w14:paraId="708645F2" w14:textId="77777777" w:rsidR="00257950" w:rsidRDefault="00257950" w:rsidP="00241E84">
      <w:pPr>
        <w:pStyle w:val="BodyText"/>
        <w:spacing w:line="276" w:lineRule="auto"/>
        <w:ind w:left="1080" w:hanging="513"/>
        <w:rPr>
          <w:rFonts w:ascii="Aptos" w:hAnsi="Aptos" w:cs="Tahoma"/>
          <w:sz w:val="22"/>
          <w:szCs w:val="22"/>
        </w:rPr>
      </w:pPr>
    </w:p>
    <w:p w14:paraId="1AEBFF2E" w14:textId="5F782BDF" w:rsidR="00664694" w:rsidRPr="00BB5C53" w:rsidRDefault="00257950" w:rsidP="00F60688">
      <w:pPr>
        <w:pStyle w:val="BodyText"/>
        <w:spacing w:line="276" w:lineRule="auto"/>
        <w:ind w:left="1080" w:hanging="513"/>
        <w:rPr>
          <w:rFonts w:ascii="Aptos" w:hAnsi="Aptos" w:cs="Tahoma"/>
          <w:sz w:val="22"/>
          <w:szCs w:val="22"/>
        </w:rPr>
      </w:pPr>
      <w:r>
        <w:rPr>
          <w:rFonts w:ascii="Aptos" w:hAnsi="Aptos" w:cs="Tahoma"/>
          <w:sz w:val="22"/>
          <w:szCs w:val="22"/>
        </w:rPr>
        <w:t>iii</w:t>
      </w:r>
      <w:r>
        <w:rPr>
          <w:rFonts w:ascii="Aptos" w:hAnsi="Aptos" w:cs="Tahoma"/>
          <w:sz w:val="22"/>
          <w:szCs w:val="22"/>
        </w:rPr>
        <w:tab/>
        <w:t xml:space="preserve">Where a </w:t>
      </w:r>
      <w:r w:rsidR="007F140A">
        <w:rPr>
          <w:rFonts w:ascii="Aptos" w:hAnsi="Aptos" w:cs="Tahoma"/>
          <w:sz w:val="22"/>
          <w:szCs w:val="22"/>
        </w:rPr>
        <w:t xml:space="preserve">short-term appointment is proposed (less than one year), for example, </w:t>
      </w:r>
      <w:r w:rsidR="00B72A3C">
        <w:rPr>
          <w:rFonts w:ascii="Aptos" w:hAnsi="Aptos" w:cs="Tahoma"/>
          <w:sz w:val="22"/>
          <w:szCs w:val="22"/>
        </w:rPr>
        <w:t xml:space="preserve">to allow </w:t>
      </w:r>
      <w:r w:rsidR="00640571">
        <w:rPr>
          <w:rFonts w:ascii="Aptos" w:hAnsi="Aptos" w:cs="Tahoma"/>
          <w:sz w:val="22"/>
          <w:szCs w:val="22"/>
        </w:rPr>
        <w:t xml:space="preserve">a </w:t>
      </w:r>
      <w:r w:rsidR="00B72A3C">
        <w:rPr>
          <w:rFonts w:ascii="Aptos" w:hAnsi="Aptos" w:cs="Tahoma"/>
          <w:sz w:val="22"/>
          <w:szCs w:val="22"/>
        </w:rPr>
        <w:t xml:space="preserve">transition between Chairs, the </w:t>
      </w:r>
      <w:r w:rsidR="008676E5" w:rsidRPr="00BB5C53">
        <w:rPr>
          <w:rFonts w:ascii="Aptos" w:hAnsi="Aptos" w:cs="Tahoma"/>
          <w:sz w:val="22"/>
          <w:szCs w:val="22"/>
        </w:rPr>
        <w:t>Group Director of Governance</w:t>
      </w:r>
      <w:r w:rsidR="008676E5" w:rsidRPr="00BB5C53" w:rsidDel="008676E5">
        <w:rPr>
          <w:rFonts w:ascii="Aptos" w:hAnsi="Aptos" w:cs="Tahoma"/>
          <w:sz w:val="22"/>
          <w:szCs w:val="22"/>
        </w:rPr>
        <w:t xml:space="preserve"> </w:t>
      </w:r>
      <w:r w:rsidR="00664694" w:rsidRPr="00BB5C53">
        <w:rPr>
          <w:rFonts w:ascii="Aptos" w:hAnsi="Aptos" w:cs="Tahoma"/>
          <w:sz w:val="22"/>
          <w:szCs w:val="22"/>
        </w:rPr>
        <w:t>shall invite nominations for the post of Chair</w:t>
      </w:r>
      <w:r w:rsidR="00296B2A">
        <w:rPr>
          <w:rFonts w:ascii="Aptos" w:hAnsi="Aptos" w:cs="Tahoma"/>
          <w:sz w:val="22"/>
          <w:szCs w:val="22"/>
        </w:rPr>
        <w:t xml:space="preserve"> and </w:t>
      </w:r>
      <w:r w:rsidR="00907601">
        <w:rPr>
          <w:rFonts w:ascii="Aptos" w:hAnsi="Aptos" w:cs="Tahoma"/>
          <w:sz w:val="22"/>
          <w:szCs w:val="22"/>
        </w:rPr>
        <w:t xml:space="preserve">/ or </w:t>
      </w:r>
      <w:r w:rsidR="00296B2A">
        <w:rPr>
          <w:rFonts w:ascii="Aptos" w:hAnsi="Aptos" w:cs="Tahoma"/>
          <w:sz w:val="22"/>
          <w:szCs w:val="22"/>
        </w:rPr>
        <w:t>Vice Chair</w:t>
      </w:r>
      <w:r w:rsidR="00640571">
        <w:rPr>
          <w:rFonts w:ascii="Aptos" w:hAnsi="Aptos" w:cs="Tahoma"/>
          <w:sz w:val="22"/>
          <w:szCs w:val="22"/>
        </w:rPr>
        <w:t xml:space="preserve"> before the Chair or Vice Chair term of office ends</w:t>
      </w:r>
      <w:r w:rsidR="00664694" w:rsidRPr="00BB5C53">
        <w:rPr>
          <w:rFonts w:ascii="Aptos" w:hAnsi="Aptos" w:cs="Tahoma"/>
          <w:sz w:val="22"/>
          <w:szCs w:val="22"/>
        </w:rPr>
        <w:t xml:space="preserve">.  </w:t>
      </w:r>
      <w:r w:rsidR="00907601">
        <w:rPr>
          <w:rFonts w:ascii="Aptos" w:hAnsi="Aptos" w:cs="Tahoma"/>
          <w:sz w:val="22"/>
          <w:szCs w:val="22"/>
        </w:rPr>
        <w:t xml:space="preserve">Governors may self-nominate but </w:t>
      </w:r>
      <w:r w:rsidR="006776F6">
        <w:rPr>
          <w:rFonts w:ascii="Aptos" w:hAnsi="Aptos" w:cs="Tahoma"/>
          <w:sz w:val="22"/>
          <w:szCs w:val="22"/>
        </w:rPr>
        <w:t>n</w:t>
      </w:r>
      <w:r w:rsidR="006776F6" w:rsidRPr="00BB5C53">
        <w:rPr>
          <w:rFonts w:ascii="Aptos" w:hAnsi="Aptos" w:cs="Tahoma"/>
          <w:sz w:val="22"/>
          <w:szCs w:val="22"/>
        </w:rPr>
        <w:t xml:space="preserve">ominations </w:t>
      </w:r>
      <w:r w:rsidR="006776F6">
        <w:rPr>
          <w:rFonts w:ascii="Aptos" w:hAnsi="Aptos" w:cs="Tahoma"/>
          <w:sz w:val="22"/>
          <w:szCs w:val="22"/>
        </w:rPr>
        <w:t xml:space="preserve">should be supported by </w:t>
      </w:r>
      <w:r w:rsidR="00664694" w:rsidRPr="00BB5C53">
        <w:rPr>
          <w:rFonts w:ascii="Aptos" w:hAnsi="Aptos" w:cs="Tahoma"/>
          <w:sz w:val="22"/>
          <w:szCs w:val="22"/>
        </w:rPr>
        <w:t xml:space="preserve">two members of the Corporation other than the nominee (i.e. a proposer and seconder).  </w:t>
      </w:r>
    </w:p>
    <w:p w14:paraId="6AA94DEB" w14:textId="77777777" w:rsidR="00664694" w:rsidRPr="00BB5C53" w:rsidRDefault="00664694" w:rsidP="00A42180">
      <w:pPr>
        <w:pStyle w:val="BodyText"/>
        <w:spacing w:line="276" w:lineRule="auto"/>
        <w:ind w:left="1080" w:hanging="1080"/>
        <w:rPr>
          <w:rFonts w:ascii="Aptos" w:hAnsi="Aptos" w:cs="Tahoma"/>
          <w:sz w:val="22"/>
          <w:szCs w:val="22"/>
        </w:rPr>
      </w:pPr>
    </w:p>
    <w:p w14:paraId="7C1F11C6" w14:textId="2CD44F51" w:rsidR="00664694" w:rsidRPr="00BB5C53" w:rsidRDefault="00664694" w:rsidP="00A42180">
      <w:pPr>
        <w:tabs>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ii</w:t>
      </w:r>
      <w:r w:rsidRPr="00BB5C53">
        <w:rPr>
          <w:rFonts w:ascii="Aptos" w:hAnsi="Aptos" w:cs="Tahoma"/>
          <w:sz w:val="22"/>
          <w:szCs w:val="22"/>
        </w:rPr>
        <w:tab/>
      </w:r>
    </w:p>
    <w:p w14:paraId="4EF9DE3A" w14:textId="77777777" w:rsidR="00664694" w:rsidRPr="00BB5C53" w:rsidRDefault="00664694" w:rsidP="00A42180">
      <w:pPr>
        <w:tabs>
          <w:tab w:val="left" w:pos="1080"/>
        </w:tabs>
        <w:spacing w:line="276" w:lineRule="auto"/>
        <w:ind w:left="1080" w:hanging="540"/>
        <w:jc w:val="both"/>
        <w:rPr>
          <w:rFonts w:ascii="Aptos" w:hAnsi="Aptos" w:cs="Tahoma"/>
          <w:sz w:val="22"/>
          <w:szCs w:val="22"/>
        </w:rPr>
      </w:pPr>
    </w:p>
    <w:p w14:paraId="62CF364D" w14:textId="5F7AA874" w:rsidR="00664694" w:rsidRPr="00BB5C53" w:rsidRDefault="00D71D7B" w:rsidP="00A42180">
      <w:pPr>
        <w:tabs>
          <w:tab w:val="left" w:pos="1080"/>
        </w:tabs>
        <w:spacing w:line="276" w:lineRule="auto"/>
        <w:ind w:left="1080" w:hanging="540"/>
        <w:jc w:val="both"/>
        <w:rPr>
          <w:rFonts w:ascii="Aptos" w:hAnsi="Aptos" w:cs="Tahoma"/>
          <w:sz w:val="22"/>
          <w:szCs w:val="22"/>
        </w:rPr>
      </w:pPr>
      <w:r>
        <w:rPr>
          <w:rFonts w:ascii="Aptos" w:hAnsi="Aptos" w:cs="Tahoma"/>
          <w:sz w:val="22"/>
          <w:szCs w:val="22"/>
        </w:rPr>
        <w:t>iv</w:t>
      </w:r>
      <w:r w:rsidR="00664694" w:rsidRPr="00BB5C53">
        <w:rPr>
          <w:rFonts w:ascii="Aptos" w:hAnsi="Aptos" w:cs="Tahoma"/>
          <w:sz w:val="22"/>
          <w:szCs w:val="22"/>
        </w:rPr>
        <w:tab/>
        <w:t xml:space="preserve">If the Corporation Chair should resign or otherwise cease to hold office </w:t>
      </w:r>
      <w:r w:rsidR="0007364F">
        <w:rPr>
          <w:rFonts w:ascii="Aptos" w:hAnsi="Aptos" w:cs="Tahoma"/>
          <w:sz w:val="22"/>
          <w:szCs w:val="22"/>
        </w:rPr>
        <w:t xml:space="preserve">and no successor has been appointed, </w:t>
      </w:r>
      <w:r w:rsidR="00664694" w:rsidRPr="00BB5C53">
        <w:rPr>
          <w:rFonts w:ascii="Aptos" w:hAnsi="Aptos" w:cs="Tahoma"/>
          <w:sz w:val="22"/>
          <w:szCs w:val="22"/>
        </w:rPr>
        <w:t xml:space="preserve">then the Vice-Chair shall act as Chair until </w:t>
      </w:r>
      <w:r w:rsidR="00131C7F">
        <w:rPr>
          <w:rFonts w:ascii="Aptos" w:hAnsi="Aptos" w:cs="Tahoma"/>
          <w:sz w:val="22"/>
          <w:szCs w:val="22"/>
        </w:rPr>
        <w:t xml:space="preserve">a new Chair is appointed. </w:t>
      </w:r>
      <w:r w:rsidR="0007364F">
        <w:rPr>
          <w:rFonts w:ascii="Aptos" w:hAnsi="Aptos" w:cs="Tahoma"/>
          <w:sz w:val="22"/>
          <w:szCs w:val="22"/>
        </w:rPr>
        <w:t xml:space="preserve">The Chair appointment </w:t>
      </w:r>
      <w:r w:rsidR="00131C7F">
        <w:rPr>
          <w:rFonts w:ascii="Aptos" w:hAnsi="Aptos" w:cs="Tahoma"/>
          <w:sz w:val="22"/>
          <w:szCs w:val="22"/>
        </w:rPr>
        <w:lastRenderedPageBreak/>
        <w:t>shall take place at the soonest possible opportunity</w:t>
      </w:r>
      <w:r w:rsidR="00664694" w:rsidRPr="00BB5C53">
        <w:rPr>
          <w:rFonts w:ascii="Aptos" w:hAnsi="Aptos" w:cs="Tahoma"/>
          <w:sz w:val="22"/>
          <w:szCs w:val="22"/>
        </w:rPr>
        <w:t>.  If the Vice-Chair should resign or otherwise cease to hold office during the year</w:t>
      </w:r>
      <w:r w:rsidR="00FF26B3">
        <w:rPr>
          <w:rFonts w:ascii="Aptos" w:hAnsi="Aptos" w:cs="Tahoma"/>
          <w:sz w:val="22"/>
          <w:szCs w:val="22"/>
        </w:rPr>
        <w:t>,</w:t>
      </w:r>
      <w:r w:rsidR="00664694" w:rsidRPr="00BB5C53">
        <w:rPr>
          <w:rFonts w:ascii="Aptos" w:hAnsi="Aptos" w:cs="Tahoma"/>
          <w:sz w:val="22"/>
          <w:szCs w:val="22"/>
        </w:rPr>
        <w:t xml:space="preserve"> </w:t>
      </w:r>
      <w:r w:rsidR="00FF26B3">
        <w:rPr>
          <w:rFonts w:ascii="Aptos" w:hAnsi="Aptos" w:cs="Tahoma"/>
          <w:sz w:val="22"/>
          <w:szCs w:val="22"/>
        </w:rPr>
        <w:t xml:space="preserve">an appointment process will take place as soon as possible. </w:t>
      </w:r>
    </w:p>
    <w:p w14:paraId="42632301" w14:textId="77777777" w:rsidR="00664694" w:rsidRPr="00BB5C53" w:rsidRDefault="00664694" w:rsidP="00A42180">
      <w:pPr>
        <w:tabs>
          <w:tab w:val="left" w:pos="1080"/>
        </w:tabs>
        <w:spacing w:line="276" w:lineRule="auto"/>
        <w:ind w:left="1080" w:hanging="540"/>
        <w:jc w:val="both"/>
        <w:rPr>
          <w:rFonts w:ascii="Aptos" w:hAnsi="Aptos" w:cs="Tahoma"/>
          <w:sz w:val="22"/>
          <w:szCs w:val="22"/>
        </w:rPr>
      </w:pPr>
    </w:p>
    <w:p w14:paraId="7042C0F1" w14:textId="611ACEBA" w:rsidR="00931BE0" w:rsidRPr="00BB5C53" w:rsidRDefault="00664694" w:rsidP="00A42180">
      <w:pPr>
        <w:pStyle w:val="Header"/>
        <w:tabs>
          <w:tab w:val="clear" w:pos="4153"/>
          <w:tab w:val="clear" w:pos="8306"/>
          <w:tab w:val="left" w:pos="360"/>
          <w:tab w:val="left" w:pos="720"/>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iv</w:t>
      </w:r>
      <w:r w:rsidRPr="00BB5C53">
        <w:rPr>
          <w:rFonts w:ascii="Aptos" w:hAnsi="Aptos" w:cs="Tahoma"/>
          <w:sz w:val="22"/>
          <w:szCs w:val="22"/>
        </w:rPr>
        <w:tab/>
      </w:r>
      <w:r w:rsidRPr="00BB5C53">
        <w:rPr>
          <w:rFonts w:ascii="Aptos" w:hAnsi="Aptos" w:cs="Tahoma"/>
          <w:sz w:val="22"/>
          <w:szCs w:val="22"/>
        </w:rPr>
        <w:tab/>
      </w:r>
    </w:p>
    <w:p w14:paraId="4BF0C6C0" w14:textId="77777777" w:rsidR="009B64B6" w:rsidRPr="00BB5C53" w:rsidRDefault="009B64B6" w:rsidP="00931BE0">
      <w:pPr>
        <w:pStyle w:val="Header"/>
        <w:tabs>
          <w:tab w:val="clear" w:pos="4153"/>
          <w:tab w:val="clear" w:pos="8306"/>
          <w:tab w:val="left" w:pos="360"/>
          <w:tab w:val="left" w:pos="720"/>
          <w:tab w:val="left" w:pos="1080"/>
        </w:tabs>
        <w:spacing w:line="276" w:lineRule="auto"/>
        <w:ind w:left="1080" w:hanging="540"/>
        <w:jc w:val="both"/>
        <w:rPr>
          <w:rFonts w:ascii="Aptos" w:hAnsi="Aptos" w:cs="Tahoma"/>
          <w:sz w:val="22"/>
          <w:szCs w:val="22"/>
        </w:rPr>
      </w:pPr>
    </w:p>
    <w:p w14:paraId="6F058E7C" w14:textId="607C014F" w:rsidR="00664694" w:rsidRPr="00BB5C53" w:rsidRDefault="009B64B6" w:rsidP="00A42180">
      <w:pPr>
        <w:pStyle w:val="Header"/>
        <w:tabs>
          <w:tab w:val="clear" w:pos="4153"/>
          <w:tab w:val="clear" w:pos="8306"/>
          <w:tab w:val="left" w:pos="360"/>
          <w:tab w:val="left" w:pos="720"/>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v</w:t>
      </w:r>
      <w:r w:rsidRPr="00BB5C53">
        <w:rPr>
          <w:rFonts w:ascii="Aptos" w:hAnsi="Aptos" w:cs="Tahoma"/>
          <w:sz w:val="22"/>
          <w:szCs w:val="22"/>
        </w:rPr>
        <w:tab/>
      </w:r>
      <w:r w:rsidRPr="00BB5C53">
        <w:rPr>
          <w:rFonts w:ascii="Aptos" w:hAnsi="Aptos" w:cs="Tahoma"/>
          <w:sz w:val="22"/>
          <w:szCs w:val="22"/>
        </w:rPr>
        <w:tab/>
      </w:r>
      <w:r w:rsidR="00664694" w:rsidRPr="00BB5C53">
        <w:rPr>
          <w:rFonts w:ascii="Aptos" w:hAnsi="Aptos" w:cs="Tahoma"/>
          <w:sz w:val="22"/>
          <w:szCs w:val="22"/>
        </w:rPr>
        <w:t xml:space="preserve">Any proposal to </w:t>
      </w:r>
      <w:r w:rsidR="00E047A6" w:rsidRPr="00BB5C53">
        <w:rPr>
          <w:rFonts w:ascii="Aptos" w:hAnsi="Aptos" w:cs="Tahoma"/>
          <w:sz w:val="22"/>
          <w:szCs w:val="22"/>
        </w:rPr>
        <w:t xml:space="preserve">remove the </w:t>
      </w:r>
      <w:proofErr w:type="spellStart"/>
      <w:r w:rsidR="00E047A6" w:rsidRPr="00BB5C53">
        <w:rPr>
          <w:rFonts w:ascii="Aptos" w:hAnsi="Aptos" w:cs="Tahoma"/>
          <w:sz w:val="22"/>
          <w:szCs w:val="22"/>
        </w:rPr>
        <w:t>chairship</w:t>
      </w:r>
      <w:proofErr w:type="spellEnd"/>
      <w:r w:rsidR="00E047A6" w:rsidRPr="00BB5C53">
        <w:rPr>
          <w:rFonts w:ascii="Aptos" w:hAnsi="Aptos" w:cs="Tahoma"/>
          <w:sz w:val="22"/>
          <w:szCs w:val="22"/>
        </w:rPr>
        <w:t xml:space="preserve"> or vice-</w:t>
      </w:r>
      <w:proofErr w:type="spellStart"/>
      <w:r w:rsidR="00664694" w:rsidRPr="00BB5C53">
        <w:rPr>
          <w:rFonts w:ascii="Aptos" w:hAnsi="Aptos" w:cs="Tahoma"/>
          <w:sz w:val="22"/>
          <w:szCs w:val="22"/>
        </w:rPr>
        <w:t>chairship</w:t>
      </w:r>
      <w:proofErr w:type="spellEnd"/>
      <w:r w:rsidR="00664694" w:rsidRPr="00BB5C53">
        <w:rPr>
          <w:rFonts w:ascii="Aptos" w:hAnsi="Aptos" w:cs="Tahoma"/>
          <w:sz w:val="22"/>
          <w:szCs w:val="22"/>
        </w:rPr>
        <w:t xml:space="preserve"> of the Corporation from the current office holder must be the subject of a specific agenda item to that effect and must satisfy the requirements of the procedure on the composition and issue of agendas.</w:t>
      </w:r>
    </w:p>
    <w:p w14:paraId="433829FA" w14:textId="77777777" w:rsidR="00664694" w:rsidRPr="00BB5C53" w:rsidRDefault="00664694" w:rsidP="00A42180">
      <w:pPr>
        <w:pStyle w:val="Header"/>
        <w:tabs>
          <w:tab w:val="clear" w:pos="4153"/>
          <w:tab w:val="clear" w:pos="8306"/>
          <w:tab w:val="left" w:pos="360"/>
          <w:tab w:val="left" w:pos="720"/>
        </w:tabs>
        <w:spacing w:line="276" w:lineRule="auto"/>
        <w:jc w:val="both"/>
        <w:rPr>
          <w:rFonts w:ascii="Aptos" w:hAnsi="Aptos" w:cs="Tahoma"/>
          <w:sz w:val="22"/>
          <w:szCs w:val="22"/>
        </w:rPr>
      </w:pPr>
    </w:p>
    <w:p w14:paraId="5CAF2A45" w14:textId="77777777" w:rsidR="00664694" w:rsidRPr="00BB5C53" w:rsidRDefault="00664694" w:rsidP="00A42180">
      <w:pPr>
        <w:pStyle w:val="Heading5"/>
        <w:numPr>
          <w:ilvl w:val="0"/>
          <w:numId w:val="0"/>
        </w:numPr>
        <w:tabs>
          <w:tab w:val="left" w:pos="540"/>
        </w:tabs>
        <w:spacing w:line="276" w:lineRule="auto"/>
        <w:rPr>
          <w:rFonts w:ascii="Aptos" w:hAnsi="Aptos" w:cs="Tahoma"/>
          <w:bCs/>
          <w:sz w:val="22"/>
          <w:szCs w:val="22"/>
        </w:rPr>
      </w:pPr>
      <w:r w:rsidRPr="00BB5C53">
        <w:rPr>
          <w:rFonts w:ascii="Aptos" w:hAnsi="Aptos" w:cs="Tahoma"/>
          <w:bCs/>
          <w:sz w:val="22"/>
          <w:szCs w:val="22"/>
        </w:rPr>
        <w:t>16</w:t>
      </w:r>
      <w:r w:rsidRPr="00BB5C53">
        <w:rPr>
          <w:rFonts w:ascii="Aptos" w:hAnsi="Aptos" w:cs="Tahoma"/>
          <w:bCs/>
          <w:sz w:val="22"/>
          <w:szCs w:val="22"/>
        </w:rPr>
        <w:tab/>
        <w:t>Chair’s Action</w:t>
      </w:r>
    </w:p>
    <w:p w14:paraId="46F579B9" w14:textId="77777777" w:rsidR="00664694" w:rsidRPr="00BB5C53" w:rsidRDefault="00664694" w:rsidP="00A42180">
      <w:pPr>
        <w:spacing w:line="276" w:lineRule="auto"/>
        <w:jc w:val="both"/>
        <w:rPr>
          <w:rFonts w:ascii="Aptos" w:hAnsi="Aptos" w:cs="Tahoma"/>
          <w:sz w:val="22"/>
          <w:szCs w:val="22"/>
        </w:rPr>
      </w:pPr>
    </w:p>
    <w:p w14:paraId="524B942F" w14:textId="77777777" w:rsidR="00664694" w:rsidRPr="00BB5C53" w:rsidRDefault="00664694" w:rsidP="00A42180">
      <w:pPr>
        <w:spacing w:line="276" w:lineRule="auto"/>
        <w:ind w:left="1080" w:hanging="540"/>
        <w:jc w:val="both"/>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ab/>
        <w:t xml:space="preserve">It will be necessary from time to </w:t>
      </w:r>
      <w:r w:rsidR="00E047A6" w:rsidRPr="00BB5C53">
        <w:rPr>
          <w:rFonts w:ascii="Aptos" w:hAnsi="Aptos" w:cs="Tahoma"/>
          <w:sz w:val="22"/>
          <w:szCs w:val="22"/>
        </w:rPr>
        <w:t>time for the Chair, or the Vice-</w:t>
      </w:r>
      <w:r w:rsidRPr="00BB5C53">
        <w:rPr>
          <w:rFonts w:ascii="Aptos" w:hAnsi="Aptos" w:cs="Tahoma"/>
          <w:sz w:val="22"/>
          <w:szCs w:val="22"/>
        </w:rPr>
        <w:t>Chair in his/her absence, to act on behalf of the</w:t>
      </w:r>
      <w:r w:rsidR="007B3FFE" w:rsidRPr="00BB5C53">
        <w:rPr>
          <w:rFonts w:ascii="Aptos" w:hAnsi="Aptos" w:cs="Tahoma"/>
          <w:sz w:val="22"/>
          <w:szCs w:val="22"/>
        </w:rPr>
        <w:t xml:space="preserve"> Corporation between meetings. </w:t>
      </w:r>
      <w:r w:rsidRPr="00BB5C53">
        <w:rPr>
          <w:rFonts w:ascii="Aptos" w:hAnsi="Aptos" w:cs="Tahoma"/>
          <w:sz w:val="22"/>
          <w:szCs w:val="22"/>
        </w:rPr>
        <w:t>The circumstances under which</w:t>
      </w:r>
      <w:r w:rsidR="00E047A6" w:rsidRPr="00BB5C53">
        <w:rPr>
          <w:rFonts w:ascii="Aptos" w:hAnsi="Aptos" w:cs="Tahoma"/>
          <w:sz w:val="22"/>
          <w:szCs w:val="22"/>
        </w:rPr>
        <w:t xml:space="preserve"> the Chair or Vice-</w:t>
      </w:r>
      <w:r w:rsidRPr="00BB5C53">
        <w:rPr>
          <w:rFonts w:ascii="Aptos" w:hAnsi="Aptos" w:cs="Tahoma"/>
          <w:sz w:val="22"/>
          <w:szCs w:val="22"/>
        </w:rPr>
        <w:t xml:space="preserve">Chair may act will </w:t>
      </w:r>
      <w:proofErr w:type="gramStart"/>
      <w:r w:rsidRPr="00BB5C53">
        <w:rPr>
          <w:rFonts w:ascii="Aptos" w:hAnsi="Aptos" w:cs="Tahoma"/>
          <w:sz w:val="22"/>
          <w:szCs w:val="22"/>
        </w:rPr>
        <w:t>include:</w:t>
      </w:r>
      <w:proofErr w:type="gramEnd"/>
      <w:r w:rsidRPr="00BB5C53">
        <w:rPr>
          <w:rFonts w:ascii="Aptos" w:hAnsi="Aptos" w:cs="Tahoma"/>
          <w:sz w:val="22"/>
          <w:szCs w:val="22"/>
        </w:rPr>
        <w:t xml:space="preserve"> routine action which would not have merited an agenda item and discussion at a </w:t>
      </w:r>
      <w:proofErr w:type="gramStart"/>
      <w:r w:rsidRPr="00BB5C53">
        <w:rPr>
          <w:rFonts w:ascii="Aptos" w:hAnsi="Aptos" w:cs="Tahoma"/>
          <w:sz w:val="22"/>
          <w:szCs w:val="22"/>
        </w:rPr>
        <w:t>Corporation</w:t>
      </w:r>
      <w:proofErr w:type="gramEnd"/>
      <w:r w:rsidRPr="00BB5C53">
        <w:rPr>
          <w:rFonts w:ascii="Aptos" w:hAnsi="Aptos" w:cs="Tahoma"/>
          <w:sz w:val="22"/>
          <w:szCs w:val="22"/>
        </w:rPr>
        <w:t xml:space="preserve"> meeting, for example routine documents; responding to approaches by external organisations; and agreeing to detailed aspects of implementation of matters already agreed by the Corporation.  </w:t>
      </w:r>
    </w:p>
    <w:p w14:paraId="3880B115" w14:textId="77777777" w:rsidR="00664694" w:rsidRPr="00BB5C53" w:rsidRDefault="00664694" w:rsidP="00A42180">
      <w:pPr>
        <w:spacing w:line="276" w:lineRule="auto"/>
        <w:ind w:left="1080" w:hanging="540"/>
        <w:jc w:val="both"/>
        <w:rPr>
          <w:rFonts w:ascii="Aptos" w:hAnsi="Aptos" w:cs="Tahoma"/>
          <w:sz w:val="22"/>
          <w:szCs w:val="22"/>
        </w:rPr>
      </w:pPr>
    </w:p>
    <w:p w14:paraId="3C163C95" w14:textId="1D5C969A" w:rsidR="00664694" w:rsidRPr="00BB5C53" w:rsidRDefault="00664694" w:rsidP="00A42180">
      <w:pPr>
        <w:spacing w:line="276" w:lineRule="auto"/>
        <w:ind w:left="1080" w:hanging="540"/>
        <w:jc w:val="both"/>
        <w:rPr>
          <w:rFonts w:ascii="Aptos" w:hAnsi="Aptos" w:cs="Tahoma"/>
          <w:sz w:val="22"/>
          <w:szCs w:val="22"/>
        </w:rPr>
      </w:pPr>
      <w:r w:rsidRPr="00BB5C53">
        <w:rPr>
          <w:rFonts w:ascii="Aptos" w:hAnsi="Aptos" w:cs="Tahoma"/>
          <w:sz w:val="22"/>
          <w:szCs w:val="22"/>
        </w:rPr>
        <w:t>ii</w:t>
      </w:r>
      <w:r w:rsidRPr="00BB5C53">
        <w:rPr>
          <w:rFonts w:ascii="Aptos" w:hAnsi="Aptos" w:cs="Tahoma"/>
          <w:sz w:val="22"/>
          <w:szCs w:val="22"/>
        </w:rPr>
        <w:tab/>
        <w:t xml:space="preserve">Alternatively the Chair may </w:t>
      </w:r>
      <w:proofErr w:type="gramStart"/>
      <w:r w:rsidRPr="00BB5C53">
        <w:rPr>
          <w:rFonts w:ascii="Aptos" w:hAnsi="Aptos" w:cs="Tahoma"/>
          <w:sz w:val="22"/>
          <w:szCs w:val="22"/>
        </w:rPr>
        <w:t>take action</w:t>
      </w:r>
      <w:proofErr w:type="gramEnd"/>
      <w:r w:rsidRPr="00BB5C53">
        <w:rPr>
          <w:rFonts w:ascii="Aptos" w:hAnsi="Aptos" w:cs="Tahoma"/>
          <w:sz w:val="22"/>
          <w:szCs w:val="22"/>
        </w:rPr>
        <w:t xml:space="preserve"> on matters, which she or </w:t>
      </w:r>
      <w:proofErr w:type="gramStart"/>
      <w:r w:rsidRPr="00BB5C53">
        <w:rPr>
          <w:rFonts w:ascii="Aptos" w:hAnsi="Aptos" w:cs="Tahoma"/>
          <w:sz w:val="22"/>
          <w:szCs w:val="22"/>
        </w:rPr>
        <w:t>he</w:t>
      </w:r>
      <w:proofErr w:type="gramEnd"/>
      <w:r w:rsidRPr="00BB5C53">
        <w:rPr>
          <w:rFonts w:ascii="Aptos" w:hAnsi="Aptos" w:cs="Tahoma"/>
          <w:sz w:val="22"/>
          <w:szCs w:val="22"/>
        </w:rPr>
        <w:t xml:space="preserve"> judges are too urgent to await a meeting of the </w:t>
      </w:r>
      <w:r w:rsidR="00F701A7" w:rsidRPr="00BB5C53">
        <w:rPr>
          <w:rFonts w:ascii="Aptos" w:hAnsi="Aptos" w:cs="Tahoma"/>
          <w:sz w:val="22"/>
          <w:szCs w:val="22"/>
        </w:rPr>
        <w:t>governors</w:t>
      </w:r>
      <w:r w:rsidRPr="00BB5C53">
        <w:rPr>
          <w:rFonts w:ascii="Aptos" w:hAnsi="Aptos" w:cs="Tahoma"/>
          <w:sz w:val="22"/>
          <w:szCs w:val="22"/>
        </w:rPr>
        <w:t xml:space="preserve">.  If such urgent matters arise, the Chair has the option to call a special meeting, if </w:t>
      </w:r>
      <w:proofErr w:type="gramStart"/>
      <w:r w:rsidRPr="00BB5C53">
        <w:rPr>
          <w:rFonts w:ascii="Aptos" w:hAnsi="Aptos" w:cs="Tahoma"/>
          <w:sz w:val="22"/>
          <w:szCs w:val="22"/>
        </w:rPr>
        <w:t>necessary</w:t>
      </w:r>
      <w:proofErr w:type="gramEnd"/>
      <w:r w:rsidRPr="00BB5C53">
        <w:rPr>
          <w:rFonts w:ascii="Aptos" w:hAnsi="Aptos" w:cs="Tahoma"/>
          <w:sz w:val="22"/>
          <w:szCs w:val="22"/>
        </w:rPr>
        <w:t xml:space="preserve"> with less than the normal seven days’ notice. Chair’s action should only be taken if delaying a decision would disadvantage the </w:t>
      </w:r>
      <w:r w:rsidR="00EB5321" w:rsidRPr="00BB5C53">
        <w:rPr>
          <w:rFonts w:ascii="Aptos" w:hAnsi="Aptos" w:cs="Tahoma"/>
          <w:sz w:val="22"/>
          <w:szCs w:val="22"/>
        </w:rPr>
        <w:t>group</w:t>
      </w:r>
      <w:r w:rsidRPr="00BB5C53">
        <w:rPr>
          <w:rFonts w:ascii="Aptos" w:hAnsi="Aptos" w:cs="Tahoma"/>
          <w:sz w:val="22"/>
          <w:szCs w:val="22"/>
        </w:rPr>
        <w:t>.</w:t>
      </w:r>
    </w:p>
    <w:p w14:paraId="3C1F04AF" w14:textId="77777777" w:rsidR="00664694" w:rsidRPr="00BB5C53" w:rsidRDefault="00664694" w:rsidP="00A42180">
      <w:pPr>
        <w:spacing w:line="276" w:lineRule="auto"/>
        <w:ind w:left="1080" w:hanging="540"/>
        <w:jc w:val="both"/>
        <w:rPr>
          <w:rFonts w:ascii="Aptos" w:hAnsi="Aptos" w:cs="Tahoma"/>
          <w:sz w:val="22"/>
          <w:szCs w:val="22"/>
        </w:rPr>
      </w:pPr>
    </w:p>
    <w:p w14:paraId="0D037E47" w14:textId="0A61A28F" w:rsidR="00664694" w:rsidRPr="00BB5C53" w:rsidRDefault="00664694" w:rsidP="00A42180">
      <w:pPr>
        <w:spacing w:line="276" w:lineRule="auto"/>
        <w:ind w:left="1134" w:hanging="594"/>
        <w:jc w:val="both"/>
        <w:rPr>
          <w:rFonts w:ascii="Aptos" w:hAnsi="Aptos" w:cs="Tahoma"/>
          <w:sz w:val="22"/>
          <w:szCs w:val="22"/>
        </w:rPr>
      </w:pPr>
      <w:r w:rsidRPr="00BB5C53">
        <w:rPr>
          <w:rFonts w:ascii="Aptos" w:hAnsi="Aptos" w:cs="Tahoma"/>
          <w:sz w:val="22"/>
          <w:szCs w:val="22"/>
        </w:rPr>
        <w:t>iii</w:t>
      </w:r>
      <w:r w:rsidRPr="00BB5C53">
        <w:rPr>
          <w:rFonts w:ascii="Aptos" w:hAnsi="Aptos" w:cs="Tahoma"/>
          <w:sz w:val="22"/>
          <w:szCs w:val="22"/>
        </w:rPr>
        <w:tab/>
        <w:t xml:space="preserve">The Corporation accepts corporate responsibility for those actions taken by the Chair outside of a meeting, and within the terms of these standing orders. The </w:t>
      </w:r>
      <w:r w:rsidR="006A0D0B" w:rsidRPr="00BB5C53">
        <w:rPr>
          <w:rFonts w:ascii="Aptos" w:hAnsi="Aptos" w:cs="Tahoma"/>
          <w:sz w:val="22"/>
          <w:szCs w:val="22"/>
        </w:rPr>
        <w:t>Group Director of Governance</w:t>
      </w:r>
      <w:r w:rsidR="006A0D0B" w:rsidRPr="00BB5C53" w:rsidDel="006A0D0B">
        <w:rPr>
          <w:rFonts w:ascii="Aptos" w:hAnsi="Aptos" w:cs="Tahoma"/>
          <w:sz w:val="22"/>
          <w:szCs w:val="22"/>
        </w:rPr>
        <w:t xml:space="preserve"> </w:t>
      </w:r>
      <w:r w:rsidRPr="00BB5C53">
        <w:rPr>
          <w:rFonts w:ascii="Aptos" w:hAnsi="Aptos" w:cs="Tahoma"/>
          <w:sz w:val="22"/>
          <w:szCs w:val="22"/>
        </w:rPr>
        <w:t xml:space="preserve">must make a full record of all such Chair’s action and report them to the next meeting of the Corporation.  If the </w:t>
      </w:r>
      <w:r w:rsidR="006A0D0B" w:rsidRPr="00BB5C53">
        <w:rPr>
          <w:rFonts w:ascii="Aptos" w:hAnsi="Aptos" w:cs="Tahoma"/>
          <w:sz w:val="22"/>
          <w:szCs w:val="22"/>
        </w:rPr>
        <w:t>Group Director of Governance</w:t>
      </w:r>
      <w:r w:rsidR="006A0D0B" w:rsidRPr="00BB5C53" w:rsidDel="006A0D0B">
        <w:rPr>
          <w:rFonts w:ascii="Aptos" w:hAnsi="Aptos" w:cs="Tahoma"/>
          <w:sz w:val="22"/>
          <w:szCs w:val="22"/>
        </w:rPr>
        <w:t xml:space="preserve"> </w:t>
      </w:r>
      <w:r w:rsidRPr="00BB5C53">
        <w:rPr>
          <w:rFonts w:ascii="Aptos" w:hAnsi="Aptos" w:cs="Tahoma"/>
          <w:sz w:val="22"/>
          <w:szCs w:val="22"/>
        </w:rPr>
        <w:t xml:space="preserve">has not been directly involved in an </w:t>
      </w:r>
      <w:proofErr w:type="gramStart"/>
      <w:r w:rsidRPr="00BB5C53">
        <w:rPr>
          <w:rFonts w:ascii="Aptos" w:hAnsi="Aptos" w:cs="Tahoma"/>
          <w:sz w:val="22"/>
          <w:szCs w:val="22"/>
        </w:rPr>
        <w:t>ac</w:t>
      </w:r>
      <w:r w:rsidR="00E047A6" w:rsidRPr="00BB5C53">
        <w:rPr>
          <w:rFonts w:ascii="Aptos" w:hAnsi="Aptos" w:cs="Tahoma"/>
          <w:sz w:val="22"/>
          <w:szCs w:val="22"/>
        </w:rPr>
        <w:t>tion</w:t>
      </w:r>
      <w:proofErr w:type="gramEnd"/>
      <w:r w:rsidR="00E047A6" w:rsidRPr="00BB5C53">
        <w:rPr>
          <w:rFonts w:ascii="Aptos" w:hAnsi="Aptos" w:cs="Tahoma"/>
          <w:sz w:val="22"/>
          <w:szCs w:val="22"/>
        </w:rPr>
        <w:t xml:space="preserve"> then the Chair (or Vice-</w:t>
      </w:r>
      <w:r w:rsidRPr="00BB5C53">
        <w:rPr>
          <w:rFonts w:ascii="Aptos" w:hAnsi="Aptos" w:cs="Tahoma"/>
          <w:sz w:val="22"/>
          <w:szCs w:val="22"/>
        </w:rPr>
        <w:t xml:space="preserve">Chair) must ensure that </w:t>
      </w:r>
      <w:r w:rsidR="00ED0014">
        <w:rPr>
          <w:rFonts w:ascii="Aptos" w:hAnsi="Aptos" w:cs="Tahoma"/>
          <w:sz w:val="22"/>
          <w:szCs w:val="22"/>
        </w:rPr>
        <w:t>they are</w:t>
      </w:r>
      <w:r w:rsidRPr="00BB5C53">
        <w:rPr>
          <w:rFonts w:ascii="Aptos" w:hAnsi="Aptos" w:cs="Tahoma"/>
          <w:sz w:val="22"/>
          <w:szCs w:val="22"/>
        </w:rPr>
        <w:t xml:space="preserve"> given a full account of the action.</w:t>
      </w:r>
    </w:p>
    <w:p w14:paraId="5A100EF5" w14:textId="77777777" w:rsidR="009B64B6" w:rsidRPr="00BB5C53" w:rsidRDefault="009B64B6" w:rsidP="00A42180">
      <w:pPr>
        <w:spacing w:line="276" w:lineRule="auto"/>
        <w:ind w:left="1134" w:hanging="594"/>
        <w:jc w:val="both"/>
        <w:rPr>
          <w:rFonts w:ascii="Aptos" w:hAnsi="Aptos" w:cs="Tahoma"/>
          <w:sz w:val="22"/>
          <w:szCs w:val="22"/>
        </w:rPr>
      </w:pPr>
    </w:p>
    <w:p w14:paraId="351AAA71" w14:textId="77777777" w:rsidR="00664694" w:rsidRPr="00BB5C53" w:rsidRDefault="00664694" w:rsidP="00A42180">
      <w:pPr>
        <w:spacing w:line="276" w:lineRule="auto"/>
        <w:jc w:val="both"/>
        <w:rPr>
          <w:rFonts w:ascii="Aptos" w:hAnsi="Aptos" w:cs="Tahoma"/>
          <w:b/>
          <w:bCs/>
          <w:sz w:val="22"/>
          <w:szCs w:val="22"/>
        </w:rPr>
      </w:pPr>
      <w:r w:rsidRPr="00BB5C53">
        <w:rPr>
          <w:rFonts w:ascii="Aptos" w:hAnsi="Aptos" w:cs="Tahoma"/>
          <w:b/>
          <w:bCs/>
          <w:sz w:val="22"/>
          <w:szCs w:val="22"/>
        </w:rPr>
        <w:t>17</w:t>
      </w:r>
      <w:r w:rsidRPr="00BB5C53">
        <w:rPr>
          <w:rFonts w:ascii="Aptos" w:hAnsi="Aptos" w:cs="Tahoma"/>
          <w:b/>
          <w:bCs/>
          <w:sz w:val="22"/>
          <w:szCs w:val="22"/>
        </w:rPr>
        <w:tab/>
        <w:t>Expenses</w:t>
      </w:r>
    </w:p>
    <w:p w14:paraId="5B0977EE" w14:textId="77777777" w:rsidR="00664694" w:rsidRPr="00BB5C53" w:rsidRDefault="00664694" w:rsidP="00A42180">
      <w:pPr>
        <w:spacing w:line="276" w:lineRule="auto"/>
        <w:jc w:val="both"/>
        <w:rPr>
          <w:rFonts w:ascii="Aptos" w:hAnsi="Aptos" w:cs="Tahoma"/>
          <w:sz w:val="22"/>
          <w:szCs w:val="22"/>
        </w:rPr>
      </w:pPr>
    </w:p>
    <w:p w14:paraId="154ADF39" w14:textId="77777777" w:rsidR="00664694" w:rsidRPr="00BB5C53" w:rsidRDefault="00664694" w:rsidP="00A42180">
      <w:pPr>
        <w:tabs>
          <w:tab w:val="left" w:pos="720"/>
          <w:tab w:val="left" w:pos="900"/>
        </w:tabs>
        <w:spacing w:line="276" w:lineRule="auto"/>
        <w:ind w:left="720" w:hanging="900"/>
        <w:jc w:val="both"/>
        <w:rPr>
          <w:rFonts w:ascii="Aptos" w:hAnsi="Aptos" w:cs="Tahoma"/>
          <w:sz w:val="22"/>
          <w:szCs w:val="22"/>
        </w:rPr>
      </w:pPr>
      <w:r w:rsidRPr="00BB5C53">
        <w:rPr>
          <w:rFonts w:ascii="Aptos" w:hAnsi="Aptos" w:cs="Tahoma"/>
          <w:sz w:val="22"/>
          <w:szCs w:val="22"/>
        </w:rPr>
        <w:tab/>
        <w:t>Governors are entitled to claim reimbursement of expenditure incurred in carrying out their duties. A mileage allowance in line with that paid to staff can be claimed for attendance at governing body meetings and local development events, or the cost of public transport. Governors may be required to attend other events related to their role and travel and subsistence expenses will be paid at the rates currently approved for staff, based on second class rail travel.</w:t>
      </w:r>
    </w:p>
    <w:p w14:paraId="7462478C" w14:textId="77777777" w:rsidR="00664694" w:rsidRPr="00BB5C53" w:rsidRDefault="00664694" w:rsidP="00A42180">
      <w:pPr>
        <w:spacing w:line="276" w:lineRule="auto"/>
        <w:ind w:left="720" w:hanging="720"/>
        <w:jc w:val="both"/>
        <w:rPr>
          <w:rFonts w:ascii="Aptos" w:hAnsi="Aptos" w:cs="Tahoma"/>
          <w:sz w:val="22"/>
          <w:szCs w:val="22"/>
        </w:rPr>
      </w:pPr>
    </w:p>
    <w:p w14:paraId="795FCEC0" w14:textId="77777777" w:rsidR="00664694" w:rsidRPr="00BB5C53" w:rsidRDefault="00664694" w:rsidP="00A42180">
      <w:pPr>
        <w:pStyle w:val="Heading5"/>
        <w:numPr>
          <w:ilvl w:val="0"/>
          <w:numId w:val="0"/>
        </w:numPr>
        <w:tabs>
          <w:tab w:val="left" w:pos="540"/>
        </w:tabs>
        <w:spacing w:line="276" w:lineRule="auto"/>
        <w:rPr>
          <w:rFonts w:ascii="Aptos" w:hAnsi="Aptos" w:cs="Tahoma"/>
          <w:bCs/>
          <w:sz w:val="22"/>
          <w:szCs w:val="22"/>
        </w:rPr>
      </w:pPr>
      <w:r w:rsidRPr="00BB5C53">
        <w:rPr>
          <w:rFonts w:ascii="Aptos" w:hAnsi="Aptos" w:cs="Tahoma"/>
          <w:bCs/>
          <w:sz w:val="22"/>
          <w:szCs w:val="22"/>
        </w:rPr>
        <w:t>18</w:t>
      </w:r>
      <w:r w:rsidRPr="00BB5C53">
        <w:rPr>
          <w:rFonts w:ascii="Aptos" w:hAnsi="Aptos" w:cs="Tahoma"/>
          <w:bCs/>
          <w:sz w:val="22"/>
          <w:szCs w:val="22"/>
        </w:rPr>
        <w:tab/>
        <w:t>Attendance</w:t>
      </w:r>
    </w:p>
    <w:p w14:paraId="6B8B968E" w14:textId="77777777" w:rsidR="00664694" w:rsidRPr="00BB5C53" w:rsidRDefault="00664694" w:rsidP="00A42180">
      <w:pPr>
        <w:spacing w:line="276" w:lineRule="auto"/>
        <w:jc w:val="both"/>
        <w:rPr>
          <w:rFonts w:ascii="Aptos" w:hAnsi="Aptos" w:cs="Tahoma"/>
          <w:b/>
          <w:sz w:val="22"/>
          <w:szCs w:val="22"/>
        </w:rPr>
      </w:pPr>
    </w:p>
    <w:p w14:paraId="651BBAB2" w14:textId="2FB85217" w:rsidR="00664694" w:rsidRPr="00BB5C53" w:rsidRDefault="00664694" w:rsidP="00A42180">
      <w:pPr>
        <w:spacing w:line="276" w:lineRule="auto"/>
        <w:ind w:left="1080" w:hanging="540"/>
        <w:jc w:val="both"/>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ab/>
        <w:t xml:space="preserve">Members of the Corporation shall make every effort to attend all meetings and an annual target for attendance will be established. The </w:t>
      </w:r>
      <w:r w:rsidR="006A0D0B" w:rsidRPr="00BB5C53">
        <w:rPr>
          <w:rFonts w:ascii="Aptos" w:hAnsi="Aptos" w:cs="Tahoma"/>
          <w:sz w:val="22"/>
          <w:szCs w:val="22"/>
        </w:rPr>
        <w:t>Group Director of Governance</w:t>
      </w:r>
      <w:r w:rsidR="006A0D0B" w:rsidRPr="00BB5C53" w:rsidDel="006A0D0B">
        <w:rPr>
          <w:rFonts w:ascii="Aptos" w:hAnsi="Aptos" w:cs="Tahoma"/>
          <w:sz w:val="22"/>
          <w:szCs w:val="22"/>
        </w:rPr>
        <w:t xml:space="preserve"> </w:t>
      </w:r>
      <w:r w:rsidRPr="00BB5C53">
        <w:rPr>
          <w:rFonts w:ascii="Aptos" w:hAnsi="Aptos" w:cs="Tahoma"/>
          <w:sz w:val="22"/>
          <w:szCs w:val="22"/>
        </w:rPr>
        <w:t xml:space="preserve">will report </w:t>
      </w:r>
      <w:r w:rsidR="00496D95" w:rsidRPr="00BB5C53">
        <w:rPr>
          <w:rFonts w:ascii="Aptos" w:hAnsi="Aptos" w:cs="Tahoma"/>
          <w:sz w:val="22"/>
          <w:szCs w:val="22"/>
        </w:rPr>
        <w:t xml:space="preserve">periodically (at least annually) </w:t>
      </w:r>
      <w:r w:rsidRPr="00BB5C53">
        <w:rPr>
          <w:rFonts w:ascii="Aptos" w:hAnsi="Aptos" w:cs="Tahoma"/>
          <w:sz w:val="22"/>
          <w:szCs w:val="22"/>
        </w:rPr>
        <w:t xml:space="preserve">on attendance and will notify the Chair of instances of sporadic attendance. </w:t>
      </w:r>
    </w:p>
    <w:p w14:paraId="73D63B44" w14:textId="77777777" w:rsidR="00664694" w:rsidRPr="00BB5C53" w:rsidRDefault="00664694" w:rsidP="00A42180">
      <w:pPr>
        <w:spacing w:line="276" w:lineRule="auto"/>
        <w:ind w:left="1080" w:hanging="540"/>
        <w:jc w:val="both"/>
        <w:rPr>
          <w:rFonts w:ascii="Aptos" w:hAnsi="Aptos" w:cs="Tahoma"/>
          <w:sz w:val="22"/>
          <w:szCs w:val="22"/>
        </w:rPr>
      </w:pPr>
    </w:p>
    <w:p w14:paraId="7CACA286" w14:textId="77777777" w:rsidR="00664694" w:rsidRPr="00BB5C53" w:rsidRDefault="00664694" w:rsidP="00A42180">
      <w:pPr>
        <w:spacing w:line="276" w:lineRule="auto"/>
        <w:ind w:left="1080" w:hanging="540"/>
        <w:jc w:val="both"/>
        <w:rPr>
          <w:rFonts w:ascii="Aptos" w:hAnsi="Aptos" w:cs="Tahoma"/>
          <w:sz w:val="22"/>
          <w:szCs w:val="22"/>
        </w:rPr>
      </w:pPr>
      <w:r w:rsidRPr="00BB5C53">
        <w:rPr>
          <w:rFonts w:ascii="Aptos" w:hAnsi="Aptos" w:cs="Tahoma"/>
          <w:sz w:val="22"/>
          <w:szCs w:val="22"/>
        </w:rPr>
        <w:t>ii</w:t>
      </w:r>
      <w:r w:rsidRPr="00BB5C53">
        <w:rPr>
          <w:rFonts w:ascii="Aptos" w:hAnsi="Aptos" w:cs="Tahoma"/>
          <w:sz w:val="22"/>
          <w:szCs w:val="22"/>
        </w:rPr>
        <w:tab/>
        <w:t>If any member of the Corporation has failed to attend for three consecutive meetings of the Corporation, this shall be brought to the attention of the Corporation.</w:t>
      </w:r>
    </w:p>
    <w:p w14:paraId="05E3F495" w14:textId="77777777" w:rsidR="00664694" w:rsidRPr="00BB5C53" w:rsidRDefault="00664694" w:rsidP="00A42180">
      <w:pPr>
        <w:spacing w:line="276" w:lineRule="auto"/>
        <w:ind w:left="1080" w:hanging="540"/>
        <w:jc w:val="both"/>
        <w:rPr>
          <w:rFonts w:ascii="Aptos" w:hAnsi="Aptos" w:cs="Tahoma"/>
          <w:sz w:val="22"/>
          <w:szCs w:val="22"/>
        </w:rPr>
      </w:pPr>
    </w:p>
    <w:p w14:paraId="1CD38374" w14:textId="62DEF7D3" w:rsidR="00664694" w:rsidRPr="00BB5C53" w:rsidRDefault="00664694" w:rsidP="00F60688">
      <w:pPr>
        <w:spacing w:line="276" w:lineRule="auto"/>
        <w:ind w:left="1080" w:hanging="540"/>
        <w:jc w:val="both"/>
        <w:rPr>
          <w:rFonts w:ascii="Aptos" w:hAnsi="Aptos" w:cs="Tahoma"/>
          <w:sz w:val="22"/>
          <w:szCs w:val="22"/>
        </w:rPr>
      </w:pPr>
      <w:r w:rsidRPr="00BB5C53">
        <w:rPr>
          <w:rFonts w:ascii="Aptos" w:hAnsi="Aptos" w:cs="Tahoma"/>
          <w:sz w:val="22"/>
          <w:szCs w:val="22"/>
        </w:rPr>
        <w:t>iii</w:t>
      </w:r>
      <w:r w:rsidRPr="00BB5C53">
        <w:rPr>
          <w:rFonts w:ascii="Aptos" w:hAnsi="Aptos" w:cs="Tahoma"/>
          <w:sz w:val="22"/>
          <w:szCs w:val="22"/>
        </w:rPr>
        <w:tab/>
        <w:t xml:space="preserve">The </w:t>
      </w:r>
      <w:r w:rsidR="00B325E2">
        <w:rPr>
          <w:rFonts w:ascii="Aptos" w:hAnsi="Aptos" w:cs="Tahoma"/>
          <w:sz w:val="22"/>
          <w:szCs w:val="22"/>
        </w:rPr>
        <w:t xml:space="preserve">Instrument and Articles </w:t>
      </w:r>
      <w:r w:rsidR="003D601F">
        <w:rPr>
          <w:rFonts w:ascii="Aptos" w:hAnsi="Aptos" w:cs="Tahoma"/>
          <w:sz w:val="22"/>
          <w:szCs w:val="22"/>
        </w:rPr>
        <w:t xml:space="preserve">of Government </w:t>
      </w:r>
      <w:r w:rsidR="00B325E2">
        <w:rPr>
          <w:rFonts w:ascii="Aptos" w:hAnsi="Aptos" w:cs="Tahoma"/>
          <w:sz w:val="22"/>
          <w:szCs w:val="22"/>
        </w:rPr>
        <w:t xml:space="preserve">detail the </w:t>
      </w:r>
      <w:r w:rsidR="003D601F">
        <w:rPr>
          <w:rFonts w:ascii="Aptos" w:hAnsi="Aptos" w:cs="Tahoma"/>
          <w:sz w:val="22"/>
          <w:szCs w:val="22"/>
        </w:rPr>
        <w:t xml:space="preserve">circumstances in which </w:t>
      </w:r>
      <w:r w:rsidR="00BF6A98">
        <w:rPr>
          <w:rFonts w:ascii="Aptos" w:hAnsi="Aptos" w:cs="Tahoma"/>
          <w:sz w:val="22"/>
          <w:szCs w:val="22"/>
        </w:rPr>
        <w:t xml:space="preserve">the </w:t>
      </w:r>
      <w:r w:rsidRPr="00BB5C53">
        <w:rPr>
          <w:rFonts w:ascii="Aptos" w:hAnsi="Aptos" w:cs="Tahoma"/>
          <w:sz w:val="22"/>
          <w:szCs w:val="22"/>
        </w:rPr>
        <w:t>Corporation may</w:t>
      </w:r>
      <w:r w:rsidR="00BF6A98">
        <w:rPr>
          <w:rFonts w:ascii="Aptos" w:hAnsi="Aptos" w:cs="Tahoma"/>
          <w:sz w:val="22"/>
          <w:szCs w:val="22"/>
        </w:rPr>
        <w:t xml:space="preserve"> </w:t>
      </w:r>
      <w:r w:rsidRPr="00BB5C53">
        <w:rPr>
          <w:rFonts w:ascii="Aptos" w:hAnsi="Aptos" w:cs="Tahoma"/>
          <w:sz w:val="22"/>
          <w:szCs w:val="22"/>
        </w:rPr>
        <w:t>remove a member from office.</w:t>
      </w:r>
    </w:p>
    <w:p w14:paraId="7966C87D" w14:textId="77777777" w:rsidR="00664694" w:rsidRPr="00BB5C53" w:rsidRDefault="00664694" w:rsidP="00A42180">
      <w:pPr>
        <w:spacing w:line="276" w:lineRule="auto"/>
        <w:ind w:left="1080" w:hanging="540"/>
        <w:jc w:val="both"/>
        <w:rPr>
          <w:rFonts w:ascii="Aptos" w:hAnsi="Aptos" w:cs="Tahoma"/>
          <w:sz w:val="22"/>
          <w:szCs w:val="22"/>
        </w:rPr>
      </w:pPr>
    </w:p>
    <w:p w14:paraId="77264AF5" w14:textId="77777777" w:rsidR="00664694" w:rsidRPr="00BB5C53" w:rsidRDefault="00664694" w:rsidP="00A42180">
      <w:pPr>
        <w:spacing w:line="276" w:lineRule="auto"/>
        <w:ind w:left="1080" w:hanging="540"/>
        <w:jc w:val="both"/>
        <w:rPr>
          <w:rFonts w:ascii="Aptos" w:hAnsi="Aptos" w:cs="Tahoma"/>
          <w:sz w:val="22"/>
          <w:szCs w:val="22"/>
        </w:rPr>
      </w:pPr>
      <w:proofErr w:type="spellStart"/>
      <w:r w:rsidRPr="00BB5C53">
        <w:rPr>
          <w:rFonts w:ascii="Aptos" w:hAnsi="Aptos" w:cs="Tahoma"/>
          <w:sz w:val="22"/>
          <w:szCs w:val="22"/>
        </w:rPr>
        <w:lastRenderedPageBreak/>
        <w:t>iv</w:t>
      </w:r>
      <w:proofErr w:type="spellEnd"/>
      <w:r w:rsidRPr="00BB5C53">
        <w:rPr>
          <w:rFonts w:ascii="Aptos" w:hAnsi="Aptos" w:cs="Tahoma"/>
          <w:sz w:val="22"/>
          <w:szCs w:val="22"/>
        </w:rPr>
        <w:tab/>
        <w:t xml:space="preserve">Any member who expects to be absent from meetings of the Corporation for </w:t>
      </w:r>
      <w:proofErr w:type="gramStart"/>
      <w:r w:rsidRPr="00BB5C53">
        <w:rPr>
          <w:rFonts w:ascii="Aptos" w:hAnsi="Aptos" w:cs="Tahoma"/>
          <w:sz w:val="22"/>
          <w:szCs w:val="22"/>
        </w:rPr>
        <w:t>a period of time</w:t>
      </w:r>
      <w:proofErr w:type="gramEnd"/>
      <w:r w:rsidRPr="00BB5C53">
        <w:rPr>
          <w:rFonts w:ascii="Aptos" w:hAnsi="Aptos" w:cs="Tahoma"/>
          <w:sz w:val="22"/>
          <w:szCs w:val="22"/>
        </w:rPr>
        <w:t xml:space="preserve"> may seek the Corporation’s permission to be absent, which will be granted if the member is likely to resume his or her duties within a period of </w:t>
      </w:r>
      <w:r w:rsidR="00E37290" w:rsidRPr="00BB5C53">
        <w:rPr>
          <w:rFonts w:ascii="Aptos" w:hAnsi="Aptos" w:cs="Tahoma"/>
          <w:sz w:val="22"/>
          <w:szCs w:val="22"/>
        </w:rPr>
        <w:t>six</w:t>
      </w:r>
      <w:r w:rsidRPr="00BB5C53">
        <w:rPr>
          <w:rFonts w:ascii="Aptos" w:hAnsi="Aptos" w:cs="Tahoma"/>
          <w:sz w:val="22"/>
          <w:szCs w:val="22"/>
        </w:rPr>
        <w:t xml:space="preserve"> months.</w:t>
      </w:r>
    </w:p>
    <w:p w14:paraId="13169A68" w14:textId="77777777" w:rsidR="006337D7" w:rsidRPr="00BB5C53" w:rsidRDefault="006337D7" w:rsidP="00A42180">
      <w:pPr>
        <w:spacing w:line="276" w:lineRule="auto"/>
        <w:jc w:val="both"/>
        <w:rPr>
          <w:rFonts w:ascii="Aptos" w:hAnsi="Aptos" w:cs="Tahoma"/>
          <w:sz w:val="22"/>
          <w:szCs w:val="22"/>
        </w:rPr>
      </w:pPr>
    </w:p>
    <w:p w14:paraId="652E55EE" w14:textId="77777777" w:rsidR="00664694" w:rsidRPr="00BB5C53" w:rsidRDefault="00664694" w:rsidP="00A42180">
      <w:pPr>
        <w:pStyle w:val="Heading5"/>
        <w:numPr>
          <w:ilvl w:val="0"/>
          <w:numId w:val="0"/>
        </w:numPr>
        <w:tabs>
          <w:tab w:val="left" w:pos="540"/>
        </w:tabs>
        <w:spacing w:line="276" w:lineRule="auto"/>
        <w:rPr>
          <w:rFonts w:ascii="Aptos" w:hAnsi="Aptos" w:cs="Tahoma"/>
          <w:bCs/>
          <w:sz w:val="22"/>
          <w:szCs w:val="22"/>
        </w:rPr>
      </w:pPr>
      <w:r w:rsidRPr="00BB5C53">
        <w:rPr>
          <w:rFonts w:ascii="Aptos" w:hAnsi="Aptos" w:cs="Tahoma"/>
          <w:bCs/>
          <w:sz w:val="22"/>
          <w:szCs w:val="22"/>
        </w:rPr>
        <w:t xml:space="preserve"> 19</w:t>
      </w:r>
      <w:r w:rsidRPr="00BB5C53">
        <w:rPr>
          <w:rFonts w:ascii="Aptos" w:hAnsi="Aptos" w:cs="Tahoma"/>
          <w:bCs/>
          <w:sz w:val="22"/>
          <w:szCs w:val="22"/>
        </w:rPr>
        <w:tab/>
        <w:t>Senior Staff Appointments</w:t>
      </w:r>
    </w:p>
    <w:p w14:paraId="3DA3769C" w14:textId="77777777" w:rsidR="00664694" w:rsidRPr="00BB5C53" w:rsidRDefault="00664694" w:rsidP="00A42180">
      <w:pPr>
        <w:spacing w:line="276" w:lineRule="auto"/>
        <w:jc w:val="both"/>
        <w:rPr>
          <w:rFonts w:ascii="Aptos" w:hAnsi="Aptos" w:cs="Tahoma"/>
          <w:sz w:val="22"/>
          <w:szCs w:val="22"/>
        </w:rPr>
      </w:pPr>
    </w:p>
    <w:p w14:paraId="430A0EC5" w14:textId="77777777" w:rsidR="00664694" w:rsidRPr="00BB5C53" w:rsidRDefault="00664694" w:rsidP="00A42180">
      <w:pPr>
        <w:tabs>
          <w:tab w:val="left" w:pos="1080"/>
        </w:tabs>
        <w:spacing w:line="276" w:lineRule="auto"/>
        <w:ind w:left="1080" w:hanging="540"/>
        <w:jc w:val="both"/>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ab/>
        <w:t xml:space="preserve">The Corporation shall be responsible for determining which post holders should be designated senior post holders.  The job descriptions of the holders of senior posts may be amended by agreement between the post holder and the </w:t>
      </w:r>
      <w:r w:rsidR="001D4673" w:rsidRPr="00BB5C53">
        <w:rPr>
          <w:rFonts w:ascii="Aptos" w:hAnsi="Aptos" w:cs="Tahoma"/>
          <w:sz w:val="22"/>
          <w:szCs w:val="22"/>
        </w:rPr>
        <w:t>Chief Executive</w:t>
      </w:r>
      <w:r w:rsidR="00455D9C" w:rsidRPr="00BB5C53">
        <w:rPr>
          <w:rFonts w:ascii="Aptos" w:hAnsi="Aptos" w:cs="Tahoma"/>
          <w:sz w:val="22"/>
          <w:szCs w:val="22"/>
        </w:rPr>
        <w:t xml:space="preserve"> and Group Principal</w:t>
      </w:r>
      <w:r w:rsidR="001D4673" w:rsidRPr="00BB5C53">
        <w:rPr>
          <w:rFonts w:ascii="Aptos" w:hAnsi="Aptos" w:cs="Tahoma"/>
          <w:sz w:val="22"/>
          <w:szCs w:val="22"/>
        </w:rPr>
        <w:t xml:space="preserve"> </w:t>
      </w:r>
      <w:r w:rsidRPr="00BB5C53">
        <w:rPr>
          <w:rFonts w:ascii="Aptos" w:hAnsi="Aptos" w:cs="Tahoma"/>
          <w:sz w:val="22"/>
          <w:szCs w:val="22"/>
        </w:rPr>
        <w:t xml:space="preserve">without reference to the Corporation provided that the change does not diminish the post holder’s accountability for the key responsibility.  Any change that does affect this accountability will be subject to Corporation approval.  The </w:t>
      </w:r>
      <w:r w:rsidR="00FD17C5" w:rsidRPr="00BB5C53">
        <w:rPr>
          <w:rFonts w:ascii="Aptos" w:hAnsi="Aptos" w:cs="Tahoma"/>
          <w:sz w:val="22"/>
          <w:szCs w:val="22"/>
        </w:rPr>
        <w:t>Chief Executive</w:t>
      </w:r>
      <w:r w:rsidR="00455D9C" w:rsidRPr="00BB5C53">
        <w:rPr>
          <w:rFonts w:ascii="Aptos" w:hAnsi="Aptos" w:cs="Tahoma"/>
          <w:sz w:val="22"/>
          <w:szCs w:val="22"/>
        </w:rPr>
        <w:t xml:space="preserve"> and Group Principal</w:t>
      </w:r>
      <w:r w:rsidR="00FD17C5" w:rsidRPr="00BB5C53">
        <w:rPr>
          <w:rFonts w:ascii="Aptos" w:hAnsi="Aptos" w:cs="Tahoma"/>
          <w:sz w:val="22"/>
          <w:szCs w:val="22"/>
        </w:rPr>
        <w:t xml:space="preserve"> </w:t>
      </w:r>
      <w:r w:rsidRPr="00BB5C53">
        <w:rPr>
          <w:rFonts w:ascii="Aptos" w:hAnsi="Aptos" w:cs="Tahoma"/>
          <w:sz w:val="22"/>
          <w:szCs w:val="22"/>
        </w:rPr>
        <w:t>has general responsibility for appointment of all members of staff other than for senior post holders.</w:t>
      </w:r>
    </w:p>
    <w:p w14:paraId="73E57C12" w14:textId="77777777" w:rsidR="00664694" w:rsidRPr="00BB5C53" w:rsidRDefault="00664694" w:rsidP="00A42180">
      <w:pPr>
        <w:spacing w:line="276" w:lineRule="auto"/>
        <w:ind w:left="540"/>
        <w:jc w:val="both"/>
        <w:rPr>
          <w:rFonts w:ascii="Aptos" w:hAnsi="Aptos" w:cs="Tahoma"/>
          <w:sz w:val="22"/>
          <w:szCs w:val="22"/>
        </w:rPr>
      </w:pPr>
    </w:p>
    <w:p w14:paraId="27A4888D" w14:textId="361D3AF1" w:rsidR="00664694" w:rsidRPr="00BB5C53" w:rsidRDefault="00664694" w:rsidP="00F60688">
      <w:pPr>
        <w:autoSpaceDE w:val="0"/>
        <w:autoSpaceDN w:val="0"/>
        <w:adjustRightInd w:val="0"/>
        <w:spacing w:line="276" w:lineRule="auto"/>
        <w:ind w:left="1134" w:hanging="567"/>
        <w:jc w:val="both"/>
        <w:rPr>
          <w:rFonts w:ascii="Aptos" w:hAnsi="Aptos" w:cs="Tahoma"/>
          <w:sz w:val="22"/>
          <w:szCs w:val="22"/>
        </w:rPr>
      </w:pPr>
      <w:r w:rsidRPr="00BB5C53">
        <w:rPr>
          <w:rFonts w:ascii="Aptos" w:hAnsi="Aptos" w:cs="Tahoma"/>
          <w:sz w:val="22"/>
          <w:szCs w:val="22"/>
        </w:rPr>
        <w:t>ii</w:t>
      </w:r>
      <w:r w:rsidRPr="00BB5C53">
        <w:rPr>
          <w:rFonts w:ascii="Aptos" w:hAnsi="Aptos" w:cs="Tahoma"/>
          <w:sz w:val="22"/>
          <w:szCs w:val="22"/>
        </w:rPr>
        <w:tab/>
      </w:r>
      <w:r w:rsidR="00A95EB6">
        <w:rPr>
          <w:rFonts w:ascii="Aptos" w:hAnsi="Aptos" w:cs="Tahoma"/>
          <w:sz w:val="22"/>
          <w:szCs w:val="22"/>
        </w:rPr>
        <w:t xml:space="preserve">The Instrument and Articles of Government detail </w:t>
      </w:r>
      <w:r w:rsidR="00223ECA">
        <w:rPr>
          <w:rFonts w:ascii="Aptos" w:hAnsi="Aptos" w:cs="Tahoma"/>
          <w:sz w:val="22"/>
          <w:szCs w:val="22"/>
        </w:rPr>
        <w:t xml:space="preserve">required action </w:t>
      </w:r>
      <w:r w:rsidR="00DA321B">
        <w:rPr>
          <w:rFonts w:ascii="Aptos" w:hAnsi="Aptos" w:cs="Tahoma"/>
          <w:sz w:val="22"/>
          <w:szCs w:val="22"/>
        </w:rPr>
        <w:t xml:space="preserve">to be taken when </w:t>
      </w:r>
      <w:r w:rsidR="008D32BE">
        <w:rPr>
          <w:rFonts w:ascii="Aptos" w:hAnsi="Aptos" w:cs="Tahoma"/>
          <w:sz w:val="22"/>
          <w:szCs w:val="22"/>
        </w:rPr>
        <w:t xml:space="preserve">there is a </w:t>
      </w:r>
      <w:r w:rsidR="00DA321B">
        <w:rPr>
          <w:rFonts w:ascii="Aptos" w:hAnsi="Aptos" w:cs="Tahoma"/>
          <w:sz w:val="22"/>
          <w:szCs w:val="22"/>
        </w:rPr>
        <w:t xml:space="preserve">vacancy or expected vacancy </w:t>
      </w:r>
      <w:r w:rsidR="008D32BE">
        <w:rPr>
          <w:rFonts w:ascii="Aptos" w:hAnsi="Aptos" w:cs="Tahoma"/>
          <w:sz w:val="22"/>
          <w:szCs w:val="22"/>
        </w:rPr>
        <w:t>for a Chief Executive or other senior post</w:t>
      </w:r>
      <w:r w:rsidR="00D5712D">
        <w:rPr>
          <w:rFonts w:ascii="Aptos" w:hAnsi="Aptos" w:cs="Tahoma"/>
          <w:sz w:val="22"/>
          <w:szCs w:val="22"/>
        </w:rPr>
        <w:t xml:space="preserve">, including the requirement to </w:t>
      </w:r>
      <w:r w:rsidRPr="00BB5C53">
        <w:rPr>
          <w:rFonts w:ascii="Aptos" w:hAnsi="Aptos" w:cs="Tahoma"/>
          <w:sz w:val="22"/>
          <w:szCs w:val="22"/>
        </w:rPr>
        <w:t>advertis</w:t>
      </w:r>
      <w:r w:rsidR="00D5712D">
        <w:rPr>
          <w:rFonts w:ascii="Aptos" w:hAnsi="Aptos" w:cs="Tahoma"/>
          <w:sz w:val="22"/>
          <w:szCs w:val="22"/>
        </w:rPr>
        <w:t xml:space="preserve">e </w:t>
      </w:r>
      <w:r w:rsidR="00223ECA">
        <w:rPr>
          <w:rFonts w:ascii="Aptos" w:hAnsi="Aptos" w:cs="Tahoma"/>
          <w:sz w:val="22"/>
          <w:szCs w:val="22"/>
        </w:rPr>
        <w:t xml:space="preserve">the post </w:t>
      </w:r>
      <w:r w:rsidRPr="00BB5C53">
        <w:rPr>
          <w:rFonts w:ascii="Aptos" w:hAnsi="Aptos" w:cs="Tahoma"/>
          <w:sz w:val="22"/>
          <w:szCs w:val="22"/>
        </w:rPr>
        <w:t>nationally</w:t>
      </w:r>
      <w:r w:rsidR="0062332C">
        <w:rPr>
          <w:rFonts w:ascii="Aptos" w:hAnsi="Aptos" w:cs="Tahoma"/>
          <w:sz w:val="22"/>
          <w:szCs w:val="22"/>
        </w:rPr>
        <w:t xml:space="preserve">, </w:t>
      </w:r>
      <w:r w:rsidR="00223ECA">
        <w:rPr>
          <w:rFonts w:ascii="Aptos" w:hAnsi="Aptos" w:cs="Tahoma"/>
          <w:sz w:val="22"/>
          <w:szCs w:val="22"/>
        </w:rPr>
        <w:t xml:space="preserve">requirements around the </w:t>
      </w:r>
      <w:r w:rsidRPr="00BB5C53">
        <w:rPr>
          <w:rFonts w:ascii="Aptos" w:hAnsi="Aptos" w:cs="Tahoma"/>
          <w:sz w:val="22"/>
          <w:szCs w:val="22"/>
        </w:rPr>
        <w:t xml:space="preserve">selection panel </w:t>
      </w:r>
      <w:r w:rsidR="00223ECA">
        <w:rPr>
          <w:rFonts w:ascii="Aptos" w:hAnsi="Aptos" w:cs="Tahoma"/>
          <w:sz w:val="22"/>
          <w:szCs w:val="22"/>
        </w:rPr>
        <w:t xml:space="preserve">composition </w:t>
      </w:r>
      <w:r w:rsidR="00F72E1C">
        <w:rPr>
          <w:rFonts w:ascii="Aptos" w:hAnsi="Aptos" w:cs="Tahoma"/>
          <w:sz w:val="22"/>
          <w:szCs w:val="22"/>
        </w:rPr>
        <w:t xml:space="preserve">and actions to be taken by the selection panel. </w:t>
      </w:r>
    </w:p>
    <w:p w14:paraId="6E174A55" w14:textId="77777777" w:rsidR="00664694" w:rsidRPr="00BB5C53" w:rsidRDefault="00664694" w:rsidP="00A42180">
      <w:pPr>
        <w:spacing w:line="276" w:lineRule="auto"/>
        <w:jc w:val="both"/>
        <w:rPr>
          <w:rFonts w:ascii="Aptos" w:hAnsi="Aptos" w:cs="Tahoma"/>
          <w:sz w:val="22"/>
          <w:szCs w:val="22"/>
        </w:rPr>
      </w:pPr>
    </w:p>
    <w:p w14:paraId="1C7FA485" w14:textId="77777777" w:rsidR="00664694" w:rsidRPr="00BB5C53" w:rsidRDefault="00664694" w:rsidP="00A42180">
      <w:pPr>
        <w:spacing w:line="276" w:lineRule="auto"/>
        <w:jc w:val="both"/>
        <w:rPr>
          <w:rFonts w:ascii="Aptos" w:hAnsi="Aptos" w:cs="Tahoma"/>
          <w:sz w:val="22"/>
          <w:szCs w:val="22"/>
        </w:rPr>
      </w:pPr>
    </w:p>
    <w:p w14:paraId="67D747FF" w14:textId="77777777" w:rsidR="00664694" w:rsidRPr="00BB5C53" w:rsidRDefault="00664694" w:rsidP="00A42180">
      <w:pPr>
        <w:pStyle w:val="BodyTextIndent2"/>
        <w:tabs>
          <w:tab w:val="left" w:pos="540"/>
        </w:tabs>
        <w:spacing w:line="276" w:lineRule="auto"/>
        <w:ind w:left="0"/>
        <w:jc w:val="both"/>
        <w:rPr>
          <w:rFonts w:ascii="Aptos" w:hAnsi="Aptos" w:cs="Tahoma"/>
          <w:b/>
          <w:bCs/>
          <w:sz w:val="22"/>
          <w:szCs w:val="22"/>
        </w:rPr>
      </w:pPr>
      <w:r w:rsidRPr="00BB5C53">
        <w:rPr>
          <w:rFonts w:ascii="Aptos" w:hAnsi="Aptos" w:cs="Tahoma"/>
          <w:b/>
          <w:bCs/>
          <w:sz w:val="22"/>
          <w:szCs w:val="22"/>
        </w:rPr>
        <w:t>20</w:t>
      </w:r>
      <w:r w:rsidRPr="00BB5C53">
        <w:rPr>
          <w:rFonts w:ascii="Aptos" w:hAnsi="Aptos" w:cs="Tahoma"/>
          <w:b/>
          <w:bCs/>
          <w:sz w:val="22"/>
          <w:szCs w:val="22"/>
        </w:rPr>
        <w:tab/>
        <w:t>Delegated Powers</w:t>
      </w:r>
    </w:p>
    <w:p w14:paraId="48F1FEFE" w14:textId="77777777" w:rsidR="00664694" w:rsidRPr="00BB5C53" w:rsidRDefault="00664694" w:rsidP="00A42180">
      <w:pPr>
        <w:pStyle w:val="BodyTextIndent2"/>
        <w:spacing w:line="276" w:lineRule="auto"/>
        <w:ind w:left="0"/>
        <w:jc w:val="both"/>
        <w:rPr>
          <w:rFonts w:ascii="Aptos" w:hAnsi="Aptos" w:cs="Tahoma"/>
          <w:sz w:val="22"/>
          <w:szCs w:val="22"/>
        </w:rPr>
      </w:pPr>
    </w:p>
    <w:p w14:paraId="16AAE5C7" w14:textId="5D3F2FA5" w:rsidR="00664694" w:rsidRPr="00BB5C53" w:rsidRDefault="00664694" w:rsidP="00A42180">
      <w:pPr>
        <w:pStyle w:val="BodyTextIndent3"/>
        <w:spacing w:line="276" w:lineRule="auto"/>
        <w:ind w:hanging="540"/>
        <w:jc w:val="both"/>
        <w:rPr>
          <w:rFonts w:ascii="Aptos" w:hAnsi="Aptos" w:cs="Tahoma"/>
          <w:sz w:val="22"/>
          <w:szCs w:val="22"/>
        </w:rPr>
      </w:pPr>
      <w:r w:rsidRPr="00BB5C53">
        <w:rPr>
          <w:rFonts w:ascii="Aptos" w:hAnsi="Aptos" w:cs="Tahoma"/>
          <w:sz w:val="22"/>
          <w:szCs w:val="22"/>
        </w:rPr>
        <w:t>The</w:t>
      </w:r>
      <w:r w:rsidR="00DB7FF5">
        <w:rPr>
          <w:rFonts w:ascii="Aptos" w:hAnsi="Aptos" w:cs="Tahoma"/>
          <w:sz w:val="22"/>
          <w:szCs w:val="22"/>
        </w:rPr>
        <w:t xml:space="preserve"> Instrument and Articles specify the</w:t>
      </w:r>
      <w:r w:rsidRPr="00BB5C53">
        <w:rPr>
          <w:rFonts w:ascii="Aptos" w:hAnsi="Aptos" w:cs="Tahoma"/>
          <w:sz w:val="22"/>
          <w:szCs w:val="22"/>
        </w:rPr>
        <w:t xml:space="preserve"> Corporation </w:t>
      </w:r>
      <w:r w:rsidR="00DB7FF5">
        <w:rPr>
          <w:rFonts w:ascii="Aptos" w:hAnsi="Aptos" w:cs="Tahoma"/>
          <w:sz w:val="22"/>
          <w:szCs w:val="22"/>
        </w:rPr>
        <w:t xml:space="preserve">functions that are delegable and </w:t>
      </w:r>
      <w:proofErr w:type="spellStart"/>
      <w:r w:rsidR="00DB7FF5">
        <w:rPr>
          <w:rFonts w:ascii="Aptos" w:hAnsi="Aptos" w:cs="Tahoma"/>
          <w:sz w:val="22"/>
          <w:szCs w:val="22"/>
        </w:rPr>
        <w:t>non delegable</w:t>
      </w:r>
      <w:proofErr w:type="spellEnd"/>
      <w:r w:rsidR="00DB7FF5">
        <w:rPr>
          <w:rFonts w:ascii="Aptos" w:hAnsi="Aptos" w:cs="Tahoma"/>
          <w:sz w:val="22"/>
          <w:szCs w:val="22"/>
        </w:rPr>
        <w:t xml:space="preserve">. </w:t>
      </w:r>
    </w:p>
    <w:p w14:paraId="353DAE01" w14:textId="77777777" w:rsidR="00664694" w:rsidRPr="00BB5C53" w:rsidRDefault="00664694" w:rsidP="00A42180">
      <w:pPr>
        <w:pStyle w:val="BodyTextIndent3"/>
        <w:spacing w:line="276" w:lineRule="auto"/>
        <w:ind w:left="0" w:firstLine="0"/>
        <w:jc w:val="both"/>
        <w:rPr>
          <w:rFonts w:ascii="Aptos" w:hAnsi="Aptos" w:cs="Tahoma"/>
          <w:sz w:val="22"/>
          <w:szCs w:val="22"/>
        </w:rPr>
      </w:pPr>
    </w:p>
    <w:p w14:paraId="1A49245F" w14:textId="77777777" w:rsidR="00664694" w:rsidRPr="00BB5C53" w:rsidRDefault="00664694" w:rsidP="00A42180">
      <w:pPr>
        <w:pStyle w:val="Heading5"/>
        <w:numPr>
          <w:ilvl w:val="0"/>
          <w:numId w:val="0"/>
        </w:numPr>
        <w:tabs>
          <w:tab w:val="left" w:pos="540"/>
        </w:tabs>
        <w:spacing w:line="276" w:lineRule="auto"/>
        <w:rPr>
          <w:rFonts w:ascii="Aptos" w:hAnsi="Aptos" w:cs="Tahoma"/>
          <w:bCs/>
          <w:sz w:val="22"/>
          <w:szCs w:val="22"/>
        </w:rPr>
      </w:pPr>
      <w:r w:rsidRPr="00BB5C53">
        <w:rPr>
          <w:rFonts w:ascii="Aptos" w:hAnsi="Aptos" w:cs="Tahoma"/>
          <w:bCs/>
          <w:sz w:val="22"/>
          <w:szCs w:val="22"/>
        </w:rPr>
        <w:t>21</w:t>
      </w:r>
      <w:r w:rsidRPr="00BB5C53">
        <w:rPr>
          <w:rFonts w:ascii="Aptos" w:hAnsi="Aptos" w:cs="Tahoma"/>
          <w:bCs/>
          <w:sz w:val="22"/>
          <w:szCs w:val="22"/>
        </w:rPr>
        <w:tab/>
        <w:t>Committees of the Corporation</w:t>
      </w:r>
    </w:p>
    <w:p w14:paraId="03051959" w14:textId="77777777" w:rsidR="00664694" w:rsidRPr="00BB5C53" w:rsidRDefault="00664694" w:rsidP="00A42180">
      <w:pPr>
        <w:spacing w:line="276" w:lineRule="auto"/>
        <w:jc w:val="both"/>
        <w:rPr>
          <w:rFonts w:ascii="Aptos" w:hAnsi="Aptos" w:cs="Tahoma"/>
          <w:sz w:val="22"/>
          <w:szCs w:val="22"/>
        </w:rPr>
      </w:pPr>
    </w:p>
    <w:p w14:paraId="75AA0DB9" w14:textId="77777777" w:rsidR="00664694" w:rsidRPr="00BB5C53" w:rsidRDefault="00664694" w:rsidP="00A42180">
      <w:pPr>
        <w:tabs>
          <w:tab w:val="left" w:pos="1080"/>
        </w:tabs>
        <w:spacing w:line="276" w:lineRule="auto"/>
        <w:ind w:left="1080" w:hanging="540"/>
        <w:jc w:val="both"/>
        <w:rPr>
          <w:rFonts w:ascii="Aptos" w:hAnsi="Aptos" w:cs="Tahoma"/>
          <w:sz w:val="22"/>
          <w:szCs w:val="22"/>
        </w:rPr>
      </w:pPr>
      <w:proofErr w:type="spellStart"/>
      <w:r w:rsidRPr="00BB5C53">
        <w:rPr>
          <w:rFonts w:ascii="Aptos" w:hAnsi="Aptos" w:cs="Tahoma"/>
          <w:sz w:val="22"/>
          <w:szCs w:val="22"/>
        </w:rPr>
        <w:t>i</w:t>
      </w:r>
      <w:proofErr w:type="spellEnd"/>
      <w:r w:rsidRPr="00BB5C53">
        <w:rPr>
          <w:rFonts w:ascii="Aptos" w:hAnsi="Aptos" w:cs="Tahoma"/>
          <w:sz w:val="22"/>
          <w:szCs w:val="22"/>
        </w:rPr>
        <w:tab/>
        <w:t>T</w:t>
      </w:r>
      <w:r w:rsidR="00E37290" w:rsidRPr="00BB5C53">
        <w:rPr>
          <w:rFonts w:ascii="Aptos" w:hAnsi="Aptos" w:cs="Tahoma"/>
          <w:sz w:val="22"/>
          <w:szCs w:val="22"/>
        </w:rPr>
        <w:t xml:space="preserve">he Corporation currently has </w:t>
      </w:r>
      <w:r w:rsidR="00181A60" w:rsidRPr="00BB5C53">
        <w:rPr>
          <w:rFonts w:ascii="Aptos" w:hAnsi="Aptos" w:cs="Tahoma"/>
          <w:sz w:val="22"/>
          <w:szCs w:val="22"/>
        </w:rPr>
        <w:t xml:space="preserve">five </w:t>
      </w:r>
      <w:r w:rsidRPr="00BB5C53">
        <w:rPr>
          <w:rFonts w:ascii="Aptos" w:hAnsi="Aptos" w:cs="Tahoma"/>
          <w:sz w:val="22"/>
          <w:szCs w:val="22"/>
        </w:rPr>
        <w:t>established Committees (listed below) and may establish, by resolution, any additional ad hoc committees</w:t>
      </w:r>
      <w:r w:rsidR="00E37290" w:rsidRPr="00BB5C53">
        <w:rPr>
          <w:rFonts w:ascii="Aptos" w:hAnsi="Aptos" w:cs="Tahoma"/>
          <w:sz w:val="22"/>
          <w:szCs w:val="22"/>
        </w:rPr>
        <w:t xml:space="preserve"> or task and finish groups</w:t>
      </w:r>
      <w:r w:rsidRPr="00BB5C53">
        <w:rPr>
          <w:rFonts w:ascii="Aptos" w:hAnsi="Aptos" w:cs="Tahoma"/>
          <w:sz w:val="22"/>
          <w:szCs w:val="22"/>
        </w:rPr>
        <w:t xml:space="preserve">. </w:t>
      </w:r>
    </w:p>
    <w:p w14:paraId="17DD5A5D" w14:textId="77777777" w:rsidR="00664694" w:rsidRPr="00BB5C53" w:rsidRDefault="00664694" w:rsidP="00A42180">
      <w:pPr>
        <w:tabs>
          <w:tab w:val="num" w:pos="1778"/>
        </w:tabs>
        <w:spacing w:line="276" w:lineRule="auto"/>
        <w:jc w:val="both"/>
        <w:rPr>
          <w:rFonts w:ascii="Aptos" w:hAnsi="Aptos" w:cs="Tahoma"/>
          <w:sz w:val="22"/>
          <w:szCs w:val="22"/>
        </w:rPr>
      </w:pPr>
    </w:p>
    <w:p w14:paraId="21E05869" w14:textId="17048697" w:rsidR="00664694" w:rsidRPr="00BB5C53" w:rsidRDefault="005835F4" w:rsidP="00A42180">
      <w:pPr>
        <w:numPr>
          <w:ilvl w:val="0"/>
          <w:numId w:val="3"/>
        </w:numPr>
        <w:tabs>
          <w:tab w:val="clear" w:pos="360"/>
          <w:tab w:val="num" w:pos="-349"/>
          <w:tab w:val="num" w:pos="1778"/>
        </w:tabs>
        <w:spacing w:line="276" w:lineRule="auto"/>
        <w:ind w:left="1080" w:firstLine="0"/>
        <w:jc w:val="both"/>
        <w:rPr>
          <w:rFonts w:ascii="Aptos" w:hAnsi="Aptos" w:cs="Tahoma"/>
          <w:sz w:val="22"/>
          <w:szCs w:val="22"/>
        </w:rPr>
      </w:pPr>
      <w:r w:rsidRPr="00BB5C53">
        <w:rPr>
          <w:rFonts w:ascii="Aptos" w:hAnsi="Aptos" w:cs="Tahoma"/>
          <w:sz w:val="22"/>
          <w:szCs w:val="22"/>
        </w:rPr>
        <w:t>Audit and</w:t>
      </w:r>
      <w:r w:rsidR="004815EF">
        <w:rPr>
          <w:rFonts w:ascii="Aptos" w:hAnsi="Aptos" w:cs="Tahoma"/>
          <w:sz w:val="22"/>
          <w:szCs w:val="22"/>
        </w:rPr>
        <w:t xml:space="preserve"> Risk</w:t>
      </w:r>
    </w:p>
    <w:p w14:paraId="36AC7795" w14:textId="6C6A75B7" w:rsidR="00181A60" w:rsidRPr="00BB5C53" w:rsidRDefault="00C84980" w:rsidP="00181A60">
      <w:pPr>
        <w:numPr>
          <w:ilvl w:val="0"/>
          <w:numId w:val="3"/>
        </w:numPr>
        <w:tabs>
          <w:tab w:val="clear" w:pos="360"/>
          <w:tab w:val="num" w:pos="-349"/>
          <w:tab w:val="num" w:pos="1778"/>
        </w:tabs>
        <w:spacing w:line="276" w:lineRule="auto"/>
        <w:ind w:left="1080" w:firstLine="0"/>
        <w:jc w:val="both"/>
        <w:rPr>
          <w:rFonts w:ascii="Aptos" w:hAnsi="Aptos" w:cs="Tahoma"/>
          <w:sz w:val="22"/>
          <w:szCs w:val="22"/>
        </w:rPr>
      </w:pPr>
      <w:r w:rsidRPr="00BB5C53">
        <w:rPr>
          <w:rFonts w:ascii="Aptos" w:hAnsi="Aptos" w:cs="Tahoma"/>
          <w:sz w:val="22"/>
          <w:szCs w:val="22"/>
        </w:rPr>
        <w:t>People</w:t>
      </w:r>
    </w:p>
    <w:p w14:paraId="117454E4" w14:textId="3CA91EF7" w:rsidR="00664694" w:rsidRPr="00BB5C53" w:rsidRDefault="00664694" w:rsidP="00A42180">
      <w:pPr>
        <w:numPr>
          <w:ilvl w:val="0"/>
          <w:numId w:val="3"/>
        </w:numPr>
        <w:tabs>
          <w:tab w:val="clear" w:pos="360"/>
          <w:tab w:val="num" w:pos="-349"/>
          <w:tab w:val="num" w:pos="1778"/>
        </w:tabs>
        <w:spacing w:line="276" w:lineRule="auto"/>
        <w:ind w:left="1080" w:firstLine="0"/>
        <w:jc w:val="both"/>
        <w:rPr>
          <w:rFonts w:ascii="Aptos" w:hAnsi="Aptos" w:cs="Tahoma"/>
          <w:sz w:val="22"/>
          <w:szCs w:val="22"/>
        </w:rPr>
      </w:pPr>
      <w:r w:rsidRPr="00BB5C53">
        <w:rPr>
          <w:rFonts w:ascii="Aptos" w:hAnsi="Aptos" w:cs="Tahoma"/>
          <w:sz w:val="22"/>
          <w:szCs w:val="22"/>
        </w:rPr>
        <w:t>Finance</w:t>
      </w:r>
      <w:r w:rsidR="00C84980" w:rsidRPr="00BB5C53">
        <w:rPr>
          <w:rFonts w:ascii="Aptos" w:hAnsi="Aptos" w:cs="Tahoma"/>
          <w:sz w:val="22"/>
          <w:szCs w:val="22"/>
        </w:rPr>
        <w:t>, Capital and Resources</w:t>
      </w:r>
      <w:r w:rsidRPr="00BB5C53">
        <w:rPr>
          <w:rFonts w:ascii="Aptos" w:hAnsi="Aptos" w:cs="Tahoma"/>
          <w:sz w:val="22"/>
          <w:szCs w:val="22"/>
        </w:rPr>
        <w:t xml:space="preserve"> </w:t>
      </w:r>
    </w:p>
    <w:p w14:paraId="36E9666D" w14:textId="11030CA8" w:rsidR="00664694" w:rsidRPr="00BB5C53" w:rsidRDefault="00664694" w:rsidP="00A42180">
      <w:pPr>
        <w:numPr>
          <w:ilvl w:val="0"/>
          <w:numId w:val="3"/>
        </w:numPr>
        <w:tabs>
          <w:tab w:val="clear" w:pos="360"/>
          <w:tab w:val="num" w:pos="-349"/>
          <w:tab w:val="num" w:pos="1778"/>
        </w:tabs>
        <w:spacing w:line="276" w:lineRule="auto"/>
        <w:ind w:left="1080" w:firstLine="0"/>
        <w:jc w:val="both"/>
        <w:rPr>
          <w:rFonts w:ascii="Aptos" w:hAnsi="Aptos" w:cs="Tahoma"/>
          <w:sz w:val="22"/>
          <w:szCs w:val="22"/>
        </w:rPr>
      </w:pPr>
      <w:r w:rsidRPr="00BB5C53">
        <w:rPr>
          <w:rFonts w:ascii="Aptos" w:hAnsi="Aptos" w:cs="Tahoma"/>
          <w:sz w:val="22"/>
          <w:szCs w:val="22"/>
        </w:rPr>
        <w:t>Remuneration (</w:t>
      </w:r>
      <w:proofErr w:type="gramStart"/>
      <w:r w:rsidR="00272D49">
        <w:rPr>
          <w:rFonts w:ascii="Aptos" w:hAnsi="Aptos" w:cs="Tahoma"/>
          <w:sz w:val="22"/>
          <w:szCs w:val="22"/>
        </w:rPr>
        <w:t xml:space="preserve">considering </w:t>
      </w:r>
      <w:r w:rsidRPr="00BB5C53">
        <w:rPr>
          <w:rFonts w:ascii="Aptos" w:hAnsi="Aptos" w:cs="Tahoma"/>
          <w:sz w:val="22"/>
          <w:szCs w:val="22"/>
        </w:rPr>
        <w:t xml:space="preserve"> </w:t>
      </w:r>
      <w:r w:rsidR="00272D49">
        <w:rPr>
          <w:rFonts w:ascii="Aptos" w:hAnsi="Aptos" w:cs="Tahoma"/>
          <w:sz w:val="22"/>
          <w:szCs w:val="22"/>
        </w:rPr>
        <w:t>s</w:t>
      </w:r>
      <w:r w:rsidR="00272D49" w:rsidRPr="00BB5C53">
        <w:rPr>
          <w:rFonts w:ascii="Aptos" w:hAnsi="Aptos" w:cs="Tahoma"/>
          <w:sz w:val="22"/>
          <w:szCs w:val="22"/>
        </w:rPr>
        <w:t>enior</w:t>
      </w:r>
      <w:proofErr w:type="gramEnd"/>
      <w:r w:rsidR="00272D49" w:rsidRPr="00BB5C53">
        <w:rPr>
          <w:rFonts w:ascii="Aptos" w:hAnsi="Aptos" w:cs="Tahoma"/>
          <w:sz w:val="22"/>
          <w:szCs w:val="22"/>
        </w:rPr>
        <w:t xml:space="preserve"> </w:t>
      </w:r>
      <w:r w:rsidR="00272D49">
        <w:rPr>
          <w:rFonts w:ascii="Aptos" w:hAnsi="Aptos" w:cs="Tahoma"/>
          <w:sz w:val="22"/>
          <w:szCs w:val="22"/>
        </w:rPr>
        <w:t>s</w:t>
      </w:r>
      <w:r w:rsidR="00272D49" w:rsidRPr="00BB5C53">
        <w:rPr>
          <w:rFonts w:ascii="Aptos" w:hAnsi="Aptos" w:cs="Tahoma"/>
          <w:sz w:val="22"/>
          <w:szCs w:val="22"/>
        </w:rPr>
        <w:t>taff</w:t>
      </w:r>
      <w:r w:rsidR="00272D49">
        <w:rPr>
          <w:rFonts w:ascii="Aptos" w:hAnsi="Aptos" w:cs="Tahoma"/>
          <w:sz w:val="22"/>
          <w:szCs w:val="22"/>
        </w:rPr>
        <w:t xml:space="preserve"> pay and performance</w:t>
      </w:r>
      <w:r w:rsidRPr="00BB5C53">
        <w:rPr>
          <w:rFonts w:ascii="Aptos" w:hAnsi="Aptos" w:cs="Tahoma"/>
          <w:sz w:val="22"/>
          <w:szCs w:val="22"/>
        </w:rPr>
        <w:t>)</w:t>
      </w:r>
    </w:p>
    <w:p w14:paraId="330B34E5" w14:textId="77777777" w:rsidR="00181A60" w:rsidRPr="00BB5C53" w:rsidRDefault="00181A60" w:rsidP="00A42180">
      <w:pPr>
        <w:numPr>
          <w:ilvl w:val="0"/>
          <w:numId w:val="3"/>
        </w:numPr>
        <w:tabs>
          <w:tab w:val="clear" w:pos="360"/>
          <w:tab w:val="num" w:pos="-349"/>
          <w:tab w:val="num" w:pos="1778"/>
        </w:tabs>
        <w:spacing w:line="276" w:lineRule="auto"/>
        <w:ind w:left="1080" w:firstLine="0"/>
        <w:jc w:val="both"/>
        <w:rPr>
          <w:rFonts w:ascii="Aptos" w:hAnsi="Aptos" w:cs="Tahoma"/>
          <w:sz w:val="22"/>
          <w:szCs w:val="22"/>
        </w:rPr>
      </w:pPr>
      <w:r w:rsidRPr="00BB5C53">
        <w:rPr>
          <w:rFonts w:ascii="Aptos" w:hAnsi="Aptos" w:cs="Tahoma"/>
          <w:sz w:val="22"/>
          <w:szCs w:val="22"/>
        </w:rPr>
        <w:t>Standards Improvement Committee</w:t>
      </w:r>
    </w:p>
    <w:p w14:paraId="4FF9121A" w14:textId="77777777" w:rsidR="00664694" w:rsidRPr="00BB5C53" w:rsidRDefault="00664694" w:rsidP="00A42180">
      <w:pPr>
        <w:tabs>
          <w:tab w:val="left" w:pos="2160"/>
        </w:tabs>
        <w:spacing w:line="276" w:lineRule="auto"/>
        <w:ind w:left="1080"/>
        <w:jc w:val="both"/>
        <w:rPr>
          <w:rFonts w:ascii="Aptos" w:hAnsi="Aptos" w:cs="Tahoma"/>
          <w:sz w:val="22"/>
          <w:szCs w:val="22"/>
        </w:rPr>
      </w:pPr>
    </w:p>
    <w:p w14:paraId="21385247" w14:textId="632B57D2" w:rsidR="00BC2823" w:rsidRPr="00BB5C53" w:rsidRDefault="00E37290" w:rsidP="00A42180">
      <w:pPr>
        <w:tabs>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ab/>
      </w:r>
      <w:r w:rsidR="00BC2823" w:rsidRPr="00BB5C53">
        <w:rPr>
          <w:rFonts w:ascii="Aptos" w:hAnsi="Aptos" w:cs="Tahoma"/>
          <w:sz w:val="22"/>
          <w:szCs w:val="22"/>
        </w:rPr>
        <w:t xml:space="preserve">The committee structure, committee membership and terms of reference will be determined by the Corporation and reviewed annually (details are available from the </w:t>
      </w:r>
      <w:r w:rsidR="00C84980" w:rsidRPr="00BB5C53">
        <w:rPr>
          <w:rFonts w:ascii="Aptos" w:hAnsi="Aptos" w:cs="Tahoma"/>
          <w:sz w:val="22"/>
          <w:szCs w:val="22"/>
        </w:rPr>
        <w:t>Group Director of Governance</w:t>
      </w:r>
      <w:r w:rsidR="00BC2823" w:rsidRPr="00BB5C53">
        <w:rPr>
          <w:rFonts w:ascii="Aptos" w:hAnsi="Aptos" w:cs="Tahoma"/>
          <w:sz w:val="22"/>
          <w:szCs w:val="22"/>
        </w:rPr>
        <w:t xml:space="preserve">). The Corporation will </w:t>
      </w:r>
      <w:proofErr w:type="gramStart"/>
      <w:r w:rsidR="00BC2823" w:rsidRPr="00BB5C53">
        <w:rPr>
          <w:rFonts w:ascii="Aptos" w:hAnsi="Aptos" w:cs="Tahoma"/>
          <w:sz w:val="22"/>
          <w:szCs w:val="22"/>
        </w:rPr>
        <w:t>take into account</w:t>
      </w:r>
      <w:proofErr w:type="gramEnd"/>
      <w:r w:rsidR="00BC2823" w:rsidRPr="00BB5C53">
        <w:rPr>
          <w:rFonts w:ascii="Aptos" w:hAnsi="Aptos" w:cs="Tahoma"/>
          <w:sz w:val="22"/>
          <w:szCs w:val="22"/>
        </w:rPr>
        <w:t xml:space="preserve"> recommendations from committees, which will review their membership at least annually, paying attention to the balance of experienced and newer members.  Governors will be invited annually to ascertain if they wish to continue serving on committees of which they are members and to express their interest in joining other committees. </w:t>
      </w:r>
    </w:p>
    <w:p w14:paraId="08B937AD" w14:textId="77777777" w:rsidR="00664694" w:rsidRPr="00BB5C53" w:rsidRDefault="00664694" w:rsidP="00A42180">
      <w:pPr>
        <w:tabs>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ab/>
      </w:r>
    </w:p>
    <w:p w14:paraId="44999F12" w14:textId="4A640DFD" w:rsidR="00664694" w:rsidRPr="00BB5C53" w:rsidRDefault="00664694" w:rsidP="00A42180">
      <w:pPr>
        <w:tabs>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ab/>
        <w:t xml:space="preserve">Each committee will appoint a Chair </w:t>
      </w:r>
      <w:r w:rsidR="001B6528" w:rsidRPr="00BB5C53">
        <w:rPr>
          <w:rFonts w:ascii="Aptos" w:hAnsi="Aptos" w:cs="Tahoma"/>
          <w:sz w:val="22"/>
          <w:szCs w:val="22"/>
        </w:rPr>
        <w:t>and a Vice-Chair</w:t>
      </w:r>
      <w:r w:rsidR="00907E3A" w:rsidRPr="00BB5C53">
        <w:rPr>
          <w:rFonts w:ascii="Aptos" w:hAnsi="Aptos" w:cs="Tahoma"/>
          <w:sz w:val="22"/>
          <w:szCs w:val="22"/>
        </w:rPr>
        <w:t>. Committee Chairs and Vice</w:t>
      </w:r>
      <w:r w:rsidR="00E047A6" w:rsidRPr="00BB5C53">
        <w:rPr>
          <w:rFonts w:ascii="Aptos" w:hAnsi="Aptos" w:cs="Tahoma"/>
          <w:sz w:val="22"/>
          <w:szCs w:val="22"/>
        </w:rPr>
        <w:t>-</w:t>
      </w:r>
      <w:r w:rsidR="00907E3A" w:rsidRPr="00BB5C53">
        <w:rPr>
          <w:rFonts w:ascii="Aptos" w:hAnsi="Aptos" w:cs="Tahoma"/>
          <w:sz w:val="22"/>
          <w:szCs w:val="22"/>
        </w:rPr>
        <w:t xml:space="preserve">Chairs will serve a term of office of </w:t>
      </w:r>
      <w:r w:rsidR="00272D49">
        <w:rPr>
          <w:rFonts w:ascii="Aptos" w:hAnsi="Aptos" w:cs="Tahoma"/>
          <w:sz w:val="22"/>
          <w:szCs w:val="22"/>
        </w:rPr>
        <w:t>two</w:t>
      </w:r>
      <w:r w:rsidR="00272D49" w:rsidRPr="00BB5C53">
        <w:rPr>
          <w:rFonts w:ascii="Aptos" w:hAnsi="Aptos" w:cs="Tahoma"/>
          <w:sz w:val="22"/>
          <w:szCs w:val="22"/>
        </w:rPr>
        <w:t xml:space="preserve"> </w:t>
      </w:r>
      <w:r w:rsidR="00907E3A" w:rsidRPr="00BB5C53">
        <w:rPr>
          <w:rFonts w:ascii="Aptos" w:hAnsi="Aptos" w:cs="Tahoma"/>
          <w:sz w:val="22"/>
          <w:szCs w:val="22"/>
        </w:rPr>
        <w:t>year</w:t>
      </w:r>
      <w:r w:rsidR="00272D49">
        <w:rPr>
          <w:rFonts w:ascii="Aptos" w:hAnsi="Aptos" w:cs="Tahoma"/>
          <w:sz w:val="22"/>
          <w:szCs w:val="22"/>
        </w:rPr>
        <w:t>s</w:t>
      </w:r>
      <w:r w:rsidR="00B44C1C">
        <w:rPr>
          <w:rFonts w:ascii="Aptos" w:hAnsi="Aptos" w:cs="Tahoma"/>
          <w:sz w:val="22"/>
          <w:szCs w:val="22"/>
        </w:rPr>
        <w:t xml:space="preserve"> and </w:t>
      </w:r>
      <w:r w:rsidR="00907E3A" w:rsidRPr="00BB5C53">
        <w:rPr>
          <w:rFonts w:ascii="Aptos" w:hAnsi="Aptos" w:cs="Tahoma"/>
          <w:sz w:val="22"/>
          <w:szCs w:val="22"/>
        </w:rPr>
        <w:t>will be eligible for re-election, subject to a maximum term of office of eight years. The election will usually</w:t>
      </w:r>
      <w:r w:rsidR="001B6528" w:rsidRPr="00BB5C53">
        <w:rPr>
          <w:rFonts w:ascii="Aptos" w:hAnsi="Aptos" w:cs="Tahoma"/>
          <w:sz w:val="22"/>
          <w:szCs w:val="22"/>
        </w:rPr>
        <w:t xml:space="preserve"> </w:t>
      </w:r>
      <w:r w:rsidR="00907E3A" w:rsidRPr="00BB5C53">
        <w:rPr>
          <w:rFonts w:ascii="Aptos" w:hAnsi="Aptos" w:cs="Tahoma"/>
          <w:sz w:val="22"/>
          <w:szCs w:val="22"/>
        </w:rPr>
        <w:t xml:space="preserve">take place </w:t>
      </w:r>
      <w:r w:rsidRPr="00BB5C53">
        <w:rPr>
          <w:rFonts w:ascii="Aptos" w:hAnsi="Aptos" w:cs="Tahoma"/>
          <w:sz w:val="22"/>
          <w:szCs w:val="22"/>
        </w:rPr>
        <w:t xml:space="preserve">at the </w:t>
      </w:r>
      <w:r w:rsidR="00272D49">
        <w:rPr>
          <w:rFonts w:ascii="Aptos" w:hAnsi="Aptos" w:cs="Tahoma"/>
          <w:sz w:val="22"/>
          <w:szCs w:val="22"/>
        </w:rPr>
        <w:t xml:space="preserve">last </w:t>
      </w:r>
      <w:r w:rsidRPr="00BB5C53">
        <w:rPr>
          <w:rFonts w:ascii="Aptos" w:hAnsi="Aptos" w:cs="Tahoma"/>
          <w:sz w:val="22"/>
          <w:szCs w:val="22"/>
        </w:rPr>
        <w:t>meeting of the</w:t>
      </w:r>
      <w:r w:rsidR="00387BAE">
        <w:rPr>
          <w:rFonts w:ascii="Aptos" w:hAnsi="Aptos" w:cs="Tahoma"/>
          <w:sz w:val="22"/>
          <w:szCs w:val="22"/>
        </w:rPr>
        <w:t xml:space="preserve"> </w:t>
      </w:r>
      <w:r w:rsidR="009563FA">
        <w:rPr>
          <w:rFonts w:ascii="Aptos" w:hAnsi="Aptos" w:cs="Tahoma"/>
          <w:sz w:val="22"/>
          <w:szCs w:val="22"/>
        </w:rPr>
        <w:t xml:space="preserve">committee </w:t>
      </w:r>
      <w:r w:rsidR="00387BAE" w:rsidRPr="00BB5C53">
        <w:rPr>
          <w:rFonts w:ascii="Aptos" w:hAnsi="Aptos" w:cs="Tahoma"/>
          <w:sz w:val="22"/>
          <w:szCs w:val="22"/>
        </w:rPr>
        <w:t>prior to 31 July</w:t>
      </w:r>
      <w:r w:rsidR="009563FA">
        <w:rPr>
          <w:rFonts w:ascii="Aptos" w:hAnsi="Aptos" w:cs="Tahoma"/>
          <w:sz w:val="22"/>
          <w:szCs w:val="22"/>
        </w:rPr>
        <w:t xml:space="preserve"> </w:t>
      </w:r>
      <w:r w:rsidR="00E71035">
        <w:rPr>
          <w:rFonts w:ascii="Aptos" w:hAnsi="Aptos" w:cs="Tahoma"/>
          <w:sz w:val="22"/>
          <w:szCs w:val="22"/>
        </w:rPr>
        <w:t xml:space="preserve">with </w:t>
      </w:r>
      <w:r w:rsidR="009563FA">
        <w:rPr>
          <w:rFonts w:ascii="Aptos" w:hAnsi="Aptos" w:cs="Tahoma"/>
          <w:sz w:val="22"/>
          <w:szCs w:val="22"/>
        </w:rPr>
        <w:t xml:space="preserve">the </w:t>
      </w:r>
      <w:r w:rsidR="00387BAE" w:rsidRPr="00BB5C53">
        <w:rPr>
          <w:rFonts w:ascii="Aptos" w:hAnsi="Aptos" w:cs="Tahoma"/>
          <w:sz w:val="22"/>
          <w:szCs w:val="22"/>
        </w:rPr>
        <w:t xml:space="preserve">period of office </w:t>
      </w:r>
      <w:r w:rsidR="00E71035" w:rsidRPr="00BB5C53">
        <w:rPr>
          <w:rFonts w:ascii="Aptos" w:hAnsi="Aptos" w:cs="Tahoma"/>
          <w:sz w:val="22"/>
          <w:szCs w:val="22"/>
        </w:rPr>
        <w:t>commenc</w:t>
      </w:r>
      <w:r w:rsidR="00E71035">
        <w:rPr>
          <w:rFonts w:ascii="Aptos" w:hAnsi="Aptos" w:cs="Tahoma"/>
          <w:sz w:val="22"/>
          <w:szCs w:val="22"/>
        </w:rPr>
        <w:t>ing</w:t>
      </w:r>
      <w:r w:rsidR="00E71035" w:rsidRPr="00BB5C53">
        <w:rPr>
          <w:rFonts w:ascii="Aptos" w:hAnsi="Aptos" w:cs="Tahoma"/>
          <w:sz w:val="22"/>
          <w:szCs w:val="22"/>
        </w:rPr>
        <w:t xml:space="preserve"> </w:t>
      </w:r>
      <w:r w:rsidR="00387BAE" w:rsidRPr="00BB5C53">
        <w:rPr>
          <w:rFonts w:ascii="Aptos" w:hAnsi="Aptos" w:cs="Tahoma"/>
          <w:sz w:val="22"/>
          <w:szCs w:val="22"/>
        </w:rPr>
        <w:t>on 1 August</w:t>
      </w:r>
      <w:r w:rsidR="009563FA">
        <w:rPr>
          <w:rFonts w:ascii="Aptos" w:hAnsi="Aptos" w:cs="Tahoma"/>
          <w:sz w:val="22"/>
          <w:szCs w:val="22"/>
        </w:rPr>
        <w:t>.</w:t>
      </w:r>
      <w:r w:rsidR="00CA4F9E" w:rsidRPr="00CA4F9E">
        <w:rPr>
          <w:rFonts w:ascii="Aptos" w:hAnsi="Aptos" w:cs="Tahoma"/>
          <w:sz w:val="22"/>
          <w:szCs w:val="22"/>
        </w:rPr>
        <w:t xml:space="preserve"> </w:t>
      </w:r>
      <w:r w:rsidR="00CA4F9E" w:rsidRPr="00BB5C53">
        <w:rPr>
          <w:rFonts w:ascii="Aptos" w:hAnsi="Aptos" w:cs="Tahoma"/>
          <w:sz w:val="22"/>
          <w:szCs w:val="22"/>
        </w:rPr>
        <w:t xml:space="preserve">Should a committee chair or vice-chair resign, a new Chair/Vice-Chair will be elected at the next meeting. </w:t>
      </w:r>
      <w:r w:rsidR="009563FA">
        <w:rPr>
          <w:rFonts w:ascii="Aptos" w:hAnsi="Aptos" w:cs="Tahoma"/>
          <w:sz w:val="22"/>
          <w:szCs w:val="22"/>
        </w:rPr>
        <w:t xml:space="preserve"> </w:t>
      </w:r>
      <w:r w:rsidR="00980025">
        <w:rPr>
          <w:rFonts w:ascii="Aptos" w:hAnsi="Aptos" w:cs="Tahoma"/>
          <w:sz w:val="22"/>
          <w:szCs w:val="22"/>
        </w:rPr>
        <w:t>Prior t</w:t>
      </w:r>
      <w:r w:rsidR="00CA4F9E">
        <w:rPr>
          <w:rFonts w:ascii="Aptos" w:hAnsi="Aptos" w:cs="Tahoma"/>
          <w:sz w:val="22"/>
          <w:szCs w:val="22"/>
        </w:rPr>
        <w:t xml:space="preserve">o consideration of a Committee Chair or Vice Chair appointment, </w:t>
      </w:r>
      <w:r w:rsidR="00980025">
        <w:rPr>
          <w:rFonts w:ascii="Aptos" w:hAnsi="Aptos" w:cs="Tahoma"/>
          <w:sz w:val="22"/>
          <w:szCs w:val="22"/>
        </w:rPr>
        <w:t xml:space="preserve">the Group Director of Governance will request </w:t>
      </w:r>
      <w:r w:rsidR="00CA4F9E">
        <w:rPr>
          <w:rFonts w:ascii="Aptos" w:hAnsi="Aptos" w:cs="Tahoma"/>
          <w:sz w:val="22"/>
          <w:szCs w:val="22"/>
        </w:rPr>
        <w:t>n</w:t>
      </w:r>
      <w:r w:rsidR="00670038">
        <w:rPr>
          <w:rFonts w:ascii="Aptos" w:hAnsi="Aptos" w:cs="Tahoma"/>
          <w:sz w:val="22"/>
          <w:szCs w:val="22"/>
        </w:rPr>
        <w:t xml:space="preserve">ominations </w:t>
      </w:r>
      <w:r w:rsidR="00CA4F9E">
        <w:rPr>
          <w:rFonts w:ascii="Aptos" w:hAnsi="Aptos" w:cs="Tahoma"/>
          <w:sz w:val="22"/>
          <w:szCs w:val="22"/>
        </w:rPr>
        <w:t>from all committee members</w:t>
      </w:r>
      <w:r w:rsidR="00980025">
        <w:rPr>
          <w:rFonts w:ascii="Aptos" w:hAnsi="Aptos" w:cs="Tahoma"/>
          <w:sz w:val="22"/>
          <w:szCs w:val="22"/>
        </w:rPr>
        <w:t>. Governors may self-</w:t>
      </w:r>
      <w:proofErr w:type="spellStart"/>
      <w:r w:rsidR="00980025">
        <w:rPr>
          <w:rFonts w:ascii="Aptos" w:hAnsi="Aptos" w:cs="Tahoma"/>
          <w:sz w:val="22"/>
          <w:szCs w:val="22"/>
        </w:rPr>
        <w:lastRenderedPageBreak/>
        <w:t>nomimate</w:t>
      </w:r>
      <w:proofErr w:type="spellEnd"/>
      <w:r w:rsidR="00CA6618">
        <w:rPr>
          <w:rFonts w:ascii="Aptos" w:hAnsi="Aptos" w:cs="Tahoma"/>
          <w:sz w:val="22"/>
          <w:szCs w:val="22"/>
        </w:rPr>
        <w:t xml:space="preserve">. </w:t>
      </w:r>
      <w:r w:rsidR="00302F49">
        <w:rPr>
          <w:rFonts w:ascii="Aptos" w:hAnsi="Aptos" w:cs="Tahoma"/>
          <w:sz w:val="22"/>
          <w:szCs w:val="22"/>
        </w:rPr>
        <w:t xml:space="preserve">The decision on appointment of a Chair or Vice Chair will be made by show of hands or, if appropriate, secret ballot, </w:t>
      </w:r>
      <w:r w:rsidR="00D16460">
        <w:rPr>
          <w:rFonts w:ascii="Aptos" w:hAnsi="Aptos" w:cs="Tahoma"/>
          <w:sz w:val="22"/>
          <w:szCs w:val="22"/>
        </w:rPr>
        <w:t>particularly if there are multiple nominat</w:t>
      </w:r>
      <w:r w:rsidR="00817FD4">
        <w:rPr>
          <w:rFonts w:ascii="Aptos" w:hAnsi="Aptos" w:cs="Tahoma"/>
          <w:sz w:val="22"/>
          <w:szCs w:val="22"/>
        </w:rPr>
        <w:t xml:space="preserve">ions. </w:t>
      </w:r>
      <w:r w:rsidR="001B6528" w:rsidRPr="00BB5C53">
        <w:rPr>
          <w:rFonts w:ascii="Aptos" w:hAnsi="Aptos" w:cs="Tahoma"/>
          <w:sz w:val="22"/>
          <w:szCs w:val="22"/>
        </w:rPr>
        <w:t xml:space="preserve">Should both the </w:t>
      </w:r>
      <w:r w:rsidR="00181A60" w:rsidRPr="00BB5C53">
        <w:rPr>
          <w:rFonts w:ascii="Aptos" w:hAnsi="Aptos" w:cs="Tahoma"/>
          <w:sz w:val="22"/>
          <w:szCs w:val="22"/>
        </w:rPr>
        <w:t xml:space="preserve">Chair </w:t>
      </w:r>
      <w:r w:rsidR="001B6528" w:rsidRPr="00BB5C53">
        <w:rPr>
          <w:rFonts w:ascii="Aptos" w:hAnsi="Aptos" w:cs="Tahoma"/>
          <w:sz w:val="22"/>
          <w:szCs w:val="22"/>
        </w:rPr>
        <w:t xml:space="preserve">and </w:t>
      </w:r>
      <w:r w:rsidR="00181A60" w:rsidRPr="00BB5C53">
        <w:rPr>
          <w:rFonts w:ascii="Aptos" w:hAnsi="Aptos" w:cs="Tahoma"/>
          <w:sz w:val="22"/>
          <w:szCs w:val="22"/>
        </w:rPr>
        <w:t>Vice</w:t>
      </w:r>
      <w:r w:rsidR="001B6528" w:rsidRPr="00BB5C53">
        <w:rPr>
          <w:rFonts w:ascii="Aptos" w:hAnsi="Aptos" w:cs="Tahoma"/>
          <w:sz w:val="22"/>
          <w:szCs w:val="22"/>
        </w:rPr>
        <w:t>-</w:t>
      </w:r>
      <w:r w:rsidR="00181A60" w:rsidRPr="00BB5C53">
        <w:rPr>
          <w:rFonts w:ascii="Aptos" w:hAnsi="Aptos" w:cs="Tahoma"/>
          <w:sz w:val="22"/>
          <w:szCs w:val="22"/>
        </w:rPr>
        <w:t xml:space="preserve">Chair </w:t>
      </w:r>
      <w:r w:rsidR="001B6528" w:rsidRPr="00BB5C53">
        <w:rPr>
          <w:rFonts w:ascii="Aptos" w:hAnsi="Aptos" w:cs="Tahoma"/>
          <w:sz w:val="22"/>
          <w:szCs w:val="22"/>
        </w:rPr>
        <w:t xml:space="preserve">be absent, </w:t>
      </w:r>
      <w:r w:rsidRPr="00BB5C53">
        <w:rPr>
          <w:rFonts w:ascii="Aptos" w:hAnsi="Aptos" w:cs="Tahoma"/>
          <w:sz w:val="22"/>
          <w:szCs w:val="22"/>
        </w:rPr>
        <w:t xml:space="preserve">the meeting will elect a member to act as </w:t>
      </w:r>
      <w:r w:rsidR="00181A60" w:rsidRPr="00BB5C53">
        <w:rPr>
          <w:rFonts w:ascii="Aptos" w:hAnsi="Aptos" w:cs="Tahoma"/>
          <w:sz w:val="22"/>
          <w:szCs w:val="22"/>
        </w:rPr>
        <w:t xml:space="preserve">Chair </w:t>
      </w:r>
      <w:r w:rsidRPr="00BB5C53">
        <w:rPr>
          <w:rFonts w:ascii="Aptos" w:hAnsi="Aptos" w:cs="Tahoma"/>
          <w:sz w:val="22"/>
          <w:szCs w:val="22"/>
        </w:rPr>
        <w:t xml:space="preserve">for that meeting. </w:t>
      </w:r>
      <w:r w:rsidR="008E5677">
        <w:rPr>
          <w:rFonts w:ascii="Aptos" w:hAnsi="Aptos" w:cs="Tahoma"/>
          <w:sz w:val="22"/>
          <w:szCs w:val="22"/>
        </w:rPr>
        <w:t xml:space="preserve">Feedback from </w:t>
      </w:r>
      <w:r w:rsidRPr="00BB5C53">
        <w:rPr>
          <w:rFonts w:ascii="Aptos" w:hAnsi="Aptos" w:cs="Tahoma"/>
          <w:sz w:val="22"/>
          <w:szCs w:val="22"/>
        </w:rPr>
        <w:t>all</w:t>
      </w:r>
      <w:r w:rsidRPr="00BB5C53">
        <w:rPr>
          <w:rFonts w:ascii="Aptos" w:hAnsi="Aptos" w:cs="Tahoma"/>
          <w:b/>
          <w:sz w:val="22"/>
          <w:szCs w:val="22"/>
        </w:rPr>
        <w:t xml:space="preserve"> </w:t>
      </w:r>
      <w:r w:rsidR="00181A60" w:rsidRPr="00BB5C53">
        <w:rPr>
          <w:rFonts w:ascii="Aptos" w:hAnsi="Aptos" w:cs="Tahoma"/>
          <w:sz w:val="22"/>
          <w:szCs w:val="22"/>
        </w:rPr>
        <w:t>committee</w:t>
      </w:r>
      <w:r w:rsidR="008E5677">
        <w:rPr>
          <w:rFonts w:ascii="Aptos" w:hAnsi="Aptos" w:cs="Tahoma"/>
          <w:sz w:val="22"/>
          <w:szCs w:val="22"/>
        </w:rPr>
        <w:t xml:space="preserve"> meeting</w:t>
      </w:r>
      <w:r w:rsidR="00181A60" w:rsidRPr="00BB5C53">
        <w:rPr>
          <w:rFonts w:ascii="Aptos" w:hAnsi="Aptos" w:cs="Tahoma"/>
          <w:sz w:val="22"/>
          <w:szCs w:val="22"/>
        </w:rPr>
        <w:t xml:space="preserve">s </w:t>
      </w:r>
      <w:r w:rsidRPr="00BB5C53">
        <w:rPr>
          <w:rFonts w:ascii="Aptos" w:hAnsi="Aptos" w:cs="Tahoma"/>
          <w:sz w:val="22"/>
          <w:szCs w:val="22"/>
        </w:rPr>
        <w:t>shall be reported to the following ordinary meeting of the Corporation.</w:t>
      </w:r>
    </w:p>
    <w:p w14:paraId="54784A5B" w14:textId="77777777" w:rsidR="00BC2823" w:rsidRPr="00BB5C53" w:rsidRDefault="00BC2823" w:rsidP="00A42180">
      <w:pPr>
        <w:tabs>
          <w:tab w:val="left" w:pos="2160"/>
        </w:tabs>
        <w:spacing w:line="276" w:lineRule="auto"/>
        <w:ind w:left="1080"/>
        <w:jc w:val="both"/>
        <w:rPr>
          <w:rFonts w:ascii="Aptos" w:hAnsi="Aptos" w:cs="Tahoma"/>
          <w:sz w:val="22"/>
          <w:szCs w:val="22"/>
        </w:rPr>
      </w:pPr>
    </w:p>
    <w:p w14:paraId="25C97694" w14:textId="1F1467C1" w:rsidR="00BC2823" w:rsidRPr="00BB5C53" w:rsidRDefault="00BC2823" w:rsidP="00A42180">
      <w:pPr>
        <w:tabs>
          <w:tab w:val="left" w:pos="1080"/>
        </w:tabs>
        <w:spacing w:line="276" w:lineRule="auto"/>
        <w:ind w:left="1080" w:hanging="540"/>
        <w:jc w:val="both"/>
        <w:rPr>
          <w:rFonts w:ascii="Aptos" w:hAnsi="Aptos" w:cs="Tahoma"/>
          <w:sz w:val="22"/>
          <w:szCs w:val="22"/>
        </w:rPr>
      </w:pPr>
      <w:r w:rsidRPr="00BB5C53">
        <w:rPr>
          <w:rFonts w:ascii="Aptos" w:hAnsi="Aptos" w:cs="Tahoma"/>
          <w:sz w:val="22"/>
          <w:szCs w:val="22"/>
        </w:rPr>
        <w:tab/>
        <w:t xml:space="preserve">It will be the responsibility of the </w:t>
      </w:r>
      <w:r w:rsidR="00181A60" w:rsidRPr="00BB5C53">
        <w:rPr>
          <w:rFonts w:ascii="Aptos" w:hAnsi="Aptos" w:cs="Tahoma"/>
          <w:sz w:val="22"/>
          <w:szCs w:val="22"/>
        </w:rPr>
        <w:t xml:space="preserve">committee </w:t>
      </w:r>
      <w:r w:rsidRPr="00BB5C53">
        <w:rPr>
          <w:rFonts w:ascii="Aptos" w:hAnsi="Aptos" w:cs="Tahoma"/>
          <w:sz w:val="22"/>
          <w:szCs w:val="22"/>
        </w:rPr>
        <w:t xml:space="preserve">Chair, with advice from the </w:t>
      </w:r>
      <w:r w:rsidR="009E2406" w:rsidRPr="00BB5C53">
        <w:rPr>
          <w:rFonts w:ascii="Aptos" w:hAnsi="Aptos" w:cs="Tahoma"/>
          <w:sz w:val="22"/>
          <w:szCs w:val="22"/>
        </w:rPr>
        <w:t>Group Director of Governance</w:t>
      </w:r>
      <w:r w:rsidRPr="00BB5C53">
        <w:rPr>
          <w:rFonts w:ascii="Aptos" w:hAnsi="Aptos" w:cs="Tahoma"/>
          <w:sz w:val="22"/>
          <w:szCs w:val="22"/>
        </w:rPr>
        <w:t>, to ensure that items considered by the committee fall appropriately within the committee’s terms of reference. Committee Chairs should ensure</w:t>
      </w:r>
      <w:proofErr w:type="gramStart"/>
      <w:r w:rsidRPr="00BB5C53">
        <w:rPr>
          <w:rFonts w:ascii="Aptos" w:hAnsi="Aptos" w:cs="Tahoma"/>
          <w:sz w:val="22"/>
          <w:szCs w:val="22"/>
        </w:rPr>
        <w:t>, in particular, that</w:t>
      </w:r>
      <w:proofErr w:type="gramEnd"/>
      <w:r w:rsidRPr="00BB5C53">
        <w:rPr>
          <w:rFonts w:ascii="Aptos" w:hAnsi="Aptos" w:cs="Tahoma"/>
          <w:sz w:val="22"/>
          <w:szCs w:val="22"/>
        </w:rPr>
        <w:t xml:space="preserve"> items brought as Any Other Business are appropriate for the committee’s consideration.  </w:t>
      </w:r>
    </w:p>
    <w:p w14:paraId="3CD6C65C" w14:textId="77777777" w:rsidR="00664694" w:rsidRPr="00BB5C53" w:rsidRDefault="00664694" w:rsidP="00A42180">
      <w:pPr>
        <w:spacing w:line="276" w:lineRule="auto"/>
        <w:jc w:val="both"/>
        <w:rPr>
          <w:rFonts w:ascii="Aptos" w:hAnsi="Aptos" w:cs="Tahoma"/>
          <w:sz w:val="22"/>
          <w:szCs w:val="22"/>
        </w:rPr>
      </w:pPr>
    </w:p>
    <w:p w14:paraId="168492EA" w14:textId="2B6A5F7B" w:rsidR="00664694" w:rsidRPr="00BB5C53" w:rsidRDefault="00664694" w:rsidP="00A42180">
      <w:pPr>
        <w:pStyle w:val="BodyTextIndent"/>
        <w:tabs>
          <w:tab w:val="left" w:pos="1080"/>
        </w:tabs>
        <w:spacing w:line="276" w:lineRule="auto"/>
        <w:ind w:left="1080" w:hanging="540"/>
        <w:rPr>
          <w:rFonts w:ascii="Aptos" w:hAnsi="Aptos" w:cs="Tahoma"/>
          <w:sz w:val="22"/>
          <w:szCs w:val="22"/>
        </w:rPr>
      </w:pPr>
      <w:r w:rsidRPr="00BB5C53">
        <w:rPr>
          <w:rFonts w:ascii="Aptos" w:hAnsi="Aptos" w:cs="Tahoma"/>
          <w:sz w:val="22"/>
          <w:szCs w:val="22"/>
        </w:rPr>
        <w:t>ii</w:t>
      </w:r>
      <w:r w:rsidRPr="00BB5C53">
        <w:rPr>
          <w:rFonts w:ascii="Aptos" w:hAnsi="Aptos" w:cs="Tahoma"/>
          <w:sz w:val="22"/>
          <w:szCs w:val="22"/>
        </w:rPr>
        <w:tab/>
        <w:t xml:space="preserve">Senior Postholders may only be dismissed by the Corporation, following consideration by a Special Committee of the Corporation.  The Special Committee shall consist of at least </w:t>
      </w:r>
      <w:r w:rsidR="00181A60" w:rsidRPr="00BB5C53">
        <w:rPr>
          <w:rFonts w:ascii="Aptos" w:hAnsi="Aptos" w:cs="Tahoma"/>
          <w:sz w:val="22"/>
          <w:szCs w:val="22"/>
        </w:rPr>
        <w:t xml:space="preserve">three </w:t>
      </w:r>
      <w:r w:rsidRPr="00BB5C53">
        <w:rPr>
          <w:rFonts w:ascii="Aptos" w:hAnsi="Aptos" w:cs="Tahoma"/>
          <w:sz w:val="22"/>
          <w:szCs w:val="22"/>
        </w:rPr>
        <w:t xml:space="preserve">members of the Corporation.  The </w:t>
      </w:r>
      <w:r w:rsidR="00FD17C5" w:rsidRPr="00BB5C53">
        <w:rPr>
          <w:rFonts w:ascii="Aptos" w:hAnsi="Aptos" w:cs="Tahoma"/>
          <w:sz w:val="22"/>
          <w:szCs w:val="22"/>
        </w:rPr>
        <w:t xml:space="preserve">Chief Executive </w:t>
      </w:r>
      <w:r w:rsidR="00455D9C" w:rsidRPr="00BB5C53">
        <w:rPr>
          <w:rFonts w:ascii="Aptos" w:hAnsi="Aptos" w:cs="Tahoma"/>
          <w:sz w:val="22"/>
          <w:szCs w:val="22"/>
        </w:rPr>
        <w:t xml:space="preserve">and Group Principal </w:t>
      </w:r>
      <w:r w:rsidRPr="00BB5C53">
        <w:rPr>
          <w:rFonts w:ascii="Aptos" w:hAnsi="Aptos" w:cs="Tahoma"/>
          <w:sz w:val="22"/>
          <w:szCs w:val="22"/>
        </w:rPr>
        <w:t>and the Staff and Student members shall not be eligible for membership of the Special Committee.</w:t>
      </w:r>
      <w:r w:rsidR="00181A60" w:rsidRPr="00BB5C53">
        <w:rPr>
          <w:rFonts w:ascii="Aptos" w:hAnsi="Aptos" w:cs="Tahoma"/>
          <w:sz w:val="22"/>
          <w:szCs w:val="22"/>
        </w:rPr>
        <w:t xml:space="preserve"> If possible, the Corporation Vice-Chair should serve on the Special Committee and the Corporation Chair should be held in reserve in the event he/she is required to serve on an </w:t>
      </w:r>
      <w:proofErr w:type="gramStart"/>
      <w:r w:rsidR="00181A60" w:rsidRPr="00BB5C53">
        <w:rPr>
          <w:rFonts w:ascii="Aptos" w:hAnsi="Aptos" w:cs="Tahoma"/>
          <w:sz w:val="22"/>
          <w:szCs w:val="22"/>
        </w:rPr>
        <w:t>Appe</w:t>
      </w:r>
      <w:r w:rsidR="00931BE0" w:rsidRPr="00BB5C53">
        <w:rPr>
          <w:rFonts w:ascii="Aptos" w:hAnsi="Aptos" w:cs="Tahoma"/>
          <w:sz w:val="22"/>
          <w:szCs w:val="22"/>
        </w:rPr>
        <w:t>a</w:t>
      </w:r>
      <w:r w:rsidR="00181A60" w:rsidRPr="00BB5C53">
        <w:rPr>
          <w:rFonts w:ascii="Aptos" w:hAnsi="Aptos" w:cs="Tahoma"/>
          <w:sz w:val="22"/>
          <w:szCs w:val="22"/>
        </w:rPr>
        <w:t>ls</w:t>
      </w:r>
      <w:proofErr w:type="gramEnd"/>
      <w:r w:rsidR="00181A60" w:rsidRPr="00BB5C53">
        <w:rPr>
          <w:rFonts w:ascii="Aptos" w:hAnsi="Aptos" w:cs="Tahoma"/>
          <w:sz w:val="22"/>
          <w:szCs w:val="22"/>
        </w:rPr>
        <w:t xml:space="preserve"> Committee. </w:t>
      </w:r>
      <w:r w:rsidRPr="00BB5C53">
        <w:rPr>
          <w:rFonts w:ascii="Aptos" w:hAnsi="Aptos" w:cs="Tahoma"/>
          <w:sz w:val="22"/>
          <w:szCs w:val="22"/>
        </w:rPr>
        <w:t>The Corporation has agreed rules specifying procedures for the conduct of the Special Committee, as set out in the Disciplinary Procedures for Holders of Senior Posts</w:t>
      </w:r>
      <w:r w:rsidR="00181A60" w:rsidRPr="00BB5C53">
        <w:rPr>
          <w:rFonts w:ascii="Aptos" w:hAnsi="Aptos" w:cs="Tahoma"/>
          <w:sz w:val="22"/>
          <w:szCs w:val="22"/>
        </w:rPr>
        <w:t xml:space="preserve">. This </w:t>
      </w:r>
      <w:r w:rsidRPr="00BB5C53">
        <w:rPr>
          <w:rFonts w:ascii="Aptos" w:hAnsi="Aptos" w:cs="Tahoma"/>
          <w:sz w:val="22"/>
          <w:szCs w:val="22"/>
        </w:rPr>
        <w:t xml:space="preserve">procedure </w:t>
      </w:r>
      <w:r w:rsidR="00181A60" w:rsidRPr="00BB5C53">
        <w:rPr>
          <w:rFonts w:ascii="Aptos" w:hAnsi="Aptos" w:cs="Tahoma"/>
          <w:sz w:val="22"/>
          <w:szCs w:val="22"/>
        </w:rPr>
        <w:t xml:space="preserve">and the </w:t>
      </w:r>
      <w:r w:rsidRPr="00BB5C53">
        <w:rPr>
          <w:rFonts w:ascii="Aptos" w:hAnsi="Aptos" w:cs="Tahoma"/>
          <w:sz w:val="22"/>
          <w:szCs w:val="22"/>
        </w:rPr>
        <w:t>Grievance Procedure for Senior Post</w:t>
      </w:r>
      <w:r w:rsidR="00A12742" w:rsidRPr="00BB5C53">
        <w:rPr>
          <w:rFonts w:ascii="Aptos" w:hAnsi="Aptos" w:cs="Tahoma"/>
          <w:sz w:val="22"/>
          <w:szCs w:val="22"/>
        </w:rPr>
        <w:t xml:space="preserve"> holders </w:t>
      </w:r>
      <w:r w:rsidR="00181A60" w:rsidRPr="00BB5C53">
        <w:rPr>
          <w:rFonts w:ascii="Aptos" w:hAnsi="Aptos" w:cs="Tahoma"/>
          <w:sz w:val="22"/>
          <w:szCs w:val="22"/>
        </w:rPr>
        <w:t xml:space="preserve">are available on the </w:t>
      </w:r>
      <w:r w:rsidR="00EB5321" w:rsidRPr="00BB5C53">
        <w:rPr>
          <w:rFonts w:ascii="Aptos" w:hAnsi="Aptos" w:cs="Tahoma"/>
          <w:sz w:val="22"/>
          <w:szCs w:val="22"/>
        </w:rPr>
        <w:t xml:space="preserve">group </w:t>
      </w:r>
      <w:r w:rsidR="00181A60" w:rsidRPr="00BB5C53">
        <w:rPr>
          <w:rFonts w:ascii="Aptos" w:hAnsi="Aptos" w:cs="Tahoma"/>
          <w:sz w:val="22"/>
          <w:szCs w:val="22"/>
        </w:rPr>
        <w:t xml:space="preserve">‘Gateway’ or from the </w:t>
      </w:r>
      <w:r w:rsidR="009E2406" w:rsidRPr="00BB5C53">
        <w:rPr>
          <w:rFonts w:ascii="Aptos" w:hAnsi="Aptos" w:cs="Tahoma"/>
          <w:sz w:val="22"/>
          <w:szCs w:val="22"/>
        </w:rPr>
        <w:t>Group Director of Governance</w:t>
      </w:r>
      <w:r w:rsidRPr="00BB5C53">
        <w:rPr>
          <w:rFonts w:ascii="Aptos" w:hAnsi="Aptos" w:cs="Tahoma"/>
          <w:sz w:val="22"/>
          <w:szCs w:val="22"/>
        </w:rPr>
        <w:t>.</w:t>
      </w:r>
    </w:p>
    <w:p w14:paraId="7704C62A" w14:textId="77777777" w:rsidR="00664694" w:rsidRPr="00BB5C53" w:rsidRDefault="00664694" w:rsidP="00A42180">
      <w:pPr>
        <w:pStyle w:val="BodyTextIndent"/>
        <w:tabs>
          <w:tab w:val="left" w:pos="1080"/>
        </w:tabs>
        <w:spacing w:line="276" w:lineRule="auto"/>
        <w:ind w:left="0"/>
        <w:rPr>
          <w:rFonts w:ascii="Aptos" w:hAnsi="Aptos" w:cs="Tahoma"/>
          <w:sz w:val="22"/>
          <w:szCs w:val="22"/>
        </w:rPr>
      </w:pPr>
    </w:p>
    <w:p w14:paraId="22AFA04B" w14:textId="16800DFF" w:rsidR="008406BE" w:rsidRPr="00BB5C53" w:rsidRDefault="00664694" w:rsidP="008406BE">
      <w:pPr>
        <w:tabs>
          <w:tab w:val="left" w:pos="567"/>
        </w:tabs>
        <w:spacing w:line="276" w:lineRule="auto"/>
        <w:jc w:val="both"/>
        <w:rPr>
          <w:rFonts w:ascii="Aptos" w:hAnsi="Aptos" w:cs="Tahoma"/>
          <w:b/>
          <w:sz w:val="22"/>
          <w:szCs w:val="22"/>
        </w:rPr>
      </w:pPr>
      <w:r w:rsidRPr="00BB5C53">
        <w:rPr>
          <w:rFonts w:ascii="Aptos" w:hAnsi="Aptos" w:cs="Tahoma"/>
          <w:b/>
          <w:sz w:val="22"/>
          <w:szCs w:val="22"/>
        </w:rPr>
        <w:t>22</w:t>
      </w:r>
      <w:r w:rsidRPr="00BB5C53">
        <w:rPr>
          <w:rFonts w:ascii="Aptos" w:hAnsi="Aptos" w:cs="Tahoma"/>
          <w:b/>
          <w:sz w:val="22"/>
          <w:szCs w:val="22"/>
        </w:rPr>
        <w:tab/>
        <w:t>Assessment of Governance</w:t>
      </w:r>
    </w:p>
    <w:p w14:paraId="4ABADE9D" w14:textId="77777777" w:rsidR="008406BE" w:rsidRPr="00BB5C53" w:rsidRDefault="008406BE" w:rsidP="008406BE">
      <w:pPr>
        <w:tabs>
          <w:tab w:val="left" w:pos="567"/>
        </w:tabs>
        <w:spacing w:line="276" w:lineRule="auto"/>
        <w:jc w:val="both"/>
        <w:rPr>
          <w:rFonts w:ascii="Aptos" w:hAnsi="Aptos" w:cs="Tahoma"/>
          <w:b/>
          <w:sz w:val="22"/>
          <w:szCs w:val="22"/>
        </w:rPr>
      </w:pPr>
    </w:p>
    <w:p w14:paraId="31D2A646" w14:textId="58BFFB85" w:rsidR="00C337D5" w:rsidRPr="00B94AD0" w:rsidRDefault="002B03A2" w:rsidP="00E55D2D">
      <w:pPr>
        <w:pStyle w:val="ListParagraph"/>
        <w:numPr>
          <w:ilvl w:val="0"/>
          <w:numId w:val="23"/>
        </w:numPr>
        <w:spacing w:line="276" w:lineRule="auto"/>
        <w:ind w:left="1134" w:hanging="567"/>
        <w:jc w:val="both"/>
        <w:rPr>
          <w:rFonts w:ascii="Aptos" w:hAnsi="Aptos" w:cstheme="minorHAnsi"/>
          <w:sz w:val="22"/>
          <w:szCs w:val="22"/>
        </w:rPr>
      </w:pPr>
      <w:bookmarkStart w:id="2" w:name="_Hlk139039411"/>
      <w:r w:rsidRPr="00BB5C53">
        <w:rPr>
          <w:rFonts w:ascii="Aptos" w:hAnsi="Aptos" w:cstheme="minorHAnsi"/>
          <w:sz w:val="22"/>
          <w:szCs w:val="22"/>
        </w:rPr>
        <w:t>The Corporation is required to undertake an external review of governance at least every three years.</w:t>
      </w:r>
      <w:r w:rsidR="008406BE" w:rsidRPr="00BB5C53">
        <w:rPr>
          <w:rFonts w:ascii="Aptos" w:hAnsi="Aptos" w:cstheme="minorHAnsi"/>
          <w:sz w:val="22"/>
          <w:szCs w:val="22"/>
        </w:rPr>
        <w:t xml:space="preserve"> Th</w:t>
      </w:r>
      <w:r w:rsidR="0040345B">
        <w:rPr>
          <w:rFonts w:ascii="Aptos" w:hAnsi="Aptos" w:cstheme="minorHAnsi"/>
          <w:sz w:val="22"/>
          <w:szCs w:val="22"/>
        </w:rPr>
        <w:t xml:space="preserve">is should </w:t>
      </w:r>
      <w:r w:rsidR="00545E53">
        <w:rPr>
          <w:rFonts w:ascii="Aptos" w:hAnsi="Aptos" w:cstheme="minorHAnsi"/>
          <w:sz w:val="22"/>
          <w:szCs w:val="22"/>
        </w:rPr>
        <w:t xml:space="preserve">be in line with </w:t>
      </w:r>
      <w:r w:rsidR="00241C4C">
        <w:rPr>
          <w:rFonts w:ascii="Aptos" w:hAnsi="Aptos" w:cstheme="minorHAnsi"/>
          <w:sz w:val="22"/>
          <w:szCs w:val="22"/>
        </w:rPr>
        <w:t xml:space="preserve">the </w:t>
      </w:r>
      <w:hyperlink r:id="rId14" w:history="1">
        <w:r w:rsidR="00241C4C" w:rsidRPr="00241C4C">
          <w:rPr>
            <w:rStyle w:val="Hyperlink"/>
            <w:rFonts w:ascii="Aptos" w:hAnsi="Aptos" w:cstheme="minorHAnsi"/>
            <w:sz w:val="22"/>
            <w:szCs w:val="22"/>
          </w:rPr>
          <w:t>External governance review guid</w:t>
        </w:r>
        <w:r w:rsidR="00241C4C">
          <w:rPr>
            <w:rStyle w:val="Hyperlink"/>
            <w:rFonts w:ascii="Aptos" w:hAnsi="Aptos" w:cstheme="minorHAnsi"/>
            <w:sz w:val="22"/>
            <w:szCs w:val="22"/>
          </w:rPr>
          <w:t xml:space="preserve">ance </w:t>
        </w:r>
        <w:r w:rsidR="00241C4C" w:rsidRPr="00241C4C">
          <w:rPr>
            <w:rStyle w:val="Hyperlink"/>
            <w:rFonts w:ascii="Aptos" w:hAnsi="Aptos" w:cstheme="minorHAnsi"/>
            <w:sz w:val="22"/>
            <w:szCs w:val="22"/>
          </w:rPr>
          <w:t xml:space="preserve">for FE college corporations </w:t>
        </w:r>
      </w:hyperlink>
      <w:r w:rsidR="008406BE" w:rsidRPr="00BB5C53">
        <w:rPr>
          <w:rFonts w:ascii="Aptos" w:hAnsi="Aptos" w:cstheme="minorHAnsi"/>
          <w:sz w:val="22"/>
          <w:szCs w:val="22"/>
        </w:rPr>
        <w:t xml:space="preserve"> </w:t>
      </w:r>
      <w:r w:rsidR="001F69D9">
        <w:rPr>
          <w:rFonts w:ascii="Aptos" w:hAnsi="Aptos" w:cstheme="minorHAnsi"/>
          <w:sz w:val="22"/>
          <w:szCs w:val="22"/>
        </w:rPr>
        <w:t xml:space="preserve">published by the Department for Education. </w:t>
      </w:r>
      <w:bookmarkEnd w:id="2"/>
    </w:p>
    <w:p w14:paraId="103F9798" w14:textId="77777777" w:rsidR="00976C62" w:rsidRPr="00BB5C53" w:rsidRDefault="00976C62" w:rsidP="00B94AD0">
      <w:pPr>
        <w:pStyle w:val="ListParagraph"/>
        <w:spacing w:line="276" w:lineRule="auto"/>
        <w:ind w:left="1134"/>
        <w:jc w:val="both"/>
        <w:rPr>
          <w:rFonts w:ascii="Aptos" w:hAnsi="Aptos" w:cstheme="minorHAnsi"/>
          <w:sz w:val="22"/>
          <w:szCs w:val="22"/>
        </w:rPr>
      </w:pPr>
    </w:p>
    <w:p w14:paraId="7CB63D62" w14:textId="0EA07471" w:rsidR="00664694" w:rsidRPr="00BB5C53" w:rsidRDefault="002B03A2" w:rsidP="00642740">
      <w:pPr>
        <w:pStyle w:val="ListParagraph"/>
        <w:numPr>
          <w:ilvl w:val="0"/>
          <w:numId w:val="23"/>
        </w:numPr>
        <w:spacing w:line="276" w:lineRule="auto"/>
        <w:ind w:left="1134" w:hanging="567"/>
        <w:jc w:val="both"/>
        <w:rPr>
          <w:rFonts w:ascii="Aptos" w:hAnsi="Aptos" w:cs="Tahoma"/>
          <w:sz w:val="22"/>
          <w:szCs w:val="22"/>
        </w:rPr>
      </w:pPr>
      <w:r w:rsidRPr="00BB5C53">
        <w:rPr>
          <w:rFonts w:ascii="Aptos" w:hAnsi="Aptos" w:cs="Tahoma"/>
          <w:sz w:val="22"/>
          <w:szCs w:val="22"/>
        </w:rPr>
        <w:t xml:space="preserve">In any year when an external governance review is not taking place, the </w:t>
      </w:r>
      <w:r w:rsidR="00664694" w:rsidRPr="00BB5C53">
        <w:rPr>
          <w:rFonts w:ascii="Aptos" w:hAnsi="Aptos" w:cs="Tahoma"/>
          <w:sz w:val="22"/>
          <w:szCs w:val="22"/>
        </w:rPr>
        <w:t xml:space="preserve">Corporation will carry out </w:t>
      </w:r>
      <w:r w:rsidR="00E37290" w:rsidRPr="00BB5C53">
        <w:rPr>
          <w:rFonts w:ascii="Aptos" w:hAnsi="Aptos" w:cs="Tahoma"/>
          <w:sz w:val="22"/>
          <w:szCs w:val="22"/>
        </w:rPr>
        <w:t>self-</w:t>
      </w:r>
      <w:r w:rsidR="00664694" w:rsidRPr="00BB5C53">
        <w:rPr>
          <w:rFonts w:ascii="Aptos" w:hAnsi="Aptos" w:cs="Tahoma"/>
          <w:sz w:val="22"/>
          <w:szCs w:val="22"/>
        </w:rPr>
        <w:t>assessment activities</w:t>
      </w:r>
      <w:r w:rsidR="008406BE" w:rsidRPr="00BB5C53">
        <w:rPr>
          <w:rFonts w:ascii="Aptos" w:hAnsi="Aptos" w:cs="Tahoma"/>
          <w:sz w:val="22"/>
          <w:szCs w:val="22"/>
        </w:rPr>
        <w:t>. These will include</w:t>
      </w:r>
      <w:r w:rsidR="00664694" w:rsidRPr="00BB5C53">
        <w:rPr>
          <w:rFonts w:ascii="Aptos" w:hAnsi="Aptos" w:cs="Tahoma"/>
          <w:sz w:val="22"/>
          <w:szCs w:val="22"/>
        </w:rPr>
        <w:t>:</w:t>
      </w:r>
    </w:p>
    <w:p w14:paraId="765DCE03" w14:textId="77777777" w:rsidR="00204969" w:rsidRPr="00BB5C53" w:rsidRDefault="00204969" w:rsidP="00A42180">
      <w:pPr>
        <w:spacing w:line="276" w:lineRule="auto"/>
        <w:ind w:firstLine="567"/>
        <w:jc w:val="both"/>
        <w:rPr>
          <w:rFonts w:ascii="Aptos" w:hAnsi="Aptos" w:cs="Tahoma"/>
          <w:sz w:val="22"/>
          <w:szCs w:val="22"/>
        </w:rPr>
      </w:pPr>
    </w:p>
    <w:p w14:paraId="07B53B36" w14:textId="77777777" w:rsidR="00664694" w:rsidRPr="00BB5C53" w:rsidRDefault="00664694" w:rsidP="00642740">
      <w:pPr>
        <w:numPr>
          <w:ilvl w:val="0"/>
          <w:numId w:val="13"/>
        </w:numPr>
        <w:tabs>
          <w:tab w:val="clear" w:pos="720"/>
          <w:tab w:val="left" w:pos="1560"/>
        </w:tabs>
        <w:spacing w:line="276" w:lineRule="auto"/>
        <w:ind w:left="1418" w:hanging="284"/>
        <w:jc w:val="both"/>
        <w:rPr>
          <w:rFonts w:ascii="Aptos" w:hAnsi="Aptos" w:cs="Tahoma"/>
          <w:sz w:val="22"/>
          <w:szCs w:val="22"/>
        </w:rPr>
      </w:pPr>
      <w:r w:rsidRPr="00BB5C53">
        <w:rPr>
          <w:rFonts w:ascii="Aptos" w:hAnsi="Aptos" w:cs="Tahoma"/>
          <w:sz w:val="22"/>
          <w:szCs w:val="22"/>
        </w:rPr>
        <w:t xml:space="preserve">Each committee will review its performance against its terms of reference. The committee structure, membership and terms of reference will </w:t>
      </w:r>
      <w:r w:rsidR="008D2F98" w:rsidRPr="00BB5C53">
        <w:rPr>
          <w:rFonts w:ascii="Aptos" w:hAnsi="Aptos" w:cs="Tahoma"/>
          <w:sz w:val="22"/>
          <w:szCs w:val="22"/>
        </w:rPr>
        <w:t xml:space="preserve">usually </w:t>
      </w:r>
      <w:r w:rsidRPr="00BB5C53">
        <w:rPr>
          <w:rFonts w:ascii="Aptos" w:hAnsi="Aptos" w:cs="Tahoma"/>
          <w:sz w:val="22"/>
          <w:szCs w:val="22"/>
        </w:rPr>
        <w:t xml:space="preserve">be reviewed at the first Corporation meeting of each academic year. </w:t>
      </w:r>
    </w:p>
    <w:p w14:paraId="4EAD2C4E" w14:textId="77777777" w:rsidR="00204969" w:rsidRPr="00BB5C53" w:rsidRDefault="00204969" w:rsidP="00A42180">
      <w:pPr>
        <w:tabs>
          <w:tab w:val="left" w:pos="1134"/>
        </w:tabs>
        <w:spacing w:line="276" w:lineRule="auto"/>
        <w:ind w:left="1134"/>
        <w:jc w:val="both"/>
        <w:rPr>
          <w:rFonts w:ascii="Aptos" w:hAnsi="Aptos" w:cs="Tahoma"/>
          <w:sz w:val="22"/>
          <w:szCs w:val="22"/>
        </w:rPr>
      </w:pPr>
    </w:p>
    <w:p w14:paraId="6489942F" w14:textId="0D8C9D3B" w:rsidR="00664694" w:rsidRPr="00BB5C53" w:rsidRDefault="00204969" w:rsidP="00642740">
      <w:pPr>
        <w:numPr>
          <w:ilvl w:val="0"/>
          <w:numId w:val="13"/>
        </w:numPr>
        <w:tabs>
          <w:tab w:val="left" w:pos="1418"/>
        </w:tabs>
        <w:spacing w:line="276" w:lineRule="auto"/>
        <w:ind w:left="1418" w:hanging="284"/>
        <w:jc w:val="both"/>
        <w:rPr>
          <w:rFonts w:ascii="Aptos" w:hAnsi="Aptos" w:cs="Tahoma"/>
          <w:sz w:val="22"/>
          <w:szCs w:val="22"/>
        </w:rPr>
      </w:pPr>
      <w:r w:rsidRPr="00BB5C53">
        <w:rPr>
          <w:rFonts w:ascii="Aptos" w:hAnsi="Aptos" w:cs="Tahoma"/>
          <w:sz w:val="22"/>
          <w:szCs w:val="22"/>
        </w:rPr>
        <w:tab/>
      </w:r>
      <w:r w:rsidR="00664694" w:rsidRPr="00BB5C53">
        <w:rPr>
          <w:rFonts w:ascii="Aptos" w:hAnsi="Aptos" w:cs="Tahoma"/>
          <w:sz w:val="22"/>
          <w:szCs w:val="22"/>
        </w:rPr>
        <w:t xml:space="preserve">Attendance of governors at meetings of the Corporation and its committees will be reported on a collective and individual basis, together with a record of development events attended by governors and the </w:t>
      </w:r>
      <w:r w:rsidR="00C337D5" w:rsidRPr="00BB5C53">
        <w:rPr>
          <w:rFonts w:ascii="Aptos" w:hAnsi="Aptos" w:cs="Tahoma"/>
          <w:sz w:val="22"/>
          <w:szCs w:val="22"/>
        </w:rPr>
        <w:t>Group Director of Governance</w:t>
      </w:r>
      <w:r w:rsidR="00C337D5" w:rsidRPr="00BB5C53" w:rsidDel="00C337D5">
        <w:rPr>
          <w:rFonts w:ascii="Aptos" w:hAnsi="Aptos" w:cs="Tahoma"/>
          <w:sz w:val="22"/>
          <w:szCs w:val="22"/>
        </w:rPr>
        <w:t xml:space="preserve"> </w:t>
      </w:r>
      <w:r w:rsidR="00664694" w:rsidRPr="00BB5C53">
        <w:rPr>
          <w:rFonts w:ascii="Aptos" w:hAnsi="Aptos" w:cs="Tahoma"/>
          <w:sz w:val="22"/>
          <w:szCs w:val="22"/>
        </w:rPr>
        <w:t>during the reporting period.</w:t>
      </w:r>
    </w:p>
    <w:p w14:paraId="0D06C5D7" w14:textId="77777777" w:rsidR="00204969" w:rsidRPr="00BB5C53" w:rsidRDefault="00204969" w:rsidP="00642740">
      <w:pPr>
        <w:tabs>
          <w:tab w:val="left" w:pos="1418"/>
        </w:tabs>
        <w:spacing w:line="276" w:lineRule="auto"/>
        <w:ind w:left="1418" w:hanging="284"/>
        <w:jc w:val="both"/>
        <w:rPr>
          <w:rFonts w:ascii="Aptos" w:hAnsi="Aptos" w:cs="Tahoma"/>
          <w:sz w:val="22"/>
          <w:szCs w:val="22"/>
        </w:rPr>
      </w:pPr>
    </w:p>
    <w:p w14:paraId="57E078C2" w14:textId="15085EA4" w:rsidR="00664694" w:rsidRPr="00BB5C53" w:rsidRDefault="00A12742" w:rsidP="00642740">
      <w:pPr>
        <w:numPr>
          <w:ilvl w:val="0"/>
          <w:numId w:val="13"/>
        </w:numPr>
        <w:tabs>
          <w:tab w:val="left" w:pos="1418"/>
        </w:tabs>
        <w:spacing w:line="276" w:lineRule="auto"/>
        <w:ind w:left="1418" w:hanging="284"/>
        <w:jc w:val="both"/>
        <w:rPr>
          <w:rFonts w:ascii="Aptos" w:hAnsi="Aptos" w:cs="Tahoma"/>
          <w:sz w:val="22"/>
          <w:szCs w:val="22"/>
        </w:rPr>
      </w:pPr>
      <w:r w:rsidRPr="00BB5C53">
        <w:rPr>
          <w:rFonts w:ascii="Aptos" w:hAnsi="Aptos" w:cs="Tahoma"/>
          <w:sz w:val="22"/>
          <w:szCs w:val="22"/>
        </w:rPr>
        <w:t xml:space="preserve">All governors will be invited to complete a </w:t>
      </w:r>
      <w:r w:rsidR="00E37290" w:rsidRPr="00BB5C53">
        <w:rPr>
          <w:rFonts w:ascii="Aptos" w:hAnsi="Aptos" w:cs="Tahoma"/>
          <w:sz w:val="22"/>
          <w:szCs w:val="22"/>
        </w:rPr>
        <w:t>self-</w:t>
      </w:r>
      <w:r w:rsidR="00664694" w:rsidRPr="00BB5C53">
        <w:rPr>
          <w:rFonts w:ascii="Aptos" w:hAnsi="Aptos" w:cs="Tahoma"/>
          <w:sz w:val="22"/>
          <w:szCs w:val="22"/>
        </w:rPr>
        <w:t xml:space="preserve">assessment </w:t>
      </w:r>
      <w:proofErr w:type="gramStart"/>
      <w:r w:rsidRPr="00BB5C53">
        <w:rPr>
          <w:rFonts w:ascii="Aptos" w:hAnsi="Aptos" w:cs="Tahoma"/>
          <w:sz w:val="22"/>
          <w:szCs w:val="22"/>
        </w:rPr>
        <w:t>questionnaire</w:t>
      </w:r>
      <w:proofErr w:type="gramEnd"/>
      <w:r w:rsidRPr="00BB5C53">
        <w:rPr>
          <w:rFonts w:ascii="Aptos" w:hAnsi="Aptos" w:cs="Tahoma"/>
          <w:sz w:val="22"/>
          <w:szCs w:val="22"/>
        </w:rPr>
        <w:t xml:space="preserve"> and outcomes will be reported back to the Corporation, who will be asked to agree suggested actions to address any areas of </w:t>
      </w:r>
      <w:r w:rsidR="00504103" w:rsidRPr="00BB5C53">
        <w:rPr>
          <w:rFonts w:ascii="Aptos" w:hAnsi="Aptos" w:cs="Tahoma"/>
          <w:sz w:val="22"/>
          <w:szCs w:val="22"/>
        </w:rPr>
        <w:t>development</w:t>
      </w:r>
      <w:r w:rsidRPr="00BB5C53">
        <w:rPr>
          <w:rFonts w:ascii="Aptos" w:hAnsi="Aptos" w:cs="Tahoma"/>
          <w:sz w:val="22"/>
          <w:szCs w:val="22"/>
        </w:rPr>
        <w:t xml:space="preserve">. Where appropriate, outcomes of the Corporation’s </w:t>
      </w:r>
      <w:proofErr w:type="spellStart"/>
      <w:r w:rsidRPr="00BB5C53">
        <w:rPr>
          <w:rFonts w:ascii="Aptos" w:hAnsi="Aptos" w:cs="Tahoma"/>
          <w:sz w:val="22"/>
          <w:szCs w:val="22"/>
        </w:rPr>
        <w:t>self assessment</w:t>
      </w:r>
      <w:proofErr w:type="spellEnd"/>
      <w:r w:rsidRPr="00BB5C53">
        <w:rPr>
          <w:rFonts w:ascii="Aptos" w:hAnsi="Aptos" w:cs="Tahoma"/>
          <w:sz w:val="22"/>
          <w:szCs w:val="22"/>
        </w:rPr>
        <w:t xml:space="preserve"> will be reflected in the </w:t>
      </w:r>
      <w:r w:rsidR="00EB5321" w:rsidRPr="00BB5C53">
        <w:rPr>
          <w:rFonts w:ascii="Aptos" w:hAnsi="Aptos" w:cs="Tahoma"/>
          <w:sz w:val="22"/>
          <w:szCs w:val="22"/>
        </w:rPr>
        <w:t xml:space="preserve">group </w:t>
      </w:r>
      <w:proofErr w:type="spellStart"/>
      <w:r w:rsidRPr="00BB5C53">
        <w:rPr>
          <w:rFonts w:ascii="Aptos" w:hAnsi="Aptos" w:cs="Tahoma"/>
          <w:sz w:val="22"/>
          <w:szCs w:val="22"/>
        </w:rPr>
        <w:t>Self Assessment</w:t>
      </w:r>
      <w:proofErr w:type="spellEnd"/>
      <w:r w:rsidRPr="00BB5C53">
        <w:rPr>
          <w:rFonts w:ascii="Aptos" w:hAnsi="Aptos" w:cs="Tahoma"/>
          <w:sz w:val="22"/>
          <w:szCs w:val="22"/>
        </w:rPr>
        <w:t xml:space="preserve"> Report (SAR). </w:t>
      </w:r>
    </w:p>
    <w:p w14:paraId="5817195F" w14:textId="77777777" w:rsidR="008406BE" w:rsidRPr="00BB5C53" w:rsidRDefault="008406BE" w:rsidP="00ED0098">
      <w:pPr>
        <w:pStyle w:val="ListParagraph"/>
        <w:rPr>
          <w:rFonts w:ascii="Aptos" w:hAnsi="Aptos" w:cs="Tahoma"/>
          <w:sz w:val="22"/>
          <w:szCs w:val="22"/>
        </w:rPr>
      </w:pPr>
    </w:p>
    <w:p w14:paraId="2ADC14CF" w14:textId="454DEC7E" w:rsidR="008406BE" w:rsidRPr="00BB5C53" w:rsidRDefault="008406BE" w:rsidP="00642740">
      <w:pPr>
        <w:numPr>
          <w:ilvl w:val="0"/>
          <w:numId w:val="13"/>
        </w:numPr>
        <w:tabs>
          <w:tab w:val="left" w:pos="1418"/>
        </w:tabs>
        <w:spacing w:line="276" w:lineRule="auto"/>
        <w:ind w:left="1418" w:hanging="284"/>
        <w:jc w:val="both"/>
        <w:rPr>
          <w:rFonts w:ascii="Aptos" w:hAnsi="Aptos" w:cs="Tahoma"/>
          <w:sz w:val="22"/>
          <w:szCs w:val="22"/>
        </w:rPr>
      </w:pPr>
      <w:bookmarkStart w:id="3" w:name="_Hlk139039473"/>
      <w:r w:rsidRPr="00BB5C53">
        <w:rPr>
          <w:rFonts w:ascii="Aptos" w:hAnsi="Aptos" w:cs="Tahoma"/>
          <w:sz w:val="22"/>
          <w:szCs w:val="22"/>
        </w:rPr>
        <w:t xml:space="preserve">The Corporation Chair will undertake individual reviews with governors, focussed particularly on their suggestions for improvement and future ambitions. </w:t>
      </w:r>
    </w:p>
    <w:p w14:paraId="3289A02E" w14:textId="77777777" w:rsidR="008406BE" w:rsidRPr="00BB5C53" w:rsidRDefault="008406BE" w:rsidP="00642740">
      <w:pPr>
        <w:pStyle w:val="ListParagraph"/>
        <w:tabs>
          <w:tab w:val="left" w:pos="1418"/>
        </w:tabs>
        <w:ind w:left="1418" w:hanging="284"/>
        <w:rPr>
          <w:rFonts w:ascii="Aptos" w:hAnsi="Aptos" w:cs="Tahoma"/>
          <w:sz w:val="22"/>
          <w:szCs w:val="22"/>
        </w:rPr>
      </w:pPr>
    </w:p>
    <w:p w14:paraId="597682ED" w14:textId="0A98CFB6" w:rsidR="008406BE" w:rsidRPr="00BB5C53" w:rsidRDefault="008406BE" w:rsidP="00642740">
      <w:pPr>
        <w:numPr>
          <w:ilvl w:val="0"/>
          <w:numId w:val="13"/>
        </w:numPr>
        <w:tabs>
          <w:tab w:val="left" w:pos="1418"/>
        </w:tabs>
        <w:spacing w:line="276" w:lineRule="auto"/>
        <w:ind w:left="1418" w:hanging="284"/>
        <w:jc w:val="both"/>
        <w:rPr>
          <w:rFonts w:ascii="Aptos" w:hAnsi="Aptos" w:cs="Tahoma"/>
          <w:sz w:val="22"/>
          <w:szCs w:val="22"/>
        </w:rPr>
      </w:pPr>
      <w:r w:rsidRPr="00BB5C53">
        <w:rPr>
          <w:rFonts w:ascii="Aptos" w:hAnsi="Aptos" w:cs="Tahoma"/>
          <w:sz w:val="22"/>
          <w:szCs w:val="22"/>
        </w:rPr>
        <w:t xml:space="preserve">A review of the performance of the Chair will be undertaken with feedback informing the annual review of the Chair appointment. </w:t>
      </w:r>
    </w:p>
    <w:bookmarkEnd w:id="3"/>
    <w:p w14:paraId="59859865" w14:textId="77777777" w:rsidR="00A12742" w:rsidRPr="00BB5C53" w:rsidRDefault="00A12742" w:rsidP="00A12742">
      <w:pPr>
        <w:pStyle w:val="BodyTextIndent"/>
        <w:tabs>
          <w:tab w:val="left" w:pos="540"/>
        </w:tabs>
        <w:spacing w:line="276" w:lineRule="auto"/>
        <w:ind w:left="0"/>
        <w:rPr>
          <w:rFonts w:ascii="Aptos" w:hAnsi="Aptos" w:cs="Tahoma"/>
          <w:b/>
          <w:sz w:val="22"/>
          <w:szCs w:val="22"/>
        </w:rPr>
      </w:pPr>
    </w:p>
    <w:p w14:paraId="7534466F" w14:textId="77777777" w:rsidR="00664694" w:rsidRPr="00BB5C53" w:rsidRDefault="00664694" w:rsidP="00A42180">
      <w:pPr>
        <w:pStyle w:val="BodyTextIndent"/>
        <w:tabs>
          <w:tab w:val="left" w:pos="540"/>
        </w:tabs>
        <w:spacing w:line="276" w:lineRule="auto"/>
        <w:ind w:left="0"/>
        <w:rPr>
          <w:rFonts w:ascii="Aptos" w:hAnsi="Aptos" w:cs="Tahoma"/>
          <w:b/>
          <w:sz w:val="22"/>
          <w:szCs w:val="22"/>
        </w:rPr>
      </w:pPr>
      <w:r w:rsidRPr="00BB5C53">
        <w:rPr>
          <w:rFonts w:ascii="Aptos" w:hAnsi="Aptos" w:cs="Tahoma"/>
          <w:b/>
          <w:sz w:val="22"/>
          <w:szCs w:val="22"/>
        </w:rPr>
        <w:lastRenderedPageBreak/>
        <w:t>23</w:t>
      </w:r>
      <w:r w:rsidRPr="00BB5C53">
        <w:rPr>
          <w:rFonts w:ascii="Aptos" w:hAnsi="Aptos" w:cs="Tahoma"/>
          <w:b/>
          <w:sz w:val="22"/>
          <w:szCs w:val="22"/>
        </w:rPr>
        <w:tab/>
        <w:t>Consideration of Appeals</w:t>
      </w:r>
    </w:p>
    <w:p w14:paraId="717F182B" w14:textId="77777777" w:rsidR="00664694" w:rsidRPr="00BB5C53" w:rsidRDefault="00664694" w:rsidP="00A42180">
      <w:pPr>
        <w:pStyle w:val="BodyTextIndent"/>
        <w:spacing w:line="276" w:lineRule="auto"/>
        <w:ind w:left="0"/>
        <w:rPr>
          <w:rFonts w:ascii="Aptos" w:hAnsi="Aptos" w:cs="Tahoma"/>
          <w:sz w:val="22"/>
          <w:szCs w:val="22"/>
        </w:rPr>
      </w:pPr>
    </w:p>
    <w:p w14:paraId="299642AA" w14:textId="087FDCA2" w:rsidR="00664694" w:rsidRPr="00BB5C53" w:rsidRDefault="00664694" w:rsidP="00B94AD0">
      <w:pPr>
        <w:pStyle w:val="BodyTextIndent"/>
        <w:spacing w:line="276" w:lineRule="auto"/>
        <w:ind w:left="540"/>
        <w:rPr>
          <w:rFonts w:ascii="Aptos" w:hAnsi="Aptos" w:cs="Tahoma"/>
          <w:sz w:val="22"/>
          <w:szCs w:val="22"/>
        </w:rPr>
      </w:pPr>
      <w:r w:rsidRPr="00BB5C53">
        <w:rPr>
          <w:rFonts w:ascii="Aptos" w:hAnsi="Aptos" w:cs="Tahoma"/>
          <w:sz w:val="22"/>
          <w:szCs w:val="22"/>
        </w:rPr>
        <w:t xml:space="preserve">Whenever a </w:t>
      </w:r>
      <w:r w:rsidR="00EB5321" w:rsidRPr="00BB5C53">
        <w:rPr>
          <w:rFonts w:ascii="Aptos" w:hAnsi="Aptos" w:cs="Tahoma"/>
          <w:sz w:val="22"/>
          <w:szCs w:val="22"/>
        </w:rPr>
        <w:t xml:space="preserve">group </w:t>
      </w:r>
      <w:r w:rsidRPr="00BB5C53">
        <w:rPr>
          <w:rFonts w:ascii="Aptos" w:hAnsi="Aptos" w:cs="Tahoma"/>
          <w:sz w:val="22"/>
          <w:szCs w:val="22"/>
        </w:rPr>
        <w:t>procedure requires an appeal to be made to governors, a panel of the required number of governors will be selected from</w:t>
      </w:r>
      <w:r w:rsidR="00204969" w:rsidRPr="00BB5C53">
        <w:rPr>
          <w:rFonts w:ascii="Aptos" w:hAnsi="Aptos" w:cs="Tahoma"/>
          <w:sz w:val="22"/>
          <w:szCs w:val="22"/>
        </w:rPr>
        <w:t xml:space="preserve"> those eligible and available. </w:t>
      </w:r>
      <w:r w:rsidRPr="00BB5C53">
        <w:rPr>
          <w:rFonts w:ascii="Aptos" w:hAnsi="Aptos" w:cs="Tahoma"/>
          <w:sz w:val="22"/>
          <w:szCs w:val="22"/>
        </w:rPr>
        <w:t xml:space="preserve">The </w:t>
      </w:r>
      <w:r w:rsidR="00FD17C5" w:rsidRPr="00BB5C53">
        <w:rPr>
          <w:rFonts w:ascii="Aptos" w:hAnsi="Aptos" w:cs="Tahoma"/>
          <w:sz w:val="22"/>
          <w:szCs w:val="22"/>
        </w:rPr>
        <w:t>Chief Executive</w:t>
      </w:r>
      <w:r w:rsidR="00455D9C" w:rsidRPr="00BB5C53">
        <w:rPr>
          <w:rFonts w:ascii="Aptos" w:hAnsi="Aptos" w:cs="Tahoma"/>
          <w:sz w:val="22"/>
          <w:szCs w:val="22"/>
        </w:rPr>
        <w:t xml:space="preserve"> and Group Principal,</w:t>
      </w:r>
      <w:r w:rsidRPr="00BB5C53">
        <w:rPr>
          <w:rFonts w:ascii="Aptos" w:hAnsi="Aptos" w:cs="Tahoma"/>
          <w:sz w:val="22"/>
          <w:szCs w:val="22"/>
        </w:rPr>
        <w:t xml:space="preserve"> staff and student governors are not eligible for this duty.</w:t>
      </w:r>
      <w:r w:rsidRPr="00BB5C53">
        <w:rPr>
          <w:rFonts w:ascii="Aptos" w:hAnsi="Aptos" w:cs="Tahoma"/>
          <w:sz w:val="22"/>
          <w:szCs w:val="22"/>
        </w:rPr>
        <w:tab/>
      </w:r>
    </w:p>
    <w:p w14:paraId="4EE3971F" w14:textId="77777777" w:rsidR="002E2056" w:rsidRDefault="002E2056" w:rsidP="00A42180">
      <w:pPr>
        <w:pStyle w:val="Heading5"/>
        <w:numPr>
          <w:ilvl w:val="0"/>
          <w:numId w:val="0"/>
        </w:numPr>
        <w:tabs>
          <w:tab w:val="left" w:pos="540"/>
        </w:tabs>
        <w:spacing w:line="276" w:lineRule="auto"/>
        <w:rPr>
          <w:rFonts w:ascii="Aptos" w:hAnsi="Aptos" w:cs="Tahoma"/>
          <w:bCs/>
          <w:sz w:val="22"/>
          <w:szCs w:val="22"/>
        </w:rPr>
      </w:pPr>
    </w:p>
    <w:p w14:paraId="048844AF" w14:textId="445D6B21" w:rsidR="00664694" w:rsidRPr="00BB5C53" w:rsidRDefault="00664694" w:rsidP="00A42180">
      <w:pPr>
        <w:pStyle w:val="Heading5"/>
        <w:numPr>
          <w:ilvl w:val="0"/>
          <w:numId w:val="0"/>
        </w:numPr>
        <w:tabs>
          <w:tab w:val="left" w:pos="540"/>
        </w:tabs>
        <w:spacing w:line="276" w:lineRule="auto"/>
        <w:rPr>
          <w:rFonts w:ascii="Aptos" w:hAnsi="Aptos" w:cs="Tahoma"/>
          <w:bCs/>
          <w:sz w:val="22"/>
          <w:szCs w:val="22"/>
        </w:rPr>
      </w:pPr>
      <w:r w:rsidRPr="00BB5C53">
        <w:rPr>
          <w:rFonts w:ascii="Aptos" w:hAnsi="Aptos" w:cs="Tahoma"/>
          <w:bCs/>
          <w:sz w:val="22"/>
          <w:szCs w:val="22"/>
        </w:rPr>
        <w:t>24</w:t>
      </w:r>
      <w:r w:rsidRPr="00BB5C53">
        <w:rPr>
          <w:rFonts w:ascii="Aptos" w:hAnsi="Aptos" w:cs="Tahoma"/>
          <w:bCs/>
          <w:sz w:val="22"/>
          <w:szCs w:val="22"/>
        </w:rPr>
        <w:tab/>
        <w:t>Application of the Seal</w:t>
      </w:r>
    </w:p>
    <w:p w14:paraId="7ABFA7A4" w14:textId="77777777" w:rsidR="00664694" w:rsidRPr="00BB5C53" w:rsidRDefault="00664694" w:rsidP="00A42180">
      <w:pPr>
        <w:spacing w:line="276" w:lineRule="auto"/>
        <w:jc w:val="both"/>
        <w:rPr>
          <w:rFonts w:ascii="Aptos" w:hAnsi="Aptos" w:cs="Tahoma"/>
          <w:b/>
          <w:sz w:val="22"/>
          <w:szCs w:val="22"/>
        </w:rPr>
      </w:pPr>
    </w:p>
    <w:p w14:paraId="7489E190" w14:textId="0E50E8B2" w:rsidR="00664694" w:rsidRPr="00BB5C53" w:rsidRDefault="00664694" w:rsidP="00F60688">
      <w:pPr>
        <w:spacing w:line="276" w:lineRule="auto"/>
        <w:ind w:firstLine="540"/>
        <w:jc w:val="both"/>
        <w:rPr>
          <w:rFonts w:ascii="Aptos" w:hAnsi="Aptos" w:cs="Tahoma"/>
          <w:sz w:val="22"/>
          <w:szCs w:val="22"/>
        </w:rPr>
      </w:pPr>
      <w:r w:rsidRPr="00BB5C53">
        <w:rPr>
          <w:rFonts w:ascii="Aptos" w:hAnsi="Aptos" w:cs="Tahoma"/>
          <w:sz w:val="22"/>
          <w:szCs w:val="22"/>
        </w:rPr>
        <w:t xml:space="preserve">The </w:t>
      </w:r>
      <w:r w:rsidR="00B130BD">
        <w:rPr>
          <w:rFonts w:ascii="Aptos" w:hAnsi="Aptos" w:cs="Tahoma"/>
          <w:sz w:val="22"/>
          <w:szCs w:val="22"/>
        </w:rPr>
        <w:t xml:space="preserve">Instrument and Articles of Government detail requirements to authenticate </w:t>
      </w:r>
      <w:r w:rsidRPr="00BB5C53">
        <w:rPr>
          <w:rFonts w:ascii="Aptos" w:hAnsi="Aptos" w:cs="Tahoma"/>
          <w:sz w:val="22"/>
          <w:szCs w:val="22"/>
        </w:rPr>
        <w:t>application of the Seal of the Corporation.</w:t>
      </w:r>
    </w:p>
    <w:p w14:paraId="689F5137" w14:textId="77777777" w:rsidR="004E1657" w:rsidRPr="00BB5C53" w:rsidRDefault="004E1657" w:rsidP="00A42180">
      <w:pPr>
        <w:spacing w:line="276" w:lineRule="auto"/>
        <w:jc w:val="both"/>
        <w:rPr>
          <w:rFonts w:ascii="Aptos" w:hAnsi="Aptos" w:cs="Tahoma"/>
          <w:sz w:val="22"/>
          <w:szCs w:val="22"/>
        </w:rPr>
      </w:pPr>
    </w:p>
    <w:p w14:paraId="42FB8738" w14:textId="77777777" w:rsidR="00664694" w:rsidRPr="00BB5C53" w:rsidRDefault="00664694" w:rsidP="00A42180">
      <w:pPr>
        <w:pStyle w:val="Heading5"/>
        <w:numPr>
          <w:ilvl w:val="0"/>
          <w:numId w:val="0"/>
        </w:numPr>
        <w:tabs>
          <w:tab w:val="left" w:pos="540"/>
        </w:tabs>
        <w:spacing w:line="276" w:lineRule="auto"/>
        <w:rPr>
          <w:rFonts w:ascii="Aptos" w:hAnsi="Aptos" w:cs="Tahoma"/>
          <w:bCs/>
          <w:sz w:val="22"/>
          <w:szCs w:val="22"/>
        </w:rPr>
      </w:pPr>
      <w:r w:rsidRPr="00BB5C53">
        <w:rPr>
          <w:rFonts w:ascii="Aptos" w:hAnsi="Aptos" w:cs="Tahoma"/>
          <w:bCs/>
          <w:sz w:val="22"/>
          <w:szCs w:val="22"/>
        </w:rPr>
        <w:t>25</w:t>
      </w:r>
      <w:r w:rsidRPr="00BB5C53">
        <w:rPr>
          <w:rFonts w:ascii="Aptos" w:hAnsi="Aptos" w:cs="Tahoma"/>
          <w:bCs/>
          <w:sz w:val="22"/>
          <w:szCs w:val="22"/>
        </w:rPr>
        <w:tab/>
        <w:t>Propriety of Actions</w:t>
      </w:r>
    </w:p>
    <w:p w14:paraId="467F39D3" w14:textId="77777777" w:rsidR="00664694" w:rsidRPr="00BB5C53" w:rsidRDefault="00664694" w:rsidP="00A42180">
      <w:pPr>
        <w:spacing w:line="276" w:lineRule="auto"/>
        <w:jc w:val="both"/>
        <w:rPr>
          <w:rFonts w:ascii="Aptos" w:hAnsi="Aptos" w:cs="Tahoma"/>
          <w:sz w:val="22"/>
          <w:szCs w:val="22"/>
        </w:rPr>
      </w:pPr>
    </w:p>
    <w:p w14:paraId="19DA1C43" w14:textId="50FBAB96" w:rsidR="00664694" w:rsidRPr="00BB5C53" w:rsidRDefault="00664694" w:rsidP="00A42180">
      <w:pPr>
        <w:tabs>
          <w:tab w:val="left" w:pos="540"/>
        </w:tabs>
        <w:spacing w:line="276" w:lineRule="auto"/>
        <w:ind w:left="540"/>
        <w:jc w:val="both"/>
        <w:rPr>
          <w:rFonts w:ascii="Aptos" w:hAnsi="Aptos" w:cs="Tahoma"/>
          <w:sz w:val="22"/>
          <w:szCs w:val="22"/>
        </w:rPr>
      </w:pPr>
      <w:r w:rsidRPr="00BB5C53">
        <w:rPr>
          <w:rFonts w:ascii="Aptos" w:hAnsi="Aptos" w:cs="Tahoma"/>
          <w:sz w:val="22"/>
          <w:szCs w:val="22"/>
        </w:rPr>
        <w:t xml:space="preserve">The Corporation has determined a procedure to be followed should the </w:t>
      </w:r>
      <w:r w:rsidR="00FE413F">
        <w:rPr>
          <w:rFonts w:ascii="Aptos" w:hAnsi="Aptos" w:cs="Tahoma"/>
          <w:sz w:val="22"/>
          <w:szCs w:val="22"/>
        </w:rPr>
        <w:t>Group Director of Governance</w:t>
      </w:r>
      <w:r w:rsidR="00FE413F" w:rsidRPr="00BB5C53">
        <w:rPr>
          <w:rFonts w:ascii="Aptos" w:hAnsi="Aptos" w:cs="Tahoma"/>
          <w:sz w:val="22"/>
          <w:szCs w:val="22"/>
        </w:rPr>
        <w:t xml:space="preserve"> </w:t>
      </w:r>
      <w:r w:rsidRPr="00BB5C53">
        <w:rPr>
          <w:rFonts w:ascii="Aptos" w:hAnsi="Aptos" w:cs="Tahoma"/>
          <w:sz w:val="22"/>
          <w:szCs w:val="22"/>
        </w:rPr>
        <w:t>consider that the Corporation or its committees are acting inappropriately or beyond their powers. The procedure is appended at Appendix A.</w:t>
      </w:r>
    </w:p>
    <w:p w14:paraId="5F7AEA30" w14:textId="77777777" w:rsidR="00664694" w:rsidRPr="00BB5C53" w:rsidRDefault="00664694" w:rsidP="00A42180">
      <w:pPr>
        <w:spacing w:line="276" w:lineRule="auto"/>
        <w:jc w:val="both"/>
        <w:rPr>
          <w:rFonts w:ascii="Aptos" w:hAnsi="Aptos" w:cs="Tahoma"/>
          <w:sz w:val="22"/>
          <w:szCs w:val="22"/>
        </w:rPr>
      </w:pPr>
    </w:p>
    <w:p w14:paraId="3EC1B45C" w14:textId="77777777" w:rsidR="005B5261" w:rsidRPr="00BB5C53" w:rsidRDefault="00664694" w:rsidP="00A42180">
      <w:pPr>
        <w:pStyle w:val="Heading5"/>
        <w:numPr>
          <w:ilvl w:val="0"/>
          <w:numId w:val="0"/>
        </w:numPr>
        <w:tabs>
          <w:tab w:val="left" w:pos="540"/>
        </w:tabs>
        <w:spacing w:line="276" w:lineRule="auto"/>
        <w:rPr>
          <w:rFonts w:ascii="Aptos" w:hAnsi="Aptos" w:cstheme="minorHAnsi"/>
          <w:b w:val="0"/>
          <w:sz w:val="22"/>
          <w:szCs w:val="22"/>
        </w:rPr>
      </w:pPr>
      <w:r w:rsidRPr="00BB5C53">
        <w:rPr>
          <w:rFonts w:ascii="Aptos" w:hAnsi="Aptos" w:cs="Tahoma"/>
          <w:bCs/>
          <w:sz w:val="22"/>
          <w:szCs w:val="22"/>
        </w:rPr>
        <w:t>26</w:t>
      </w:r>
      <w:r w:rsidRPr="00BB5C53">
        <w:rPr>
          <w:rFonts w:ascii="Aptos" w:hAnsi="Aptos" w:cs="Tahoma"/>
          <w:bCs/>
          <w:sz w:val="22"/>
          <w:szCs w:val="22"/>
        </w:rPr>
        <w:tab/>
      </w:r>
      <w:r w:rsidR="005B5261" w:rsidRPr="00B94AD0">
        <w:rPr>
          <w:rFonts w:ascii="Aptos" w:hAnsi="Aptos" w:cstheme="minorHAnsi"/>
          <w:bCs/>
          <w:sz w:val="22"/>
          <w:szCs w:val="22"/>
        </w:rPr>
        <w:t>Procedures for governors on site</w:t>
      </w:r>
      <w:r w:rsidR="005B5261" w:rsidRPr="00BB5C53">
        <w:rPr>
          <w:rFonts w:ascii="Aptos" w:hAnsi="Aptos" w:cstheme="minorHAnsi"/>
          <w:b w:val="0"/>
          <w:sz w:val="22"/>
          <w:szCs w:val="22"/>
        </w:rPr>
        <w:t xml:space="preserve"> </w:t>
      </w:r>
    </w:p>
    <w:p w14:paraId="7D941F97" w14:textId="77777777" w:rsidR="005B5261" w:rsidRPr="00BB5C53" w:rsidRDefault="005B5261" w:rsidP="00A42180">
      <w:pPr>
        <w:pStyle w:val="Heading5"/>
        <w:numPr>
          <w:ilvl w:val="0"/>
          <w:numId w:val="0"/>
        </w:numPr>
        <w:tabs>
          <w:tab w:val="left" w:pos="540"/>
        </w:tabs>
        <w:spacing w:line="276" w:lineRule="auto"/>
        <w:rPr>
          <w:rFonts w:ascii="Aptos" w:hAnsi="Aptos" w:cstheme="minorHAnsi"/>
          <w:b w:val="0"/>
          <w:sz w:val="22"/>
          <w:szCs w:val="22"/>
        </w:rPr>
      </w:pPr>
    </w:p>
    <w:p w14:paraId="624FA98C" w14:textId="59787C60" w:rsidR="005B5261" w:rsidRPr="00BB5C53" w:rsidRDefault="005B5261" w:rsidP="005B5261">
      <w:pPr>
        <w:pStyle w:val="Heading5"/>
        <w:numPr>
          <w:ilvl w:val="0"/>
          <w:numId w:val="0"/>
        </w:numPr>
        <w:tabs>
          <w:tab w:val="left" w:pos="540"/>
        </w:tabs>
        <w:spacing w:line="276" w:lineRule="auto"/>
        <w:ind w:left="567"/>
        <w:rPr>
          <w:rFonts w:ascii="Aptos" w:hAnsi="Aptos" w:cstheme="minorHAnsi"/>
          <w:b w:val="0"/>
          <w:bCs/>
          <w:sz w:val="22"/>
          <w:szCs w:val="22"/>
        </w:rPr>
      </w:pPr>
      <w:r w:rsidRPr="00BB5C53">
        <w:rPr>
          <w:rFonts w:ascii="Aptos" w:hAnsi="Aptos" w:cstheme="minorHAnsi"/>
          <w:b w:val="0"/>
          <w:sz w:val="22"/>
          <w:szCs w:val="22"/>
        </w:rPr>
        <w:t xml:space="preserve">Following completion of DBS checking, governors will be issued with a permanent photo ID badge. This will show their name and photograph, and that they are a governor at the college group. The badge will allow access through the barriers at any site and access to buildings where governors’ meetings are held. ID badges should be </w:t>
      </w:r>
      <w:proofErr w:type="gramStart"/>
      <w:r w:rsidRPr="00BB5C53">
        <w:rPr>
          <w:rFonts w:ascii="Aptos" w:hAnsi="Aptos" w:cstheme="minorHAnsi"/>
          <w:b w:val="0"/>
          <w:sz w:val="22"/>
          <w:szCs w:val="22"/>
        </w:rPr>
        <w:t>worn at all times</w:t>
      </w:r>
      <w:proofErr w:type="gramEnd"/>
      <w:r w:rsidRPr="00BB5C53">
        <w:rPr>
          <w:rFonts w:ascii="Aptos" w:hAnsi="Aptos" w:cstheme="minorHAnsi"/>
          <w:b w:val="0"/>
          <w:sz w:val="22"/>
          <w:szCs w:val="22"/>
        </w:rPr>
        <w:t xml:space="preserve">, when a governor is on one of the college sites. Where governors do not have their official Etc. ID with them, they will need to be issued with a temporary ID/visitors badge by the reception staff. Provided the DBS check remains valid, governors possessing their official ID badges may be unaccompanied on site. </w:t>
      </w:r>
    </w:p>
    <w:p w14:paraId="7DAE7365" w14:textId="77777777" w:rsidR="005B5261" w:rsidRPr="00BB5C53" w:rsidRDefault="005B5261" w:rsidP="00A42180">
      <w:pPr>
        <w:pStyle w:val="Heading5"/>
        <w:numPr>
          <w:ilvl w:val="0"/>
          <w:numId w:val="0"/>
        </w:numPr>
        <w:tabs>
          <w:tab w:val="left" w:pos="540"/>
        </w:tabs>
        <w:spacing w:line="276" w:lineRule="auto"/>
        <w:rPr>
          <w:rFonts w:ascii="Aptos" w:hAnsi="Aptos" w:cs="Tahoma"/>
          <w:bCs/>
          <w:sz w:val="22"/>
          <w:szCs w:val="22"/>
        </w:rPr>
      </w:pPr>
    </w:p>
    <w:p w14:paraId="097727F4" w14:textId="6E53684C" w:rsidR="00664694" w:rsidRPr="00BB5C53" w:rsidRDefault="005B5261" w:rsidP="00A42180">
      <w:pPr>
        <w:pStyle w:val="Heading5"/>
        <w:numPr>
          <w:ilvl w:val="0"/>
          <w:numId w:val="0"/>
        </w:numPr>
        <w:tabs>
          <w:tab w:val="left" w:pos="540"/>
        </w:tabs>
        <w:spacing w:line="276" w:lineRule="auto"/>
        <w:rPr>
          <w:rFonts w:ascii="Aptos" w:hAnsi="Aptos" w:cs="Tahoma"/>
          <w:bCs/>
          <w:sz w:val="22"/>
          <w:szCs w:val="22"/>
        </w:rPr>
      </w:pPr>
      <w:r w:rsidRPr="00BB5C53">
        <w:rPr>
          <w:rFonts w:ascii="Aptos" w:hAnsi="Aptos" w:cs="Tahoma"/>
          <w:bCs/>
          <w:sz w:val="22"/>
          <w:szCs w:val="22"/>
        </w:rPr>
        <w:t>27</w:t>
      </w:r>
      <w:r w:rsidRPr="00BB5C53">
        <w:rPr>
          <w:rFonts w:ascii="Aptos" w:hAnsi="Aptos" w:cs="Tahoma"/>
          <w:bCs/>
          <w:sz w:val="22"/>
          <w:szCs w:val="22"/>
        </w:rPr>
        <w:tab/>
      </w:r>
      <w:r w:rsidR="00664694" w:rsidRPr="00BB5C53">
        <w:rPr>
          <w:rFonts w:ascii="Aptos" w:hAnsi="Aptos" w:cs="Tahoma"/>
          <w:bCs/>
          <w:sz w:val="22"/>
          <w:szCs w:val="22"/>
        </w:rPr>
        <w:t>Complaints</w:t>
      </w:r>
    </w:p>
    <w:p w14:paraId="3B44806D" w14:textId="77777777" w:rsidR="00664694" w:rsidRPr="00BB5C53" w:rsidRDefault="00664694" w:rsidP="00A42180">
      <w:pPr>
        <w:spacing w:line="276" w:lineRule="auto"/>
        <w:jc w:val="both"/>
        <w:rPr>
          <w:rFonts w:ascii="Aptos" w:hAnsi="Aptos" w:cs="Tahoma"/>
          <w:sz w:val="22"/>
          <w:szCs w:val="22"/>
        </w:rPr>
      </w:pPr>
    </w:p>
    <w:p w14:paraId="4DFFA5B2" w14:textId="6944FD73" w:rsidR="00664694" w:rsidRPr="00BB5C53" w:rsidRDefault="00664694" w:rsidP="00A42180">
      <w:pPr>
        <w:tabs>
          <w:tab w:val="left" w:pos="540"/>
        </w:tabs>
        <w:spacing w:line="276" w:lineRule="auto"/>
        <w:ind w:left="540"/>
        <w:jc w:val="both"/>
        <w:rPr>
          <w:rFonts w:ascii="Aptos" w:hAnsi="Aptos" w:cs="Tahoma"/>
          <w:sz w:val="22"/>
          <w:szCs w:val="22"/>
        </w:rPr>
      </w:pPr>
      <w:r w:rsidRPr="00BB5C53">
        <w:rPr>
          <w:rFonts w:ascii="Aptos" w:hAnsi="Aptos" w:cs="Tahoma"/>
          <w:sz w:val="22"/>
          <w:szCs w:val="22"/>
        </w:rPr>
        <w:t xml:space="preserve">A complaint against the Corporation or an individual member of the Corporation shall be addressed to the </w:t>
      </w:r>
      <w:r w:rsidR="00DF6D34" w:rsidRPr="00BB5C53">
        <w:rPr>
          <w:rFonts w:ascii="Aptos" w:hAnsi="Aptos" w:cs="Tahoma"/>
          <w:sz w:val="22"/>
          <w:szCs w:val="22"/>
        </w:rPr>
        <w:t>Group Director of Governance</w:t>
      </w:r>
      <w:r w:rsidR="00DF6D34" w:rsidRPr="00BB5C53" w:rsidDel="00DF6D34">
        <w:rPr>
          <w:rFonts w:ascii="Aptos" w:hAnsi="Aptos" w:cs="Tahoma"/>
          <w:sz w:val="22"/>
          <w:szCs w:val="22"/>
        </w:rPr>
        <w:t xml:space="preserve"> </w:t>
      </w:r>
      <w:r w:rsidRPr="00BB5C53">
        <w:rPr>
          <w:rFonts w:ascii="Aptos" w:hAnsi="Aptos" w:cs="Tahoma"/>
          <w:sz w:val="22"/>
          <w:szCs w:val="22"/>
        </w:rPr>
        <w:t xml:space="preserve">who shall deal with the matter as appropriate.  The response to such a complaint will include details of the arrangements for pursuing the matter with an independent body.  A complaint against the </w:t>
      </w:r>
      <w:r w:rsidR="00DF6D34" w:rsidRPr="00BB5C53">
        <w:rPr>
          <w:rFonts w:ascii="Aptos" w:hAnsi="Aptos" w:cs="Tahoma"/>
          <w:sz w:val="22"/>
          <w:szCs w:val="22"/>
        </w:rPr>
        <w:t>Group Director of Governance</w:t>
      </w:r>
      <w:r w:rsidR="00DF6D34" w:rsidRPr="00BB5C53" w:rsidDel="00DF6D34">
        <w:rPr>
          <w:rFonts w:ascii="Aptos" w:hAnsi="Aptos" w:cs="Tahoma"/>
          <w:sz w:val="22"/>
          <w:szCs w:val="22"/>
        </w:rPr>
        <w:t xml:space="preserve"> </w:t>
      </w:r>
      <w:r w:rsidRPr="00BB5C53">
        <w:rPr>
          <w:rFonts w:ascii="Aptos" w:hAnsi="Aptos" w:cs="Tahoma"/>
          <w:sz w:val="22"/>
          <w:szCs w:val="22"/>
        </w:rPr>
        <w:t>shall be forwarded to the Chair of the Corporation.</w:t>
      </w:r>
      <w:r w:rsidR="00C4448C" w:rsidRPr="00BB5C53">
        <w:rPr>
          <w:rFonts w:ascii="Aptos" w:hAnsi="Aptos" w:cs="Tahoma"/>
          <w:sz w:val="22"/>
          <w:szCs w:val="22"/>
        </w:rPr>
        <w:t xml:space="preserve"> The complaints procedure forms part of the </w:t>
      </w:r>
      <w:r w:rsidR="00EB5321" w:rsidRPr="00BB5C53">
        <w:rPr>
          <w:rFonts w:ascii="Aptos" w:hAnsi="Aptos" w:cs="Tahoma"/>
          <w:sz w:val="22"/>
          <w:szCs w:val="22"/>
        </w:rPr>
        <w:t xml:space="preserve">group’s </w:t>
      </w:r>
      <w:r w:rsidR="00C4448C" w:rsidRPr="00BB5C53">
        <w:rPr>
          <w:rFonts w:ascii="Aptos" w:hAnsi="Aptos" w:cs="Tahoma"/>
          <w:sz w:val="22"/>
          <w:szCs w:val="22"/>
        </w:rPr>
        <w:t xml:space="preserve">Comments, Suggestions and Complaints Policy and is repeated at </w:t>
      </w:r>
      <w:r w:rsidRPr="00BB5C53">
        <w:rPr>
          <w:rFonts w:ascii="Aptos" w:hAnsi="Aptos" w:cs="Tahoma"/>
          <w:sz w:val="22"/>
          <w:szCs w:val="22"/>
        </w:rPr>
        <w:t>Appendix B</w:t>
      </w:r>
      <w:r w:rsidR="00C4448C" w:rsidRPr="00BB5C53">
        <w:rPr>
          <w:rFonts w:ascii="Aptos" w:hAnsi="Aptos" w:cs="Tahoma"/>
          <w:sz w:val="22"/>
          <w:szCs w:val="22"/>
        </w:rPr>
        <w:t xml:space="preserve"> for ease of reference</w:t>
      </w:r>
      <w:r w:rsidRPr="00BB5C53">
        <w:rPr>
          <w:rFonts w:ascii="Aptos" w:hAnsi="Aptos" w:cs="Tahoma"/>
          <w:sz w:val="22"/>
          <w:szCs w:val="22"/>
        </w:rPr>
        <w:t>.</w:t>
      </w:r>
    </w:p>
    <w:p w14:paraId="49CA6E6E" w14:textId="4D65E416" w:rsidR="00664694" w:rsidRPr="002254AC" w:rsidRDefault="00664694" w:rsidP="00A42180">
      <w:pPr>
        <w:spacing w:line="276" w:lineRule="auto"/>
        <w:jc w:val="both"/>
        <w:rPr>
          <w:rFonts w:ascii="Aptos" w:hAnsi="Aptos" w:cs="Tahoma"/>
          <w:b/>
          <w:bCs/>
          <w:sz w:val="22"/>
          <w:szCs w:val="22"/>
        </w:rPr>
      </w:pPr>
      <w:r w:rsidRPr="00BB5C53">
        <w:rPr>
          <w:rFonts w:ascii="Aptos" w:hAnsi="Aptos" w:cs="Tahoma"/>
          <w:sz w:val="22"/>
          <w:szCs w:val="22"/>
        </w:rPr>
        <w:br w:type="page"/>
      </w:r>
      <w:r w:rsidR="004E1657" w:rsidRPr="002254AC">
        <w:rPr>
          <w:rFonts w:ascii="Aptos" w:hAnsi="Aptos" w:cs="Tahoma"/>
          <w:b/>
          <w:bCs/>
          <w:sz w:val="22"/>
          <w:szCs w:val="22"/>
        </w:rPr>
        <w:lastRenderedPageBreak/>
        <w:t>Appendix A</w:t>
      </w:r>
      <w:r w:rsidR="00280265" w:rsidRPr="00B94AD0">
        <w:rPr>
          <w:rFonts w:ascii="Aptos" w:hAnsi="Aptos" w:cs="Tahoma"/>
          <w:b/>
          <w:bCs/>
          <w:sz w:val="22"/>
          <w:szCs w:val="22"/>
        </w:rPr>
        <w:t xml:space="preserve"> - </w:t>
      </w:r>
      <w:r w:rsidRPr="002254AC">
        <w:rPr>
          <w:rFonts w:ascii="Aptos" w:hAnsi="Aptos" w:cs="Tahoma"/>
          <w:b/>
          <w:sz w:val="22"/>
          <w:szCs w:val="22"/>
        </w:rPr>
        <w:t>PROPRIETY OF ACTIONS</w:t>
      </w:r>
    </w:p>
    <w:p w14:paraId="75FB3B50" w14:textId="77777777" w:rsidR="00664694" w:rsidRPr="002254AC" w:rsidRDefault="00664694" w:rsidP="00A42180">
      <w:pPr>
        <w:spacing w:line="276" w:lineRule="auto"/>
        <w:jc w:val="both"/>
        <w:rPr>
          <w:rFonts w:ascii="Aptos" w:hAnsi="Aptos" w:cs="Tahoma"/>
          <w:sz w:val="22"/>
          <w:szCs w:val="22"/>
        </w:rPr>
      </w:pPr>
    </w:p>
    <w:p w14:paraId="421F6599" w14:textId="77777777" w:rsidR="00664694" w:rsidRPr="002254AC" w:rsidRDefault="00664694" w:rsidP="00A42180">
      <w:pPr>
        <w:pStyle w:val="Heading5"/>
        <w:numPr>
          <w:ilvl w:val="0"/>
          <w:numId w:val="8"/>
        </w:numPr>
        <w:tabs>
          <w:tab w:val="left" w:pos="540"/>
        </w:tabs>
        <w:spacing w:line="276" w:lineRule="auto"/>
        <w:ind w:left="0" w:firstLine="0"/>
        <w:rPr>
          <w:rFonts w:ascii="Aptos" w:hAnsi="Aptos" w:cs="Tahoma"/>
          <w:sz w:val="22"/>
          <w:szCs w:val="22"/>
        </w:rPr>
      </w:pPr>
      <w:r w:rsidRPr="002254AC">
        <w:rPr>
          <w:rFonts w:ascii="Aptos" w:hAnsi="Aptos" w:cs="Tahoma"/>
          <w:sz w:val="22"/>
          <w:szCs w:val="22"/>
        </w:rPr>
        <w:t>Purpose</w:t>
      </w:r>
    </w:p>
    <w:p w14:paraId="49896A09" w14:textId="77777777" w:rsidR="00664694" w:rsidRPr="002254AC" w:rsidRDefault="00664694" w:rsidP="00A42180">
      <w:pPr>
        <w:spacing w:line="276" w:lineRule="auto"/>
        <w:jc w:val="both"/>
        <w:rPr>
          <w:rFonts w:ascii="Aptos" w:hAnsi="Aptos" w:cs="Tahoma"/>
          <w:sz w:val="22"/>
          <w:szCs w:val="22"/>
        </w:rPr>
      </w:pPr>
    </w:p>
    <w:p w14:paraId="37B5B1BD" w14:textId="787C5090" w:rsidR="00664694" w:rsidRPr="002254AC" w:rsidRDefault="00664694" w:rsidP="00A42180">
      <w:pPr>
        <w:spacing w:line="276" w:lineRule="auto"/>
        <w:ind w:left="540"/>
        <w:jc w:val="both"/>
        <w:rPr>
          <w:rFonts w:ascii="Aptos" w:hAnsi="Aptos" w:cs="Tahoma"/>
          <w:sz w:val="22"/>
          <w:szCs w:val="22"/>
        </w:rPr>
      </w:pPr>
      <w:r w:rsidRPr="002254AC">
        <w:rPr>
          <w:rFonts w:ascii="Aptos" w:hAnsi="Aptos" w:cs="Tahoma"/>
          <w:sz w:val="22"/>
          <w:szCs w:val="22"/>
        </w:rPr>
        <w:t xml:space="preserve">To determine the procedures to be followed by the </w:t>
      </w:r>
      <w:r w:rsidR="006550B0" w:rsidRPr="002254AC">
        <w:rPr>
          <w:rFonts w:ascii="Aptos" w:hAnsi="Aptos" w:cs="Tahoma"/>
          <w:sz w:val="22"/>
          <w:szCs w:val="22"/>
        </w:rPr>
        <w:t>Group Director of Governance</w:t>
      </w:r>
      <w:r w:rsidR="006550B0" w:rsidRPr="002254AC" w:rsidDel="006550B0">
        <w:rPr>
          <w:rFonts w:ascii="Aptos" w:hAnsi="Aptos" w:cs="Tahoma"/>
          <w:sz w:val="22"/>
          <w:szCs w:val="22"/>
        </w:rPr>
        <w:t xml:space="preserve"> </w:t>
      </w:r>
      <w:r w:rsidRPr="002254AC">
        <w:rPr>
          <w:rFonts w:ascii="Aptos" w:hAnsi="Aptos" w:cs="Tahoma"/>
          <w:sz w:val="22"/>
          <w:szCs w:val="22"/>
        </w:rPr>
        <w:t xml:space="preserve">and the Board should the </w:t>
      </w:r>
      <w:r w:rsidR="006550B0" w:rsidRPr="002254AC">
        <w:rPr>
          <w:rFonts w:ascii="Aptos" w:hAnsi="Aptos" w:cs="Tahoma"/>
          <w:sz w:val="22"/>
          <w:szCs w:val="22"/>
        </w:rPr>
        <w:t>Group Director of Governance</w:t>
      </w:r>
      <w:r w:rsidR="006550B0" w:rsidRPr="002254AC" w:rsidDel="006550B0">
        <w:rPr>
          <w:rFonts w:ascii="Aptos" w:hAnsi="Aptos" w:cs="Tahoma"/>
          <w:sz w:val="22"/>
          <w:szCs w:val="22"/>
        </w:rPr>
        <w:t xml:space="preserve"> </w:t>
      </w:r>
      <w:r w:rsidRPr="002254AC">
        <w:rPr>
          <w:rFonts w:ascii="Aptos" w:hAnsi="Aptos" w:cs="Tahoma"/>
          <w:sz w:val="22"/>
          <w:szCs w:val="22"/>
        </w:rPr>
        <w:t>consider that the Board or its committees are acting inappropriately or beyond their powers.</w:t>
      </w:r>
    </w:p>
    <w:p w14:paraId="50706AAA" w14:textId="77777777" w:rsidR="00664694" w:rsidRPr="002254AC" w:rsidRDefault="00664694" w:rsidP="00A42180">
      <w:pPr>
        <w:spacing w:line="276" w:lineRule="auto"/>
        <w:jc w:val="both"/>
        <w:rPr>
          <w:rFonts w:ascii="Aptos" w:hAnsi="Aptos" w:cs="Tahoma"/>
          <w:sz w:val="22"/>
          <w:szCs w:val="22"/>
        </w:rPr>
      </w:pPr>
    </w:p>
    <w:p w14:paraId="03B8CEC8" w14:textId="77777777" w:rsidR="00664694" w:rsidRPr="002254AC" w:rsidRDefault="00664694" w:rsidP="00A42180">
      <w:pPr>
        <w:pStyle w:val="Heading5"/>
        <w:numPr>
          <w:ilvl w:val="0"/>
          <w:numId w:val="8"/>
        </w:numPr>
        <w:tabs>
          <w:tab w:val="left" w:pos="540"/>
        </w:tabs>
        <w:spacing w:line="276" w:lineRule="auto"/>
        <w:ind w:left="0" w:firstLine="0"/>
        <w:rPr>
          <w:rFonts w:ascii="Aptos" w:hAnsi="Aptos" w:cs="Tahoma"/>
          <w:sz w:val="22"/>
          <w:szCs w:val="22"/>
        </w:rPr>
      </w:pPr>
      <w:r w:rsidRPr="002254AC">
        <w:rPr>
          <w:rFonts w:ascii="Aptos" w:hAnsi="Aptos" w:cs="Tahoma"/>
          <w:sz w:val="22"/>
          <w:szCs w:val="22"/>
        </w:rPr>
        <w:t>Action to be taken</w:t>
      </w:r>
    </w:p>
    <w:p w14:paraId="63E18C05" w14:textId="77777777" w:rsidR="00664694" w:rsidRPr="002254AC" w:rsidRDefault="00664694" w:rsidP="00A42180">
      <w:pPr>
        <w:spacing w:line="276" w:lineRule="auto"/>
        <w:jc w:val="both"/>
        <w:rPr>
          <w:rFonts w:ascii="Aptos" w:hAnsi="Aptos" w:cs="Tahoma"/>
          <w:sz w:val="22"/>
          <w:szCs w:val="22"/>
        </w:rPr>
      </w:pPr>
    </w:p>
    <w:p w14:paraId="5EC592F3" w14:textId="11DEBA30" w:rsidR="00664694" w:rsidRPr="002254AC" w:rsidRDefault="00664694" w:rsidP="00A42180">
      <w:pPr>
        <w:numPr>
          <w:ilvl w:val="1"/>
          <w:numId w:val="8"/>
        </w:numPr>
        <w:tabs>
          <w:tab w:val="clear" w:pos="2160"/>
          <w:tab w:val="num" w:pos="1080"/>
        </w:tabs>
        <w:spacing w:line="276" w:lineRule="auto"/>
        <w:ind w:left="1080" w:hanging="540"/>
        <w:jc w:val="both"/>
        <w:rPr>
          <w:rFonts w:ascii="Aptos" w:hAnsi="Aptos" w:cs="Tahoma"/>
          <w:sz w:val="22"/>
          <w:szCs w:val="22"/>
        </w:rPr>
      </w:pPr>
      <w:r w:rsidRPr="002254AC">
        <w:rPr>
          <w:rFonts w:ascii="Aptos" w:hAnsi="Aptos" w:cs="Tahoma"/>
          <w:sz w:val="22"/>
          <w:szCs w:val="22"/>
        </w:rPr>
        <w:t xml:space="preserve">The </w:t>
      </w:r>
      <w:r w:rsidR="006550B0" w:rsidRPr="002254AC">
        <w:rPr>
          <w:rFonts w:ascii="Aptos" w:hAnsi="Aptos" w:cs="Tahoma"/>
          <w:sz w:val="22"/>
          <w:szCs w:val="22"/>
        </w:rPr>
        <w:t>Group Director of Governance</w:t>
      </w:r>
      <w:r w:rsidR="006550B0" w:rsidRPr="002254AC" w:rsidDel="006550B0">
        <w:rPr>
          <w:rFonts w:ascii="Aptos" w:hAnsi="Aptos" w:cs="Tahoma"/>
          <w:sz w:val="22"/>
          <w:szCs w:val="22"/>
        </w:rPr>
        <w:t xml:space="preserve"> </w:t>
      </w:r>
      <w:r w:rsidRPr="002254AC">
        <w:rPr>
          <w:rFonts w:ascii="Aptos" w:hAnsi="Aptos" w:cs="Tahoma"/>
          <w:sz w:val="22"/>
          <w:szCs w:val="22"/>
        </w:rPr>
        <w:t>will indicate the reasons why he/she believes that the Corporation is acting inappropriately or beyond its powers.</w:t>
      </w:r>
    </w:p>
    <w:p w14:paraId="5CA36D23" w14:textId="77777777" w:rsidR="00664694" w:rsidRPr="002254AC" w:rsidRDefault="00664694" w:rsidP="00A42180">
      <w:pPr>
        <w:spacing w:line="276" w:lineRule="auto"/>
        <w:ind w:left="540"/>
        <w:jc w:val="both"/>
        <w:rPr>
          <w:rFonts w:ascii="Aptos" w:hAnsi="Aptos" w:cs="Tahoma"/>
          <w:sz w:val="22"/>
          <w:szCs w:val="22"/>
        </w:rPr>
      </w:pPr>
    </w:p>
    <w:p w14:paraId="049EB109" w14:textId="77777777" w:rsidR="00664694" w:rsidRPr="002254AC" w:rsidRDefault="00664694" w:rsidP="00A42180">
      <w:pPr>
        <w:numPr>
          <w:ilvl w:val="1"/>
          <w:numId w:val="8"/>
        </w:numPr>
        <w:tabs>
          <w:tab w:val="left" w:pos="1080"/>
        </w:tabs>
        <w:spacing w:line="276" w:lineRule="auto"/>
        <w:ind w:left="1080" w:hanging="540"/>
        <w:jc w:val="both"/>
        <w:rPr>
          <w:rFonts w:ascii="Aptos" w:hAnsi="Aptos" w:cs="Tahoma"/>
          <w:sz w:val="22"/>
          <w:szCs w:val="22"/>
        </w:rPr>
      </w:pPr>
      <w:r w:rsidRPr="002254AC">
        <w:rPr>
          <w:rFonts w:ascii="Aptos" w:hAnsi="Aptos" w:cs="Tahoma"/>
          <w:sz w:val="22"/>
          <w:szCs w:val="22"/>
        </w:rPr>
        <w:t>Should the position be impossible to resolve through discussion, the Board or committee will defer any further consideration of that item to a later date.</w:t>
      </w:r>
    </w:p>
    <w:p w14:paraId="56FA4729" w14:textId="77777777" w:rsidR="00664694" w:rsidRPr="002254AC" w:rsidRDefault="00664694" w:rsidP="00A42180">
      <w:pPr>
        <w:tabs>
          <w:tab w:val="left" w:pos="1080"/>
        </w:tabs>
        <w:spacing w:line="276" w:lineRule="auto"/>
        <w:ind w:left="1080" w:hanging="540"/>
        <w:jc w:val="both"/>
        <w:rPr>
          <w:rFonts w:ascii="Aptos" w:hAnsi="Aptos" w:cs="Tahoma"/>
          <w:sz w:val="22"/>
          <w:szCs w:val="22"/>
        </w:rPr>
      </w:pPr>
    </w:p>
    <w:p w14:paraId="5A88E621" w14:textId="75AEA2A9" w:rsidR="00664694" w:rsidRPr="002254AC" w:rsidRDefault="00664694" w:rsidP="00A42180">
      <w:pPr>
        <w:numPr>
          <w:ilvl w:val="1"/>
          <w:numId w:val="8"/>
        </w:numPr>
        <w:tabs>
          <w:tab w:val="left" w:pos="1080"/>
        </w:tabs>
        <w:spacing w:line="276" w:lineRule="auto"/>
        <w:ind w:left="1080" w:hanging="540"/>
        <w:jc w:val="both"/>
        <w:rPr>
          <w:rFonts w:ascii="Aptos" w:hAnsi="Aptos" w:cs="Tahoma"/>
          <w:sz w:val="22"/>
          <w:szCs w:val="22"/>
        </w:rPr>
      </w:pPr>
      <w:r w:rsidRPr="002254AC">
        <w:rPr>
          <w:rFonts w:ascii="Aptos" w:hAnsi="Aptos" w:cs="Tahoma"/>
          <w:sz w:val="22"/>
          <w:szCs w:val="22"/>
        </w:rPr>
        <w:t xml:space="preserve">The </w:t>
      </w:r>
      <w:r w:rsidR="006550B0" w:rsidRPr="002254AC">
        <w:rPr>
          <w:rFonts w:ascii="Aptos" w:hAnsi="Aptos" w:cs="Tahoma"/>
          <w:sz w:val="22"/>
          <w:szCs w:val="22"/>
        </w:rPr>
        <w:t>Group Director of Governance</w:t>
      </w:r>
      <w:r w:rsidR="006550B0" w:rsidRPr="002254AC" w:rsidDel="006550B0">
        <w:rPr>
          <w:rFonts w:ascii="Aptos" w:hAnsi="Aptos" w:cs="Tahoma"/>
          <w:sz w:val="22"/>
          <w:szCs w:val="22"/>
        </w:rPr>
        <w:t xml:space="preserve"> </w:t>
      </w:r>
      <w:r w:rsidRPr="002254AC">
        <w:rPr>
          <w:rFonts w:ascii="Aptos" w:hAnsi="Aptos" w:cs="Tahoma"/>
          <w:sz w:val="22"/>
          <w:szCs w:val="22"/>
        </w:rPr>
        <w:t xml:space="preserve">will seek guidance from the appropriate source/body, which may be one of the following: the </w:t>
      </w:r>
      <w:r w:rsidR="00EB5321" w:rsidRPr="002254AC">
        <w:rPr>
          <w:rFonts w:ascii="Aptos" w:hAnsi="Aptos" w:cs="Tahoma"/>
          <w:sz w:val="22"/>
          <w:szCs w:val="22"/>
        </w:rPr>
        <w:t xml:space="preserve">group’s </w:t>
      </w:r>
      <w:r w:rsidRPr="002254AC">
        <w:rPr>
          <w:rFonts w:ascii="Aptos" w:hAnsi="Aptos" w:cs="Tahoma"/>
          <w:sz w:val="22"/>
          <w:szCs w:val="22"/>
        </w:rPr>
        <w:t xml:space="preserve">external auditors, the </w:t>
      </w:r>
      <w:r w:rsidR="00EB5321" w:rsidRPr="002254AC">
        <w:rPr>
          <w:rFonts w:ascii="Aptos" w:hAnsi="Aptos" w:cs="Tahoma"/>
          <w:sz w:val="22"/>
          <w:szCs w:val="22"/>
        </w:rPr>
        <w:t xml:space="preserve">group’s </w:t>
      </w:r>
      <w:r w:rsidRPr="002254AC">
        <w:rPr>
          <w:rFonts w:ascii="Aptos" w:hAnsi="Aptos" w:cs="Tahoma"/>
          <w:sz w:val="22"/>
          <w:szCs w:val="22"/>
        </w:rPr>
        <w:t xml:space="preserve">legal advisers, the Association of </w:t>
      </w:r>
      <w:r w:rsidR="00E047A6" w:rsidRPr="002254AC">
        <w:rPr>
          <w:rFonts w:ascii="Aptos" w:hAnsi="Aptos" w:cs="Tahoma"/>
          <w:sz w:val="22"/>
          <w:szCs w:val="22"/>
        </w:rPr>
        <w:t>College</w:t>
      </w:r>
      <w:r w:rsidRPr="002254AC">
        <w:rPr>
          <w:rFonts w:ascii="Aptos" w:hAnsi="Aptos" w:cs="Tahoma"/>
          <w:sz w:val="22"/>
          <w:szCs w:val="22"/>
        </w:rPr>
        <w:t>s, the</w:t>
      </w:r>
      <w:r w:rsidR="006D07B2">
        <w:rPr>
          <w:rFonts w:ascii="Aptos" w:hAnsi="Aptos" w:cs="Tahoma"/>
          <w:sz w:val="22"/>
          <w:szCs w:val="22"/>
        </w:rPr>
        <w:t xml:space="preserve"> Department for Education (DfE) or other</w:t>
      </w:r>
      <w:r w:rsidRPr="002254AC">
        <w:rPr>
          <w:rFonts w:ascii="Aptos" w:hAnsi="Aptos" w:cs="Tahoma"/>
          <w:sz w:val="22"/>
          <w:szCs w:val="22"/>
        </w:rPr>
        <w:t xml:space="preserve"> relevant Government department.  The response will be reported to the next meeting at which the matter can be considered.  An urgent </w:t>
      </w:r>
      <w:proofErr w:type="spellStart"/>
      <w:r w:rsidRPr="002254AC">
        <w:rPr>
          <w:rFonts w:ascii="Aptos" w:hAnsi="Aptos" w:cs="Tahoma"/>
          <w:sz w:val="22"/>
          <w:szCs w:val="22"/>
        </w:rPr>
        <w:t>meting</w:t>
      </w:r>
      <w:proofErr w:type="spellEnd"/>
      <w:r w:rsidRPr="002254AC">
        <w:rPr>
          <w:rFonts w:ascii="Aptos" w:hAnsi="Aptos" w:cs="Tahoma"/>
          <w:sz w:val="22"/>
          <w:szCs w:val="22"/>
        </w:rPr>
        <w:t xml:space="preserve"> can be called if this is deemed necessary be the Chair or Vice-Chair.</w:t>
      </w:r>
    </w:p>
    <w:p w14:paraId="50F171F4" w14:textId="77777777" w:rsidR="00664694" w:rsidRPr="002254AC" w:rsidRDefault="00664694" w:rsidP="00A42180">
      <w:pPr>
        <w:tabs>
          <w:tab w:val="left" w:pos="1080"/>
        </w:tabs>
        <w:spacing w:line="276" w:lineRule="auto"/>
        <w:ind w:left="1080" w:hanging="540"/>
        <w:jc w:val="both"/>
        <w:rPr>
          <w:rFonts w:ascii="Aptos" w:hAnsi="Aptos" w:cs="Tahoma"/>
          <w:sz w:val="22"/>
          <w:szCs w:val="22"/>
        </w:rPr>
      </w:pPr>
    </w:p>
    <w:p w14:paraId="59AD820B" w14:textId="5A7B4F70" w:rsidR="00664694" w:rsidRPr="002254AC" w:rsidRDefault="00664694" w:rsidP="00A42180">
      <w:pPr>
        <w:numPr>
          <w:ilvl w:val="1"/>
          <w:numId w:val="8"/>
        </w:numPr>
        <w:tabs>
          <w:tab w:val="left" w:pos="1080"/>
        </w:tabs>
        <w:spacing w:line="276" w:lineRule="auto"/>
        <w:ind w:left="1080" w:hanging="540"/>
        <w:jc w:val="both"/>
        <w:rPr>
          <w:rFonts w:ascii="Aptos" w:hAnsi="Aptos" w:cs="Tahoma"/>
          <w:sz w:val="22"/>
          <w:szCs w:val="22"/>
        </w:rPr>
      </w:pPr>
      <w:r w:rsidRPr="002254AC">
        <w:rPr>
          <w:rFonts w:ascii="Aptos" w:hAnsi="Aptos" w:cs="Tahoma"/>
          <w:sz w:val="22"/>
          <w:szCs w:val="22"/>
        </w:rPr>
        <w:t xml:space="preserve">If, upon reconsideration of the issue and following the advice given, the </w:t>
      </w:r>
      <w:r w:rsidR="0057052A" w:rsidRPr="002254AC">
        <w:rPr>
          <w:rFonts w:ascii="Aptos" w:hAnsi="Aptos" w:cs="Tahoma"/>
          <w:sz w:val="22"/>
          <w:szCs w:val="22"/>
        </w:rPr>
        <w:t>Group Director of Governance</w:t>
      </w:r>
      <w:r w:rsidR="0057052A" w:rsidRPr="002254AC" w:rsidDel="0057052A">
        <w:rPr>
          <w:rFonts w:ascii="Aptos" w:hAnsi="Aptos" w:cs="Tahoma"/>
          <w:sz w:val="22"/>
          <w:szCs w:val="22"/>
        </w:rPr>
        <w:t xml:space="preserve"> </w:t>
      </w:r>
      <w:r w:rsidRPr="002254AC">
        <w:rPr>
          <w:rFonts w:ascii="Aptos" w:hAnsi="Aptos" w:cs="Tahoma"/>
          <w:sz w:val="22"/>
          <w:szCs w:val="22"/>
        </w:rPr>
        <w:t xml:space="preserve">is still of the opinion that the Board or committee is acting inappropriately or beyond its powers, then the </w:t>
      </w:r>
      <w:r w:rsidR="0057052A" w:rsidRPr="002254AC">
        <w:rPr>
          <w:rFonts w:ascii="Aptos" w:hAnsi="Aptos" w:cs="Tahoma"/>
          <w:sz w:val="22"/>
          <w:szCs w:val="22"/>
        </w:rPr>
        <w:t>Group Director of Governance</w:t>
      </w:r>
      <w:r w:rsidR="0057052A" w:rsidRPr="002254AC" w:rsidDel="0057052A">
        <w:rPr>
          <w:rFonts w:ascii="Aptos" w:hAnsi="Aptos" w:cs="Tahoma"/>
          <w:sz w:val="22"/>
          <w:szCs w:val="22"/>
        </w:rPr>
        <w:t xml:space="preserve"> </w:t>
      </w:r>
      <w:r w:rsidR="00E37290" w:rsidRPr="002254AC">
        <w:rPr>
          <w:rFonts w:ascii="Aptos" w:hAnsi="Aptos" w:cs="Tahoma"/>
          <w:sz w:val="22"/>
          <w:szCs w:val="22"/>
        </w:rPr>
        <w:t xml:space="preserve">is authorised to inform the </w:t>
      </w:r>
      <w:r w:rsidR="006D07B2">
        <w:rPr>
          <w:rFonts w:ascii="Aptos" w:hAnsi="Aptos" w:cs="Tahoma"/>
          <w:sz w:val="22"/>
          <w:szCs w:val="22"/>
        </w:rPr>
        <w:t>DfE</w:t>
      </w:r>
      <w:r w:rsidR="006D07B2" w:rsidRPr="002254AC">
        <w:rPr>
          <w:rFonts w:ascii="Aptos" w:hAnsi="Aptos" w:cs="Tahoma"/>
          <w:sz w:val="22"/>
          <w:szCs w:val="22"/>
        </w:rPr>
        <w:t xml:space="preserve"> </w:t>
      </w:r>
      <w:r w:rsidRPr="002254AC">
        <w:rPr>
          <w:rFonts w:ascii="Aptos" w:hAnsi="Aptos" w:cs="Tahoma"/>
          <w:sz w:val="22"/>
          <w:szCs w:val="22"/>
        </w:rPr>
        <w:t xml:space="preserve">in writing with a copy to the Chair and </w:t>
      </w:r>
      <w:r w:rsidR="00A12742" w:rsidRPr="002254AC">
        <w:rPr>
          <w:rFonts w:ascii="Aptos" w:hAnsi="Aptos" w:cs="Tahoma"/>
          <w:sz w:val="22"/>
          <w:szCs w:val="22"/>
        </w:rPr>
        <w:t>Chief Executive</w:t>
      </w:r>
      <w:r w:rsidR="00455D9C" w:rsidRPr="002254AC">
        <w:rPr>
          <w:rFonts w:ascii="Aptos" w:hAnsi="Aptos" w:cs="Tahoma"/>
          <w:sz w:val="22"/>
          <w:szCs w:val="22"/>
        </w:rPr>
        <w:t xml:space="preserve"> and Group Principal</w:t>
      </w:r>
      <w:r w:rsidRPr="002254AC">
        <w:rPr>
          <w:rFonts w:ascii="Aptos" w:hAnsi="Aptos" w:cs="Tahoma"/>
          <w:sz w:val="22"/>
          <w:szCs w:val="22"/>
        </w:rPr>
        <w:t>.</w:t>
      </w:r>
    </w:p>
    <w:p w14:paraId="7062C91E" w14:textId="77777777" w:rsidR="00664694" w:rsidRPr="002254AC" w:rsidRDefault="00664694" w:rsidP="00A42180">
      <w:pPr>
        <w:spacing w:line="276" w:lineRule="auto"/>
        <w:jc w:val="both"/>
        <w:rPr>
          <w:rFonts w:ascii="Aptos" w:hAnsi="Aptos" w:cs="Tahoma"/>
          <w:sz w:val="22"/>
          <w:szCs w:val="22"/>
        </w:rPr>
      </w:pPr>
    </w:p>
    <w:p w14:paraId="18CA7E09" w14:textId="77777777" w:rsidR="00664694" w:rsidRPr="002254AC" w:rsidRDefault="00664694" w:rsidP="00A42180">
      <w:pPr>
        <w:pStyle w:val="Heading5"/>
        <w:numPr>
          <w:ilvl w:val="0"/>
          <w:numId w:val="8"/>
        </w:numPr>
        <w:tabs>
          <w:tab w:val="left" w:pos="540"/>
        </w:tabs>
        <w:spacing w:line="276" w:lineRule="auto"/>
        <w:ind w:left="0" w:firstLine="0"/>
        <w:rPr>
          <w:rFonts w:ascii="Aptos" w:hAnsi="Aptos" w:cs="Tahoma"/>
          <w:sz w:val="22"/>
          <w:szCs w:val="22"/>
        </w:rPr>
      </w:pPr>
      <w:r w:rsidRPr="002254AC">
        <w:rPr>
          <w:rFonts w:ascii="Aptos" w:hAnsi="Aptos" w:cs="Tahoma"/>
          <w:sz w:val="22"/>
          <w:szCs w:val="22"/>
        </w:rPr>
        <w:t>Status of Clerk</w:t>
      </w:r>
    </w:p>
    <w:p w14:paraId="2B51D5BE" w14:textId="77777777" w:rsidR="00664694" w:rsidRPr="002254AC" w:rsidRDefault="00664694" w:rsidP="00A42180">
      <w:pPr>
        <w:spacing w:line="276" w:lineRule="auto"/>
        <w:jc w:val="both"/>
        <w:rPr>
          <w:rFonts w:ascii="Aptos" w:hAnsi="Aptos" w:cs="Tahoma"/>
          <w:sz w:val="22"/>
          <w:szCs w:val="22"/>
        </w:rPr>
      </w:pPr>
    </w:p>
    <w:p w14:paraId="7D81B5E2" w14:textId="31AE473C" w:rsidR="00664694" w:rsidRPr="002254AC" w:rsidRDefault="00664694" w:rsidP="00A42180">
      <w:pPr>
        <w:spacing w:line="276" w:lineRule="auto"/>
        <w:ind w:left="540"/>
        <w:jc w:val="both"/>
        <w:rPr>
          <w:rFonts w:ascii="Aptos" w:hAnsi="Aptos" w:cs="Tahoma"/>
          <w:sz w:val="22"/>
          <w:szCs w:val="22"/>
        </w:rPr>
      </w:pPr>
      <w:r w:rsidRPr="002254AC">
        <w:rPr>
          <w:rFonts w:ascii="Aptos" w:hAnsi="Aptos" w:cs="Tahoma"/>
          <w:sz w:val="22"/>
          <w:szCs w:val="22"/>
        </w:rPr>
        <w:t xml:space="preserve">Any steps taken in good faith by the </w:t>
      </w:r>
      <w:r w:rsidR="0057052A" w:rsidRPr="002254AC">
        <w:rPr>
          <w:rFonts w:ascii="Aptos" w:hAnsi="Aptos" w:cs="Tahoma"/>
          <w:sz w:val="22"/>
          <w:szCs w:val="22"/>
        </w:rPr>
        <w:t>Group Director of Governance</w:t>
      </w:r>
      <w:r w:rsidR="0057052A" w:rsidRPr="002254AC" w:rsidDel="0057052A">
        <w:rPr>
          <w:rFonts w:ascii="Aptos" w:hAnsi="Aptos" w:cs="Tahoma"/>
          <w:sz w:val="22"/>
          <w:szCs w:val="22"/>
        </w:rPr>
        <w:t xml:space="preserve"> </w:t>
      </w:r>
      <w:r w:rsidRPr="002254AC">
        <w:rPr>
          <w:rFonts w:ascii="Aptos" w:hAnsi="Aptos" w:cs="Tahoma"/>
          <w:sz w:val="22"/>
          <w:szCs w:val="22"/>
        </w:rPr>
        <w:t xml:space="preserve">in these circumstances will not be grounds for action under the </w:t>
      </w:r>
      <w:r w:rsidR="00EB5321" w:rsidRPr="002254AC">
        <w:rPr>
          <w:rFonts w:ascii="Aptos" w:hAnsi="Aptos" w:cs="Tahoma"/>
          <w:sz w:val="22"/>
          <w:szCs w:val="22"/>
        </w:rPr>
        <w:t xml:space="preserve">group’s </w:t>
      </w:r>
      <w:r w:rsidRPr="002254AC">
        <w:rPr>
          <w:rFonts w:ascii="Aptos" w:hAnsi="Aptos" w:cs="Tahoma"/>
          <w:sz w:val="22"/>
          <w:szCs w:val="22"/>
        </w:rPr>
        <w:t>disciplinary procedures.</w:t>
      </w:r>
    </w:p>
    <w:p w14:paraId="742B9376" w14:textId="77777777" w:rsidR="00664694" w:rsidRPr="002254AC" w:rsidRDefault="00664694" w:rsidP="00A42180">
      <w:pPr>
        <w:spacing w:line="276" w:lineRule="auto"/>
        <w:jc w:val="both"/>
        <w:rPr>
          <w:rFonts w:ascii="Aptos" w:hAnsi="Aptos" w:cs="Tahoma"/>
          <w:b/>
          <w:sz w:val="22"/>
          <w:szCs w:val="22"/>
        </w:rPr>
      </w:pPr>
    </w:p>
    <w:p w14:paraId="46C51984" w14:textId="77777777" w:rsidR="004E1657" w:rsidRPr="002254AC" w:rsidRDefault="00664694" w:rsidP="00A42180">
      <w:pPr>
        <w:spacing w:line="276" w:lineRule="auto"/>
        <w:jc w:val="both"/>
        <w:rPr>
          <w:rFonts w:ascii="Aptos" w:hAnsi="Aptos" w:cs="Tahoma"/>
          <w:sz w:val="22"/>
          <w:szCs w:val="22"/>
        </w:rPr>
      </w:pPr>
      <w:r w:rsidRPr="002254AC">
        <w:rPr>
          <w:rFonts w:ascii="Aptos" w:hAnsi="Aptos" w:cs="Tahoma"/>
          <w:b/>
          <w:sz w:val="22"/>
          <w:szCs w:val="22"/>
        </w:rPr>
        <w:br w:type="page"/>
      </w:r>
      <w:r w:rsidR="004E1657" w:rsidRPr="002254AC">
        <w:rPr>
          <w:rFonts w:ascii="Aptos" w:hAnsi="Aptos" w:cs="Tahoma"/>
          <w:sz w:val="22"/>
          <w:szCs w:val="22"/>
        </w:rPr>
        <w:lastRenderedPageBreak/>
        <w:t>Appendix B</w:t>
      </w:r>
    </w:p>
    <w:p w14:paraId="1270BC57" w14:textId="77777777" w:rsidR="00C4448C" w:rsidRPr="002254AC" w:rsidRDefault="00C4448C" w:rsidP="00A42180">
      <w:pPr>
        <w:spacing w:line="276" w:lineRule="auto"/>
        <w:jc w:val="both"/>
        <w:rPr>
          <w:rFonts w:ascii="Aptos" w:hAnsi="Aptos" w:cs="Tahoma"/>
          <w:sz w:val="22"/>
          <w:szCs w:val="22"/>
        </w:rPr>
      </w:pPr>
    </w:p>
    <w:p w14:paraId="09F611DA" w14:textId="5C16CB22" w:rsidR="004E1657" w:rsidRPr="002254AC" w:rsidRDefault="00C4448C" w:rsidP="00A42180">
      <w:pPr>
        <w:spacing w:line="276" w:lineRule="auto"/>
        <w:jc w:val="both"/>
        <w:rPr>
          <w:rFonts w:ascii="Aptos" w:hAnsi="Aptos" w:cs="Tahoma"/>
          <w:b/>
          <w:sz w:val="22"/>
          <w:szCs w:val="22"/>
        </w:rPr>
      </w:pPr>
      <w:r w:rsidRPr="002254AC">
        <w:rPr>
          <w:rFonts w:ascii="Aptos" w:hAnsi="Aptos" w:cs="Tahoma"/>
          <w:sz w:val="22"/>
          <w:szCs w:val="22"/>
        </w:rPr>
        <w:t xml:space="preserve">EXTRACT FROM </w:t>
      </w:r>
      <w:r w:rsidR="00F0661B" w:rsidRPr="002254AC">
        <w:rPr>
          <w:rFonts w:ascii="Aptos" w:hAnsi="Aptos" w:cs="Tahoma"/>
          <w:sz w:val="22"/>
          <w:szCs w:val="22"/>
        </w:rPr>
        <w:t>ETC.</w:t>
      </w:r>
      <w:r w:rsidRPr="002254AC">
        <w:rPr>
          <w:rFonts w:ascii="Aptos" w:hAnsi="Aptos" w:cs="Tahoma"/>
          <w:sz w:val="22"/>
          <w:szCs w:val="22"/>
        </w:rPr>
        <w:t xml:space="preserve"> COMPLAINTS POLICY (</w:t>
      </w:r>
      <w:r w:rsidR="00003E48">
        <w:rPr>
          <w:rFonts w:ascii="Aptos" w:hAnsi="Aptos" w:cs="Tahoma"/>
          <w:sz w:val="22"/>
          <w:szCs w:val="22"/>
        </w:rPr>
        <w:t>November</w:t>
      </w:r>
      <w:r w:rsidR="00003E48" w:rsidRPr="002254AC">
        <w:rPr>
          <w:rFonts w:ascii="Aptos" w:hAnsi="Aptos" w:cs="Tahoma"/>
          <w:sz w:val="22"/>
          <w:szCs w:val="22"/>
        </w:rPr>
        <w:t xml:space="preserve"> 202</w:t>
      </w:r>
      <w:r w:rsidR="00003E48">
        <w:rPr>
          <w:rFonts w:ascii="Aptos" w:hAnsi="Aptos" w:cs="Tahoma"/>
          <w:sz w:val="22"/>
          <w:szCs w:val="22"/>
        </w:rPr>
        <w:t>5</w:t>
      </w:r>
      <w:r w:rsidRPr="002254AC">
        <w:rPr>
          <w:rFonts w:ascii="Aptos" w:hAnsi="Aptos" w:cs="Tahoma"/>
          <w:sz w:val="22"/>
          <w:szCs w:val="22"/>
        </w:rPr>
        <w:t>)</w:t>
      </w:r>
    </w:p>
    <w:p w14:paraId="1A4B6A10" w14:textId="77777777" w:rsidR="00982A38" w:rsidRPr="002254AC" w:rsidRDefault="00982A38" w:rsidP="00982A38">
      <w:pPr>
        <w:keepNext/>
        <w:keepLines/>
        <w:spacing w:after="46" w:line="264" w:lineRule="auto"/>
        <w:ind w:left="739" w:hanging="653"/>
        <w:outlineLvl w:val="0"/>
        <w:rPr>
          <w:rFonts w:ascii="Aptos" w:hAnsi="Aptos" w:cstheme="minorHAnsi"/>
          <w:sz w:val="22"/>
          <w:szCs w:val="22"/>
        </w:rPr>
      </w:pPr>
      <w:r w:rsidRPr="002254AC">
        <w:rPr>
          <w:rFonts w:ascii="Aptos" w:hAnsi="Aptos" w:cstheme="minorHAnsi"/>
          <w:b/>
          <w:color w:val="000000"/>
          <w:sz w:val="22"/>
          <w:szCs w:val="22"/>
          <w:lang w:eastAsia="en-GB"/>
        </w:rPr>
        <w:t>3.</w:t>
      </w:r>
      <w:r w:rsidRPr="002254AC">
        <w:rPr>
          <w:rFonts w:ascii="Aptos" w:eastAsia="Arial" w:hAnsi="Aptos" w:cstheme="minorHAnsi"/>
          <w:b/>
          <w:color w:val="000000"/>
          <w:sz w:val="22"/>
          <w:szCs w:val="22"/>
          <w:lang w:eastAsia="en-GB"/>
        </w:rPr>
        <w:t xml:space="preserve"> </w:t>
      </w:r>
      <w:r w:rsidRPr="002254AC">
        <w:rPr>
          <w:rFonts w:ascii="Aptos" w:hAnsi="Aptos" w:cstheme="minorHAnsi"/>
          <w:b/>
          <w:color w:val="000000"/>
          <w:sz w:val="22"/>
          <w:szCs w:val="22"/>
          <w:lang w:eastAsia="en-GB"/>
        </w:rPr>
        <w:t xml:space="preserve">Complaints against Corporation or a member of Corporation (the Group Governing Body) </w:t>
      </w:r>
    </w:p>
    <w:p w14:paraId="5A309837" w14:textId="50EF1911" w:rsidR="00982A38" w:rsidRPr="002254AC" w:rsidRDefault="00982A38" w:rsidP="00982A38">
      <w:pPr>
        <w:spacing w:after="45" w:line="264" w:lineRule="auto"/>
        <w:ind w:left="806" w:right="44" w:hanging="720"/>
        <w:jc w:val="both"/>
        <w:rPr>
          <w:rFonts w:ascii="Aptos" w:hAnsi="Aptos" w:cstheme="minorHAnsi"/>
          <w:sz w:val="22"/>
          <w:szCs w:val="22"/>
        </w:rPr>
      </w:pPr>
      <w:r w:rsidRPr="002254AC">
        <w:rPr>
          <w:rFonts w:ascii="Aptos" w:hAnsi="Aptos" w:cstheme="minorHAnsi"/>
          <w:color w:val="000000"/>
          <w:sz w:val="22"/>
          <w:szCs w:val="22"/>
          <w:lang w:eastAsia="en-GB"/>
        </w:rPr>
        <w:t xml:space="preserve">A complaint against the Corporation, a member of the Corporation or the Group Director of Governance may be made by an individual, business or an organisation. The decision </w:t>
      </w:r>
      <w:proofErr w:type="gramStart"/>
      <w:r w:rsidRPr="002254AC">
        <w:rPr>
          <w:rFonts w:ascii="Aptos" w:hAnsi="Aptos" w:cstheme="minorHAnsi"/>
          <w:color w:val="000000"/>
          <w:sz w:val="22"/>
          <w:szCs w:val="22"/>
          <w:lang w:eastAsia="en-GB"/>
        </w:rPr>
        <w:t>whether or not</w:t>
      </w:r>
      <w:proofErr w:type="gramEnd"/>
      <w:r w:rsidRPr="002254AC">
        <w:rPr>
          <w:rFonts w:ascii="Aptos" w:hAnsi="Aptos" w:cstheme="minorHAnsi"/>
          <w:color w:val="000000"/>
          <w:sz w:val="22"/>
          <w:szCs w:val="22"/>
          <w:lang w:eastAsia="en-GB"/>
        </w:rPr>
        <w:t xml:space="preserve"> to pursue an anonymous complaint will be taken by the Group Director of Governance after consultation with the Chair or Vice Chair of the Corporation as appropriate. A decision may be taken not to investigate an </w:t>
      </w:r>
      <w:proofErr w:type="gramStart"/>
      <w:r w:rsidRPr="002254AC">
        <w:rPr>
          <w:rFonts w:ascii="Aptos" w:hAnsi="Aptos" w:cstheme="minorHAnsi"/>
          <w:color w:val="000000"/>
          <w:sz w:val="22"/>
          <w:szCs w:val="22"/>
          <w:lang w:eastAsia="en-GB"/>
        </w:rPr>
        <w:t>anonymous complaints</w:t>
      </w:r>
      <w:proofErr w:type="gramEnd"/>
      <w:r w:rsidRPr="002254AC">
        <w:rPr>
          <w:rFonts w:ascii="Aptos" w:hAnsi="Aptos" w:cstheme="minorHAnsi"/>
          <w:color w:val="000000"/>
          <w:sz w:val="22"/>
          <w:szCs w:val="22"/>
          <w:lang w:eastAsia="en-GB"/>
        </w:rPr>
        <w:t xml:space="preserve"> where there is insufficient information contained in the complaint for the investigation to be meaningful or for some other substantial reason. Please note all complaints against staff members of the Corporation, except the Chief Executive and Group Principal, will be dealt with under the process outlined in section 3.2 of this policy. (Complaints against the Chief Executive and Group Principal, as with all employees at the </w:t>
      </w:r>
      <w:r w:rsidR="00D37208" w:rsidRPr="002254AC">
        <w:rPr>
          <w:rFonts w:ascii="Aptos" w:hAnsi="Aptos" w:cstheme="minorHAnsi"/>
          <w:color w:val="000000"/>
          <w:sz w:val="22"/>
          <w:szCs w:val="22"/>
          <w:lang w:eastAsia="en-GB"/>
        </w:rPr>
        <w:t>g</w:t>
      </w:r>
      <w:r w:rsidRPr="002254AC">
        <w:rPr>
          <w:rFonts w:ascii="Aptos" w:hAnsi="Aptos" w:cstheme="minorHAnsi"/>
          <w:color w:val="000000"/>
          <w:sz w:val="22"/>
          <w:szCs w:val="22"/>
          <w:lang w:eastAsia="en-GB"/>
        </w:rPr>
        <w:t xml:space="preserve">roup, will be dealt with under the process outlined in the Scope and Procedure sections of this policy.) </w:t>
      </w:r>
    </w:p>
    <w:p w14:paraId="154C5CDC" w14:textId="179FC888" w:rsidR="00982A38" w:rsidRPr="002254AC" w:rsidRDefault="00982A38" w:rsidP="00982A38">
      <w:pPr>
        <w:spacing w:after="8" w:line="264" w:lineRule="auto"/>
        <w:ind w:left="792" w:right="44" w:hanging="706"/>
        <w:jc w:val="both"/>
        <w:rPr>
          <w:rFonts w:ascii="Aptos" w:hAnsi="Aptos" w:cstheme="minorHAnsi"/>
          <w:sz w:val="22"/>
          <w:szCs w:val="22"/>
        </w:rPr>
      </w:pPr>
      <w:r w:rsidRPr="002254AC">
        <w:rPr>
          <w:rFonts w:ascii="Aptos" w:hAnsi="Aptos" w:cstheme="minorHAnsi"/>
          <w:color w:val="000000"/>
          <w:sz w:val="22"/>
          <w:szCs w:val="22"/>
          <w:lang w:eastAsia="en-GB"/>
        </w:rPr>
        <w:t>Complaints against the Corporation or a member of the Corporation should be made in writing and sent to the Group Director of Governance by email to</w:t>
      </w:r>
      <w:r w:rsidRPr="002254AC">
        <w:rPr>
          <w:rFonts w:ascii="Aptos" w:hAnsi="Aptos" w:cstheme="minorHAnsi"/>
          <w:color w:val="0000FF"/>
          <w:sz w:val="22"/>
          <w:szCs w:val="22"/>
          <w:lang w:eastAsia="en-GB"/>
        </w:rPr>
        <w:t xml:space="preserve"> </w:t>
      </w:r>
      <w:proofErr w:type="spellStart"/>
      <w:proofErr w:type="gramStart"/>
      <w:r w:rsidRPr="002254AC">
        <w:rPr>
          <w:rFonts w:ascii="Aptos" w:hAnsi="Aptos" w:cstheme="minorHAnsi"/>
          <w:color w:val="0000FF"/>
          <w:sz w:val="22"/>
          <w:szCs w:val="22"/>
          <w:u w:val="single" w:color="0000FF"/>
          <w:lang w:eastAsia="en-GB"/>
        </w:rPr>
        <w:t>sarah.thompson</w:t>
      </w:r>
      <w:proofErr w:type="gramEnd"/>
      <w:r w:rsidRPr="002254AC">
        <w:rPr>
          <w:rFonts w:ascii="Aptos" w:hAnsi="Aptos" w:cstheme="minorHAnsi"/>
          <w:color w:val="0000FF"/>
          <w:sz w:val="22"/>
          <w:szCs w:val="22"/>
          <w:u w:val="single" w:color="0000FF"/>
          <w:lang w:eastAsia="en-GB"/>
        </w:rPr>
        <w:t>@the</w:t>
      </w:r>
      <w:proofErr w:type="spellEnd"/>
      <w:r w:rsidRPr="002254AC">
        <w:rPr>
          <w:rFonts w:ascii="Aptos" w:hAnsi="Aptos" w:cstheme="minorHAnsi"/>
          <w:color w:val="0000FF"/>
          <w:sz w:val="22"/>
          <w:szCs w:val="22"/>
          <w:u w:val="single" w:color="0000FF"/>
          <w:lang w:eastAsia="en-GB"/>
        </w:rPr>
        <w:t>-</w:t>
      </w:r>
      <w:r w:rsidRPr="002254AC">
        <w:rPr>
          <w:rFonts w:ascii="Aptos" w:hAnsi="Aptos" w:cstheme="minorHAnsi"/>
          <w:color w:val="0000FF"/>
          <w:sz w:val="22"/>
          <w:szCs w:val="22"/>
          <w:lang w:eastAsia="en-GB"/>
        </w:rPr>
        <w:t xml:space="preserve"> </w:t>
      </w:r>
      <w:r w:rsidRPr="002254AC">
        <w:rPr>
          <w:rFonts w:ascii="Aptos" w:hAnsi="Aptos" w:cstheme="minorHAnsi"/>
          <w:color w:val="0000FF"/>
          <w:sz w:val="22"/>
          <w:szCs w:val="22"/>
          <w:u w:val="single" w:color="0000FF"/>
          <w:lang w:eastAsia="en-GB"/>
        </w:rPr>
        <w:t>etc.ac.uk</w:t>
      </w:r>
      <w:r w:rsidRPr="002254AC">
        <w:rPr>
          <w:rFonts w:ascii="Aptos" w:hAnsi="Aptos" w:cstheme="minorHAnsi"/>
          <w:color w:val="0000FF"/>
          <w:sz w:val="22"/>
          <w:szCs w:val="22"/>
          <w:lang w:eastAsia="en-GB"/>
        </w:rPr>
        <w:t xml:space="preserve"> </w:t>
      </w:r>
      <w:r w:rsidRPr="002254AC">
        <w:rPr>
          <w:rFonts w:ascii="Aptos" w:hAnsi="Aptos" w:cstheme="minorHAnsi"/>
          <w:color w:val="000000"/>
          <w:sz w:val="22"/>
          <w:szCs w:val="22"/>
          <w:lang w:eastAsia="en-GB"/>
        </w:rPr>
        <w:t xml:space="preserve">or by post to: </w:t>
      </w:r>
    </w:p>
    <w:p w14:paraId="7C3581BD" w14:textId="77777777" w:rsidR="00D37208" w:rsidRPr="002254AC" w:rsidRDefault="00982A38" w:rsidP="00982A38">
      <w:pPr>
        <w:spacing w:after="7" w:line="264" w:lineRule="auto"/>
        <w:ind w:left="1431" w:right="1595" w:hanging="10"/>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Group Director of Governance </w:t>
      </w:r>
    </w:p>
    <w:p w14:paraId="2D932676" w14:textId="187283C3" w:rsidR="00982A38" w:rsidRPr="002254AC" w:rsidRDefault="00982A38" w:rsidP="00982A38">
      <w:pPr>
        <w:spacing w:after="7" w:line="264" w:lineRule="auto"/>
        <w:ind w:left="1431" w:right="1595" w:hanging="10"/>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Education Training College </w:t>
      </w:r>
    </w:p>
    <w:p w14:paraId="01373BBC" w14:textId="77777777" w:rsidR="00982A38" w:rsidRPr="002254AC" w:rsidRDefault="00982A38" w:rsidP="00982A38">
      <w:pPr>
        <w:spacing w:after="7" w:line="264" w:lineRule="auto"/>
        <w:ind w:left="1431" w:right="4448" w:hanging="10"/>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Harvard Avenue </w:t>
      </w:r>
    </w:p>
    <w:p w14:paraId="3EFB5DFC" w14:textId="77777777" w:rsidR="00982A38" w:rsidRPr="002254AC" w:rsidRDefault="00982A38" w:rsidP="00982A38">
      <w:pPr>
        <w:spacing w:after="12" w:line="264" w:lineRule="auto"/>
        <w:ind w:left="1428" w:right="44" w:hanging="10"/>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Thornaby </w:t>
      </w:r>
    </w:p>
    <w:p w14:paraId="4C515959" w14:textId="77777777" w:rsidR="00982A38" w:rsidRPr="002254AC" w:rsidRDefault="00982A38" w:rsidP="00982A38">
      <w:pPr>
        <w:spacing w:after="10" w:line="264" w:lineRule="auto"/>
        <w:ind w:left="1428" w:right="44" w:hanging="10"/>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Stockton-on-Tees </w:t>
      </w:r>
    </w:p>
    <w:p w14:paraId="67DD979A" w14:textId="77777777" w:rsidR="00982A38" w:rsidRPr="002254AC" w:rsidRDefault="00982A38" w:rsidP="00982A38">
      <w:pPr>
        <w:spacing w:after="45" w:line="264" w:lineRule="auto"/>
        <w:ind w:left="1428" w:right="44" w:hanging="10"/>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TS17 6FB </w:t>
      </w:r>
    </w:p>
    <w:p w14:paraId="3B0DDAD8" w14:textId="133E8785" w:rsidR="00982A38" w:rsidRPr="002254AC" w:rsidRDefault="00982A38" w:rsidP="00982A38">
      <w:pPr>
        <w:spacing w:after="45" w:line="264" w:lineRule="auto"/>
        <w:ind w:left="806" w:right="44" w:hanging="720"/>
        <w:jc w:val="both"/>
        <w:rPr>
          <w:rFonts w:ascii="Aptos" w:hAnsi="Aptos" w:cstheme="minorHAnsi"/>
          <w:sz w:val="22"/>
          <w:szCs w:val="22"/>
        </w:rPr>
      </w:pPr>
      <w:r w:rsidRPr="002254AC">
        <w:rPr>
          <w:rFonts w:ascii="Aptos" w:hAnsi="Aptos" w:cstheme="minorHAnsi"/>
          <w:color w:val="000000"/>
          <w:sz w:val="22"/>
          <w:szCs w:val="22"/>
          <w:lang w:eastAsia="en-GB"/>
        </w:rPr>
        <w:t xml:space="preserve">The complainant will be expected to state clearly the nature of the complaint and if appropriate provide copies of any related documentation. </w:t>
      </w:r>
    </w:p>
    <w:p w14:paraId="1D915987" w14:textId="7A0AB211" w:rsidR="00982A38" w:rsidRPr="002254AC" w:rsidRDefault="00982A38" w:rsidP="00982A38">
      <w:pPr>
        <w:tabs>
          <w:tab w:val="left" w:pos="851"/>
          <w:tab w:val="center" w:pos="2436"/>
        </w:tabs>
        <w:spacing w:after="45" w:line="264" w:lineRule="auto"/>
        <w:ind w:firstLine="142"/>
        <w:rPr>
          <w:rFonts w:ascii="Aptos" w:hAnsi="Aptos" w:cstheme="minorHAnsi"/>
          <w:sz w:val="22"/>
          <w:szCs w:val="22"/>
        </w:rPr>
      </w:pPr>
      <w:r w:rsidRPr="002254AC">
        <w:rPr>
          <w:rFonts w:ascii="Aptos" w:eastAsia="Arial" w:hAnsi="Aptos" w:cstheme="minorHAnsi"/>
          <w:color w:val="000000"/>
          <w:sz w:val="22"/>
          <w:szCs w:val="22"/>
          <w:lang w:eastAsia="en-GB"/>
        </w:rPr>
        <w:tab/>
      </w:r>
      <w:r w:rsidRPr="002254AC">
        <w:rPr>
          <w:rFonts w:ascii="Aptos" w:hAnsi="Aptos" w:cstheme="minorHAnsi"/>
          <w:color w:val="000000"/>
          <w:sz w:val="22"/>
          <w:szCs w:val="22"/>
          <w:lang w:eastAsia="en-GB"/>
        </w:rPr>
        <w:t xml:space="preserve">The Group Director of Governance will: </w:t>
      </w:r>
    </w:p>
    <w:p w14:paraId="6C244756" w14:textId="77777777" w:rsidR="00982A38" w:rsidRPr="002254AC" w:rsidRDefault="00982A38" w:rsidP="00982A38">
      <w:pPr>
        <w:numPr>
          <w:ilvl w:val="0"/>
          <w:numId w:val="24"/>
        </w:numPr>
        <w:autoSpaceDN w:val="0"/>
        <w:spacing w:after="45" w:line="264" w:lineRule="auto"/>
        <w:ind w:left="1134" w:right="44" w:hanging="283"/>
        <w:jc w:val="both"/>
        <w:textAlignment w:val="baseline"/>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acknowledge receipt of the complaint within 5 working days </w:t>
      </w:r>
    </w:p>
    <w:p w14:paraId="46D1B064" w14:textId="77777777" w:rsidR="00982A38" w:rsidRPr="002254AC" w:rsidRDefault="00982A38" w:rsidP="00982A38">
      <w:pPr>
        <w:numPr>
          <w:ilvl w:val="0"/>
          <w:numId w:val="24"/>
        </w:numPr>
        <w:autoSpaceDN w:val="0"/>
        <w:spacing w:after="45" w:line="264" w:lineRule="auto"/>
        <w:ind w:left="1134" w:right="44" w:hanging="283"/>
        <w:jc w:val="both"/>
        <w:textAlignment w:val="baseline"/>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provide a response to the complaint within ten working days or if this is not possible provide the complainant with an interim statement </w:t>
      </w:r>
    </w:p>
    <w:p w14:paraId="7568D9CC" w14:textId="77777777" w:rsidR="00982A38" w:rsidRPr="002254AC" w:rsidRDefault="00982A38" w:rsidP="00F60688">
      <w:pPr>
        <w:autoSpaceDN w:val="0"/>
        <w:spacing w:after="45" w:line="264" w:lineRule="auto"/>
        <w:ind w:left="806" w:right="44"/>
        <w:jc w:val="both"/>
        <w:textAlignment w:val="baseline"/>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The written response of the Group Director of Governance will include details of any arrangements for pursuing the matter with an independent body (e.g. the Education and Skills Funding Agency) as appropriate. </w:t>
      </w:r>
    </w:p>
    <w:p w14:paraId="52784F69" w14:textId="77777777" w:rsidR="00982A38" w:rsidRPr="002254AC" w:rsidRDefault="00982A38" w:rsidP="00F60688">
      <w:pPr>
        <w:autoSpaceDN w:val="0"/>
        <w:spacing w:after="45" w:line="264" w:lineRule="auto"/>
        <w:ind w:left="806" w:right="44"/>
        <w:jc w:val="both"/>
        <w:textAlignment w:val="baseline"/>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The Group Director of Governance will keep the Chair of the Corporation informed of the situation (unless the Chair is the subject of the complaint, in which case the Clerk will liaise with the Vice Chair of the Corporation) and for complaints relating to the Corporation in general, will provide the Corporation with a written statement of the nature of the complaint and the response, at the next Corporation meeting. Such a report shall be circulated to members within ten working days of the response of the Group Director of Governance to the complaint, so that members are appraised of the situation. </w:t>
      </w:r>
    </w:p>
    <w:p w14:paraId="6C8B42FD" w14:textId="77777777" w:rsidR="00982A38" w:rsidRPr="002254AC" w:rsidRDefault="00982A38" w:rsidP="00F60688">
      <w:pPr>
        <w:autoSpaceDN w:val="0"/>
        <w:spacing w:after="45" w:line="264" w:lineRule="auto"/>
        <w:ind w:left="806" w:right="44"/>
        <w:jc w:val="both"/>
        <w:textAlignment w:val="baseline"/>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The Group Director of Governance and the Chair of the Corporation (or Vice Chair where appropriate) will jointly decide what information (taking advice from other relevant agencies and/or the Board Level Lead for Safeguarding where appropriate) will be shared with the Corporation when the complaint relates to an individual member of the Corporation. This will be especially applicable for any allegations that are related to safeguarding issues. </w:t>
      </w:r>
    </w:p>
    <w:p w14:paraId="3595C791" w14:textId="77777777" w:rsidR="00982A38" w:rsidRPr="002254AC" w:rsidRDefault="00982A38" w:rsidP="00F60688">
      <w:pPr>
        <w:autoSpaceDN w:val="0"/>
        <w:spacing w:after="45" w:line="264" w:lineRule="auto"/>
        <w:ind w:left="806" w:right="44"/>
        <w:jc w:val="both"/>
        <w:textAlignment w:val="baseline"/>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When carrying out an investigation in response to a complaint against the Corporation or an individual member of the Corporation, the Group Director of Governance will have the authority to refer issues to the Corporation’s auditors (external and/or internal) or other appropriate advisers, as appropriate. </w:t>
      </w:r>
    </w:p>
    <w:p w14:paraId="4E15CFA1" w14:textId="47A35F44" w:rsidR="00982A38" w:rsidRPr="002254AC" w:rsidRDefault="00982A38" w:rsidP="00F60688">
      <w:pPr>
        <w:autoSpaceDN w:val="0"/>
        <w:spacing w:after="7" w:line="264" w:lineRule="auto"/>
        <w:ind w:left="806" w:right="44"/>
        <w:jc w:val="both"/>
        <w:textAlignment w:val="baseline"/>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A complaint against the Group Director of Governance shall be forwarded to the Chair of the Corporation for investigation and response. Letters for the attention of the Chair of the Corporation to be addressed to the Chair of the Corporation. </w:t>
      </w:r>
    </w:p>
    <w:p w14:paraId="35CB380B" w14:textId="77777777" w:rsidR="00982A38" w:rsidRPr="002254AC" w:rsidRDefault="00982A38" w:rsidP="00982A38">
      <w:pPr>
        <w:spacing w:after="10" w:line="264" w:lineRule="auto"/>
        <w:ind w:left="1560" w:right="44" w:hanging="851"/>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Education Training College </w:t>
      </w:r>
    </w:p>
    <w:p w14:paraId="5031CEB1" w14:textId="77777777" w:rsidR="00982A38" w:rsidRPr="002254AC" w:rsidRDefault="00982A38" w:rsidP="00982A38">
      <w:pPr>
        <w:spacing w:after="45" w:line="264" w:lineRule="auto"/>
        <w:ind w:left="1560" w:right="44" w:hanging="851"/>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Harvard Avenue </w:t>
      </w:r>
    </w:p>
    <w:p w14:paraId="21D34E32" w14:textId="77777777" w:rsidR="00982A38" w:rsidRPr="002254AC" w:rsidRDefault="00982A38" w:rsidP="00982A38">
      <w:pPr>
        <w:spacing w:after="10" w:line="264" w:lineRule="auto"/>
        <w:ind w:left="1560" w:right="44" w:hanging="851"/>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lastRenderedPageBreak/>
        <w:t xml:space="preserve">Thornaby </w:t>
      </w:r>
    </w:p>
    <w:p w14:paraId="426B8B3D" w14:textId="77777777" w:rsidR="00982A38" w:rsidRPr="002254AC" w:rsidRDefault="00982A38" w:rsidP="00982A38">
      <w:pPr>
        <w:spacing w:after="12" w:line="264" w:lineRule="auto"/>
        <w:ind w:left="1560" w:right="44" w:hanging="851"/>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Stockton-on-Tees </w:t>
      </w:r>
    </w:p>
    <w:p w14:paraId="32C96A0B" w14:textId="77777777" w:rsidR="00982A38" w:rsidRPr="002254AC" w:rsidRDefault="00982A38" w:rsidP="00982A38">
      <w:pPr>
        <w:spacing w:after="45" w:line="264" w:lineRule="auto"/>
        <w:ind w:left="1560" w:right="44" w:hanging="851"/>
        <w:jc w:val="both"/>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TS17 6FB </w:t>
      </w:r>
    </w:p>
    <w:p w14:paraId="73F5FB63" w14:textId="77777777" w:rsidR="00982A38" w:rsidRPr="002254AC" w:rsidRDefault="00982A38" w:rsidP="00F60688">
      <w:pPr>
        <w:autoSpaceDN w:val="0"/>
        <w:spacing w:after="45" w:line="264" w:lineRule="auto"/>
        <w:ind w:left="806" w:right="44"/>
        <w:jc w:val="both"/>
        <w:textAlignment w:val="baseline"/>
        <w:rPr>
          <w:rFonts w:ascii="Aptos" w:hAnsi="Aptos" w:cstheme="minorHAnsi"/>
          <w:color w:val="000000"/>
          <w:sz w:val="22"/>
          <w:szCs w:val="22"/>
          <w:lang w:eastAsia="en-GB"/>
        </w:rPr>
      </w:pPr>
      <w:r w:rsidRPr="002254AC">
        <w:rPr>
          <w:rFonts w:ascii="Aptos" w:hAnsi="Aptos" w:cstheme="minorHAnsi"/>
          <w:color w:val="000000"/>
          <w:sz w:val="22"/>
          <w:szCs w:val="22"/>
          <w:lang w:eastAsia="en-GB"/>
        </w:rPr>
        <w:t xml:space="preserve">The approach to be adopted by the Chair of the Corporation in investigating and responding to a complaint will be </w:t>
      </w:r>
      <w:proofErr w:type="gramStart"/>
      <w:r w:rsidRPr="002254AC">
        <w:rPr>
          <w:rFonts w:ascii="Aptos" w:hAnsi="Aptos" w:cstheme="minorHAnsi"/>
          <w:color w:val="000000"/>
          <w:sz w:val="22"/>
          <w:szCs w:val="22"/>
          <w:lang w:eastAsia="en-GB"/>
        </w:rPr>
        <w:t>similar to</w:t>
      </w:r>
      <w:proofErr w:type="gramEnd"/>
      <w:r w:rsidRPr="002254AC">
        <w:rPr>
          <w:rFonts w:ascii="Aptos" w:hAnsi="Aptos" w:cstheme="minorHAnsi"/>
          <w:color w:val="000000"/>
          <w:sz w:val="22"/>
          <w:szCs w:val="22"/>
          <w:lang w:eastAsia="en-GB"/>
        </w:rPr>
        <w:t xml:space="preserve"> that outlined above, </w:t>
      </w:r>
      <w:proofErr w:type="gramStart"/>
      <w:r w:rsidRPr="002254AC">
        <w:rPr>
          <w:rFonts w:ascii="Aptos" w:hAnsi="Aptos" w:cstheme="minorHAnsi"/>
          <w:color w:val="000000"/>
          <w:sz w:val="22"/>
          <w:szCs w:val="22"/>
          <w:lang w:eastAsia="en-GB"/>
        </w:rPr>
        <w:t>with regard to</w:t>
      </w:r>
      <w:proofErr w:type="gramEnd"/>
      <w:r w:rsidRPr="002254AC">
        <w:rPr>
          <w:rFonts w:ascii="Aptos" w:hAnsi="Aptos" w:cstheme="minorHAnsi"/>
          <w:color w:val="000000"/>
          <w:sz w:val="22"/>
          <w:szCs w:val="22"/>
          <w:lang w:eastAsia="en-GB"/>
        </w:rPr>
        <w:t xml:space="preserve"> complaints against the Corporation and individual members of the Corporation. </w:t>
      </w:r>
    </w:p>
    <w:p w14:paraId="680085BC" w14:textId="77777777" w:rsidR="007B39F6" w:rsidRPr="002254AC" w:rsidRDefault="00680DF8" w:rsidP="007B39F6">
      <w:pPr>
        <w:rPr>
          <w:rFonts w:ascii="Aptos" w:hAnsi="Aptos"/>
          <w:sz w:val="22"/>
          <w:szCs w:val="22"/>
        </w:rPr>
      </w:pPr>
      <w:r w:rsidRPr="002254AC">
        <w:rPr>
          <w:rFonts w:ascii="Aptos" w:hAnsi="Aptos"/>
          <w:sz w:val="22"/>
          <w:szCs w:val="22"/>
        </w:rPr>
        <w:br w:type="page"/>
      </w:r>
      <w:r w:rsidR="007B39F6" w:rsidRPr="002254AC">
        <w:rPr>
          <w:rFonts w:ascii="Aptos" w:hAnsi="Aptos"/>
          <w:b/>
          <w:bCs/>
          <w:sz w:val="22"/>
          <w:szCs w:val="22"/>
        </w:rPr>
        <w:lastRenderedPageBreak/>
        <w:t xml:space="preserve">Appendix C - </w:t>
      </w:r>
      <w:r w:rsidR="007B39F6" w:rsidRPr="002254AC">
        <w:rPr>
          <w:rFonts w:ascii="Aptos" w:hAnsi="Aptos"/>
          <w:b/>
          <w:sz w:val="22"/>
          <w:szCs w:val="22"/>
        </w:rPr>
        <w:t xml:space="preserve">PROCEDURE FOR APPOINTMENT AND RE-APPOINTMENT OF BOARD MEMBERS AND </w:t>
      </w:r>
      <w:r w:rsidR="007B39F6" w:rsidRPr="000461A3">
        <w:rPr>
          <w:rFonts w:ascii="Aptos" w:hAnsi="Aptos"/>
          <w:b/>
          <w:bCs/>
          <w:sz w:val="22"/>
          <w:szCs w:val="22"/>
        </w:rPr>
        <w:t>INDUCTION</w:t>
      </w:r>
      <w:r w:rsidR="007B39F6" w:rsidRPr="002254AC">
        <w:rPr>
          <w:rFonts w:ascii="Aptos" w:hAnsi="Aptos"/>
          <w:b/>
          <w:sz w:val="22"/>
          <w:szCs w:val="22"/>
        </w:rPr>
        <w:t xml:space="preserve"> ARRANGEMENTS </w:t>
      </w:r>
      <w:r w:rsidR="007B39F6" w:rsidRPr="002254AC">
        <w:rPr>
          <w:rFonts w:ascii="Aptos" w:hAnsi="Aptos"/>
          <w:sz w:val="22"/>
          <w:szCs w:val="22"/>
        </w:rPr>
        <w:t xml:space="preserve"> </w:t>
      </w:r>
    </w:p>
    <w:p w14:paraId="77176DFC" w14:textId="77777777" w:rsidR="007B39F6" w:rsidRPr="002254AC" w:rsidRDefault="007B39F6" w:rsidP="007B39F6">
      <w:pPr>
        <w:spacing w:after="18" w:line="259" w:lineRule="auto"/>
        <w:ind w:left="1292"/>
        <w:rPr>
          <w:rFonts w:ascii="Aptos" w:hAnsi="Aptos"/>
          <w:sz w:val="22"/>
          <w:szCs w:val="22"/>
        </w:rPr>
      </w:pPr>
      <w:r w:rsidRPr="002254AC">
        <w:rPr>
          <w:rFonts w:ascii="Aptos" w:hAnsi="Aptos"/>
          <w:sz w:val="22"/>
          <w:szCs w:val="22"/>
        </w:rPr>
        <w:t xml:space="preserve">  </w:t>
      </w:r>
    </w:p>
    <w:p w14:paraId="58E363F1" w14:textId="77777777" w:rsidR="007B39F6" w:rsidRPr="002254AC" w:rsidRDefault="007B39F6" w:rsidP="007B39F6">
      <w:pPr>
        <w:pStyle w:val="Heading1"/>
        <w:numPr>
          <w:ilvl w:val="0"/>
          <w:numId w:val="31"/>
        </w:numPr>
        <w:tabs>
          <w:tab w:val="num" w:pos="360"/>
        </w:tabs>
        <w:ind w:left="426" w:hanging="426"/>
        <w:rPr>
          <w:rFonts w:ascii="Aptos" w:hAnsi="Aptos"/>
          <w:sz w:val="22"/>
          <w:szCs w:val="22"/>
        </w:rPr>
      </w:pPr>
      <w:r w:rsidRPr="002254AC">
        <w:rPr>
          <w:rFonts w:ascii="Aptos" w:hAnsi="Aptos"/>
          <w:sz w:val="22"/>
          <w:szCs w:val="22"/>
        </w:rPr>
        <w:t xml:space="preserve">Introduction  </w:t>
      </w:r>
    </w:p>
    <w:p w14:paraId="267DF715" w14:textId="77777777" w:rsidR="007B39F6" w:rsidRPr="002254AC" w:rsidRDefault="007B39F6" w:rsidP="007B39F6">
      <w:pPr>
        <w:spacing w:line="259" w:lineRule="auto"/>
        <w:ind w:left="1292"/>
        <w:rPr>
          <w:rFonts w:ascii="Aptos" w:hAnsi="Aptos"/>
          <w:sz w:val="22"/>
          <w:szCs w:val="22"/>
        </w:rPr>
      </w:pPr>
      <w:r w:rsidRPr="002254AC">
        <w:rPr>
          <w:rFonts w:ascii="Aptos" w:hAnsi="Aptos"/>
          <w:sz w:val="22"/>
          <w:szCs w:val="22"/>
        </w:rPr>
        <w:t xml:space="preserve">  </w:t>
      </w:r>
    </w:p>
    <w:p w14:paraId="497CB4FF" w14:textId="77777777" w:rsidR="007B39F6" w:rsidRPr="002254AC" w:rsidRDefault="007B39F6" w:rsidP="007B39F6">
      <w:pPr>
        <w:tabs>
          <w:tab w:val="left" w:pos="2410"/>
        </w:tabs>
        <w:ind w:left="426" w:hanging="426"/>
        <w:rPr>
          <w:rFonts w:ascii="Aptos" w:hAnsi="Aptos"/>
          <w:sz w:val="22"/>
          <w:szCs w:val="22"/>
        </w:rPr>
      </w:pPr>
      <w:r w:rsidRPr="002254AC">
        <w:rPr>
          <w:rFonts w:ascii="Aptos" w:hAnsi="Aptos"/>
          <w:sz w:val="22"/>
          <w:szCs w:val="22"/>
        </w:rPr>
        <w:t xml:space="preserve">1.1 </w:t>
      </w:r>
      <w:r w:rsidRPr="002254AC">
        <w:rPr>
          <w:rFonts w:ascii="Aptos" w:hAnsi="Aptos"/>
          <w:sz w:val="22"/>
          <w:szCs w:val="22"/>
        </w:rPr>
        <w:tab/>
        <w:t xml:space="preserve">The Corporation has formed a People Committee. This committee undertakes the functions of a Search Committee as identified within the Instrument and Articles of Government, i.e. identifying, recruiting, selecting and making recommendations to the Board on the appointment of new Board members and the re-appointment of existing members.  This document details the process that the People Committee shall follow in appointing and inducting members to the Board  </w:t>
      </w:r>
    </w:p>
    <w:p w14:paraId="503888B5" w14:textId="77777777" w:rsidR="007B39F6" w:rsidRPr="002254AC" w:rsidRDefault="007B39F6" w:rsidP="007B39F6">
      <w:pPr>
        <w:tabs>
          <w:tab w:val="left" w:pos="2410"/>
        </w:tabs>
        <w:spacing w:line="259" w:lineRule="auto"/>
        <w:ind w:left="426" w:hanging="426"/>
        <w:rPr>
          <w:rFonts w:ascii="Aptos" w:hAnsi="Aptos"/>
          <w:sz w:val="22"/>
          <w:szCs w:val="22"/>
        </w:rPr>
      </w:pPr>
      <w:r w:rsidRPr="002254AC">
        <w:rPr>
          <w:rFonts w:ascii="Aptos" w:hAnsi="Aptos"/>
          <w:sz w:val="22"/>
          <w:szCs w:val="22"/>
        </w:rPr>
        <w:t xml:space="preserve">  </w:t>
      </w:r>
    </w:p>
    <w:p w14:paraId="23E15B14" w14:textId="77777777" w:rsidR="007B39F6" w:rsidRPr="002254AC" w:rsidRDefault="007B39F6" w:rsidP="007B39F6">
      <w:pPr>
        <w:tabs>
          <w:tab w:val="left" w:pos="2410"/>
        </w:tabs>
        <w:ind w:left="426" w:hanging="426"/>
        <w:rPr>
          <w:rFonts w:ascii="Aptos" w:hAnsi="Aptos"/>
          <w:sz w:val="22"/>
          <w:szCs w:val="22"/>
        </w:rPr>
      </w:pPr>
      <w:r w:rsidRPr="002254AC">
        <w:rPr>
          <w:rFonts w:ascii="Aptos" w:hAnsi="Aptos"/>
          <w:sz w:val="22"/>
          <w:szCs w:val="22"/>
        </w:rPr>
        <w:t xml:space="preserve">1.2 </w:t>
      </w:r>
      <w:r w:rsidRPr="002254AC">
        <w:rPr>
          <w:rFonts w:ascii="Aptos" w:hAnsi="Aptos"/>
          <w:sz w:val="22"/>
          <w:szCs w:val="22"/>
        </w:rPr>
        <w:tab/>
        <w:t xml:space="preserve">The process of appointment shall be rigorous and open to public scrutiny and take account of the recommendations made by The Committee on Standards in Public Life.  </w:t>
      </w:r>
    </w:p>
    <w:p w14:paraId="176FC125" w14:textId="77777777" w:rsidR="007B39F6" w:rsidRPr="002254AC" w:rsidRDefault="007B39F6" w:rsidP="007B39F6">
      <w:pPr>
        <w:tabs>
          <w:tab w:val="left" w:pos="2410"/>
        </w:tabs>
        <w:spacing w:line="259" w:lineRule="auto"/>
        <w:ind w:left="426" w:hanging="426"/>
        <w:rPr>
          <w:rFonts w:ascii="Aptos" w:hAnsi="Aptos"/>
          <w:sz w:val="22"/>
          <w:szCs w:val="22"/>
        </w:rPr>
      </w:pPr>
      <w:r w:rsidRPr="002254AC">
        <w:rPr>
          <w:rFonts w:ascii="Aptos" w:hAnsi="Aptos"/>
          <w:sz w:val="22"/>
          <w:szCs w:val="22"/>
        </w:rPr>
        <w:t xml:space="preserve">  </w:t>
      </w:r>
    </w:p>
    <w:p w14:paraId="355168BB" w14:textId="77777777" w:rsidR="007B39F6" w:rsidRPr="002254AC" w:rsidRDefault="007B39F6" w:rsidP="007B39F6">
      <w:pPr>
        <w:tabs>
          <w:tab w:val="left" w:pos="2410"/>
        </w:tabs>
        <w:ind w:left="426" w:hanging="426"/>
        <w:rPr>
          <w:rFonts w:ascii="Aptos" w:hAnsi="Aptos"/>
          <w:sz w:val="22"/>
          <w:szCs w:val="22"/>
        </w:rPr>
      </w:pPr>
      <w:r w:rsidRPr="002254AC">
        <w:rPr>
          <w:rFonts w:ascii="Aptos" w:hAnsi="Aptos"/>
          <w:sz w:val="22"/>
          <w:szCs w:val="22"/>
        </w:rPr>
        <w:t xml:space="preserve">1.3 </w:t>
      </w:r>
      <w:r w:rsidRPr="002254AC">
        <w:rPr>
          <w:rFonts w:ascii="Aptos" w:hAnsi="Aptos"/>
          <w:sz w:val="22"/>
          <w:szCs w:val="22"/>
        </w:rPr>
        <w:tab/>
        <w:t xml:space="preserve">The appointment process will be informed by an awareness of equality issues and take account of all subsequent legislation on equality.  </w:t>
      </w:r>
    </w:p>
    <w:p w14:paraId="0F2BA1EE" w14:textId="77777777" w:rsidR="007B39F6" w:rsidRPr="002254AC" w:rsidRDefault="007B39F6" w:rsidP="007B39F6">
      <w:pPr>
        <w:tabs>
          <w:tab w:val="left" w:pos="2410"/>
        </w:tabs>
        <w:spacing w:line="259" w:lineRule="auto"/>
        <w:ind w:left="426" w:hanging="426"/>
        <w:rPr>
          <w:rFonts w:ascii="Aptos" w:hAnsi="Aptos"/>
          <w:sz w:val="22"/>
          <w:szCs w:val="22"/>
        </w:rPr>
      </w:pPr>
      <w:r w:rsidRPr="002254AC">
        <w:rPr>
          <w:rFonts w:ascii="Aptos" w:hAnsi="Aptos"/>
          <w:sz w:val="22"/>
          <w:szCs w:val="22"/>
        </w:rPr>
        <w:t xml:space="preserve">  </w:t>
      </w:r>
    </w:p>
    <w:p w14:paraId="17EFF2B1" w14:textId="77777777" w:rsidR="007B39F6" w:rsidRPr="002254AC" w:rsidRDefault="007B39F6" w:rsidP="007B39F6">
      <w:pPr>
        <w:tabs>
          <w:tab w:val="left" w:pos="2410"/>
        </w:tabs>
        <w:ind w:left="426" w:hanging="426"/>
        <w:rPr>
          <w:rFonts w:ascii="Aptos" w:hAnsi="Aptos"/>
          <w:sz w:val="22"/>
          <w:szCs w:val="22"/>
        </w:rPr>
      </w:pPr>
      <w:r w:rsidRPr="002254AC">
        <w:rPr>
          <w:rFonts w:ascii="Aptos" w:hAnsi="Aptos"/>
          <w:sz w:val="22"/>
          <w:szCs w:val="22"/>
        </w:rPr>
        <w:t xml:space="preserve">1.4 </w:t>
      </w:r>
      <w:r w:rsidRPr="002254AC">
        <w:rPr>
          <w:rFonts w:ascii="Aptos" w:hAnsi="Aptos"/>
          <w:sz w:val="22"/>
          <w:szCs w:val="22"/>
        </w:rPr>
        <w:tab/>
        <w:t xml:space="preserve">The People Committee and the Corporation will comply with best practice and the requirements laid down in the Instrument and Articles of Government and any subsequent amendments thereto in respect of all appointments to the Board.  </w:t>
      </w:r>
    </w:p>
    <w:p w14:paraId="6B3E31DC" w14:textId="77777777" w:rsidR="007B39F6" w:rsidRPr="002254AC" w:rsidRDefault="007B39F6" w:rsidP="007B39F6">
      <w:pPr>
        <w:spacing w:after="20" w:line="259" w:lineRule="auto"/>
        <w:ind w:left="1858"/>
        <w:rPr>
          <w:rFonts w:ascii="Aptos" w:hAnsi="Aptos"/>
          <w:sz w:val="22"/>
          <w:szCs w:val="22"/>
        </w:rPr>
      </w:pPr>
      <w:r w:rsidRPr="002254AC">
        <w:rPr>
          <w:rFonts w:ascii="Aptos" w:hAnsi="Aptos"/>
          <w:sz w:val="22"/>
          <w:szCs w:val="22"/>
        </w:rPr>
        <w:t xml:space="preserve">  </w:t>
      </w:r>
    </w:p>
    <w:p w14:paraId="4C0BC2A7" w14:textId="77777777" w:rsidR="007B39F6" w:rsidRPr="002254AC" w:rsidRDefault="007B39F6" w:rsidP="007B39F6">
      <w:pPr>
        <w:pStyle w:val="Heading1"/>
        <w:numPr>
          <w:ilvl w:val="0"/>
          <w:numId w:val="31"/>
        </w:numPr>
        <w:tabs>
          <w:tab w:val="num" w:pos="360"/>
        </w:tabs>
        <w:ind w:left="426" w:hanging="426"/>
        <w:rPr>
          <w:rFonts w:ascii="Aptos" w:hAnsi="Aptos"/>
          <w:sz w:val="22"/>
          <w:szCs w:val="22"/>
        </w:rPr>
      </w:pPr>
      <w:r w:rsidRPr="002254AC">
        <w:rPr>
          <w:rFonts w:ascii="Aptos" w:hAnsi="Aptos"/>
          <w:sz w:val="22"/>
          <w:szCs w:val="22"/>
        </w:rPr>
        <w:t xml:space="preserve">The appointment process for new independent Board members  </w:t>
      </w:r>
    </w:p>
    <w:p w14:paraId="7A3752B6" w14:textId="77777777" w:rsidR="007B39F6" w:rsidRPr="002254AC" w:rsidRDefault="007B39F6" w:rsidP="007B39F6">
      <w:pPr>
        <w:spacing w:after="19" w:line="259" w:lineRule="auto"/>
        <w:ind w:left="1292"/>
        <w:rPr>
          <w:rFonts w:ascii="Aptos" w:hAnsi="Aptos"/>
          <w:sz w:val="22"/>
          <w:szCs w:val="22"/>
        </w:rPr>
      </w:pPr>
      <w:r w:rsidRPr="002254AC">
        <w:rPr>
          <w:rFonts w:ascii="Aptos" w:hAnsi="Aptos"/>
          <w:sz w:val="22"/>
          <w:szCs w:val="22"/>
        </w:rPr>
        <w:t xml:space="preserve">  </w:t>
      </w:r>
    </w:p>
    <w:p w14:paraId="376D0C59" w14:textId="77777777" w:rsidR="007B39F6" w:rsidRPr="002254AC" w:rsidRDefault="007B39F6" w:rsidP="007B39F6">
      <w:pPr>
        <w:pStyle w:val="Heading2"/>
        <w:rPr>
          <w:rFonts w:ascii="Aptos" w:hAnsi="Aptos"/>
          <w:sz w:val="22"/>
          <w:szCs w:val="22"/>
        </w:rPr>
      </w:pPr>
      <w:r w:rsidRPr="002254AC">
        <w:rPr>
          <w:rFonts w:ascii="Aptos" w:hAnsi="Aptos"/>
          <w:sz w:val="22"/>
          <w:szCs w:val="22"/>
        </w:rPr>
        <w:t xml:space="preserve">2.1 Identifying vacancies  </w:t>
      </w:r>
    </w:p>
    <w:p w14:paraId="6D7F9276" w14:textId="77777777" w:rsidR="007B39F6" w:rsidRPr="002254AC" w:rsidRDefault="007B39F6" w:rsidP="007B39F6">
      <w:pPr>
        <w:spacing w:line="259" w:lineRule="auto"/>
        <w:ind w:left="1292"/>
        <w:rPr>
          <w:rFonts w:ascii="Aptos" w:hAnsi="Aptos"/>
          <w:sz w:val="22"/>
          <w:szCs w:val="22"/>
        </w:rPr>
      </w:pPr>
      <w:r w:rsidRPr="002254AC">
        <w:rPr>
          <w:rFonts w:ascii="Aptos" w:hAnsi="Aptos"/>
          <w:sz w:val="22"/>
          <w:szCs w:val="22"/>
        </w:rPr>
        <w:t xml:space="preserve">  </w:t>
      </w:r>
    </w:p>
    <w:p w14:paraId="5222BACB" w14:textId="77777777" w:rsidR="007B39F6" w:rsidRPr="002254AC" w:rsidRDefault="007B39F6" w:rsidP="007B39F6">
      <w:pPr>
        <w:ind w:left="709" w:hanging="709"/>
        <w:rPr>
          <w:rFonts w:ascii="Aptos" w:hAnsi="Aptos"/>
          <w:sz w:val="22"/>
          <w:szCs w:val="22"/>
        </w:rPr>
      </w:pPr>
      <w:r w:rsidRPr="002254AC">
        <w:rPr>
          <w:rFonts w:ascii="Aptos" w:hAnsi="Aptos"/>
          <w:sz w:val="22"/>
          <w:szCs w:val="22"/>
        </w:rPr>
        <w:t xml:space="preserve">2.1.1 </w:t>
      </w:r>
      <w:r w:rsidRPr="002254AC">
        <w:rPr>
          <w:rFonts w:ascii="Aptos" w:hAnsi="Aptos"/>
          <w:sz w:val="22"/>
          <w:szCs w:val="22"/>
        </w:rPr>
        <w:tab/>
        <w:t xml:space="preserve">The Group Director of Governance shall advise both the People Committee and the Corporation of vacancies on the Board and the category of membership in which a vacancy falls.  </w:t>
      </w:r>
    </w:p>
    <w:p w14:paraId="1964D664" w14:textId="77777777" w:rsidR="007B39F6" w:rsidRPr="002254AC" w:rsidRDefault="007B39F6" w:rsidP="007B39F6">
      <w:pPr>
        <w:spacing w:line="259" w:lineRule="auto"/>
        <w:ind w:left="709" w:hanging="709"/>
        <w:rPr>
          <w:rFonts w:ascii="Aptos" w:hAnsi="Aptos"/>
          <w:sz w:val="22"/>
          <w:szCs w:val="22"/>
        </w:rPr>
      </w:pPr>
      <w:r w:rsidRPr="002254AC">
        <w:rPr>
          <w:rFonts w:ascii="Aptos" w:hAnsi="Aptos"/>
          <w:sz w:val="22"/>
          <w:szCs w:val="22"/>
        </w:rPr>
        <w:t xml:space="preserve">  </w:t>
      </w:r>
    </w:p>
    <w:p w14:paraId="4C81693C" w14:textId="77777777" w:rsidR="007B39F6" w:rsidRPr="002254AC" w:rsidRDefault="007B39F6" w:rsidP="007B39F6">
      <w:pPr>
        <w:ind w:left="709" w:hanging="709"/>
        <w:rPr>
          <w:rFonts w:ascii="Aptos" w:hAnsi="Aptos"/>
          <w:sz w:val="22"/>
          <w:szCs w:val="22"/>
        </w:rPr>
      </w:pPr>
      <w:r w:rsidRPr="002254AC">
        <w:rPr>
          <w:rFonts w:ascii="Aptos" w:hAnsi="Aptos"/>
          <w:sz w:val="22"/>
          <w:szCs w:val="22"/>
        </w:rPr>
        <w:t xml:space="preserve">2.1.2 </w:t>
      </w:r>
      <w:r w:rsidRPr="002254AC">
        <w:rPr>
          <w:rFonts w:ascii="Aptos" w:hAnsi="Aptos"/>
          <w:sz w:val="22"/>
          <w:szCs w:val="22"/>
        </w:rPr>
        <w:tab/>
        <w:t xml:space="preserve">The People Committee shall identify candidates making appropriate use of:  </w:t>
      </w:r>
    </w:p>
    <w:p w14:paraId="1BAEF166" w14:textId="77777777" w:rsidR="007B39F6" w:rsidRPr="002254AC" w:rsidRDefault="007B39F6" w:rsidP="007B39F6">
      <w:pPr>
        <w:spacing w:after="2" w:line="259" w:lineRule="auto"/>
        <w:ind w:left="709" w:hanging="709"/>
        <w:rPr>
          <w:rFonts w:ascii="Aptos" w:hAnsi="Aptos"/>
          <w:sz w:val="22"/>
          <w:szCs w:val="22"/>
        </w:rPr>
      </w:pPr>
      <w:r w:rsidRPr="002254AC">
        <w:rPr>
          <w:rFonts w:ascii="Aptos" w:hAnsi="Aptos"/>
          <w:sz w:val="22"/>
          <w:szCs w:val="22"/>
        </w:rPr>
        <w:t xml:space="preserve">  </w:t>
      </w:r>
    </w:p>
    <w:p w14:paraId="216F9E4A" w14:textId="77777777" w:rsidR="007B39F6" w:rsidRPr="002254AC" w:rsidRDefault="007B39F6" w:rsidP="007B39F6">
      <w:pPr>
        <w:numPr>
          <w:ilvl w:val="0"/>
          <w:numId w:val="92"/>
        </w:numPr>
        <w:spacing w:after="4" w:line="253" w:lineRule="auto"/>
        <w:ind w:left="993"/>
        <w:jc w:val="both"/>
        <w:rPr>
          <w:rFonts w:ascii="Aptos" w:hAnsi="Aptos"/>
          <w:sz w:val="22"/>
          <w:szCs w:val="22"/>
        </w:rPr>
      </w:pPr>
      <w:r w:rsidRPr="002254AC">
        <w:rPr>
          <w:rFonts w:ascii="Aptos" w:hAnsi="Aptos"/>
          <w:sz w:val="22"/>
          <w:szCs w:val="22"/>
        </w:rPr>
        <w:t xml:space="preserve">Advertisement – this might be a general advertisement seeking expressions of interest in joining the Board or a specific advertisement for a particular position on the Board; and/or  </w:t>
      </w:r>
    </w:p>
    <w:p w14:paraId="52183441" w14:textId="77777777" w:rsidR="007B39F6" w:rsidRPr="002254AC" w:rsidRDefault="007B39F6" w:rsidP="007B39F6">
      <w:pPr>
        <w:spacing w:after="1" w:line="259" w:lineRule="auto"/>
        <w:ind w:left="993" w:hanging="284"/>
        <w:rPr>
          <w:rFonts w:ascii="Aptos" w:hAnsi="Aptos"/>
          <w:sz w:val="22"/>
          <w:szCs w:val="22"/>
        </w:rPr>
      </w:pPr>
    </w:p>
    <w:p w14:paraId="0599845F" w14:textId="77777777" w:rsidR="007B39F6" w:rsidRPr="00A02580" w:rsidRDefault="007B39F6" w:rsidP="007B39F6">
      <w:pPr>
        <w:numPr>
          <w:ilvl w:val="0"/>
          <w:numId w:val="92"/>
        </w:numPr>
        <w:spacing w:after="237" w:line="253" w:lineRule="auto"/>
        <w:ind w:left="993" w:hanging="284"/>
        <w:jc w:val="both"/>
        <w:rPr>
          <w:rFonts w:ascii="Aptos" w:hAnsi="Aptos"/>
          <w:sz w:val="22"/>
          <w:szCs w:val="22"/>
        </w:rPr>
      </w:pPr>
      <w:r w:rsidRPr="002254AC">
        <w:rPr>
          <w:rFonts w:ascii="Aptos" w:hAnsi="Aptos"/>
          <w:sz w:val="22"/>
          <w:szCs w:val="22"/>
        </w:rPr>
        <w:t xml:space="preserve">Consultation with interested bodies, including local community/employer representatives and local authorities  </w:t>
      </w:r>
    </w:p>
    <w:p w14:paraId="6D77F36C" w14:textId="77777777" w:rsidR="007B39F6" w:rsidRPr="002254AC" w:rsidRDefault="007B39F6" w:rsidP="007B39F6">
      <w:pPr>
        <w:numPr>
          <w:ilvl w:val="0"/>
          <w:numId w:val="92"/>
        </w:numPr>
        <w:spacing w:after="4" w:line="253" w:lineRule="auto"/>
        <w:ind w:left="993" w:hanging="284"/>
        <w:jc w:val="both"/>
        <w:rPr>
          <w:rFonts w:ascii="Aptos" w:hAnsi="Aptos"/>
          <w:sz w:val="22"/>
          <w:szCs w:val="22"/>
        </w:rPr>
      </w:pPr>
      <w:r w:rsidRPr="002254AC">
        <w:rPr>
          <w:rFonts w:ascii="Aptos" w:hAnsi="Aptos"/>
          <w:sz w:val="22"/>
          <w:szCs w:val="22"/>
        </w:rPr>
        <w:t xml:space="preserve">Direct approach to known persons or individuals who have been identified by People Committee as potential members  </w:t>
      </w:r>
    </w:p>
    <w:p w14:paraId="2DC257F1" w14:textId="77777777" w:rsidR="007B39F6" w:rsidRPr="002254AC" w:rsidRDefault="007B39F6" w:rsidP="007B39F6">
      <w:pPr>
        <w:spacing w:line="259" w:lineRule="auto"/>
        <w:ind w:left="993" w:hanging="284"/>
        <w:rPr>
          <w:rFonts w:ascii="Aptos" w:hAnsi="Aptos"/>
          <w:sz w:val="22"/>
          <w:szCs w:val="22"/>
        </w:rPr>
      </w:pPr>
    </w:p>
    <w:p w14:paraId="13B48CFF" w14:textId="77777777" w:rsidR="007B39F6" w:rsidRPr="002254AC" w:rsidRDefault="007B39F6" w:rsidP="007B39F6">
      <w:pPr>
        <w:numPr>
          <w:ilvl w:val="0"/>
          <w:numId w:val="92"/>
        </w:numPr>
        <w:spacing w:after="4" w:line="253" w:lineRule="auto"/>
        <w:ind w:left="993" w:hanging="284"/>
        <w:jc w:val="both"/>
        <w:rPr>
          <w:rFonts w:ascii="Aptos" w:hAnsi="Aptos"/>
          <w:sz w:val="22"/>
          <w:szCs w:val="22"/>
        </w:rPr>
      </w:pPr>
      <w:r w:rsidRPr="002254AC">
        <w:rPr>
          <w:rFonts w:ascii="Aptos" w:hAnsi="Aptos"/>
          <w:sz w:val="22"/>
          <w:szCs w:val="22"/>
        </w:rPr>
        <w:t xml:space="preserve">By direct nomination from a local authority or other body  </w:t>
      </w:r>
    </w:p>
    <w:p w14:paraId="1091E151" w14:textId="77777777" w:rsidR="007B39F6" w:rsidRPr="002254AC" w:rsidRDefault="007B39F6" w:rsidP="007B39F6">
      <w:pPr>
        <w:pStyle w:val="ListParagraph"/>
        <w:ind w:left="993" w:hanging="284"/>
        <w:rPr>
          <w:rFonts w:ascii="Aptos" w:hAnsi="Aptos"/>
          <w:sz w:val="22"/>
          <w:szCs w:val="22"/>
        </w:rPr>
      </w:pPr>
    </w:p>
    <w:p w14:paraId="477D8943" w14:textId="77777777" w:rsidR="007B39F6" w:rsidRPr="002254AC" w:rsidRDefault="007B39F6" w:rsidP="007B39F6">
      <w:pPr>
        <w:numPr>
          <w:ilvl w:val="0"/>
          <w:numId w:val="92"/>
        </w:numPr>
        <w:spacing w:after="4" w:line="253" w:lineRule="auto"/>
        <w:ind w:left="993" w:hanging="284"/>
        <w:jc w:val="both"/>
        <w:rPr>
          <w:rFonts w:ascii="Aptos" w:hAnsi="Aptos"/>
          <w:sz w:val="22"/>
          <w:szCs w:val="22"/>
        </w:rPr>
      </w:pPr>
      <w:r w:rsidRPr="002254AC">
        <w:rPr>
          <w:rFonts w:ascii="Aptos" w:hAnsi="Aptos"/>
          <w:sz w:val="22"/>
          <w:szCs w:val="22"/>
        </w:rPr>
        <w:t>Using an appropriate recruitment agency, in line with Etc. procurement processes</w:t>
      </w:r>
    </w:p>
    <w:p w14:paraId="3607A8F4" w14:textId="77777777" w:rsidR="007B39F6" w:rsidRPr="002254AC" w:rsidRDefault="007B39F6" w:rsidP="007B39F6">
      <w:pPr>
        <w:spacing w:line="259" w:lineRule="auto"/>
        <w:ind w:left="1292"/>
        <w:rPr>
          <w:rFonts w:ascii="Aptos" w:hAnsi="Aptos"/>
          <w:sz w:val="22"/>
          <w:szCs w:val="22"/>
        </w:rPr>
      </w:pPr>
      <w:r w:rsidRPr="002254AC">
        <w:rPr>
          <w:rFonts w:ascii="Aptos" w:hAnsi="Aptos"/>
          <w:sz w:val="22"/>
          <w:szCs w:val="22"/>
        </w:rPr>
        <w:t xml:space="preserve">  </w:t>
      </w:r>
    </w:p>
    <w:p w14:paraId="5EE97BC5" w14:textId="77777777" w:rsidR="007B39F6" w:rsidRDefault="007B39F6" w:rsidP="007B39F6">
      <w:pPr>
        <w:ind w:left="709" w:hanging="709"/>
        <w:rPr>
          <w:rFonts w:ascii="Aptos" w:hAnsi="Aptos"/>
          <w:sz w:val="22"/>
          <w:szCs w:val="22"/>
        </w:rPr>
      </w:pPr>
      <w:r w:rsidRPr="002254AC">
        <w:rPr>
          <w:rFonts w:ascii="Aptos" w:hAnsi="Aptos"/>
          <w:sz w:val="22"/>
          <w:szCs w:val="22"/>
        </w:rPr>
        <w:t xml:space="preserve">2.1.3 </w:t>
      </w:r>
      <w:r w:rsidRPr="002254AC">
        <w:rPr>
          <w:rFonts w:ascii="Aptos" w:hAnsi="Aptos"/>
          <w:sz w:val="22"/>
          <w:szCs w:val="22"/>
        </w:rPr>
        <w:tab/>
        <w:t>The appropriate method will be selected by the Committee to suit the circumstances of the vacancy being filled</w:t>
      </w:r>
      <w:r>
        <w:rPr>
          <w:rFonts w:ascii="Aptos" w:hAnsi="Aptos"/>
          <w:sz w:val="22"/>
          <w:szCs w:val="22"/>
        </w:rPr>
        <w:t xml:space="preserve">. </w:t>
      </w:r>
    </w:p>
    <w:p w14:paraId="3E3E1A52" w14:textId="77777777" w:rsidR="007B39F6" w:rsidRDefault="007B39F6" w:rsidP="007B39F6">
      <w:pPr>
        <w:ind w:left="709" w:hanging="709"/>
        <w:rPr>
          <w:rFonts w:ascii="Aptos" w:hAnsi="Aptos"/>
          <w:sz w:val="22"/>
          <w:szCs w:val="22"/>
        </w:rPr>
      </w:pPr>
    </w:p>
    <w:p w14:paraId="6F8488E3" w14:textId="77777777" w:rsidR="007B39F6" w:rsidRPr="002254AC" w:rsidRDefault="007B39F6" w:rsidP="007B39F6">
      <w:pPr>
        <w:ind w:left="709" w:hanging="709"/>
        <w:rPr>
          <w:rFonts w:ascii="Aptos" w:hAnsi="Aptos"/>
          <w:sz w:val="22"/>
          <w:szCs w:val="22"/>
        </w:rPr>
      </w:pPr>
      <w:r>
        <w:rPr>
          <w:rFonts w:ascii="Aptos" w:hAnsi="Aptos"/>
          <w:sz w:val="22"/>
          <w:szCs w:val="22"/>
        </w:rPr>
        <w:t>2.1.4</w:t>
      </w:r>
      <w:r>
        <w:rPr>
          <w:rFonts w:ascii="Aptos" w:hAnsi="Aptos"/>
          <w:sz w:val="22"/>
          <w:szCs w:val="22"/>
        </w:rPr>
        <w:tab/>
        <w:t xml:space="preserve">The Corporation may occasionally receive ad hoc applications. Where appropriate, candidates may be advised that their application will be held and considered as part of a wider recruitment process.  </w:t>
      </w:r>
    </w:p>
    <w:p w14:paraId="4A846925" w14:textId="77777777" w:rsidR="007B39F6" w:rsidRPr="002254AC" w:rsidRDefault="007B39F6" w:rsidP="007B39F6">
      <w:pPr>
        <w:spacing w:after="21" w:line="259" w:lineRule="auto"/>
        <w:ind w:left="1292"/>
        <w:rPr>
          <w:rFonts w:ascii="Aptos" w:hAnsi="Aptos"/>
          <w:sz w:val="22"/>
          <w:szCs w:val="22"/>
        </w:rPr>
      </w:pPr>
      <w:r w:rsidRPr="002254AC">
        <w:rPr>
          <w:rFonts w:ascii="Aptos" w:hAnsi="Aptos"/>
          <w:sz w:val="22"/>
          <w:szCs w:val="22"/>
        </w:rPr>
        <w:t xml:space="preserve">  </w:t>
      </w:r>
    </w:p>
    <w:p w14:paraId="54C293DF" w14:textId="77777777" w:rsidR="007B39F6" w:rsidRPr="002254AC" w:rsidRDefault="007B39F6" w:rsidP="007B39F6">
      <w:pPr>
        <w:pStyle w:val="Heading2"/>
        <w:tabs>
          <w:tab w:val="left" w:pos="426"/>
        </w:tabs>
        <w:rPr>
          <w:rFonts w:ascii="Aptos" w:hAnsi="Aptos"/>
          <w:sz w:val="22"/>
          <w:szCs w:val="22"/>
        </w:rPr>
      </w:pPr>
      <w:r w:rsidRPr="002254AC">
        <w:rPr>
          <w:rFonts w:ascii="Aptos" w:hAnsi="Aptos"/>
          <w:sz w:val="22"/>
          <w:szCs w:val="22"/>
        </w:rPr>
        <w:t xml:space="preserve">2.2 </w:t>
      </w:r>
      <w:r w:rsidRPr="002254AC">
        <w:rPr>
          <w:rFonts w:ascii="Aptos" w:hAnsi="Aptos"/>
          <w:sz w:val="22"/>
          <w:szCs w:val="22"/>
        </w:rPr>
        <w:tab/>
      </w:r>
      <w:r w:rsidRPr="00BE5F2D">
        <w:rPr>
          <w:rFonts w:ascii="Aptos" w:hAnsi="Aptos"/>
          <w:b/>
          <w:bCs/>
          <w:sz w:val="22"/>
          <w:szCs w:val="22"/>
        </w:rPr>
        <w:t xml:space="preserve">Information to be released to candidates  </w:t>
      </w:r>
    </w:p>
    <w:p w14:paraId="47AFAD46" w14:textId="77777777" w:rsidR="007B39F6" w:rsidRPr="002254AC" w:rsidRDefault="007B39F6" w:rsidP="007B39F6">
      <w:pPr>
        <w:spacing w:line="259" w:lineRule="auto"/>
        <w:ind w:left="1292"/>
        <w:rPr>
          <w:rFonts w:ascii="Aptos" w:hAnsi="Aptos"/>
          <w:sz w:val="22"/>
          <w:szCs w:val="22"/>
        </w:rPr>
      </w:pPr>
      <w:r w:rsidRPr="002254AC">
        <w:rPr>
          <w:rFonts w:ascii="Aptos" w:hAnsi="Aptos"/>
          <w:sz w:val="22"/>
          <w:szCs w:val="22"/>
        </w:rPr>
        <w:t xml:space="preserve">  </w:t>
      </w:r>
    </w:p>
    <w:p w14:paraId="39973969" w14:textId="77777777" w:rsidR="007B39F6" w:rsidRPr="002254AC" w:rsidRDefault="007B39F6" w:rsidP="007B39F6">
      <w:pPr>
        <w:ind w:left="567" w:hanging="567"/>
        <w:rPr>
          <w:rFonts w:ascii="Aptos" w:hAnsi="Aptos"/>
          <w:sz w:val="22"/>
          <w:szCs w:val="22"/>
        </w:rPr>
      </w:pPr>
      <w:r w:rsidRPr="002254AC">
        <w:rPr>
          <w:rFonts w:ascii="Aptos" w:hAnsi="Aptos"/>
          <w:sz w:val="22"/>
          <w:szCs w:val="22"/>
        </w:rPr>
        <w:t xml:space="preserve">2.2.1 The following information will usually be released to all candidates:  </w:t>
      </w:r>
    </w:p>
    <w:p w14:paraId="798248F5" w14:textId="77777777" w:rsidR="007B39F6" w:rsidRPr="002254AC" w:rsidRDefault="007B39F6" w:rsidP="007B39F6">
      <w:pPr>
        <w:pStyle w:val="ListParagraph"/>
        <w:numPr>
          <w:ilvl w:val="0"/>
          <w:numId w:val="27"/>
        </w:numPr>
        <w:spacing w:before="100" w:beforeAutospacing="1" w:line="273" w:lineRule="auto"/>
        <w:ind w:left="851" w:hanging="284"/>
        <w:contextualSpacing/>
        <w:jc w:val="both"/>
        <w:rPr>
          <w:rFonts w:ascii="Aptos" w:hAnsi="Aptos"/>
          <w:sz w:val="22"/>
          <w:szCs w:val="22"/>
        </w:rPr>
      </w:pPr>
      <w:r w:rsidRPr="002254AC">
        <w:rPr>
          <w:rFonts w:ascii="Aptos" w:hAnsi="Aptos"/>
          <w:sz w:val="22"/>
          <w:szCs w:val="22"/>
        </w:rPr>
        <w:lastRenderedPageBreak/>
        <w:t>An application form requesting personal information and referee details, and skills / background information. A separate confidential appendix for collation of equality and diversity information will also be provided.</w:t>
      </w:r>
    </w:p>
    <w:p w14:paraId="1635DAB7" w14:textId="77777777" w:rsidR="007B39F6" w:rsidRPr="00BE5F2D" w:rsidRDefault="007B39F6" w:rsidP="007B39F6">
      <w:pPr>
        <w:pStyle w:val="ListParagraph"/>
        <w:spacing w:before="100" w:beforeAutospacing="1" w:line="273" w:lineRule="auto"/>
        <w:ind w:left="851"/>
        <w:rPr>
          <w:rFonts w:ascii="Aptos" w:hAnsi="Aptos"/>
          <w:sz w:val="22"/>
          <w:szCs w:val="22"/>
        </w:rPr>
      </w:pPr>
      <w:r w:rsidRPr="002254AC">
        <w:rPr>
          <w:rFonts w:ascii="Aptos" w:hAnsi="Aptos"/>
          <w:sz w:val="22"/>
          <w:szCs w:val="22"/>
        </w:rPr>
        <w:t>N.B. Where a recruitment agency is used, a CV and covering letter</w:t>
      </w:r>
      <w:r>
        <w:rPr>
          <w:rFonts w:ascii="Aptos" w:hAnsi="Aptos"/>
          <w:sz w:val="22"/>
          <w:szCs w:val="22"/>
        </w:rPr>
        <w:t xml:space="preserve"> or similar, for example, a summary of LinkedIn information, </w:t>
      </w:r>
      <w:r w:rsidRPr="002254AC">
        <w:rPr>
          <w:rFonts w:ascii="Aptos" w:hAnsi="Aptos"/>
          <w:sz w:val="22"/>
          <w:szCs w:val="22"/>
        </w:rPr>
        <w:t>may be accepted but references will always be sought</w:t>
      </w:r>
      <w:r>
        <w:rPr>
          <w:rFonts w:ascii="Aptos" w:hAnsi="Aptos"/>
          <w:sz w:val="22"/>
          <w:szCs w:val="22"/>
        </w:rPr>
        <w:t xml:space="preserve">. Usually, at least one reference should be from a current or most recent employer; discretion will be exercised where this is not possible. </w:t>
      </w:r>
      <w:r w:rsidRPr="002254AC">
        <w:rPr>
          <w:rFonts w:ascii="Aptos" w:hAnsi="Aptos"/>
          <w:sz w:val="22"/>
          <w:szCs w:val="22"/>
        </w:rPr>
        <w:br/>
      </w:r>
    </w:p>
    <w:p w14:paraId="2B144DC3" w14:textId="77777777" w:rsidR="007B39F6" w:rsidRPr="002254AC" w:rsidRDefault="007B39F6" w:rsidP="007B39F6">
      <w:pPr>
        <w:pStyle w:val="ListParagraph"/>
        <w:numPr>
          <w:ilvl w:val="0"/>
          <w:numId w:val="27"/>
        </w:numPr>
        <w:spacing w:after="4" w:line="253" w:lineRule="auto"/>
        <w:ind w:left="851" w:hanging="284"/>
        <w:contextualSpacing/>
        <w:jc w:val="both"/>
        <w:rPr>
          <w:rFonts w:ascii="Aptos" w:hAnsi="Aptos"/>
          <w:sz w:val="22"/>
          <w:szCs w:val="22"/>
        </w:rPr>
      </w:pPr>
      <w:r w:rsidRPr="002254AC">
        <w:rPr>
          <w:rFonts w:ascii="Aptos" w:hAnsi="Aptos"/>
          <w:sz w:val="22"/>
          <w:szCs w:val="22"/>
        </w:rPr>
        <w:t xml:space="preserve">Notes for guidance which give details of the Corporation and its committees; role description and person specification for governor, indicating the qualities looked for  </w:t>
      </w:r>
    </w:p>
    <w:p w14:paraId="44F7FCEB" w14:textId="77777777" w:rsidR="007B39F6" w:rsidRPr="002254AC" w:rsidRDefault="007B39F6" w:rsidP="007B39F6">
      <w:pPr>
        <w:spacing w:after="1" w:line="259" w:lineRule="auto"/>
        <w:ind w:left="851" w:hanging="284"/>
        <w:rPr>
          <w:rFonts w:ascii="Aptos" w:hAnsi="Aptos"/>
          <w:sz w:val="22"/>
          <w:szCs w:val="22"/>
        </w:rPr>
      </w:pPr>
    </w:p>
    <w:p w14:paraId="78AE9D5B" w14:textId="77777777" w:rsidR="007B39F6" w:rsidRPr="002254AC" w:rsidRDefault="007B39F6" w:rsidP="007B39F6">
      <w:pPr>
        <w:pStyle w:val="ListParagraph"/>
        <w:numPr>
          <w:ilvl w:val="0"/>
          <w:numId w:val="27"/>
        </w:numPr>
        <w:spacing w:after="4" w:line="253" w:lineRule="auto"/>
        <w:ind w:left="851" w:hanging="284"/>
        <w:contextualSpacing/>
        <w:jc w:val="both"/>
        <w:rPr>
          <w:rFonts w:ascii="Aptos" w:hAnsi="Aptos"/>
          <w:sz w:val="22"/>
          <w:szCs w:val="22"/>
        </w:rPr>
      </w:pPr>
      <w:r w:rsidRPr="002254AC">
        <w:rPr>
          <w:rFonts w:ascii="Aptos" w:hAnsi="Aptos"/>
          <w:sz w:val="22"/>
          <w:szCs w:val="22"/>
        </w:rPr>
        <w:t xml:space="preserve">Clarification that successful candidates will be required to undertake a DBS check  </w:t>
      </w:r>
    </w:p>
    <w:p w14:paraId="5DD7B207" w14:textId="77777777" w:rsidR="007B39F6" w:rsidRPr="002254AC" w:rsidRDefault="007B39F6" w:rsidP="007B39F6">
      <w:pPr>
        <w:spacing w:line="259" w:lineRule="auto"/>
        <w:ind w:left="851" w:hanging="284"/>
        <w:rPr>
          <w:rFonts w:ascii="Aptos" w:hAnsi="Aptos"/>
          <w:sz w:val="22"/>
          <w:szCs w:val="22"/>
        </w:rPr>
      </w:pPr>
    </w:p>
    <w:p w14:paraId="36D5AE0E" w14:textId="77777777" w:rsidR="007B39F6" w:rsidRPr="002254AC" w:rsidRDefault="007B39F6" w:rsidP="007B39F6">
      <w:pPr>
        <w:pStyle w:val="ListParagraph"/>
        <w:numPr>
          <w:ilvl w:val="3"/>
          <w:numId w:val="27"/>
        </w:numPr>
        <w:spacing w:after="4" w:line="253" w:lineRule="auto"/>
        <w:ind w:left="851" w:right="1" w:hanging="284"/>
        <w:contextualSpacing/>
        <w:jc w:val="both"/>
        <w:rPr>
          <w:rFonts w:ascii="Aptos" w:hAnsi="Aptos"/>
          <w:sz w:val="22"/>
          <w:szCs w:val="22"/>
        </w:rPr>
      </w:pPr>
      <w:r w:rsidRPr="002254AC">
        <w:rPr>
          <w:rFonts w:ascii="Aptos" w:hAnsi="Aptos"/>
          <w:sz w:val="22"/>
          <w:szCs w:val="22"/>
        </w:rPr>
        <w:t>The Etc. Strategic Plan, Tone of Voice, Mission and Vision</w:t>
      </w:r>
    </w:p>
    <w:p w14:paraId="3E831E10" w14:textId="77777777" w:rsidR="007B39F6" w:rsidRPr="002254AC" w:rsidRDefault="007B39F6" w:rsidP="007B39F6">
      <w:pPr>
        <w:spacing w:line="259" w:lineRule="auto"/>
        <w:ind w:left="851" w:hanging="284"/>
        <w:rPr>
          <w:rFonts w:ascii="Aptos" w:hAnsi="Aptos"/>
          <w:sz w:val="22"/>
          <w:szCs w:val="22"/>
        </w:rPr>
      </w:pPr>
    </w:p>
    <w:p w14:paraId="47251086" w14:textId="77777777" w:rsidR="007B39F6" w:rsidRDefault="007B39F6" w:rsidP="007B39F6">
      <w:pPr>
        <w:pStyle w:val="ListParagraph"/>
        <w:numPr>
          <w:ilvl w:val="5"/>
          <w:numId w:val="27"/>
        </w:numPr>
        <w:spacing w:after="4" w:line="253" w:lineRule="auto"/>
        <w:ind w:left="851" w:hanging="284"/>
        <w:contextualSpacing/>
        <w:jc w:val="both"/>
        <w:rPr>
          <w:rFonts w:ascii="Aptos" w:hAnsi="Aptos"/>
          <w:sz w:val="22"/>
          <w:szCs w:val="22"/>
        </w:rPr>
      </w:pPr>
      <w:r w:rsidRPr="002254AC">
        <w:rPr>
          <w:rFonts w:ascii="Aptos" w:hAnsi="Aptos"/>
          <w:sz w:val="22"/>
          <w:szCs w:val="22"/>
        </w:rPr>
        <w:t xml:space="preserve">Applicants will also be directed to the Governance section of the Etc. website and advised that additional information can be accessed, including the Annual Report and Accounts for the last complete year and the most recent OFSTED Inspection Report  </w:t>
      </w:r>
    </w:p>
    <w:p w14:paraId="73F7ADCF" w14:textId="77777777" w:rsidR="007B39F6" w:rsidRDefault="007B39F6" w:rsidP="007B39F6">
      <w:pPr>
        <w:pStyle w:val="ListParagraph"/>
        <w:numPr>
          <w:ilvl w:val="5"/>
          <w:numId w:val="27"/>
        </w:numPr>
        <w:spacing w:after="4" w:line="253" w:lineRule="auto"/>
        <w:ind w:left="851" w:hanging="284"/>
        <w:contextualSpacing/>
        <w:jc w:val="both"/>
        <w:rPr>
          <w:rFonts w:ascii="Aptos" w:hAnsi="Aptos"/>
          <w:sz w:val="22"/>
          <w:szCs w:val="22"/>
        </w:rPr>
      </w:pPr>
    </w:p>
    <w:p w14:paraId="7FD3C2D3" w14:textId="77777777" w:rsidR="007B39F6" w:rsidRPr="00063552" w:rsidRDefault="007B39F6" w:rsidP="007B39F6">
      <w:pPr>
        <w:spacing w:after="4" w:line="253" w:lineRule="auto"/>
        <w:ind w:left="360"/>
        <w:jc w:val="both"/>
        <w:rPr>
          <w:rFonts w:ascii="Aptos" w:hAnsi="Aptos"/>
          <w:sz w:val="22"/>
          <w:szCs w:val="22"/>
        </w:rPr>
      </w:pPr>
      <w:r w:rsidRPr="00063552">
        <w:rPr>
          <w:rFonts w:ascii="Aptos" w:hAnsi="Aptos"/>
          <w:sz w:val="22"/>
          <w:szCs w:val="22"/>
        </w:rPr>
        <w:t xml:space="preserve">Applicants will also be offered an opportunity to discuss the role informally with the Group Director of Governance and / or the Chief Executive. </w:t>
      </w:r>
    </w:p>
    <w:p w14:paraId="79E616C1" w14:textId="77777777" w:rsidR="007B39F6" w:rsidRPr="002254AC" w:rsidRDefault="007B39F6" w:rsidP="007B39F6">
      <w:pPr>
        <w:spacing w:after="21" w:line="259" w:lineRule="auto"/>
        <w:ind w:left="1292"/>
        <w:rPr>
          <w:rFonts w:ascii="Aptos" w:hAnsi="Aptos"/>
          <w:sz w:val="22"/>
          <w:szCs w:val="22"/>
        </w:rPr>
      </w:pPr>
      <w:r w:rsidRPr="002254AC">
        <w:rPr>
          <w:rFonts w:ascii="Aptos" w:hAnsi="Aptos"/>
          <w:sz w:val="22"/>
          <w:szCs w:val="22"/>
        </w:rPr>
        <w:t xml:space="preserve"> </w:t>
      </w:r>
    </w:p>
    <w:p w14:paraId="0B03DEEE" w14:textId="77777777" w:rsidR="007B39F6" w:rsidRPr="00BE5F2D" w:rsidRDefault="007B39F6" w:rsidP="007B39F6">
      <w:pPr>
        <w:pStyle w:val="Heading2"/>
        <w:tabs>
          <w:tab w:val="left" w:pos="567"/>
        </w:tabs>
        <w:rPr>
          <w:rFonts w:ascii="Aptos" w:hAnsi="Aptos"/>
          <w:b/>
          <w:bCs/>
          <w:sz w:val="22"/>
          <w:szCs w:val="22"/>
        </w:rPr>
      </w:pPr>
      <w:r w:rsidRPr="00BE5F2D">
        <w:rPr>
          <w:rFonts w:ascii="Aptos" w:hAnsi="Aptos"/>
          <w:b/>
          <w:bCs/>
          <w:sz w:val="22"/>
          <w:szCs w:val="22"/>
        </w:rPr>
        <w:t>2.3</w:t>
      </w:r>
      <w:r w:rsidRPr="00BE5F2D">
        <w:rPr>
          <w:rFonts w:ascii="Aptos" w:hAnsi="Aptos"/>
          <w:b/>
          <w:bCs/>
          <w:sz w:val="22"/>
          <w:szCs w:val="22"/>
        </w:rPr>
        <w:tab/>
        <w:t xml:space="preserve">Short list and interview arrangements  </w:t>
      </w:r>
    </w:p>
    <w:p w14:paraId="2E8C0AD5" w14:textId="77777777" w:rsidR="007B39F6" w:rsidRPr="002254AC" w:rsidRDefault="007B39F6" w:rsidP="007B39F6">
      <w:pPr>
        <w:spacing w:line="259" w:lineRule="auto"/>
        <w:ind w:left="1292"/>
        <w:rPr>
          <w:rFonts w:ascii="Aptos" w:hAnsi="Aptos"/>
          <w:sz w:val="22"/>
          <w:szCs w:val="22"/>
        </w:rPr>
      </w:pPr>
      <w:r w:rsidRPr="002254AC">
        <w:rPr>
          <w:rFonts w:ascii="Aptos" w:hAnsi="Aptos"/>
          <w:sz w:val="22"/>
          <w:szCs w:val="22"/>
        </w:rPr>
        <w:t xml:space="preserve">  </w:t>
      </w:r>
    </w:p>
    <w:p w14:paraId="4D8853F6" w14:textId="77777777" w:rsidR="007B39F6" w:rsidRPr="002254AC" w:rsidRDefault="007B39F6" w:rsidP="007B39F6">
      <w:pPr>
        <w:ind w:left="709" w:hanging="709"/>
        <w:rPr>
          <w:rFonts w:ascii="Aptos" w:hAnsi="Aptos"/>
          <w:sz w:val="22"/>
          <w:szCs w:val="22"/>
        </w:rPr>
      </w:pPr>
      <w:r w:rsidRPr="002254AC">
        <w:rPr>
          <w:rFonts w:ascii="Aptos" w:hAnsi="Aptos"/>
          <w:sz w:val="22"/>
          <w:szCs w:val="22"/>
        </w:rPr>
        <w:t xml:space="preserve">2.3.1 </w:t>
      </w:r>
      <w:r w:rsidRPr="002254AC">
        <w:rPr>
          <w:rFonts w:ascii="Aptos" w:hAnsi="Aptos"/>
          <w:sz w:val="22"/>
          <w:szCs w:val="22"/>
        </w:rPr>
        <w:tab/>
        <w:t xml:space="preserve">The People Committee is responsible for reviewing and </w:t>
      </w:r>
      <w:proofErr w:type="gramStart"/>
      <w:r w:rsidRPr="002254AC">
        <w:rPr>
          <w:rFonts w:ascii="Aptos" w:hAnsi="Aptos"/>
          <w:sz w:val="22"/>
          <w:szCs w:val="22"/>
        </w:rPr>
        <w:t>short listing</w:t>
      </w:r>
      <w:proofErr w:type="gramEnd"/>
      <w:r w:rsidRPr="002254AC">
        <w:rPr>
          <w:rFonts w:ascii="Aptos" w:hAnsi="Aptos"/>
          <w:sz w:val="22"/>
          <w:szCs w:val="22"/>
        </w:rPr>
        <w:t xml:space="preserve"> applicants. When selecting candidate(s) for interview and / or consideration by the Corporation, the People Committee will review applications against the criteria set out in the governor role description and any specific recruitment priorities, recognising the need to achieve a balance of relevant skills and backgrounds on the Board. </w:t>
      </w:r>
    </w:p>
    <w:p w14:paraId="0209E242" w14:textId="77777777" w:rsidR="007B39F6" w:rsidRPr="002254AC" w:rsidRDefault="007B39F6" w:rsidP="007B39F6">
      <w:pPr>
        <w:ind w:left="709" w:hanging="709"/>
        <w:rPr>
          <w:rFonts w:ascii="Aptos" w:hAnsi="Aptos"/>
          <w:sz w:val="22"/>
          <w:szCs w:val="22"/>
        </w:rPr>
      </w:pPr>
    </w:p>
    <w:p w14:paraId="5039A1F1" w14:textId="77777777" w:rsidR="007B39F6" w:rsidRPr="002254AC" w:rsidRDefault="007B39F6" w:rsidP="007B39F6">
      <w:pPr>
        <w:ind w:left="709" w:hanging="709"/>
        <w:rPr>
          <w:rFonts w:ascii="Aptos" w:hAnsi="Aptos"/>
          <w:sz w:val="22"/>
          <w:szCs w:val="22"/>
        </w:rPr>
      </w:pPr>
      <w:r w:rsidRPr="002254AC">
        <w:rPr>
          <w:rFonts w:ascii="Aptos" w:hAnsi="Aptos"/>
          <w:sz w:val="22"/>
          <w:szCs w:val="22"/>
        </w:rPr>
        <w:t>2.3.2</w:t>
      </w:r>
      <w:r w:rsidRPr="002254AC">
        <w:rPr>
          <w:rFonts w:ascii="Aptos" w:hAnsi="Aptos"/>
          <w:sz w:val="22"/>
          <w:szCs w:val="22"/>
        </w:rPr>
        <w:tab/>
        <w:t xml:space="preserve">Prospective candidates will usually be invited to meet with </w:t>
      </w:r>
      <w:r>
        <w:rPr>
          <w:rFonts w:ascii="Aptos" w:hAnsi="Aptos"/>
          <w:sz w:val="22"/>
          <w:szCs w:val="22"/>
        </w:rPr>
        <w:t xml:space="preserve">an interview panel, which will usually include representatives of the People Committee (including, as appropriate, the </w:t>
      </w:r>
      <w:r w:rsidRPr="002254AC">
        <w:rPr>
          <w:rFonts w:ascii="Aptos" w:hAnsi="Aptos"/>
          <w:sz w:val="22"/>
          <w:szCs w:val="22"/>
        </w:rPr>
        <w:t>Corporation Chair and / or People Committee Chair</w:t>
      </w:r>
      <w:r>
        <w:rPr>
          <w:rFonts w:ascii="Aptos" w:hAnsi="Aptos"/>
          <w:sz w:val="22"/>
          <w:szCs w:val="22"/>
        </w:rPr>
        <w:t xml:space="preserve">) and / or the relevant committee Chair, as well as </w:t>
      </w:r>
      <w:r w:rsidRPr="002254AC">
        <w:rPr>
          <w:rFonts w:ascii="Aptos" w:hAnsi="Aptos"/>
          <w:sz w:val="22"/>
          <w:szCs w:val="22"/>
        </w:rPr>
        <w:t>the Chief Executive</w:t>
      </w:r>
      <w:r>
        <w:rPr>
          <w:rFonts w:ascii="Aptos" w:hAnsi="Aptos"/>
          <w:sz w:val="22"/>
          <w:szCs w:val="22"/>
        </w:rPr>
        <w:t xml:space="preserve"> and</w:t>
      </w:r>
      <w:r w:rsidRPr="002254AC">
        <w:rPr>
          <w:rFonts w:ascii="Aptos" w:hAnsi="Aptos"/>
          <w:sz w:val="22"/>
          <w:szCs w:val="22"/>
        </w:rPr>
        <w:t xml:space="preserve"> Group Director of Governance.  </w:t>
      </w:r>
    </w:p>
    <w:p w14:paraId="4E067B96" w14:textId="77777777" w:rsidR="007B39F6" w:rsidRPr="002254AC" w:rsidRDefault="007B39F6" w:rsidP="007B39F6">
      <w:pPr>
        <w:spacing w:after="1" w:line="259" w:lineRule="auto"/>
        <w:ind w:left="709" w:hanging="709"/>
        <w:rPr>
          <w:rFonts w:ascii="Aptos" w:hAnsi="Aptos"/>
          <w:sz w:val="22"/>
          <w:szCs w:val="22"/>
        </w:rPr>
      </w:pPr>
      <w:r w:rsidRPr="002254AC">
        <w:rPr>
          <w:rFonts w:ascii="Aptos" w:hAnsi="Aptos"/>
          <w:sz w:val="22"/>
          <w:szCs w:val="22"/>
        </w:rPr>
        <w:t xml:space="preserve">  </w:t>
      </w:r>
    </w:p>
    <w:p w14:paraId="69BFFC96" w14:textId="77777777" w:rsidR="007B39F6" w:rsidRPr="002254AC" w:rsidRDefault="007B39F6" w:rsidP="007B39F6">
      <w:pPr>
        <w:tabs>
          <w:tab w:val="left" w:pos="3261"/>
        </w:tabs>
        <w:ind w:left="709" w:hanging="709"/>
        <w:rPr>
          <w:rFonts w:ascii="Aptos" w:hAnsi="Aptos"/>
          <w:sz w:val="22"/>
          <w:szCs w:val="22"/>
        </w:rPr>
      </w:pPr>
      <w:r w:rsidRPr="002254AC">
        <w:rPr>
          <w:rFonts w:ascii="Aptos" w:hAnsi="Aptos"/>
          <w:sz w:val="22"/>
          <w:szCs w:val="22"/>
        </w:rPr>
        <w:t xml:space="preserve">2.3.3 </w:t>
      </w:r>
      <w:r w:rsidRPr="002254AC">
        <w:rPr>
          <w:rFonts w:ascii="Aptos" w:hAnsi="Aptos"/>
          <w:sz w:val="22"/>
          <w:szCs w:val="22"/>
        </w:rPr>
        <w:tab/>
        <w:t xml:space="preserve">The interview will include a discussion with the candidate about the work of the Board and the college </w:t>
      </w:r>
      <w:r>
        <w:rPr>
          <w:rFonts w:ascii="Aptos" w:hAnsi="Aptos"/>
          <w:sz w:val="22"/>
          <w:szCs w:val="22"/>
        </w:rPr>
        <w:t>g</w:t>
      </w:r>
      <w:r w:rsidRPr="002254AC">
        <w:rPr>
          <w:rFonts w:ascii="Aptos" w:hAnsi="Aptos"/>
          <w:sz w:val="22"/>
          <w:szCs w:val="22"/>
        </w:rPr>
        <w:t>roup; the knowledge that the candidate holds of current issues in further education and the experience and expertise that the candidate might bring to the Board. Candidates will be advised of the expectations of the Board that new governors will undertake induction training as a condition of appointment. Standard question sets may be used to support the interview(s)</w:t>
      </w:r>
      <w:r>
        <w:rPr>
          <w:rFonts w:ascii="Aptos" w:hAnsi="Aptos"/>
          <w:sz w:val="22"/>
          <w:szCs w:val="22"/>
        </w:rPr>
        <w:t xml:space="preserve"> and, where appropriate, questions may be shared with interviewees in advance to support meaningful discussion</w:t>
      </w:r>
      <w:r w:rsidRPr="002254AC">
        <w:rPr>
          <w:rFonts w:ascii="Aptos" w:hAnsi="Aptos"/>
          <w:sz w:val="22"/>
          <w:szCs w:val="22"/>
        </w:rPr>
        <w:t xml:space="preserve">. </w:t>
      </w:r>
    </w:p>
    <w:p w14:paraId="0549F132" w14:textId="77777777" w:rsidR="007B39F6" w:rsidRPr="002254AC" w:rsidRDefault="007B39F6" w:rsidP="007B39F6">
      <w:pPr>
        <w:spacing w:line="259" w:lineRule="auto"/>
        <w:ind w:left="709" w:hanging="709"/>
        <w:rPr>
          <w:rFonts w:ascii="Aptos" w:hAnsi="Aptos"/>
          <w:sz w:val="22"/>
          <w:szCs w:val="22"/>
        </w:rPr>
      </w:pPr>
    </w:p>
    <w:p w14:paraId="00B6B175" w14:textId="77777777" w:rsidR="007B39F6" w:rsidRPr="002254AC" w:rsidRDefault="007B39F6" w:rsidP="007B39F6">
      <w:pPr>
        <w:tabs>
          <w:tab w:val="left" w:pos="2410"/>
          <w:tab w:val="left" w:pos="2977"/>
        </w:tabs>
        <w:ind w:left="709" w:hanging="709"/>
        <w:rPr>
          <w:rFonts w:ascii="Aptos" w:hAnsi="Aptos"/>
          <w:sz w:val="22"/>
          <w:szCs w:val="22"/>
        </w:rPr>
      </w:pPr>
      <w:r w:rsidRPr="002254AC">
        <w:rPr>
          <w:rFonts w:ascii="Aptos" w:hAnsi="Aptos"/>
          <w:sz w:val="22"/>
          <w:szCs w:val="22"/>
        </w:rPr>
        <w:t xml:space="preserve">2.3.4 </w:t>
      </w:r>
      <w:r w:rsidRPr="002254AC">
        <w:rPr>
          <w:rFonts w:ascii="Aptos" w:hAnsi="Aptos"/>
          <w:sz w:val="22"/>
          <w:szCs w:val="22"/>
        </w:rPr>
        <w:tab/>
        <w:t>The People Committee will</w:t>
      </w:r>
      <w:r>
        <w:rPr>
          <w:rFonts w:ascii="Aptos" w:hAnsi="Aptos"/>
          <w:sz w:val="22"/>
          <w:szCs w:val="22"/>
        </w:rPr>
        <w:t xml:space="preserve"> consider feedback from the interview panel and make </w:t>
      </w:r>
      <w:r w:rsidRPr="002254AC">
        <w:rPr>
          <w:rFonts w:ascii="Aptos" w:hAnsi="Aptos"/>
          <w:sz w:val="22"/>
          <w:szCs w:val="22"/>
        </w:rPr>
        <w:t>recommend</w:t>
      </w:r>
      <w:r>
        <w:rPr>
          <w:rFonts w:ascii="Aptos" w:hAnsi="Aptos"/>
          <w:sz w:val="22"/>
          <w:szCs w:val="22"/>
        </w:rPr>
        <w:t>ations on</w:t>
      </w:r>
      <w:r w:rsidRPr="002254AC">
        <w:rPr>
          <w:rFonts w:ascii="Aptos" w:hAnsi="Aptos"/>
          <w:sz w:val="22"/>
          <w:szCs w:val="22"/>
        </w:rPr>
        <w:t xml:space="preserve"> candidate appointment</w:t>
      </w:r>
      <w:r>
        <w:rPr>
          <w:rFonts w:ascii="Aptos" w:hAnsi="Aptos"/>
          <w:sz w:val="22"/>
          <w:szCs w:val="22"/>
        </w:rPr>
        <w:t>s</w:t>
      </w:r>
      <w:r w:rsidRPr="002254AC">
        <w:rPr>
          <w:rFonts w:ascii="Aptos" w:hAnsi="Aptos"/>
          <w:sz w:val="22"/>
          <w:szCs w:val="22"/>
        </w:rPr>
        <w:t xml:space="preserve"> to the </w:t>
      </w:r>
      <w:r>
        <w:rPr>
          <w:rFonts w:ascii="Aptos" w:hAnsi="Aptos"/>
          <w:sz w:val="22"/>
          <w:szCs w:val="22"/>
        </w:rPr>
        <w:t xml:space="preserve">FE </w:t>
      </w:r>
      <w:r w:rsidRPr="002254AC">
        <w:rPr>
          <w:rFonts w:ascii="Aptos" w:hAnsi="Aptos"/>
          <w:sz w:val="22"/>
          <w:szCs w:val="22"/>
        </w:rPr>
        <w:t xml:space="preserve">Corporation. The </w:t>
      </w:r>
      <w:r>
        <w:rPr>
          <w:rFonts w:ascii="Aptos" w:hAnsi="Aptos"/>
          <w:sz w:val="22"/>
          <w:szCs w:val="22"/>
        </w:rPr>
        <w:t xml:space="preserve">interview panel and </w:t>
      </w:r>
      <w:r w:rsidRPr="002254AC">
        <w:rPr>
          <w:rFonts w:ascii="Aptos" w:hAnsi="Aptos"/>
          <w:sz w:val="22"/>
          <w:szCs w:val="22"/>
        </w:rPr>
        <w:t>People Committee ha</w:t>
      </w:r>
      <w:r>
        <w:rPr>
          <w:rFonts w:ascii="Aptos" w:hAnsi="Aptos"/>
          <w:sz w:val="22"/>
          <w:szCs w:val="22"/>
        </w:rPr>
        <w:t>ve</w:t>
      </w:r>
      <w:r w:rsidRPr="002254AC">
        <w:rPr>
          <w:rFonts w:ascii="Aptos" w:hAnsi="Aptos"/>
          <w:sz w:val="22"/>
          <w:szCs w:val="22"/>
        </w:rPr>
        <w:t xml:space="preserve"> no power to decide an appointment.  All decisions on appointments and terms of office shall be made by the Corporation following a recommendation from the People Committee.  </w:t>
      </w:r>
    </w:p>
    <w:p w14:paraId="7BC28202" w14:textId="77777777" w:rsidR="007B39F6" w:rsidRPr="002254AC" w:rsidRDefault="007B39F6" w:rsidP="007B39F6">
      <w:pPr>
        <w:spacing w:line="259" w:lineRule="auto"/>
        <w:ind w:left="709" w:hanging="709"/>
        <w:rPr>
          <w:rFonts w:ascii="Aptos" w:hAnsi="Aptos"/>
          <w:sz w:val="22"/>
          <w:szCs w:val="22"/>
        </w:rPr>
      </w:pPr>
      <w:r w:rsidRPr="002254AC">
        <w:rPr>
          <w:rFonts w:ascii="Aptos" w:hAnsi="Aptos"/>
          <w:sz w:val="22"/>
          <w:szCs w:val="22"/>
        </w:rPr>
        <w:t xml:space="preserve">  </w:t>
      </w:r>
    </w:p>
    <w:p w14:paraId="700282E2" w14:textId="77777777" w:rsidR="007B39F6" w:rsidRPr="002254AC" w:rsidRDefault="007B39F6" w:rsidP="007B39F6">
      <w:pPr>
        <w:spacing w:line="259" w:lineRule="auto"/>
        <w:ind w:left="709" w:right="39" w:hanging="709"/>
        <w:rPr>
          <w:rFonts w:ascii="Aptos" w:hAnsi="Aptos"/>
          <w:sz w:val="22"/>
          <w:szCs w:val="22"/>
        </w:rPr>
      </w:pPr>
      <w:r w:rsidRPr="002254AC">
        <w:rPr>
          <w:rFonts w:ascii="Aptos" w:hAnsi="Aptos"/>
          <w:sz w:val="22"/>
          <w:szCs w:val="22"/>
        </w:rPr>
        <w:t xml:space="preserve">2.3.5 </w:t>
      </w:r>
      <w:r w:rsidRPr="002254AC">
        <w:rPr>
          <w:rFonts w:ascii="Aptos" w:hAnsi="Aptos"/>
          <w:sz w:val="22"/>
          <w:szCs w:val="22"/>
        </w:rPr>
        <w:tab/>
        <w:t xml:space="preserve">The decision of the Corporation on any appointment shall be final.  </w:t>
      </w:r>
    </w:p>
    <w:p w14:paraId="2B63FCBB" w14:textId="77777777" w:rsidR="007B39F6" w:rsidRPr="002254AC" w:rsidRDefault="007B39F6" w:rsidP="007B39F6">
      <w:pPr>
        <w:spacing w:after="21" w:line="259" w:lineRule="auto"/>
        <w:ind w:left="1292"/>
        <w:rPr>
          <w:rFonts w:ascii="Aptos" w:hAnsi="Aptos"/>
          <w:sz w:val="22"/>
          <w:szCs w:val="22"/>
        </w:rPr>
      </w:pPr>
      <w:r w:rsidRPr="002254AC">
        <w:rPr>
          <w:rFonts w:ascii="Aptos" w:hAnsi="Aptos"/>
          <w:sz w:val="22"/>
          <w:szCs w:val="22"/>
        </w:rPr>
        <w:t xml:space="preserve">  </w:t>
      </w:r>
    </w:p>
    <w:p w14:paraId="35E369AD" w14:textId="77777777" w:rsidR="007B39F6" w:rsidRPr="00B94AD0" w:rsidRDefault="007B39F6" w:rsidP="007B39F6">
      <w:pPr>
        <w:pStyle w:val="Heading2"/>
        <w:rPr>
          <w:rFonts w:ascii="Aptos" w:hAnsi="Aptos"/>
          <w:b/>
          <w:bCs/>
          <w:sz w:val="22"/>
          <w:szCs w:val="22"/>
        </w:rPr>
      </w:pPr>
      <w:r w:rsidRPr="00B94AD0">
        <w:rPr>
          <w:rFonts w:ascii="Aptos" w:hAnsi="Aptos"/>
          <w:b/>
          <w:bCs/>
          <w:sz w:val="22"/>
          <w:szCs w:val="22"/>
        </w:rPr>
        <w:t xml:space="preserve">2.4 </w:t>
      </w:r>
      <w:r w:rsidRPr="00B94AD0">
        <w:rPr>
          <w:rFonts w:ascii="Aptos" w:hAnsi="Aptos"/>
          <w:b/>
          <w:bCs/>
          <w:sz w:val="22"/>
          <w:szCs w:val="22"/>
        </w:rPr>
        <w:tab/>
        <w:t xml:space="preserve">Confirmation of appointment  </w:t>
      </w:r>
    </w:p>
    <w:p w14:paraId="7059E038" w14:textId="77777777" w:rsidR="007B39F6" w:rsidRPr="002254AC" w:rsidRDefault="007B39F6" w:rsidP="007B39F6">
      <w:pPr>
        <w:spacing w:after="1" w:line="259" w:lineRule="auto"/>
        <w:ind w:left="1292"/>
        <w:rPr>
          <w:rFonts w:ascii="Aptos" w:hAnsi="Aptos"/>
          <w:sz w:val="22"/>
          <w:szCs w:val="22"/>
        </w:rPr>
      </w:pPr>
      <w:r w:rsidRPr="002254AC">
        <w:rPr>
          <w:rFonts w:ascii="Aptos" w:hAnsi="Aptos"/>
          <w:sz w:val="22"/>
          <w:szCs w:val="22"/>
        </w:rPr>
        <w:t xml:space="preserve">  </w:t>
      </w:r>
    </w:p>
    <w:p w14:paraId="42FBC465" w14:textId="77777777" w:rsidR="007B39F6" w:rsidRPr="002254AC" w:rsidRDefault="007B39F6" w:rsidP="007B39F6">
      <w:pPr>
        <w:ind w:left="567" w:hanging="567"/>
        <w:rPr>
          <w:rFonts w:ascii="Aptos" w:hAnsi="Aptos"/>
          <w:sz w:val="22"/>
          <w:szCs w:val="22"/>
        </w:rPr>
      </w:pPr>
      <w:r w:rsidRPr="002254AC">
        <w:rPr>
          <w:rFonts w:ascii="Aptos" w:hAnsi="Aptos"/>
          <w:sz w:val="22"/>
          <w:szCs w:val="22"/>
        </w:rPr>
        <w:t xml:space="preserve">2.4.1 Following the decision of the Corporation on a governor appointment, the Group Director of Governance shall arrange for the following documents to be provided to the new governor: </w:t>
      </w:r>
    </w:p>
    <w:p w14:paraId="4FAA40DD" w14:textId="77777777" w:rsidR="007B39F6" w:rsidRPr="002254AC" w:rsidRDefault="007B39F6" w:rsidP="007B39F6">
      <w:pPr>
        <w:spacing w:after="1" w:line="259" w:lineRule="auto"/>
        <w:ind w:left="3119" w:hanging="3119"/>
        <w:rPr>
          <w:rFonts w:ascii="Aptos" w:hAnsi="Aptos"/>
          <w:sz w:val="22"/>
          <w:szCs w:val="22"/>
        </w:rPr>
      </w:pPr>
      <w:r w:rsidRPr="002254AC">
        <w:rPr>
          <w:rFonts w:ascii="Aptos" w:hAnsi="Aptos"/>
          <w:sz w:val="22"/>
          <w:szCs w:val="22"/>
        </w:rPr>
        <w:t xml:space="preserve">  </w:t>
      </w:r>
    </w:p>
    <w:p w14:paraId="518746E2" w14:textId="77777777" w:rsidR="007B39F6" w:rsidRPr="002254AC" w:rsidRDefault="007B39F6" w:rsidP="007B39F6">
      <w:pPr>
        <w:tabs>
          <w:tab w:val="left" w:pos="993"/>
        </w:tabs>
        <w:spacing w:after="4" w:line="253" w:lineRule="auto"/>
        <w:ind w:left="993" w:hanging="426"/>
        <w:jc w:val="both"/>
        <w:rPr>
          <w:rFonts w:ascii="Aptos" w:hAnsi="Aptos"/>
          <w:sz w:val="22"/>
          <w:szCs w:val="22"/>
        </w:rPr>
      </w:pPr>
      <w:r w:rsidRPr="002254AC">
        <w:rPr>
          <w:rFonts w:ascii="Aptos" w:hAnsi="Aptos"/>
          <w:sz w:val="22"/>
          <w:szCs w:val="22"/>
        </w:rPr>
        <w:lastRenderedPageBreak/>
        <w:t xml:space="preserve">A summary of the circumstances in which people are not eligible to be Board members and a declaration of eligibility for completion and return  </w:t>
      </w:r>
    </w:p>
    <w:p w14:paraId="4DB73BD2" w14:textId="77777777" w:rsidR="007B39F6" w:rsidRPr="002254AC" w:rsidRDefault="007B39F6" w:rsidP="007B39F6">
      <w:pPr>
        <w:tabs>
          <w:tab w:val="left" w:pos="993"/>
        </w:tabs>
        <w:spacing w:after="4" w:line="253" w:lineRule="auto"/>
        <w:ind w:left="993" w:hanging="426"/>
        <w:jc w:val="both"/>
        <w:rPr>
          <w:rFonts w:ascii="Aptos" w:hAnsi="Aptos"/>
          <w:sz w:val="22"/>
          <w:szCs w:val="22"/>
        </w:rPr>
      </w:pPr>
      <w:r w:rsidRPr="002254AC">
        <w:rPr>
          <w:rFonts w:ascii="Aptos" w:hAnsi="Aptos"/>
          <w:sz w:val="22"/>
          <w:szCs w:val="22"/>
        </w:rPr>
        <w:t xml:space="preserve">A form for completion for entry in the Register of Members’ Interests  </w:t>
      </w:r>
    </w:p>
    <w:p w14:paraId="097EBA77" w14:textId="77777777" w:rsidR="007B39F6" w:rsidRPr="002254AC" w:rsidRDefault="007B39F6" w:rsidP="007B39F6">
      <w:pPr>
        <w:tabs>
          <w:tab w:val="left" w:pos="993"/>
        </w:tabs>
        <w:spacing w:line="259" w:lineRule="auto"/>
        <w:ind w:left="993" w:hanging="426"/>
        <w:rPr>
          <w:rFonts w:ascii="Aptos" w:hAnsi="Aptos"/>
          <w:sz w:val="22"/>
          <w:szCs w:val="22"/>
        </w:rPr>
      </w:pPr>
      <w:r w:rsidRPr="002254AC">
        <w:rPr>
          <w:rFonts w:ascii="Aptos" w:hAnsi="Aptos"/>
          <w:sz w:val="22"/>
          <w:szCs w:val="22"/>
        </w:rPr>
        <w:t xml:space="preserve">A ‘Governor Information Form’ for completion and return, including equality and diversity monitoring data, contact details etc.    </w:t>
      </w:r>
    </w:p>
    <w:p w14:paraId="5DC40C2B" w14:textId="77777777" w:rsidR="007B39F6" w:rsidRPr="002254AC" w:rsidRDefault="007B39F6" w:rsidP="007B39F6">
      <w:pPr>
        <w:tabs>
          <w:tab w:val="left" w:pos="993"/>
        </w:tabs>
        <w:spacing w:after="4" w:line="253" w:lineRule="auto"/>
        <w:ind w:left="993" w:hanging="426"/>
        <w:jc w:val="both"/>
        <w:rPr>
          <w:rFonts w:ascii="Aptos" w:hAnsi="Aptos"/>
          <w:sz w:val="22"/>
          <w:szCs w:val="22"/>
        </w:rPr>
      </w:pPr>
      <w:r w:rsidRPr="002254AC">
        <w:rPr>
          <w:rFonts w:ascii="Aptos" w:hAnsi="Aptos"/>
          <w:sz w:val="22"/>
          <w:szCs w:val="22"/>
        </w:rPr>
        <w:t>A copy of the Code of Conduct for Corporation Members</w:t>
      </w:r>
    </w:p>
    <w:p w14:paraId="4513BC84" w14:textId="77777777" w:rsidR="007B39F6" w:rsidRPr="002254AC" w:rsidRDefault="007B39F6" w:rsidP="007B39F6">
      <w:pPr>
        <w:tabs>
          <w:tab w:val="left" w:pos="993"/>
        </w:tabs>
        <w:spacing w:line="259" w:lineRule="auto"/>
        <w:ind w:left="993" w:hanging="426"/>
        <w:jc w:val="both"/>
        <w:rPr>
          <w:rFonts w:ascii="Aptos" w:hAnsi="Aptos"/>
          <w:sz w:val="22"/>
          <w:szCs w:val="22"/>
        </w:rPr>
      </w:pPr>
      <w:r w:rsidRPr="002254AC">
        <w:rPr>
          <w:rFonts w:ascii="Aptos" w:hAnsi="Aptos"/>
          <w:sz w:val="22"/>
          <w:szCs w:val="22"/>
        </w:rPr>
        <w:t xml:space="preserve">Dates of forthcoming meetings    </w:t>
      </w:r>
    </w:p>
    <w:p w14:paraId="2133E733" w14:textId="77777777" w:rsidR="007B39F6" w:rsidRPr="002254AC" w:rsidRDefault="007B39F6" w:rsidP="007B39F6">
      <w:pPr>
        <w:tabs>
          <w:tab w:val="left" w:pos="993"/>
        </w:tabs>
        <w:spacing w:line="259" w:lineRule="auto"/>
        <w:ind w:left="993" w:hanging="426"/>
        <w:jc w:val="both"/>
        <w:rPr>
          <w:rFonts w:ascii="Aptos" w:hAnsi="Aptos"/>
          <w:sz w:val="22"/>
          <w:szCs w:val="22"/>
        </w:rPr>
      </w:pPr>
      <w:r w:rsidRPr="002254AC">
        <w:rPr>
          <w:rFonts w:ascii="Aptos" w:hAnsi="Aptos"/>
          <w:sz w:val="22"/>
          <w:szCs w:val="22"/>
        </w:rPr>
        <w:t>Links to relevant governance documentation including, as a minimum, the information about other Board members, Instrument and Articles of Government and Standing Orders of the Corporation and information about additional sources of information and advice, e.g. Etc. website, government publications, Ofsted reports</w:t>
      </w:r>
    </w:p>
    <w:p w14:paraId="5F3961CC" w14:textId="77777777" w:rsidR="007B39F6" w:rsidRPr="002254AC" w:rsidRDefault="007B39F6" w:rsidP="007B39F6">
      <w:pPr>
        <w:pStyle w:val="ListParagraph"/>
        <w:ind w:left="3119" w:hanging="3119"/>
        <w:rPr>
          <w:rFonts w:ascii="Aptos" w:hAnsi="Aptos"/>
          <w:sz w:val="22"/>
          <w:szCs w:val="22"/>
        </w:rPr>
      </w:pPr>
    </w:p>
    <w:p w14:paraId="3769B9E2" w14:textId="77777777" w:rsidR="007B39F6" w:rsidRPr="002254AC" w:rsidRDefault="007B39F6" w:rsidP="007B39F6">
      <w:pPr>
        <w:spacing w:line="273" w:lineRule="auto"/>
        <w:ind w:left="567" w:hanging="567"/>
        <w:rPr>
          <w:rFonts w:ascii="Aptos" w:hAnsi="Aptos"/>
          <w:sz w:val="22"/>
          <w:szCs w:val="22"/>
        </w:rPr>
      </w:pPr>
      <w:r w:rsidRPr="002254AC">
        <w:rPr>
          <w:rFonts w:ascii="Aptos" w:hAnsi="Aptos"/>
          <w:sz w:val="22"/>
          <w:szCs w:val="22"/>
        </w:rPr>
        <w:t>2.4.2</w:t>
      </w:r>
      <w:r w:rsidRPr="002254AC">
        <w:rPr>
          <w:rFonts w:ascii="Aptos" w:hAnsi="Aptos"/>
          <w:sz w:val="22"/>
          <w:szCs w:val="22"/>
        </w:rPr>
        <w:tab/>
        <w:t xml:space="preserve">Formal confirmation of date of appointment and length of term of office will be provided following completion of all pre-appointment checks, specifically the DBS check. A college ID card, providing access to the group’s sites, will also be issued at this stage, and a group e-mail / IT account provided. </w:t>
      </w:r>
    </w:p>
    <w:p w14:paraId="6E0CE6B8" w14:textId="77777777" w:rsidR="007B39F6" w:rsidRPr="002254AC" w:rsidRDefault="007B39F6" w:rsidP="007B39F6">
      <w:pPr>
        <w:rPr>
          <w:rFonts w:ascii="Aptos" w:hAnsi="Aptos"/>
          <w:sz w:val="22"/>
          <w:szCs w:val="22"/>
        </w:rPr>
      </w:pPr>
    </w:p>
    <w:p w14:paraId="7FFC15F4" w14:textId="77777777" w:rsidR="007B39F6" w:rsidRPr="002254AC" w:rsidRDefault="007B39F6" w:rsidP="007B39F6">
      <w:pPr>
        <w:pStyle w:val="Heading1"/>
        <w:widowControl w:val="0"/>
        <w:numPr>
          <w:ilvl w:val="0"/>
          <w:numId w:val="31"/>
        </w:numPr>
        <w:tabs>
          <w:tab w:val="num" w:pos="360"/>
        </w:tabs>
        <w:ind w:left="426" w:hanging="426"/>
        <w:rPr>
          <w:rFonts w:ascii="Aptos" w:hAnsi="Aptos"/>
          <w:sz w:val="22"/>
          <w:szCs w:val="22"/>
        </w:rPr>
      </w:pPr>
      <w:r w:rsidRPr="002254AC">
        <w:rPr>
          <w:rFonts w:ascii="Aptos" w:hAnsi="Aptos"/>
          <w:sz w:val="22"/>
          <w:szCs w:val="22"/>
        </w:rPr>
        <w:t xml:space="preserve">Staff members  </w:t>
      </w:r>
    </w:p>
    <w:p w14:paraId="04E32E40" w14:textId="77777777" w:rsidR="007B39F6" w:rsidRPr="002254AC" w:rsidRDefault="007B39F6" w:rsidP="007B39F6">
      <w:pPr>
        <w:spacing w:line="273" w:lineRule="auto"/>
        <w:ind w:left="1292"/>
        <w:rPr>
          <w:rFonts w:ascii="Aptos" w:hAnsi="Aptos"/>
          <w:sz w:val="22"/>
          <w:szCs w:val="22"/>
        </w:rPr>
      </w:pPr>
      <w:r w:rsidRPr="002254AC">
        <w:rPr>
          <w:rFonts w:ascii="Aptos" w:hAnsi="Aptos"/>
          <w:sz w:val="22"/>
          <w:szCs w:val="22"/>
        </w:rPr>
        <w:t xml:space="preserve">  </w:t>
      </w:r>
    </w:p>
    <w:p w14:paraId="1A72036D" w14:textId="77777777" w:rsidR="007B39F6" w:rsidRPr="002254AC" w:rsidRDefault="007B39F6" w:rsidP="007B39F6">
      <w:pPr>
        <w:spacing w:line="273" w:lineRule="auto"/>
        <w:ind w:left="567" w:hanging="567"/>
        <w:rPr>
          <w:rFonts w:ascii="Aptos" w:hAnsi="Aptos"/>
          <w:sz w:val="22"/>
          <w:szCs w:val="22"/>
        </w:rPr>
      </w:pPr>
      <w:proofErr w:type="gramStart"/>
      <w:r w:rsidRPr="002254AC">
        <w:rPr>
          <w:rFonts w:ascii="Aptos" w:hAnsi="Aptos"/>
          <w:sz w:val="22"/>
          <w:szCs w:val="22"/>
        </w:rPr>
        <w:t xml:space="preserve">3.1  </w:t>
      </w:r>
      <w:r w:rsidRPr="002254AC">
        <w:rPr>
          <w:rFonts w:ascii="Aptos" w:hAnsi="Aptos"/>
          <w:sz w:val="22"/>
          <w:szCs w:val="22"/>
        </w:rPr>
        <w:tab/>
      </w:r>
      <w:proofErr w:type="gramEnd"/>
      <w:r w:rsidRPr="002254AC">
        <w:rPr>
          <w:rFonts w:ascii="Aptos" w:hAnsi="Aptos"/>
          <w:sz w:val="22"/>
          <w:szCs w:val="22"/>
        </w:rPr>
        <w:t xml:space="preserve">Any vacancies arising for staff governors will be filled via election. The Group Director of Governance shall circulate information to relevant members of the college group’s staff and invite nominations.  </w:t>
      </w:r>
    </w:p>
    <w:p w14:paraId="22FA2C97" w14:textId="77777777" w:rsidR="007B39F6" w:rsidRPr="002254AC" w:rsidRDefault="007B39F6" w:rsidP="007B39F6">
      <w:pPr>
        <w:spacing w:line="273" w:lineRule="auto"/>
        <w:ind w:left="567" w:hanging="567"/>
        <w:rPr>
          <w:rFonts w:ascii="Aptos" w:hAnsi="Aptos"/>
          <w:sz w:val="22"/>
          <w:szCs w:val="22"/>
        </w:rPr>
      </w:pPr>
      <w:r w:rsidRPr="002254AC">
        <w:rPr>
          <w:rFonts w:ascii="Aptos" w:hAnsi="Aptos"/>
          <w:sz w:val="22"/>
          <w:szCs w:val="22"/>
        </w:rPr>
        <w:t xml:space="preserve">  </w:t>
      </w:r>
    </w:p>
    <w:p w14:paraId="728D54F9" w14:textId="77777777" w:rsidR="007B39F6" w:rsidRPr="002254AC" w:rsidRDefault="007B39F6" w:rsidP="007B39F6">
      <w:pPr>
        <w:spacing w:line="273" w:lineRule="auto"/>
        <w:ind w:left="567" w:hanging="567"/>
        <w:rPr>
          <w:rFonts w:ascii="Aptos" w:hAnsi="Aptos"/>
          <w:sz w:val="22"/>
          <w:szCs w:val="22"/>
        </w:rPr>
      </w:pPr>
      <w:proofErr w:type="gramStart"/>
      <w:r w:rsidRPr="002254AC">
        <w:rPr>
          <w:rFonts w:ascii="Aptos" w:hAnsi="Aptos"/>
          <w:sz w:val="22"/>
          <w:szCs w:val="22"/>
        </w:rPr>
        <w:t xml:space="preserve">3.2  </w:t>
      </w:r>
      <w:r w:rsidRPr="002254AC">
        <w:rPr>
          <w:rFonts w:ascii="Aptos" w:hAnsi="Aptos"/>
          <w:sz w:val="22"/>
          <w:szCs w:val="22"/>
        </w:rPr>
        <w:tab/>
      </w:r>
      <w:proofErr w:type="gramEnd"/>
      <w:r w:rsidRPr="002254AC">
        <w:rPr>
          <w:rFonts w:ascii="Aptos" w:hAnsi="Aptos"/>
          <w:sz w:val="22"/>
          <w:szCs w:val="22"/>
        </w:rPr>
        <w:t xml:space="preserve">All nominations shall be made in writing, be proposed and seconded and shall contain an indication from the person being nominated that they are willing to accept the nomination.  </w:t>
      </w:r>
    </w:p>
    <w:p w14:paraId="3301D689" w14:textId="77777777" w:rsidR="007B39F6" w:rsidRPr="002254AC" w:rsidRDefault="007B39F6" w:rsidP="007B39F6">
      <w:pPr>
        <w:spacing w:line="273" w:lineRule="auto"/>
        <w:ind w:left="567" w:hanging="567"/>
        <w:rPr>
          <w:rFonts w:ascii="Aptos" w:hAnsi="Aptos"/>
          <w:sz w:val="22"/>
          <w:szCs w:val="22"/>
        </w:rPr>
      </w:pPr>
      <w:r w:rsidRPr="002254AC">
        <w:rPr>
          <w:rFonts w:ascii="Aptos" w:hAnsi="Aptos"/>
          <w:sz w:val="22"/>
          <w:szCs w:val="22"/>
        </w:rPr>
        <w:t xml:space="preserve">  </w:t>
      </w:r>
    </w:p>
    <w:p w14:paraId="689005D5" w14:textId="77777777" w:rsidR="007B39F6" w:rsidRPr="002254AC" w:rsidRDefault="007B39F6" w:rsidP="007B39F6">
      <w:pPr>
        <w:spacing w:line="273" w:lineRule="auto"/>
        <w:ind w:left="567" w:hanging="567"/>
        <w:rPr>
          <w:rFonts w:ascii="Aptos" w:hAnsi="Aptos"/>
          <w:sz w:val="22"/>
          <w:szCs w:val="22"/>
        </w:rPr>
      </w:pPr>
      <w:proofErr w:type="gramStart"/>
      <w:r w:rsidRPr="002254AC">
        <w:rPr>
          <w:rFonts w:ascii="Aptos" w:hAnsi="Aptos"/>
          <w:sz w:val="22"/>
          <w:szCs w:val="22"/>
        </w:rPr>
        <w:t xml:space="preserve">3.3  </w:t>
      </w:r>
      <w:r w:rsidRPr="002254AC">
        <w:rPr>
          <w:rFonts w:ascii="Aptos" w:hAnsi="Aptos"/>
          <w:sz w:val="22"/>
          <w:szCs w:val="22"/>
        </w:rPr>
        <w:tab/>
      </w:r>
      <w:proofErr w:type="gramEnd"/>
      <w:r w:rsidRPr="002254AC">
        <w:rPr>
          <w:rFonts w:ascii="Aptos" w:hAnsi="Aptos"/>
          <w:sz w:val="22"/>
          <w:szCs w:val="22"/>
        </w:rPr>
        <w:t xml:space="preserve">In the event of there being only one candidate, that person shall be deemed to have been elected unopposed.  </w:t>
      </w:r>
      <w:proofErr w:type="gramStart"/>
      <w:r w:rsidRPr="002254AC">
        <w:rPr>
          <w:rFonts w:ascii="Aptos" w:hAnsi="Aptos"/>
          <w:sz w:val="22"/>
          <w:szCs w:val="22"/>
        </w:rPr>
        <w:t>Otherwise</w:t>
      </w:r>
      <w:proofErr w:type="gramEnd"/>
      <w:r w:rsidRPr="002254AC">
        <w:rPr>
          <w:rFonts w:ascii="Aptos" w:hAnsi="Aptos"/>
          <w:sz w:val="22"/>
          <w:szCs w:val="22"/>
        </w:rPr>
        <w:t xml:space="preserve"> the Group Director of Governance shall arrange for an election to be held and shall act as Returning Officer in the conduct of such an election.  </w:t>
      </w:r>
    </w:p>
    <w:p w14:paraId="783CA1D4" w14:textId="77777777" w:rsidR="007B39F6" w:rsidRPr="002254AC" w:rsidRDefault="007B39F6" w:rsidP="007B39F6">
      <w:pPr>
        <w:spacing w:line="273" w:lineRule="auto"/>
        <w:ind w:left="567" w:hanging="567"/>
        <w:rPr>
          <w:rFonts w:ascii="Aptos" w:hAnsi="Aptos"/>
          <w:sz w:val="22"/>
          <w:szCs w:val="22"/>
        </w:rPr>
      </w:pPr>
      <w:r w:rsidRPr="002254AC">
        <w:rPr>
          <w:rFonts w:ascii="Aptos" w:hAnsi="Aptos"/>
          <w:sz w:val="22"/>
          <w:szCs w:val="22"/>
        </w:rPr>
        <w:t xml:space="preserve">  </w:t>
      </w:r>
    </w:p>
    <w:p w14:paraId="49193FF8" w14:textId="77777777" w:rsidR="007B39F6" w:rsidRPr="002254AC" w:rsidRDefault="007B39F6" w:rsidP="007B39F6">
      <w:pPr>
        <w:spacing w:line="273" w:lineRule="auto"/>
        <w:ind w:left="567" w:hanging="567"/>
        <w:rPr>
          <w:rFonts w:ascii="Aptos" w:hAnsi="Aptos"/>
          <w:sz w:val="22"/>
          <w:szCs w:val="22"/>
        </w:rPr>
      </w:pPr>
      <w:proofErr w:type="gramStart"/>
      <w:r w:rsidRPr="002254AC">
        <w:rPr>
          <w:rFonts w:ascii="Aptos" w:hAnsi="Aptos"/>
          <w:sz w:val="22"/>
          <w:szCs w:val="22"/>
        </w:rPr>
        <w:t xml:space="preserve">3.4  </w:t>
      </w:r>
      <w:r w:rsidRPr="002254AC">
        <w:rPr>
          <w:rFonts w:ascii="Aptos" w:hAnsi="Aptos"/>
          <w:sz w:val="22"/>
          <w:szCs w:val="22"/>
        </w:rPr>
        <w:tab/>
      </w:r>
      <w:proofErr w:type="gramEnd"/>
      <w:r w:rsidRPr="002254AC">
        <w:rPr>
          <w:rFonts w:ascii="Aptos" w:hAnsi="Aptos"/>
          <w:sz w:val="22"/>
          <w:szCs w:val="22"/>
        </w:rPr>
        <w:t xml:space="preserve">Candidates shall be informed of the arrangements for the election and may, if they so choose, have inserted on any ballot paper a statement, not exceeding </w:t>
      </w:r>
      <w:r>
        <w:rPr>
          <w:rFonts w:ascii="Aptos" w:hAnsi="Aptos"/>
          <w:sz w:val="22"/>
          <w:szCs w:val="22"/>
        </w:rPr>
        <w:t>3</w:t>
      </w:r>
      <w:r w:rsidRPr="002254AC">
        <w:rPr>
          <w:rFonts w:ascii="Aptos" w:hAnsi="Aptos"/>
          <w:sz w:val="22"/>
          <w:szCs w:val="22"/>
        </w:rPr>
        <w:t xml:space="preserve">00 words, in support of their candidature.  The method of voting shall be included with the ballot paper.  </w:t>
      </w:r>
    </w:p>
    <w:p w14:paraId="68B7F3F8" w14:textId="77777777" w:rsidR="007B39F6" w:rsidRPr="002254AC" w:rsidRDefault="007B39F6" w:rsidP="007B39F6">
      <w:pPr>
        <w:spacing w:line="273" w:lineRule="auto"/>
        <w:ind w:left="2977" w:hanging="567"/>
        <w:rPr>
          <w:rFonts w:ascii="Aptos" w:hAnsi="Aptos"/>
          <w:sz w:val="22"/>
          <w:szCs w:val="22"/>
        </w:rPr>
      </w:pPr>
      <w:r w:rsidRPr="002254AC">
        <w:rPr>
          <w:rFonts w:ascii="Aptos" w:hAnsi="Aptos"/>
          <w:sz w:val="22"/>
          <w:szCs w:val="22"/>
        </w:rPr>
        <w:t xml:space="preserve"> </w:t>
      </w:r>
    </w:p>
    <w:p w14:paraId="741759FE" w14:textId="77777777" w:rsidR="007B39F6" w:rsidRPr="002254AC" w:rsidRDefault="007B39F6" w:rsidP="007B39F6">
      <w:pPr>
        <w:tabs>
          <w:tab w:val="left" w:pos="2268"/>
        </w:tabs>
        <w:spacing w:line="273" w:lineRule="auto"/>
        <w:ind w:left="567" w:hanging="567"/>
        <w:rPr>
          <w:rFonts w:ascii="Aptos" w:hAnsi="Aptos"/>
          <w:sz w:val="22"/>
          <w:szCs w:val="22"/>
        </w:rPr>
      </w:pPr>
      <w:proofErr w:type="gramStart"/>
      <w:r w:rsidRPr="002254AC">
        <w:rPr>
          <w:rFonts w:ascii="Aptos" w:hAnsi="Aptos"/>
          <w:sz w:val="22"/>
          <w:szCs w:val="22"/>
        </w:rPr>
        <w:t xml:space="preserve">3.5  </w:t>
      </w:r>
      <w:r w:rsidRPr="002254AC">
        <w:rPr>
          <w:rFonts w:ascii="Aptos" w:hAnsi="Aptos"/>
          <w:sz w:val="22"/>
          <w:szCs w:val="22"/>
        </w:rPr>
        <w:tab/>
      </w:r>
      <w:proofErr w:type="gramEnd"/>
      <w:r w:rsidRPr="002254AC">
        <w:rPr>
          <w:rFonts w:ascii="Aptos" w:hAnsi="Aptos"/>
          <w:sz w:val="22"/>
          <w:szCs w:val="22"/>
        </w:rPr>
        <w:t xml:space="preserve">Staff governor appointments shall be confirmed by the Corporation.  </w:t>
      </w:r>
    </w:p>
    <w:p w14:paraId="3EE44A81" w14:textId="77777777" w:rsidR="007B39F6" w:rsidRPr="002254AC" w:rsidRDefault="007B39F6" w:rsidP="007B39F6">
      <w:pPr>
        <w:spacing w:line="273" w:lineRule="auto"/>
        <w:ind w:left="2977" w:hanging="567"/>
        <w:rPr>
          <w:rFonts w:ascii="Aptos" w:hAnsi="Aptos"/>
          <w:sz w:val="22"/>
          <w:szCs w:val="22"/>
        </w:rPr>
      </w:pPr>
      <w:r w:rsidRPr="002254AC">
        <w:rPr>
          <w:rFonts w:ascii="Aptos" w:hAnsi="Aptos"/>
          <w:sz w:val="22"/>
          <w:szCs w:val="22"/>
        </w:rPr>
        <w:t xml:space="preserve"> </w:t>
      </w:r>
    </w:p>
    <w:p w14:paraId="570AF9A0" w14:textId="77777777" w:rsidR="007B39F6" w:rsidRPr="002254AC" w:rsidRDefault="007B39F6" w:rsidP="007B39F6">
      <w:pPr>
        <w:ind w:left="567" w:hanging="567"/>
        <w:rPr>
          <w:rFonts w:ascii="Aptos" w:hAnsi="Aptos"/>
          <w:sz w:val="22"/>
          <w:szCs w:val="22"/>
        </w:rPr>
      </w:pPr>
      <w:r w:rsidRPr="002254AC">
        <w:rPr>
          <w:rFonts w:ascii="Aptos" w:hAnsi="Aptos"/>
          <w:sz w:val="22"/>
          <w:szCs w:val="22"/>
        </w:rPr>
        <w:t>3.6</w:t>
      </w:r>
      <w:r w:rsidRPr="002254AC">
        <w:rPr>
          <w:rFonts w:ascii="Aptos" w:hAnsi="Aptos"/>
          <w:sz w:val="22"/>
          <w:szCs w:val="22"/>
        </w:rPr>
        <w:tab/>
        <w:t xml:space="preserve">As all staff governors have DBS checks in place, as part of their role as staff members, no further DBS check will be undertaken. </w:t>
      </w:r>
      <w:r w:rsidRPr="002254AC">
        <w:rPr>
          <w:rFonts w:ascii="Aptos" w:hAnsi="Aptos"/>
          <w:sz w:val="22"/>
          <w:szCs w:val="22"/>
        </w:rPr>
        <w:tab/>
      </w:r>
    </w:p>
    <w:p w14:paraId="5B1742E5" w14:textId="77777777" w:rsidR="007B39F6" w:rsidRPr="002254AC" w:rsidRDefault="007B39F6" w:rsidP="007B39F6">
      <w:pPr>
        <w:rPr>
          <w:rFonts w:ascii="Aptos" w:hAnsi="Aptos"/>
          <w:sz w:val="22"/>
          <w:szCs w:val="22"/>
        </w:rPr>
      </w:pPr>
    </w:p>
    <w:p w14:paraId="266E27E1" w14:textId="77777777" w:rsidR="007B39F6" w:rsidRPr="002254AC" w:rsidRDefault="007B39F6" w:rsidP="007B39F6">
      <w:pPr>
        <w:pStyle w:val="Heading1"/>
        <w:widowControl w:val="0"/>
        <w:numPr>
          <w:ilvl w:val="0"/>
          <w:numId w:val="31"/>
        </w:numPr>
        <w:tabs>
          <w:tab w:val="num" w:pos="360"/>
        </w:tabs>
        <w:ind w:left="0" w:firstLine="0"/>
        <w:rPr>
          <w:rFonts w:ascii="Aptos" w:hAnsi="Aptos"/>
          <w:sz w:val="22"/>
          <w:szCs w:val="22"/>
        </w:rPr>
      </w:pPr>
      <w:r w:rsidRPr="002254AC">
        <w:rPr>
          <w:rFonts w:ascii="Aptos" w:hAnsi="Aptos"/>
          <w:sz w:val="22"/>
          <w:szCs w:val="22"/>
        </w:rPr>
        <w:t xml:space="preserve">Student members  </w:t>
      </w:r>
    </w:p>
    <w:p w14:paraId="6AFCB0A9" w14:textId="77777777" w:rsidR="007B39F6" w:rsidRPr="002254AC" w:rsidRDefault="007B39F6" w:rsidP="007B39F6">
      <w:pPr>
        <w:spacing w:line="273" w:lineRule="auto"/>
        <w:ind w:left="1292"/>
        <w:rPr>
          <w:rFonts w:ascii="Aptos" w:hAnsi="Aptos"/>
          <w:sz w:val="22"/>
          <w:szCs w:val="22"/>
        </w:rPr>
      </w:pPr>
      <w:r w:rsidRPr="002254AC">
        <w:rPr>
          <w:rFonts w:ascii="Aptos" w:hAnsi="Aptos"/>
          <w:sz w:val="22"/>
          <w:szCs w:val="22"/>
        </w:rPr>
        <w:t xml:space="preserve">  </w:t>
      </w:r>
    </w:p>
    <w:p w14:paraId="7B123FFF" w14:textId="77777777" w:rsidR="007B39F6" w:rsidRPr="002254AC" w:rsidRDefault="007B39F6" w:rsidP="007B39F6">
      <w:pPr>
        <w:spacing w:line="273" w:lineRule="auto"/>
        <w:ind w:left="993" w:hanging="567"/>
        <w:rPr>
          <w:rFonts w:ascii="Aptos" w:hAnsi="Aptos"/>
          <w:sz w:val="22"/>
          <w:szCs w:val="22"/>
        </w:rPr>
      </w:pPr>
      <w:proofErr w:type="gramStart"/>
      <w:r w:rsidRPr="002254AC">
        <w:rPr>
          <w:rFonts w:ascii="Aptos" w:hAnsi="Aptos"/>
          <w:sz w:val="22"/>
          <w:szCs w:val="22"/>
        </w:rPr>
        <w:t xml:space="preserve">4.1  </w:t>
      </w:r>
      <w:r w:rsidRPr="002254AC">
        <w:rPr>
          <w:rFonts w:ascii="Aptos" w:hAnsi="Aptos"/>
          <w:sz w:val="22"/>
          <w:szCs w:val="22"/>
        </w:rPr>
        <w:tab/>
      </w:r>
      <w:proofErr w:type="gramEnd"/>
      <w:r w:rsidRPr="002254AC">
        <w:rPr>
          <w:rFonts w:ascii="Aptos" w:hAnsi="Aptos"/>
          <w:sz w:val="22"/>
          <w:szCs w:val="22"/>
        </w:rPr>
        <w:t xml:space="preserve">When a student governor vacancy or vacancies arise, the Group Director of Governance, with support from the Student Services team, will invite eligible students to submit written nominations. </w:t>
      </w:r>
    </w:p>
    <w:p w14:paraId="062E1C8A" w14:textId="77777777" w:rsidR="007B39F6" w:rsidRPr="002254AC" w:rsidRDefault="007B39F6" w:rsidP="007B39F6">
      <w:pPr>
        <w:spacing w:line="273" w:lineRule="auto"/>
        <w:ind w:left="993" w:hanging="567"/>
        <w:rPr>
          <w:rFonts w:ascii="Aptos" w:hAnsi="Aptos"/>
          <w:sz w:val="22"/>
          <w:szCs w:val="22"/>
        </w:rPr>
      </w:pPr>
      <w:r w:rsidRPr="002254AC">
        <w:rPr>
          <w:rFonts w:ascii="Aptos" w:hAnsi="Aptos"/>
          <w:sz w:val="22"/>
          <w:szCs w:val="22"/>
        </w:rPr>
        <w:t xml:space="preserve">  </w:t>
      </w:r>
    </w:p>
    <w:p w14:paraId="32099A33" w14:textId="77777777" w:rsidR="007B39F6" w:rsidRPr="002254AC" w:rsidRDefault="007B39F6" w:rsidP="007B39F6">
      <w:pPr>
        <w:spacing w:line="273" w:lineRule="auto"/>
        <w:ind w:left="993" w:hanging="567"/>
        <w:rPr>
          <w:rFonts w:ascii="Aptos" w:hAnsi="Aptos"/>
          <w:sz w:val="22"/>
          <w:szCs w:val="22"/>
        </w:rPr>
      </w:pPr>
      <w:proofErr w:type="gramStart"/>
      <w:r w:rsidRPr="002254AC">
        <w:rPr>
          <w:rFonts w:ascii="Aptos" w:hAnsi="Aptos"/>
          <w:sz w:val="22"/>
          <w:szCs w:val="22"/>
        </w:rPr>
        <w:t xml:space="preserve">4.2  </w:t>
      </w:r>
      <w:r w:rsidRPr="002254AC">
        <w:rPr>
          <w:rFonts w:ascii="Aptos" w:hAnsi="Aptos"/>
          <w:sz w:val="22"/>
          <w:szCs w:val="22"/>
        </w:rPr>
        <w:tab/>
      </w:r>
      <w:proofErr w:type="gramEnd"/>
      <w:r w:rsidRPr="002254AC">
        <w:rPr>
          <w:rFonts w:ascii="Aptos" w:hAnsi="Aptos"/>
          <w:sz w:val="22"/>
          <w:szCs w:val="22"/>
        </w:rPr>
        <w:t xml:space="preserve">In the event of there being only one candidate, that person shall be deemed to have been elected unopposed.  </w:t>
      </w:r>
      <w:proofErr w:type="gramStart"/>
      <w:r w:rsidRPr="002254AC">
        <w:rPr>
          <w:rFonts w:ascii="Aptos" w:hAnsi="Aptos"/>
          <w:sz w:val="22"/>
          <w:szCs w:val="22"/>
        </w:rPr>
        <w:t>Otherwise</w:t>
      </w:r>
      <w:proofErr w:type="gramEnd"/>
      <w:r w:rsidRPr="002254AC">
        <w:rPr>
          <w:rFonts w:ascii="Aptos" w:hAnsi="Aptos"/>
          <w:sz w:val="22"/>
          <w:szCs w:val="22"/>
        </w:rPr>
        <w:t xml:space="preserve"> the Group Director of Governance shall arrange for either an election to be held or for an appropriate student organisation (Students’ Union / Students’ Association) to review applications and make recommendations to the Corporation. </w:t>
      </w:r>
    </w:p>
    <w:p w14:paraId="356D559E" w14:textId="77777777" w:rsidR="007B39F6" w:rsidRPr="002254AC" w:rsidRDefault="007B39F6" w:rsidP="007B39F6">
      <w:pPr>
        <w:spacing w:line="273" w:lineRule="auto"/>
        <w:ind w:left="993" w:hanging="567"/>
        <w:rPr>
          <w:rFonts w:ascii="Aptos" w:hAnsi="Aptos"/>
          <w:sz w:val="22"/>
          <w:szCs w:val="22"/>
        </w:rPr>
      </w:pPr>
      <w:r w:rsidRPr="002254AC">
        <w:rPr>
          <w:rFonts w:ascii="Aptos" w:hAnsi="Aptos"/>
          <w:sz w:val="22"/>
          <w:szCs w:val="22"/>
        </w:rPr>
        <w:t xml:space="preserve"> </w:t>
      </w:r>
    </w:p>
    <w:p w14:paraId="3E7A65FD" w14:textId="77777777" w:rsidR="007B39F6" w:rsidRPr="002254AC" w:rsidRDefault="007B39F6" w:rsidP="007B39F6">
      <w:pPr>
        <w:spacing w:line="273" w:lineRule="auto"/>
        <w:ind w:left="993" w:hanging="567"/>
        <w:rPr>
          <w:rFonts w:ascii="Aptos" w:hAnsi="Aptos"/>
          <w:sz w:val="22"/>
          <w:szCs w:val="22"/>
        </w:rPr>
      </w:pPr>
      <w:r w:rsidRPr="002254AC">
        <w:rPr>
          <w:rFonts w:ascii="Aptos" w:hAnsi="Aptos"/>
          <w:sz w:val="22"/>
          <w:szCs w:val="22"/>
        </w:rPr>
        <w:t>4.3</w:t>
      </w:r>
      <w:r w:rsidRPr="002254AC">
        <w:rPr>
          <w:rFonts w:ascii="Aptos" w:hAnsi="Aptos"/>
          <w:sz w:val="22"/>
          <w:szCs w:val="22"/>
        </w:rPr>
        <w:tab/>
        <w:t xml:space="preserve">Where an election is required, the Group Director of Governance shall act as Returning Officer. All candidates shall be informed of the arrangements for the election and may, if they so choose, have </w:t>
      </w:r>
      <w:r w:rsidRPr="002254AC">
        <w:rPr>
          <w:rFonts w:ascii="Aptos" w:hAnsi="Aptos"/>
          <w:sz w:val="22"/>
          <w:szCs w:val="22"/>
        </w:rPr>
        <w:lastRenderedPageBreak/>
        <w:t xml:space="preserve">inserted on any ballot paper a statement, not exceeding 100 words, in support of their candidature. The method of voting shall be included with the ballot paper.  </w:t>
      </w:r>
    </w:p>
    <w:p w14:paraId="78A781B5" w14:textId="77777777" w:rsidR="007B39F6" w:rsidRPr="002254AC" w:rsidRDefault="007B39F6" w:rsidP="007B39F6">
      <w:pPr>
        <w:spacing w:line="273" w:lineRule="auto"/>
        <w:ind w:left="993" w:hanging="567"/>
        <w:rPr>
          <w:rFonts w:ascii="Aptos" w:hAnsi="Aptos"/>
          <w:sz w:val="22"/>
          <w:szCs w:val="22"/>
        </w:rPr>
      </w:pPr>
      <w:r w:rsidRPr="002254AC">
        <w:rPr>
          <w:rFonts w:ascii="Aptos" w:hAnsi="Aptos"/>
          <w:sz w:val="22"/>
          <w:szCs w:val="22"/>
        </w:rPr>
        <w:t xml:space="preserve"> </w:t>
      </w:r>
    </w:p>
    <w:p w14:paraId="4D28050C" w14:textId="77777777" w:rsidR="007B39F6" w:rsidRPr="002254AC" w:rsidRDefault="007B39F6" w:rsidP="007B39F6">
      <w:pPr>
        <w:spacing w:line="273" w:lineRule="auto"/>
        <w:ind w:left="993" w:hanging="567"/>
        <w:rPr>
          <w:rFonts w:ascii="Aptos" w:hAnsi="Aptos"/>
          <w:sz w:val="22"/>
          <w:szCs w:val="22"/>
        </w:rPr>
      </w:pPr>
      <w:r w:rsidRPr="002254AC">
        <w:rPr>
          <w:rFonts w:ascii="Aptos" w:hAnsi="Aptos"/>
          <w:sz w:val="22"/>
          <w:szCs w:val="22"/>
        </w:rPr>
        <w:t>4.4</w:t>
      </w:r>
      <w:r w:rsidRPr="002254AC">
        <w:rPr>
          <w:rFonts w:ascii="Aptos" w:hAnsi="Aptos"/>
          <w:sz w:val="22"/>
          <w:szCs w:val="22"/>
        </w:rPr>
        <w:tab/>
        <w:t xml:space="preserve">Where selection is undertaken by a student organisation, the Group Director of Governance will provide supporting information. </w:t>
      </w:r>
    </w:p>
    <w:p w14:paraId="135686C9" w14:textId="77777777" w:rsidR="007B39F6" w:rsidRPr="002254AC" w:rsidRDefault="007B39F6" w:rsidP="007B39F6">
      <w:pPr>
        <w:spacing w:line="273" w:lineRule="auto"/>
        <w:ind w:left="993" w:hanging="567"/>
        <w:rPr>
          <w:rFonts w:ascii="Aptos" w:hAnsi="Aptos"/>
          <w:sz w:val="22"/>
          <w:szCs w:val="22"/>
        </w:rPr>
      </w:pPr>
      <w:r w:rsidRPr="002254AC">
        <w:rPr>
          <w:rFonts w:ascii="Aptos" w:hAnsi="Aptos"/>
          <w:sz w:val="22"/>
          <w:szCs w:val="22"/>
        </w:rPr>
        <w:t xml:space="preserve">  </w:t>
      </w:r>
    </w:p>
    <w:p w14:paraId="797D964C" w14:textId="77777777" w:rsidR="007B39F6" w:rsidRPr="002254AC" w:rsidRDefault="007B39F6" w:rsidP="007B39F6">
      <w:pPr>
        <w:tabs>
          <w:tab w:val="left" w:pos="2410"/>
        </w:tabs>
        <w:spacing w:line="273" w:lineRule="auto"/>
        <w:ind w:left="993" w:hanging="567"/>
        <w:rPr>
          <w:rFonts w:ascii="Aptos" w:hAnsi="Aptos"/>
          <w:sz w:val="22"/>
          <w:szCs w:val="22"/>
        </w:rPr>
      </w:pPr>
      <w:proofErr w:type="gramStart"/>
      <w:r w:rsidRPr="002254AC">
        <w:rPr>
          <w:rFonts w:ascii="Aptos" w:hAnsi="Aptos"/>
          <w:sz w:val="22"/>
          <w:szCs w:val="22"/>
        </w:rPr>
        <w:t xml:space="preserve">4.5  </w:t>
      </w:r>
      <w:r w:rsidRPr="002254AC">
        <w:rPr>
          <w:rFonts w:ascii="Aptos" w:hAnsi="Aptos"/>
          <w:sz w:val="22"/>
          <w:szCs w:val="22"/>
        </w:rPr>
        <w:tab/>
      </w:r>
      <w:proofErr w:type="gramEnd"/>
      <w:r w:rsidRPr="002254AC">
        <w:rPr>
          <w:rFonts w:ascii="Aptos" w:hAnsi="Aptos"/>
          <w:sz w:val="22"/>
          <w:szCs w:val="22"/>
        </w:rPr>
        <w:t xml:space="preserve">Any student governor appointments will be confirmed by the Corporation.  </w:t>
      </w:r>
    </w:p>
    <w:p w14:paraId="61FBD42C" w14:textId="77777777" w:rsidR="007B39F6" w:rsidRPr="002254AC" w:rsidRDefault="007B39F6" w:rsidP="007B39F6">
      <w:pPr>
        <w:spacing w:line="273" w:lineRule="auto"/>
        <w:ind w:left="1829"/>
        <w:rPr>
          <w:rFonts w:ascii="Aptos" w:hAnsi="Aptos"/>
          <w:sz w:val="22"/>
          <w:szCs w:val="22"/>
        </w:rPr>
      </w:pPr>
      <w:r w:rsidRPr="002254AC">
        <w:rPr>
          <w:rFonts w:ascii="Aptos" w:hAnsi="Aptos"/>
          <w:sz w:val="22"/>
          <w:szCs w:val="22"/>
        </w:rPr>
        <w:t xml:space="preserve"> </w:t>
      </w:r>
    </w:p>
    <w:p w14:paraId="150791D9" w14:textId="77777777" w:rsidR="007B39F6" w:rsidRPr="002254AC" w:rsidRDefault="007B39F6" w:rsidP="007B39F6">
      <w:pPr>
        <w:pStyle w:val="Heading1"/>
        <w:numPr>
          <w:ilvl w:val="0"/>
          <w:numId w:val="31"/>
        </w:numPr>
        <w:tabs>
          <w:tab w:val="num" w:pos="360"/>
        </w:tabs>
        <w:ind w:left="0" w:firstLine="0"/>
        <w:rPr>
          <w:rFonts w:ascii="Aptos" w:hAnsi="Aptos"/>
          <w:sz w:val="22"/>
          <w:szCs w:val="22"/>
        </w:rPr>
      </w:pPr>
      <w:r w:rsidRPr="002254AC">
        <w:rPr>
          <w:rFonts w:ascii="Aptos" w:hAnsi="Aptos"/>
          <w:sz w:val="22"/>
          <w:szCs w:val="22"/>
        </w:rPr>
        <w:t xml:space="preserve">Induction arrangements for new board members  </w:t>
      </w:r>
    </w:p>
    <w:p w14:paraId="5E7300F4" w14:textId="77777777" w:rsidR="007B39F6" w:rsidRPr="002254AC" w:rsidRDefault="007B39F6" w:rsidP="007B39F6">
      <w:pPr>
        <w:spacing w:line="259" w:lineRule="auto"/>
        <w:ind w:left="1292"/>
        <w:rPr>
          <w:rFonts w:ascii="Aptos" w:hAnsi="Aptos"/>
          <w:sz w:val="22"/>
          <w:szCs w:val="22"/>
        </w:rPr>
      </w:pPr>
      <w:r w:rsidRPr="002254AC">
        <w:rPr>
          <w:rFonts w:ascii="Aptos" w:hAnsi="Aptos"/>
          <w:sz w:val="22"/>
          <w:szCs w:val="22"/>
        </w:rPr>
        <w:t xml:space="preserve">  </w:t>
      </w:r>
    </w:p>
    <w:p w14:paraId="7CF889A5" w14:textId="77777777" w:rsidR="007B39F6" w:rsidRPr="002254AC" w:rsidRDefault="007B39F6" w:rsidP="007B39F6">
      <w:pPr>
        <w:ind w:left="993" w:hanging="567"/>
        <w:rPr>
          <w:rFonts w:ascii="Aptos" w:hAnsi="Aptos"/>
          <w:sz w:val="22"/>
          <w:szCs w:val="22"/>
        </w:rPr>
      </w:pPr>
      <w:proofErr w:type="gramStart"/>
      <w:r w:rsidRPr="002254AC">
        <w:rPr>
          <w:rFonts w:ascii="Aptos" w:hAnsi="Aptos"/>
          <w:sz w:val="22"/>
          <w:szCs w:val="22"/>
        </w:rPr>
        <w:t xml:space="preserve">5.1  </w:t>
      </w:r>
      <w:r w:rsidRPr="002254AC">
        <w:rPr>
          <w:rFonts w:ascii="Aptos" w:hAnsi="Aptos"/>
          <w:sz w:val="22"/>
          <w:szCs w:val="22"/>
        </w:rPr>
        <w:tab/>
      </w:r>
      <w:proofErr w:type="gramEnd"/>
      <w:r w:rsidRPr="002254AC">
        <w:rPr>
          <w:rFonts w:ascii="Aptos" w:hAnsi="Aptos"/>
          <w:sz w:val="22"/>
          <w:szCs w:val="22"/>
        </w:rPr>
        <w:t xml:space="preserve">Induction arrangements for new board members will be personalised to reflect the new member’s previous experience of the group and FE sector. Inductions will include, as a minimum: </w:t>
      </w:r>
    </w:p>
    <w:p w14:paraId="65C58C8E" w14:textId="77777777" w:rsidR="007B39F6" w:rsidRPr="00B200F5" w:rsidRDefault="007B39F6" w:rsidP="007B39F6">
      <w:pPr>
        <w:pStyle w:val="ListParagraph"/>
        <w:numPr>
          <w:ilvl w:val="1"/>
          <w:numId w:val="31"/>
        </w:numPr>
        <w:rPr>
          <w:rFonts w:ascii="Aptos" w:hAnsi="Aptos"/>
          <w:sz w:val="22"/>
          <w:szCs w:val="22"/>
        </w:rPr>
      </w:pPr>
      <w:r w:rsidRPr="00B200F5">
        <w:rPr>
          <w:rFonts w:ascii="Aptos" w:hAnsi="Aptos"/>
          <w:sz w:val="22"/>
          <w:szCs w:val="22"/>
        </w:rPr>
        <w:t xml:space="preserve">meeting with the Group Director of Governance to discuss the role of governor and provide a general induction to the college group; in addition, the meeting will consider arrangements for accessing relevant documents, policies and procedures which regulate the group’s activities and identify any areas about which the governor requires more detailed information. </w:t>
      </w:r>
    </w:p>
    <w:p w14:paraId="66AE091D" w14:textId="77777777" w:rsidR="007B39F6" w:rsidRPr="00B200F5" w:rsidRDefault="007B39F6" w:rsidP="007B39F6">
      <w:pPr>
        <w:pStyle w:val="ListParagraph"/>
        <w:numPr>
          <w:ilvl w:val="1"/>
          <w:numId w:val="31"/>
        </w:numPr>
        <w:rPr>
          <w:rFonts w:ascii="Aptos" w:hAnsi="Aptos"/>
          <w:sz w:val="22"/>
          <w:szCs w:val="22"/>
        </w:rPr>
      </w:pPr>
      <w:r w:rsidRPr="00B200F5">
        <w:rPr>
          <w:rFonts w:ascii="Aptos" w:hAnsi="Aptos"/>
          <w:sz w:val="22"/>
          <w:szCs w:val="22"/>
        </w:rPr>
        <w:t xml:space="preserve">meeting with the Corporation Chair to discuss board expectations, governor behaviours, tone of voice etc. </w:t>
      </w:r>
    </w:p>
    <w:p w14:paraId="3DA07C18" w14:textId="77777777" w:rsidR="007B39F6" w:rsidRPr="00B200F5" w:rsidRDefault="007B39F6" w:rsidP="007B39F6">
      <w:pPr>
        <w:pStyle w:val="ListParagraph"/>
        <w:numPr>
          <w:ilvl w:val="1"/>
          <w:numId w:val="31"/>
        </w:numPr>
        <w:rPr>
          <w:rFonts w:ascii="Aptos" w:hAnsi="Aptos"/>
          <w:sz w:val="22"/>
          <w:szCs w:val="22"/>
        </w:rPr>
      </w:pPr>
      <w:r w:rsidRPr="00B200F5">
        <w:rPr>
          <w:rFonts w:ascii="Aptos" w:hAnsi="Aptos"/>
          <w:sz w:val="22"/>
          <w:szCs w:val="22"/>
        </w:rPr>
        <w:t>meeting with Chief Executive to discuss strategic priorities, strategic plan etc.</w:t>
      </w:r>
    </w:p>
    <w:p w14:paraId="50C58766" w14:textId="77777777" w:rsidR="007B39F6" w:rsidRPr="002254AC" w:rsidRDefault="007B39F6" w:rsidP="007B39F6">
      <w:pPr>
        <w:tabs>
          <w:tab w:val="left" w:pos="1134"/>
        </w:tabs>
        <w:ind w:left="1276" w:hanging="283"/>
        <w:rPr>
          <w:rFonts w:ascii="Aptos" w:hAnsi="Aptos"/>
          <w:sz w:val="22"/>
          <w:szCs w:val="22"/>
        </w:rPr>
      </w:pPr>
    </w:p>
    <w:p w14:paraId="44E8365C" w14:textId="77777777" w:rsidR="007B39F6" w:rsidRPr="002254AC" w:rsidRDefault="007B39F6" w:rsidP="007B39F6">
      <w:pPr>
        <w:tabs>
          <w:tab w:val="left" w:pos="1134"/>
        </w:tabs>
        <w:ind w:left="1276" w:hanging="283"/>
        <w:rPr>
          <w:rFonts w:ascii="Aptos" w:hAnsi="Aptos"/>
          <w:sz w:val="22"/>
          <w:szCs w:val="22"/>
        </w:rPr>
      </w:pPr>
      <w:r w:rsidRPr="002254AC">
        <w:rPr>
          <w:rFonts w:ascii="Aptos" w:hAnsi="Aptos"/>
          <w:sz w:val="22"/>
          <w:szCs w:val="22"/>
        </w:rPr>
        <w:t xml:space="preserve">Inductions will also usually include: </w:t>
      </w:r>
    </w:p>
    <w:p w14:paraId="1B7A4D41" w14:textId="77777777" w:rsidR="007B39F6" w:rsidRPr="00B200F5" w:rsidRDefault="007B39F6" w:rsidP="007B39F6">
      <w:pPr>
        <w:pStyle w:val="ListParagraph"/>
        <w:numPr>
          <w:ilvl w:val="1"/>
          <w:numId w:val="31"/>
        </w:numPr>
        <w:rPr>
          <w:rFonts w:ascii="Aptos" w:hAnsi="Aptos"/>
          <w:sz w:val="22"/>
          <w:szCs w:val="22"/>
        </w:rPr>
      </w:pPr>
      <w:r w:rsidRPr="00B200F5">
        <w:rPr>
          <w:rFonts w:ascii="Aptos" w:hAnsi="Aptos"/>
          <w:sz w:val="22"/>
          <w:szCs w:val="22"/>
        </w:rPr>
        <w:t xml:space="preserve">site tours, including meetings with site leads </w:t>
      </w:r>
    </w:p>
    <w:p w14:paraId="3DF26452" w14:textId="77777777" w:rsidR="007B39F6" w:rsidRPr="002254AC" w:rsidRDefault="007B39F6" w:rsidP="007B39F6">
      <w:pPr>
        <w:pStyle w:val="ListParagraph"/>
        <w:numPr>
          <w:ilvl w:val="1"/>
          <w:numId w:val="31"/>
        </w:numPr>
        <w:rPr>
          <w:rFonts w:ascii="Aptos" w:hAnsi="Aptos"/>
          <w:sz w:val="22"/>
          <w:szCs w:val="22"/>
        </w:rPr>
      </w:pPr>
      <w:r w:rsidRPr="002254AC">
        <w:rPr>
          <w:rFonts w:ascii="Aptos" w:hAnsi="Aptos"/>
          <w:sz w:val="22"/>
          <w:szCs w:val="22"/>
        </w:rPr>
        <w:t>meetings with senior managers responsible for finance and quality</w:t>
      </w:r>
    </w:p>
    <w:p w14:paraId="16FF6FFD" w14:textId="77777777" w:rsidR="007B39F6" w:rsidRPr="002254AC" w:rsidRDefault="007B39F6" w:rsidP="007B39F6">
      <w:pPr>
        <w:pStyle w:val="ListParagraph"/>
        <w:numPr>
          <w:ilvl w:val="1"/>
          <w:numId w:val="31"/>
        </w:numPr>
        <w:rPr>
          <w:rFonts w:ascii="Aptos" w:hAnsi="Aptos"/>
          <w:sz w:val="22"/>
          <w:szCs w:val="22"/>
        </w:rPr>
      </w:pPr>
      <w:r w:rsidRPr="002254AC">
        <w:rPr>
          <w:rFonts w:ascii="Aptos" w:hAnsi="Aptos"/>
          <w:sz w:val="22"/>
          <w:szCs w:val="22"/>
        </w:rPr>
        <w:t xml:space="preserve">meeting with the Chair of any committee the governor intends to join and the senior managers reporting to any committee which the governor intends to join. </w:t>
      </w:r>
    </w:p>
    <w:p w14:paraId="6077FA5A" w14:textId="77777777" w:rsidR="007B39F6" w:rsidRPr="002254AC" w:rsidRDefault="007B39F6" w:rsidP="007B39F6">
      <w:pPr>
        <w:tabs>
          <w:tab w:val="left" w:pos="1134"/>
        </w:tabs>
        <w:ind w:left="1276" w:hanging="283"/>
        <w:rPr>
          <w:rFonts w:ascii="Aptos" w:hAnsi="Aptos"/>
          <w:sz w:val="22"/>
          <w:szCs w:val="22"/>
        </w:rPr>
      </w:pPr>
      <w:r w:rsidRPr="002254AC">
        <w:rPr>
          <w:rFonts w:ascii="Aptos" w:hAnsi="Aptos"/>
          <w:sz w:val="22"/>
          <w:szCs w:val="22"/>
        </w:rPr>
        <w:t xml:space="preserve">Where appropriate, a ‘governor buddy’ may be appointed as an additional point of contact for new governors.     </w:t>
      </w:r>
    </w:p>
    <w:p w14:paraId="75CC266F" w14:textId="77777777" w:rsidR="007B39F6" w:rsidRPr="002254AC" w:rsidRDefault="007B39F6" w:rsidP="007B39F6">
      <w:pPr>
        <w:tabs>
          <w:tab w:val="left" w:pos="1134"/>
        </w:tabs>
        <w:ind w:left="1276" w:hanging="283"/>
        <w:rPr>
          <w:rFonts w:ascii="Aptos" w:hAnsi="Aptos"/>
          <w:sz w:val="22"/>
          <w:szCs w:val="22"/>
        </w:rPr>
      </w:pPr>
    </w:p>
    <w:p w14:paraId="33EB6510" w14:textId="77777777" w:rsidR="007B39F6" w:rsidRPr="002254AC" w:rsidRDefault="007B39F6" w:rsidP="007B39F6">
      <w:pPr>
        <w:tabs>
          <w:tab w:val="left" w:pos="1134"/>
        </w:tabs>
        <w:ind w:left="993" w:hanging="567"/>
        <w:rPr>
          <w:rFonts w:ascii="Aptos" w:hAnsi="Aptos"/>
          <w:sz w:val="22"/>
          <w:szCs w:val="22"/>
        </w:rPr>
      </w:pPr>
      <w:r w:rsidRPr="002254AC">
        <w:rPr>
          <w:rFonts w:ascii="Aptos" w:hAnsi="Aptos"/>
          <w:sz w:val="22"/>
          <w:szCs w:val="22"/>
        </w:rPr>
        <w:t xml:space="preserve">5.2 </w:t>
      </w:r>
      <w:r w:rsidRPr="002254AC">
        <w:rPr>
          <w:rFonts w:ascii="Aptos" w:hAnsi="Aptos"/>
          <w:sz w:val="22"/>
          <w:szCs w:val="22"/>
        </w:rPr>
        <w:tab/>
        <w:t xml:space="preserve">The Group Director of Governance will make reasonable efforts to ensure that each new member of the Corporation is afforded the opportunity to attend an external induction training event within six months of being appointed.  The purpose of the induction training will be for the new member to get to know and understand the responsibilities of the Corporation under the Instrument and Articles of Government  </w:t>
      </w:r>
    </w:p>
    <w:p w14:paraId="6890F0A6" w14:textId="77777777" w:rsidR="007B39F6" w:rsidRPr="002254AC" w:rsidRDefault="007B39F6" w:rsidP="007B39F6">
      <w:pPr>
        <w:spacing w:line="259" w:lineRule="auto"/>
        <w:ind w:left="2977" w:hanging="567"/>
        <w:rPr>
          <w:rFonts w:ascii="Aptos" w:hAnsi="Aptos"/>
          <w:sz w:val="22"/>
          <w:szCs w:val="22"/>
        </w:rPr>
      </w:pPr>
      <w:r w:rsidRPr="002254AC">
        <w:rPr>
          <w:rFonts w:ascii="Aptos" w:hAnsi="Aptos"/>
          <w:sz w:val="22"/>
          <w:szCs w:val="22"/>
        </w:rPr>
        <w:t xml:space="preserve">  </w:t>
      </w:r>
    </w:p>
    <w:p w14:paraId="1B6D0858" w14:textId="77777777" w:rsidR="007B39F6" w:rsidRPr="002254AC" w:rsidRDefault="007B39F6" w:rsidP="007B39F6">
      <w:pPr>
        <w:ind w:left="1134" w:hanging="567"/>
        <w:rPr>
          <w:rFonts w:ascii="Aptos" w:hAnsi="Aptos"/>
          <w:sz w:val="22"/>
          <w:szCs w:val="22"/>
        </w:rPr>
      </w:pPr>
      <w:r w:rsidRPr="002254AC">
        <w:rPr>
          <w:rFonts w:ascii="Aptos" w:hAnsi="Aptos"/>
          <w:sz w:val="22"/>
          <w:szCs w:val="22"/>
        </w:rPr>
        <w:t xml:space="preserve">5.3 </w:t>
      </w:r>
      <w:r w:rsidRPr="002254AC">
        <w:rPr>
          <w:rFonts w:ascii="Aptos" w:hAnsi="Aptos"/>
          <w:sz w:val="22"/>
          <w:szCs w:val="22"/>
        </w:rPr>
        <w:tab/>
        <w:t xml:space="preserve">The Group Director of Governance is responsible for organising the induction training  </w:t>
      </w:r>
    </w:p>
    <w:p w14:paraId="40E5CAFF" w14:textId="77777777" w:rsidR="007B39F6" w:rsidRPr="002254AC" w:rsidRDefault="007B39F6" w:rsidP="007B39F6">
      <w:pPr>
        <w:spacing w:after="20" w:line="259" w:lineRule="auto"/>
        <w:ind w:left="2977" w:hanging="567"/>
        <w:rPr>
          <w:rFonts w:ascii="Aptos" w:hAnsi="Aptos"/>
          <w:sz w:val="22"/>
          <w:szCs w:val="22"/>
        </w:rPr>
      </w:pPr>
      <w:r w:rsidRPr="002254AC">
        <w:rPr>
          <w:rFonts w:ascii="Aptos" w:hAnsi="Aptos"/>
          <w:sz w:val="22"/>
          <w:szCs w:val="22"/>
        </w:rPr>
        <w:t xml:space="preserve">  </w:t>
      </w:r>
    </w:p>
    <w:p w14:paraId="4AA966DD" w14:textId="77777777" w:rsidR="007B39F6" w:rsidRPr="002254AC" w:rsidRDefault="007B39F6" w:rsidP="007B39F6">
      <w:pPr>
        <w:pStyle w:val="Heading1"/>
        <w:numPr>
          <w:ilvl w:val="0"/>
          <w:numId w:val="31"/>
        </w:numPr>
        <w:tabs>
          <w:tab w:val="num" w:pos="360"/>
        </w:tabs>
        <w:ind w:left="0" w:firstLine="0"/>
        <w:rPr>
          <w:rFonts w:ascii="Aptos" w:hAnsi="Aptos"/>
          <w:sz w:val="22"/>
          <w:szCs w:val="22"/>
        </w:rPr>
      </w:pPr>
      <w:r>
        <w:rPr>
          <w:rFonts w:ascii="Aptos" w:hAnsi="Aptos"/>
          <w:sz w:val="22"/>
          <w:szCs w:val="22"/>
        </w:rPr>
        <w:t>Succession Planning and p</w:t>
      </w:r>
      <w:r w:rsidRPr="002254AC">
        <w:rPr>
          <w:rFonts w:ascii="Aptos" w:hAnsi="Aptos"/>
          <w:sz w:val="22"/>
          <w:szCs w:val="22"/>
        </w:rPr>
        <w:t xml:space="preserve">rocess for re-appointing board members  </w:t>
      </w:r>
    </w:p>
    <w:p w14:paraId="5FDBF809" w14:textId="77777777" w:rsidR="007B39F6" w:rsidRPr="002254AC" w:rsidRDefault="007B39F6" w:rsidP="007B39F6">
      <w:pPr>
        <w:spacing w:line="259" w:lineRule="auto"/>
        <w:ind w:left="1292"/>
        <w:rPr>
          <w:rFonts w:ascii="Aptos" w:hAnsi="Aptos"/>
          <w:sz w:val="22"/>
          <w:szCs w:val="22"/>
        </w:rPr>
      </w:pPr>
      <w:r w:rsidRPr="002254AC">
        <w:rPr>
          <w:rFonts w:ascii="Aptos" w:hAnsi="Aptos"/>
          <w:sz w:val="22"/>
          <w:szCs w:val="22"/>
        </w:rPr>
        <w:t xml:space="preserve">  </w:t>
      </w:r>
    </w:p>
    <w:p w14:paraId="14C7639D" w14:textId="77777777" w:rsidR="007B39F6" w:rsidRPr="002254AC" w:rsidRDefault="007B39F6" w:rsidP="007B39F6">
      <w:pPr>
        <w:ind w:left="1134" w:hanging="425"/>
        <w:rPr>
          <w:rFonts w:ascii="Aptos" w:hAnsi="Aptos"/>
          <w:sz w:val="22"/>
          <w:szCs w:val="22"/>
        </w:rPr>
      </w:pPr>
      <w:r w:rsidRPr="002254AC">
        <w:rPr>
          <w:rFonts w:ascii="Aptos" w:hAnsi="Aptos"/>
          <w:sz w:val="22"/>
          <w:szCs w:val="22"/>
        </w:rPr>
        <w:t xml:space="preserve">6.1 </w:t>
      </w:r>
      <w:r w:rsidRPr="002254AC">
        <w:rPr>
          <w:rFonts w:ascii="Aptos" w:hAnsi="Aptos"/>
          <w:sz w:val="22"/>
          <w:szCs w:val="22"/>
        </w:rPr>
        <w:tab/>
        <w:t xml:space="preserve">The Group Director of Governance shall submit a report to each meeting of the People Committee giving details of those currently serving Board members whose term of office expires within the following twelve months. </w:t>
      </w:r>
    </w:p>
    <w:p w14:paraId="4045388E" w14:textId="77777777" w:rsidR="007B39F6" w:rsidRPr="002254AC" w:rsidRDefault="007B39F6" w:rsidP="007B39F6">
      <w:pPr>
        <w:ind w:left="1134" w:hanging="425"/>
        <w:rPr>
          <w:rFonts w:ascii="Aptos" w:hAnsi="Aptos"/>
          <w:sz w:val="22"/>
          <w:szCs w:val="22"/>
        </w:rPr>
      </w:pPr>
    </w:p>
    <w:p w14:paraId="3A97741B" w14:textId="77777777" w:rsidR="007B39F6" w:rsidRPr="002254AC" w:rsidRDefault="007B39F6" w:rsidP="007B39F6">
      <w:pPr>
        <w:ind w:left="1134" w:hanging="425"/>
        <w:rPr>
          <w:rFonts w:ascii="Aptos" w:hAnsi="Aptos"/>
          <w:sz w:val="22"/>
          <w:szCs w:val="22"/>
        </w:rPr>
      </w:pPr>
      <w:r w:rsidRPr="002254AC">
        <w:rPr>
          <w:rFonts w:ascii="Aptos" w:hAnsi="Aptos"/>
          <w:sz w:val="22"/>
          <w:szCs w:val="22"/>
        </w:rPr>
        <w:t>6.2</w:t>
      </w:r>
      <w:r w:rsidRPr="002254AC">
        <w:rPr>
          <w:rFonts w:ascii="Aptos" w:hAnsi="Aptos"/>
          <w:sz w:val="22"/>
          <w:szCs w:val="22"/>
        </w:rPr>
        <w:tab/>
        <w:t xml:space="preserve">The Group Director of Governance shall write to each retiring Board member six months before the date of expiry of their term of office reminding them of the fact and asking whether they wish to seek re-appointment  </w:t>
      </w:r>
    </w:p>
    <w:p w14:paraId="5F4E0573" w14:textId="77777777" w:rsidR="007B39F6" w:rsidRPr="002254AC" w:rsidRDefault="007B39F6" w:rsidP="007B39F6">
      <w:pPr>
        <w:spacing w:line="259" w:lineRule="auto"/>
        <w:ind w:left="1134" w:hanging="425"/>
        <w:rPr>
          <w:rFonts w:ascii="Aptos" w:hAnsi="Aptos"/>
          <w:sz w:val="22"/>
          <w:szCs w:val="22"/>
        </w:rPr>
      </w:pPr>
      <w:r w:rsidRPr="002254AC">
        <w:rPr>
          <w:rFonts w:ascii="Aptos" w:hAnsi="Aptos"/>
          <w:sz w:val="22"/>
          <w:szCs w:val="22"/>
        </w:rPr>
        <w:t xml:space="preserve">  </w:t>
      </w:r>
    </w:p>
    <w:p w14:paraId="4F33FE38" w14:textId="77777777" w:rsidR="007B39F6" w:rsidRPr="002254AC" w:rsidRDefault="007B39F6" w:rsidP="007B39F6">
      <w:pPr>
        <w:ind w:left="1134" w:hanging="425"/>
        <w:rPr>
          <w:rFonts w:ascii="Aptos" w:hAnsi="Aptos"/>
          <w:sz w:val="22"/>
          <w:szCs w:val="22"/>
        </w:rPr>
      </w:pPr>
      <w:r w:rsidRPr="002254AC">
        <w:rPr>
          <w:rFonts w:ascii="Aptos" w:hAnsi="Aptos"/>
          <w:sz w:val="22"/>
          <w:szCs w:val="22"/>
        </w:rPr>
        <w:t xml:space="preserve">6.3 </w:t>
      </w:r>
      <w:r w:rsidRPr="002254AC">
        <w:rPr>
          <w:rFonts w:ascii="Aptos" w:hAnsi="Aptos"/>
          <w:sz w:val="22"/>
          <w:szCs w:val="22"/>
        </w:rPr>
        <w:tab/>
        <w:t xml:space="preserve">All expressions of interest will be referred by the Group Director of Governance to the People Committee  </w:t>
      </w:r>
    </w:p>
    <w:p w14:paraId="18AC8456" w14:textId="77777777" w:rsidR="007B39F6" w:rsidRPr="002254AC" w:rsidRDefault="007B39F6" w:rsidP="007B39F6">
      <w:pPr>
        <w:spacing w:line="259" w:lineRule="auto"/>
        <w:ind w:left="1134" w:hanging="425"/>
        <w:rPr>
          <w:rFonts w:ascii="Aptos" w:hAnsi="Aptos"/>
          <w:sz w:val="22"/>
          <w:szCs w:val="22"/>
        </w:rPr>
      </w:pPr>
      <w:r w:rsidRPr="002254AC">
        <w:rPr>
          <w:rFonts w:ascii="Aptos" w:hAnsi="Aptos"/>
          <w:sz w:val="22"/>
          <w:szCs w:val="22"/>
        </w:rPr>
        <w:t xml:space="preserve">  </w:t>
      </w:r>
    </w:p>
    <w:p w14:paraId="2D5D907D" w14:textId="77777777" w:rsidR="007B39F6" w:rsidRPr="002254AC" w:rsidRDefault="007B39F6" w:rsidP="007B39F6">
      <w:pPr>
        <w:ind w:left="1134" w:hanging="425"/>
        <w:rPr>
          <w:rFonts w:ascii="Aptos" w:hAnsi="Aptos"/>
          <w:sz w:val="22"/>
          <w:szCs w:val="22"/>
        </w:rPr>
      </w:pPr>
      <w:r w:rsidRPr="002254AC">
        <w:rPr>
          <w:rFonts w:ascii="Aptos" w:hAnsi="Aptos"/>
          <w:sz w:val="22"/>
          <w:szCs w:val="22"/>
        </w:rPr>
        <w:t xml:space="preserve">6.4 </w:t>
      </w:r>
      <w:r w:rsidRPr="002254AC">
        <w:rPr>
          <w:rFonts w:ascii="Aptos" w:hAnsi="Aptos"/>
          <w:sz w:val="22"/>
          <w:szCs w:val="22"/>
        </w:rPr>
        <w:tab/>
        <w:t xml:space="preserve">Re-appointments will not be </w:t>
      </w:r>
      <w:proofErr w:type="gramStart"/>
      <w:r w:rsidRPr="002254AC">
        <w:rPr>
          <w:rFonts w:ascii="Aptos" w:hAnsi="Aptos"/>
          <w:sz w:val="22"/>
          <w:szCs w:val="22"/>
        </w:rPr>
        <w:t>automatic</w:t>
      </w:r>
      <w:proofErr w:type="gramEnd"/>
      <w:r w:rsidRPr="002254AC">
        <w:rPr>
          <w:rFonts w:ascii="Aptos" w:hAnsi="Aptos"/>
          <w:sz w:val="22"/>
          <w:szCs w:val="22"/>
        </w:rPr>
        <w:t xml:space="preserve"> and the People Committee will evaluate the contribution of the respective Board member before proposing their re-appointment, </w:t>
      </w:r>
      <w:proofErr w:type="gramStart"/>
      <w:r w:rsidRPr="002254AC">
        <w:rPr>
          <w:rFonts w:ascii="Aptos" w:hAnsi="Aptos"/>
          <w:sz w:val="22"/>
          <w:szCs w:val="22"/>
        </w:rPr>
        <w:t>taking into account</w:t>
      </w:r>
      <w:proofErr w:type="gramEnd"/>
      <w:r w:rsidRPr="002254AC">
        <w:rPr>
          <w:rFonts w:ascii="Aptos" w:hAnsi="Aptos"/>
          <w:sz w:val="22"/>
          <w:szCs w:val="22"/>
        </w:rPr>
        <w:t xml:space="preserve"> the views of the individual and recording the basis for the recommendation in the minutes of the committee. The following points will be taken into consideration by the committee in deciding on a possible reappointment:  </w:t>
      </w:r>
    </w:p>
    <w:p w14:paraId="797CDC8E" w14:textId="77777777" w:rsidR="007B39F6" w:rsidRPr="002254AC" w:rsidRDefault="007B39F6" w:rsidP="007B39F6">
      <w:pPr>
        <w:ind w:left="2977" w:hanging="567"/>
        <w:rPr>
          <w:rFonts w:ascii="Aptos" w:hAnsi="Aptos"/>
          <w:sz w:val="22"/>
          <w:szCs w:val="22"/>
        </w:rPr>
      </w:pPr>
    </w:p>
    <w:p w14:paraId="462628EC" w14:textId="77777777" w:rsidR="007B39F6" w:rsidRPr="002254AC" w:rsidRDefault="007B39F6" w:rsidP="007B39F6">
      <w:pPr>
        <w:numPr>
          <w:ilvl w:val="0"/>
          <w:numId w:val="29"/>
        </w:numPr>
        <w:spacing w:after="28" w:line="253" w:lineRule="auto"/>
        <w:ind w:left="1418"/>
        <w:jc w:val="both"/>
        <w:rPr>
          <w:rFonts w:ascii="Aptos" w:hAnsi="Aptos"/>
          <w:sz w:val="22"/>
          <w:szCs w:val="22"/>
        </w:rPr>
      </w:pPr>
      <w:r w:rsidRPr="002254AC">
        <w:rPr>
          <w:rFonts w:ascii="Aptos" w:hAnsi="Aptos"/>
          <w:sz w:val="22"/>
          <w:szCs w:val="22"/>
        </w:rPr>
        <w:t xml:space="preserve">Attendance at meetings of the Corporation (Corporation target is 80%)  </w:t>
      </w:r>
    </w:p>
    <w:p w14:paraId="40FCD0F5" w14:textId="77777777" w:rsidR="007B39F6" w:rsidRPr="002254AC" w:rsidRDefault="007B39F6" w:rsidP="007B39F6">
      <w:pPr>
        <w:numPr>
          <w:ilvl w:val="0"/>
          <w:numId w:val="29"/>
        </w:numPr>
        <w:spacing w:after="27" w:line="253" w:lineRule="auto"/>
        <w:ind w:left="1418"/>
        <w:jc w:val="both"/>
        <w:rPr>
          <w:rFonts w:ascii="Aptos" w:hAnsi="Aptos"/>
          <w:sz w:val="22"/>
          <w:szCs w:val="22"/>
        </w:rPr>
      </w:pPr>
      <w:r w:rsidRPr="002254AC">
        <w:rPr>
          <w:rFonts w:ascii="Aptos" w:hAnsi="Aptos"/>
          <w:sz w:val="22"/>
          <w:szCs w:val="22"/>
        </w:rPr>
        <w:lastRenderedPageBreak/>
        <w:t xml:space="preserve">Membership of at least one committee  </w:t>
      </w:r>
    </w:p>
    <w:p w14:paraId="3DE91E12" w14:textId="77777777" w:rsidR="007B39F6" w:rsidRPr="002254AC" w:rsidRDefault="007B39F6" w:rsidP="007B39F6">
      <w:pPr>
        <w:numPr>
          <w:ilvl w:val="0"/>
          <w:numId w:val="29"/>
        </w:numPr>
        <w:spacing w:after="4" w:line="253" w:lineRule="auto"/>
        <w:ind w:left="1418"/>
        <w:jc w:val="both"/>
        <w:rPr>
          <w:rFonts w:ascii="Aptos" w:hAnsi="Aptos"/>
          <w:sz w:val="22"/>
          <w:szCs w:val="22"/>
        </w:rPr>
      </w:pPr>
      <w:r w:rsidRPr="002254AC">
        <w:rPr>
          <w:rFonts w:ascii="Aptos" w:hAnsi="Aptos"/>
          <w:sz w:val="22"/>
          <w:szCs w:val="22"/>
        </w:rPr>
        <w:t xml:space="preserve">Attendance at committee meetings (target is at least 80%)  </w:t>
      </w:r>
    </w:p>
    <w:p w14:paraId="333374ED" w14:textId="77777777" w:rsidR="007B39F6" w:rsidRPr="002254AC" w:rsidRDefault="007B39F6" w:rsidP="007B39F6">
      <w:pPr>
        <w:numPr>
          <w:ilvl w:val="0"/>
          <w:numId w:val="29"/>
        </w:numPr>
        <w:spacing w:after="4" w:line="253" w:lineRule="auto"/>
        <w:ind w:left="1418"/>
        <w:jc w:val="both"/>
        <w:rPr>
          <w:rFonts w:ascii="Aptos" w:hAnsi="Aptos"/>
          <w:sz w:val="22"/>
          <w:szCs w:val="22"/>
        </w:rPr>
      </w:pPr>
      <w:r w:rsidRPr="002254AC">
        <w:rPr>
          <w:rFonts w:ascii="Aptos" w:hAnsi="Aptos"/>
          <w:sz w:val="22"/>
          <w:szCs w:val="22"/>
        </w:rPr>
        <w:t xml:space="preserve">Attendance at governor development events   </w:t>
      </w:r>
    </w:p>
    <w:p w14:paraId="58198083" w14:textId="77777777" w:rsidR="007B39F6" w:rsidRPr="002254AC" w:rsidRDefault="007B39F6" w:rsidP="007B39F6">
      <w:pPr>
        <w:numPr>
          <w:ilvl w:val="0"/>
          <w:numId w:val="29"/>
        </w:numPr>
        <w:spacing w:after="29" w:line="253" w:lineRule="auto"/>
        <w:ind w:left="1418"/>
        <w:jc w:val="both"/>
        <w:rPr>
          <w:rFonts w:ascii="Aptos" w:hAnsi="Aptos"/>
          <w:sz w:val="22"/>
          <w:szCs w:val="22"/>
        </w:rPr>
      </w:pPr>
      <w:r w:rsidRPr="002254AC">
        <w:rPr>
          <w:rFonts w:ascii="Aptos" w:hAnsi="Aptos"/>
          <w:sz w:val="22"/>
          <w:szCs w:val="22"/>
        </w:rPr>
        <w:t xml:space="preserve">Attendance at group / College events  </w:t>
      </w:r>
    </w:p>
    <w:p w14:paraId="65640851" w14:textId="77777777" w:rsidR="007B39F6" w:rsidRPr="002254AC" w:rsidRDefault="007B39F6" w:rsidP="007B39F6">
      <w:pPr>
        <w:numPr>
          <w:ilvl w:val="0"/>
          <w:numId w:val="29"/>
        </w:numPr>
        <w:spacing w:after="4" w:line="253" w:lineRule="auto"/>
        <w:ind w:left="1418"/>
        <w:jc w:val="both"/>
        <w:rPr>
          <w:rFonts w:ascii="Aptos" w:hAnsi="Aptos"/>
          <w:sz w:val="22"/>
          <w:szCs w:val="22"/>
        </w:rPr>
      </w:pPr>
      <w:r w:rsidRPr="002254AC">
        <w:rPr>
          <w:rFonts w:ascii="Aptos" w:hAnsi="Aptos"/>
          <w:sz w:val="22"/>
          <w:szCs w:val="22"/>
        </w:rPr>
        <w:t xml:space="preserve">Other responsibilities, e.g. Chair / Vice Chair of Corporation or committee, involvement as a link governor  </w:t>
      </w:r>
    </w:p>
    <w:p w14:paraId="499FE663" w14:textId="77777777" w:rsidR="007B39F6" w:rsidRPr="002254AC" w:rsidRDefault="007B39F6" w:rsidP="007B39F6">
      <w:pPr>
        <w:numPr>
          <w:ilvl w:val="0"/>
          <w:numId w:val="29"/>
        </w:numPr>
        <w:spacing w:after="4" w:line="253" w:lineRule="auto"/>
        <w:ind w:left="1418"/>
        <w:jc w:val="both"/>
        <w:rPr>
          <w:rFonts w:ascii="Aptos" w:hAnsi="Aptos"/>
          <w:sz w:val="22"/>
          <w:szCs w:val="22"/>
        </w:rPr>
      </w:pPr>
      <w:r w:rsidRPr="002254AC">
        <w:rPr>
          <w:rFonts w:ascii="Aptos" w:hAnsi="Aptos"/>
          <w:sz w:val="22"/>
          <w:szCs w:val="22"/>
        </w:rPr>
        <w:t xml:space="preserve">Skills and background  </w:t>
      </w:r>
    </w:p>
    <w:p w14:paraId="16565170" w14:textId="77777777" w:rsidR="007B39F6" w:rsidRPr="002254AC" w:rsidRDefault="007B39F6" w:rsidP="007B39F6">
      <w:pPr>
        <w:numPr>
          <w:ilvl w:val="0"/>
          <w:numId w:val="29"/>
        </w:numPr>
        <w:spacing w:after="4" w:line="253" w:lineRule="auto"/>
        <w:ind w:left="1418"/>
        <w:jc w:val="both"/>
        <w:rPr>
          <w:rFonts w:ascii="Aptos" w:hAnsi="Aptos"/>
          <w:sz w:val="22"/>
          <w:szCs w:val="22"/>
        </w:rPr>
      </w:pPr>
      <w:r w:rsidRPr="002254AC">
        <w:rPr>
          <w:rFonts w:ascii="Aptos" w:hAnsi="Aptos"/>
          <w:sz w:val="22"/>
          <w:szCs w:val="22"/>
        </w:rPr>
        <w:t xml:space="preserve">Gender   </w:t>
      </w:r>
    </w:p>
    <w:p w14:paraId="087EF7A1" w14:textId="77777777" w:rsidR="007B39F6" w:rsidRPr="002254AC" w:rsidRDefault="007B39F6" w:rsidP="007B39F6">
      <w:pPr>
        <w:ind w:left="2977" w:hanging="567"/>
        <w:rPr>
          <w:rFonts w:ascii="Aptos" w:hAnsi="Aptos"/>
          <w:sz w:val="22"/>
          <w:szCs w:val="22"/>
        </w:rPr>
      </w:pPr>
    </w:p>
    <w:p w14:paraId="09EE88F9" w14:textId="77777777" w:rsidR="007B39F6" w:rsidRPr="002254AC" w:rsidRDefault="007B39F6" w:rsidP="007B39F6">
      <w:pPr>
        <w:spacing w:line="273" w:lineRule="auto"/>
        <w:ind w:left="1134"/>
        <w:rPr>
          <w:rFonts w:ascii="Aptos" w:hAnsi="Aptos"/>
          <w:sz w:val="22"/>
          <w:szCs w:val="22"/>
        </w:rPr>
      </w:pPr>
      <w:r w:rsidRPr="002254AC">
        <w:rPr>
          <w:rFonts w:ascii="Aptos" w:hAnsi="Aptos"/>
          <w:sz w:val="22"/>
          <w:szCs w:val="22"/>
        </w:rPr>
        <w:t xml:space="preserve">The committee should also bear in mind that the Corporation’s Standing Orders stipulate that no governors should have a length of service of more than eight years other than in exceptional circumstances, in line with the recommendation of the Nolan Committee on Standards in Public Life, which states that ‘Terms of office which should be renewable, should not normally exceed four years and re-appointment for third or subsequent terms should be the exception rather than the rule’    </w:t>
      </w:r>
    </w:p>
    <w:p w14:paraId="1F0975C0" w14:textId="77777777" w:rsidR="007B39F6" w:rsidRPr="002254AC" w:rsidRDefault="007B39F6" w:rsidP="007B39F6">
      <w:pPr>
        <w:spacing w:after="1" w:line="259" w:lineRule="auto"/>
        <w:ind w:left="1134"/>
        <w:rPr>
          <w:rFonts w:ascii="Aptos" w:hAnsi="Aptos"/>
          <w:sz w:val="22"/>
          <w:szCs w:val="22"/>
        </w:rPr>
      </w:pPr>
    </w:p>
    <w:p w14:paraId="48F7108E" w14:textId="77777777" w:rsidR="007B39F6" w:rsidRDefault="007B39F6" w:rsidP="007B39F6">
      <w:pPr>
        <w:spacing w:after="1" w:line="259" w:lineRule="auto"/>
        <w:ind w:left="1134"/>
        <w:rPr>
          <w:rFonts w:ascii="Aptos" w:hAnsi="Aptos"/>
          <w:sz w:val="22"/>
          <w:szCs w:val="22"/>
        </w:rPr>
      </w:pPr>
      <w:r w:rsidRPr="002254AC">
        <w:rPr>
          <w:rFonts w:ascii="Aptos" w:hAnsi="Aptos"/>
          <w:sz w:val="22"/>
          <w:szCs w:val="22"/>
        </w:rPr>
        <w:t xml:space="preserve">The People Committee has no power to decide on a reappointment.  The People Committee will make its recommendations to the Corporation which will make any decision on reappointment. The decision of the Corporation on any re-appointment shall be final.  </w:t>
      </w:r>
    </w:p>
    <w:p w14:paraId="4942EE34" w14:textId="77777777" w:rsidR="007B39F6" w:rsidRDefault="007B39F6" w:rsidP="007B39F6">
      <w:pPr>
        <w:spacing w:after="1" w:line="259" w:lineRule="auto"/>
        <w:ind w:left="1134"/>
        <w:rPr>
          <w:rFonts w:ascii="Aptos" w:hAnsi="Aptos"/>
          <w:sz w:val="22"/>
          <w:szCs w:val="22"/>
        </w:rPr>
      </w:pPr>
    </w:p>
    <w:p w14:paraId="27B919D5" w14:textId="77777777" w:rsidR="007B39F6" w:rsidRDefault="007B39F6" w:rsidP="007B39F6">
      <w:pPr>
        <w:spacing w:after="1" w:line="259" w:lineRule="auto"/>
        <w:ind w:left="1134" w:hanging="425"/>
        <w:rPr>
          <w:rFonts w:ascii="Aptos" w:hAnsi="Aptos"/>
          <w:sz w:val="22"/>
          <w:szCs w:val="22"/>
        </w:rPr>
      </w:pPr>
      <w:r>
        <w:rPr>
          <w:rFonts w:ascii="Aptos" w:hAnsi="Aptos"/>
          <w:sz w:val="22"/>
          <w:szCs w:val="22"/>
        </w:rPr>
        <w:t xml:space="preserve">6.5 </w:t>
      </w:r>
      <w:r>
        <w:rPr>
          <w:rFonts w:ascii="Aptos" w:hAnsi="Aptos"/>
          <w:sz w:val="22"/>
          <w:szCs w:val="22"/>
        </w:rPr>
        <w:tab/>
        <w:t>When considering s</w:t>
      </w:r>
      <w:r w:rsidRPr="009B60DF">
        <w:rPr>
          <w:rFonts w:ascii="Aptos" w:hAnsi="Aptos"/>
          <w:sz w:val="22"/>
          <w:szCs w:val="22"/>
        </w:rPr>
        <w:t>uccession planning</w:t>
      </w:r>
      <w:r>
        <w:rPr>
          <w:rFonts w:ascii="Aptos" w:hAnsi="Aptos"/>
          <w:sz w:val="22"/>
          <w:szCs w:val="22"/>
        </w:rPr>
        <w:t xml:space="preserve">, the People Committee should </w:t>
      </w:r>
      <w:proofErr w:type="gramStart"/>
      <w:r>
        <w:rPr>
          <w:rFonts w:ascii="Aptos" w:hAnsi="Aptos"/>
          <w:sz w:val="22"/>
          <w:szCs w:val="22"/>
        </w:rPr>
        <w:t>take into account</w:t>
      </w:r>
      <w:proofErr w:type="gramEnd"/>
      <w:r>
        <w:rPr>
          <w:rFonts w:ascii="Aptos" w:hAnsi="Aptos"/>
          <w:sz w:val="22"/>
          <w:szCs w:val="22"/>
        </w:rPr>
        <w:t xml:space="preserve"> potential future skills gaps as well as vacancies in key governor roles (Corporation Chair and Vice Chair, committee Chairs, link governors). Discussions will also be informed by feedback from the Corporation Chair following his annual one to one meeting with individual governors which includes discussion around </w:t>
      </w:r>
      <w:r w:rsidRPr="009B60DF">
        <w:rPr>
          <w:rFonts w:ascii="Aptos" w:hAnsi="Aptos"/>
          <w:sz w:val="22"/>
          <w:szCs w:val="22"/>
        </w:rPr>
        <w:t xml:space="preserve">development needs, aspirations as a </w:t>
      </w:r>
      <w:r>
        <w:rPr>
          <w:rFonts w:ascii="Aptos" w:hAnsi="Aptos"/>
          <w:sz w:val="22"/>
          <w:szCs w:val="22"/>
        </w:rPr>
        <w:t>g</w:t>
      </w:r>
      <w:r w:rsidRPr="009B60DF">
        <w:rPr>
          <w:rFonts w:ascii="Aptos" w:hAnsi="Aptos"/>
          <w:sz w:val="22"/>
          <w:szCs w:val="22"/>
        </w:rPr>
        <w:t xml:space="preserve">overnor and </w:t>
      </w:r>
      <w:r>
        <w:rPr>
          <w:rFonts w:ascii="Aptos" w:hAnsi="Aptos"/>
          <w:sz w:val="22"/>
          <w:szCs w:val="22"/>
        </w:rPr>
        <w:t xml:space="preserve">any </w:t>
      </w:r>
      <w:r w:rsidRPr="009B60DF">
        <w:rPr>
          <w:rFonts w:ascii="Aptos" w:hAnsi="Aptos"/>
          <w:sz w:val="22"/>
          <w:szCs w:val="22"/>
        </w:rPr>
        <w:t xml:space="preserve">additional support </w:t>
      </w:r>
      <w:r>
        <w:rPr>
          <w:rFonts w:ascii="Aptos" w:hAnsi="Aptos"/>
          <w:sz w:val="22"/>
          <w:szCs w:val="22"/>
        </w:rPr>
        <w:t xml:space="preserve">needed. </w:t>
      </w:r>
    </w:p>
    <w:p w14:paraId="0320CB29" w14:textId="77777777" w:rsidR="007B39F6" w:rsidRDefault="007B39F6" w:rsidP="007B39F6">
      <w:pPr>
        <w:spacing w:after="1" w:line="259" w:lineRule="auto"/>
        <w:ind w:left="1134" w:hanging="425"/>
        <w:rPr>
          <w:rFonts w:ascii="Aptos" w:hAnsi="Aptos"/>
          <w:sz w:val="22"/>
          <w:szCs w:val="22"/>
        </w:rPr>
      </w:pPr>
    </w:p>
    <w:p w14:paraId="1C1EA203" w14:textId="77777777" w:rsidR="007B39F6" w:rsidRDefault="007B39F6" w:rsidP="007B39F6">
      <w:pPr>
        <w:spacing w:after="1" w:line="259" w:lineRule="auto"/>
        <w:ind w:left="1134" w:hanging="425"/>
        <w:rPr>
          <w:rFonts w:ascii="Aptos" w:hAnsi="Aptos"/>
          <w:sz w:val="22"/>
          <w:szCs w:val="22"/>
        </w:rPr>
      </w:pPr>
      <w:r>
        <w:rPr>
          <w:rFonts w:ascii="Aptos" w:hAnsi="Aptos"/>
          <w:sz w:val="22"/>
          <w:szCs w:val="22"/>
        </w:rPr>
        <w:t>6.6</w:t>
      </w:r>
      <w:r>
        <w:rPr>
          <w:rFonts w:ascii="Aptos" w:hAnsi="Aptos"/>
          <w:sz w:val="22"/>
          <w:szCs w:val="22"/>
        </w:rPr>
        <w:tab/>
        <w:t xml:space="preserve">In order to support succession planning for key roles, such as Corporation Chair and Vice Chair, and committee chairs, the Corporation may opt to appoint a Chair / Vice Chair Designate. Any person serving as a designate would have no formal authority but would be recognised as the Chair / Vice Chair ‘in waiting’ and provided with appropriate support and opportunities to ensure a smooth transition. Governors would usually re-confirm any Chair or Vice Chair appointment at the final meeting before the governor takes up this position, regardless of whether they have served as a designate. Alternatively, informal shadowing / mentoring opportunities may be made available to potential candidates. </w:t>
      </w:r>
    </w:p>
    <w:p w14:paraId="5E3A16D2" w14:textId="77777777" w:rsidR="007B39F6" w:rsidRDefault="007B39F6" w:rsidP="007B39F6">
      <w:pPr>
        <w:spacing w:after="1" w:line="259" w:lineRule="auto"/>
        <w:ind w:left="1134" w:hanging="425"/>
        <w:rPr>
          <w:rFonts w:ascii="Aptos" w:hAnsi="Aptos"/>
          <w:sz w:val="22"/>
          <w:szCs w:val="22"/>
        </w:rPr>
      </w:pPr>
    </w:p>
    <w:p w14:paraId="758A5CF0" w14:textId="77777777" w:rsidR="007B39F6" w:rsidRDefault="007B39F6" w:rsidP="007B39F6">
      <w:pPr>
        <w:spacing w:after="1" w:line="259" w:lineRule="auto"/>
        <w:ind w:left="1134" w:hanging="425"/>
        <w:rPr>
          <w:rFonts w:ascii="Aptos" w:hAnsi="Aptos"/>
          <w:sz w:val="22"/>
          <w:szCs w:val="22"/>
        </w:rPr>
      </w:pPr>
      <w:r>
        <w:rPr>
          <w:rFonts w:ascii="Aptos" w:hAnsi="Aptos"/>
          <w:sz w:val="22"/>
          <w:szCs w:val="22"/>
        </w:rPr>
        <w:t>6.7</w:t>
      </w:r>
      <w:r>
        <w:rPr>
          <w:rFonts w:ascii="Aptos" w:hAnsi="Aptos"/>
          <w:sz w:val="22"/>
          <w:szCs w:val="22"/>
        </w:rPr>
        <w:tab/>
        <w:t xml:space="preserve">In order to support succession planning for Link Governors, generally, multiple Link Governors can be appointed for any individual Link Governor role. The exception is the </w:t>
      </w:r>
      <w:proofErr w:type="spellStart"/>
      <w:r>
        <w:rPr>
          <w:rFonts w:ascii="Aptos" w:hAnsi="Aptos"/>
          <w:sz w:val="22"/>
          <w:szCs w:val="22"/>
        </w:rPr>
        <w:t>Safguarding</w:t>
      </w:r>
      <w:proofErr w:type="spellEnd"/>
      <w:r>
        <w:rPr>
          <w:rFonts w:ascii="Aptos" w:hAnsi="Aptos"/>
          <w:sz w:val="22"/>
          <w:szCs w:val="22"/>
        </w:rPr>
        <w:t xml:space="preserve"> Link Governor where there is a </w:t>
      </w:r>
      <w:proofErr w:type="gramStart"/>
      <w:r>
        <w:rPr>
          <w:rFonts w:ascii="Aptos" w:hAnsi="Aptos"/>
          <w:sz w:val="22"/>
          <w:szCs w:val="22"/>
        </w:rPr>
        <w:t>clear</w:t>
      </w:r>
      <w:proofErr w:type="gramEnd"/>
      <w:r>
        <w:rPr>
          <w:rFonts w:ascii="Aptos" w:hAnsi="Aptos"/>
          <w:sz w:val="22"/>
          <w:szCs w:val="22"/>
        </w:rPr>
        <w:t xml:space="preserve"> defined role within the Safeguarding Policy. </w:t>
      </w:r>
    </w:p>
    <w:p w14:paraId="581C5D8B" w14:textId="77777777" w:rsidR="007B39F6" w:rsidRPr="002254AC" w:rsidRDefault="007B39F6" w:rsidP="007B39F6">
      <w:pPr>
        <w:spacing w:after="20" w:line="259" w:lineRule="auto"/>
        <w:ind w:left="2977" w:hanging="567"/>
        <w:rPr>
          <w:rFonts w:ascii="Aptos" w:hAnsi="Aptos"/>
          <w:sz w:val="22"/>
          <w:szCs w:val="22"/>
        </w:rPr>
      </w:pPr>
      <w:r w:rsidRPr="002254AC">
        <w:rPr>
          <w:rFonts w:ascii="Aptos" w:hAnsi="Aptos"/>
          <w:sz w:val="22"/>
          <w:szCs w:val="22"/>
        </w:rPr>
        <w:t xml:space="preserve">    </w:t>
      </w:r>
    </w:p>
    <w:p w14:paraId="533D8F29" w14:textId="77777777" w:rsidR="007B39F6" w:rsidRPr="002254AC" w:rsidRDefault="007B39F6" w:rsidP="007B39F6">
      <w:pPr>
        <w:pStyle w:val="Heading1"/>
        <w:numPr>
          <w:ilvl w:val="0"/>
          <w:numId w:val="31"/>
        </w:numPr>
        <w:tabs>
          <w:tab w:val="num" w:pos="360"/>
        </w:tabs>
        <w:ind w:left="0" w:firstLine="0"/>
        <w:rPr>
          <w:rFonts w:ascii="Aptos" w:hAnsi="Aptos"/>
          <w:sz w:val="22"/>
          <w:szCs w:val="22"/>
        </w:rPr>
      </w:pPr>
      <w:r w:rsidRPr="002254AC">
        <w:rPr>
          <w:rFonts w:ascii="Aptos" w:hAnsi="Aptos"/>
          <w:sz w:val="22"/>
          <w:szCs w:val="22"/>
        </w:rPr>
        <w:t xml:space="preserve">Co-opted members  </w:t>
      </w:r>
    </w:p>
    <w:p w14:paraId="7BAA06C9" w14:textId="77777777" w:rsidR="007B39F6" w:rsidRPr="002254AC" w:rsidRDefault="007B39F6" w:rsidP="007B39F6">
      <w:pPr>
        <w:spacing w:line="259" w:lineRule="auto"/>
        <w:ind w:left="1292"/>
        <w:rPr>
          <w:rFonts w:ascii="Aptos" w:hAnsi="Aptos"/>
          <w:sz w:val="22"/>
          <w:szCs w:val="22"/>
        </w:rPr>
      </w:pPr>
      <w:r w:rsidRPr="002254AC">
        <w:rPr>
          <w:rFonts w:ascii="Aptos" w:hAnsi="Aptos"/>
          <w:sz w:val="22"/>
          <w:szCs w:val="22"/>
        </w:rPr>
        <w:t xml:space="preserve">  </w:t>
      </w:r>
    </w:p>
    <w:p w14:paraId="44D346A1" w14:textId="77777777" w:rsidR="007B39F6" w:rsidRPr="002254AC" w:rsidRDefault="007B39F6" w:rsidP="007B39F6">
      <w:pPr>
        <w:ind w:left="851" w:hanging="425"/>
        <w:rPr>
          <w:rFonts w:ascii="Aptos" w:hAnsi="Aptos"/>
          <w:sz w:val="22"/>
          <w:szCs w:val="22"/>
        </w:rPr>
      </w:pPr>
      <w:r w:rsidRPr="002254AC">
        <w:rPr>
          <w:rFonts w:ascii="Aptos" w:hAnsi="Aptos"/>
          <w:sz w:val="22"/>
          <w:szCs w:val="22"/>
        </w:rPr>
        <w:t xml:space="preserve">7.1 </w:t>
      </w:r>
      <w:r w:rsidRPr="002254AC">
        <w:rPr>
          <w:rFonts w:ascii="Aptos" w:hAnsi="Aptos"/>
          <w:sz w:val="22"/>
          <w:szCs w:val="22"/>
        </w:rPr>
        <w:tab/>
        <w:t xml:space="preserve">In line with the Corporation’s Standing Orders, the People Committee may recommend the appointment of co-opted members to serve on the main Corporation Board or any Corporation committee. The approval of the Corporation is required to confirm such </w:t>
      </w:r>
      <w:proofErr w:type="gramStart"/>
      <w:r w:rsidRPr="002254AC">
        <w:rPr>
          <w:rFonts w:ascii="Aptos" w:hAnsi="Aptos"/>
          <w:sz w:val="22"/>
          <w:szCs w:val="22"/>
        </w:rPr>
        <w:t>appointments</w:t>
      </w:r>
      <w:proofErr w:type="gramEnd"/>
      <w:r w:rsidRPr="002254AC">
        <w:rPr>
          <w:rFonts w:ascii="Aptos" w:hAnsi="Aptos"/>
          <w:sz w:val="22"/>
          <w:szCs w:val="22"/>
        </w:rPr>
        <w:t xml:space="preserve"> and the Corporation will specify a term of appointment for co-opted members.  </w:t>
      </w:r>
    </w:p>
    <w:p w14:paraId="784960D5" w14:textId="77777777" w:rsidR="007B39F6" w:rsidRPr="002254AC" w:rsidRDefault="007B39F6" w:rsidP="007B39F6">
      <w:pPr>
        <w:spacing w:line="259" w:lineRule="auto"/>
        <w:ind w:left="851" w:hanging="425"/>
        <w:rPr>
          <w:rFonts w:ascii="Aptos" w:hAnsi="Aptos"/>
          <w:sz w:val="22"/>
          <w:szCs w:val="22"/>
        </w:rPr>
      </w:pPr>
      <w:r w:rsidRPr="002254AC">
        <w:rPr>
          <w:rFonts w:ascii="Aptos" w:hAnsi="Aptos"/>
          <w:sz w:val="22"/>
          <w:szCs w:val="22"/>
        </w:rPr>
        <w:t xml:space="preserve">  </w:t>
      </w:r>
    </w:p>
    <w:p w14:paraId="3214BD1F" w14:textId="77777777" w:rsidR="007B39F6" w:rsidRPr="002254AC" w:rsidRDefault="007B39F6" w:rsidP="007B39F6">
      <w:pPr>
        <w:ind w:left="851" w:hanging="425"/>
        <w:rPr>
          <w:rFonts w:ascii="Aptos" w:hAnsi="Aptos"/>
          <w:sz w:val="22"/>
          <w:szCs w:val="22"/>
        </w:rPr>
      </w:pPr>
      <w:r w:rsidRPr="002254AC">
        <w:rPr>
          <w:rFonts w:ascii="Aptos" w:hAnsi="Aptos"/>
          <w:sz w:val="22"/>
          <w:szCs w:val="22"/>
        </w:rPr>
        <w:t>7.2</w:t>
      </w:r>
      <w:r w:rsidRPr="002254AC">
        <w:rPr>
          <w:rFonts w:ascii="Aptos" w:hAnsi="Aptos"/>
          <w:sz w:val="22"/>
          <w:szCs w:val="22"/>
        </w:rPr>
        <w:tab/>
        <w:t>Prospective co-opted members will be asked to complete an application form and provide two references</w:t>
      </w:r>
      <w:r>
        <w:rPr>
          <w:rFonts w:ascii="Aptos" w:hAnsi="Aptos"/>
          <w:sz w:val="22"/>
          <w:szCs w:val="22"/>
        </w:rPr>
        <w:t>, one of which should usually be from the applicant’s current or most recent employer</w:t>
      </w:r>
      <w:r w:rsidRPr="002254AC">
        <w:rPr>
          <w:rFonts w:ascii="Aptos" w:hAnsi="Aptos"/>
          <w:sz w:val="22"/>
          <w:szCs w:val="22"/>
        </w:rPr>
        <w:t>.</w:t>
      </w:r>
      <w:r>
        <w:rPr>
          <w:rFonts w:ascii="Aptos" w:hAnsi="Aptos"/>
          <w:sz w:val="22"/>
          <w:szCs w:val="22"/>
        </w:rPr>
        <w:t xml:space="preserve"> </w:t>
      </w:r>
      <w:r w:rsidRPr="002254AC">
        <w:rPr>
          <w:rFonts w:ascii="Aptos" w:hAnsi="Aptos"/>
          <w:sz w:val="22"/>
          <w:szCs w:val="22"/>
        </w:rPr>
        <w:t xml:space="preserve">They will then usually be invited to meet with the Chief Executive and Chair of the appropriate committee / task and finish group to discuss the work of the college Group and the committee, and the expertise and experience that the co-opted member may bring to the committee.   </w:t>
      </w:r>
    </w:p>
    <w:p w14:paraId="60A81DE9" w14:textId="77777777" w:rsidR="007B39F6" w:rsidRPr="002254AC" w:rsidRDefault="007B39F6" w:rsidP="007B39F6">
      <w:pPr>
        <w:spacing w:line="259" w:lineRule="auto"/>
        <w:ind w:left="851" w:hanging="425"/>
        <w:rPr>
          <w:rFonts w:ascii="Aptos" w:hAnsi="Aptos"/>
          <w:sz w:val="22"/>
          <w:szCs w:val="22"/>
        </w:rPr>
      </w:pPr>
      <w:r w:rsidRPr="002254AC">
        <w:rPr>
          <w:rFonts w:ascii="Aptos" w:hAnsi="Aptos"/>
          <w:sz w:val="22"/>
          <w:szCs w:val="22"/>
        </w:rPr>
        <w:t xml:space="preserve">  </w:t>
      </w:r>
    </w:p>
    <w:p w14:paraId="2C9050B5" w14:textId="77777777" w:rsidR="007B39F6" w:rsidRPr="002254AC" w:rsidRDefault="007B39F6" w:rsidP="007B39F6">
      <w:pPr>
        <w:ind w:left="851" w:hanging="425"/>
        <w:rPr>
          <w:rFonts w:ascii="Aptos" w:hAnsi="Aptos"/>
          <w:sz w:val="22"/>
          <w:szCs w:val="22"/>
        </w:rPr>
      </w:pPr>
      <w:r w:rsidRPr="002254AC">
        <w:rPr>
          <w:rFonts w:ascii="Aptos" w:hAnsi="Aptos"/>
          <w:sz w:val="22"/>
          <w:szCs w:val="22"/>
        </w:rPr>
        <w:lastRenderedPageBreak/>
        <w:t>7.3</w:t>
      </w:r>
      <w:r w:rsidRPr="002254AC">
        <w:rPr>
          <w:rFonts w:ascii="Aptos" w:hAnsi="Aptos"/>
          <w:sz w:val="22"/>
          <w:szCs w:val="22"/>
        </w:rPr>
        <w:tab/>
        <w:t xml:space="preserve">Co-opted members will be issued with the Code of Conduct and requested to agree to accept its principles and to complete a declaration for the public register of interests. Co-opted members will also be asked to complete a self-analysis of skills and backgrounds.   </w:t>
      </w:r>
    </w:p>
    <w:p w14:paraId="3774FA29" w14:textId="77777777" w:rsidR="007B39F6" w:rsidRPr="002254AC" w:rsidRDefault="007B39F6" w:rsidP="007B39F6">
      <w:pPr>
        <w:ind w:left="851" w:hanging="425"/>
        <w:rPr>
          <w:rFonts w:ascii="Aptos" w:hAnsi="Aptos"/>
          <w:sz w:val="22"/>
          <w:szCs w:val="22"/>
        </w:rPr>
      </w:pPr>
    </w:p>
    <w:p w14:paraId="1DADB889" w14:textId="77777777" w:rsidR="007B39F6" w:rsidRPr="002254AC" w:rsidRDefault="007B39F6" w:rsidP="007B39F6">
      <w:pPr>
        <w:ind w:left="851" w:hanging="425"/>
        <w:rPr>
          <w:rFonts w:ascii="Aptos" w:hAnsi="Aptos"/>
          <w:sz w:val="22"/>
          <w:szCs w:val="22"/>
        </w:rPr>
      </w:pPr>
      <w:r w:rsidRPr="002254AC">
        <w:rPr>
          <w:rFonts w:ascii="Aptos" w:hAnsi="Aptos"/>
          <w:sz w:val="22"/>
          <w:szCs w:val="22"/>
        </w:rPr>
        <w:t xml:space="preserve">7.4 </w:t>
      </w:r>
      <w:r w:rsidRPr="002254AC">
        <w:rPr>
          <w:rFonts w:ascii="Aptos" w:hAnsi="Aptos"/>
          <w:sz w:val="22"/>
          <w:szCs w:val="22"/>
        </w:rPr>
        <w:tab/>
        <w:t xml:space="preserve">Co-opted members may be asked to complete a DBS check dependent on the activity in which they are involved, for example, if they undertake </w:t>
      </w:r>
      <w:r>
        <w:rPr>
          <w:rFonts w:ascii="Aptos" w:hAnsi="Aptos"/>
          <w:sz w:val="22"/>
          <w:szCs w:val="22"/>
        </w:rPr>
        <w:t>classroom visits</w:t>
      </w:r>
      <w:r w:rsidRPr="002254AC">
        <w:rPr>
          <w:rFonts w:ascii="Aptos" w:hAnsi="Aptos"/>
          <w:sz w:val="22"/>
          <w:szCs w:val="22"/>
        </w:rPr>
        <w:t xml:space="preserve"> as part of their role or have access to college systems. No co-opted member will be issued with a college ID card unless they have a DBS check in place. </w:t>
      </w:r>
    </w:p>
    <w:p w14:paraId="2C8D17BE" w14:textId="77777777" w:rsidR="007B39F6" w:rsidRPr="002254AC" w:rsidRDefault="007B39F6" w:rsidP="007B39F6">
      <w:pPr>
        <w:ind w:left="2977" w:hanging="567"/>
        <w:rPr>
          <w:rFonts w:ascii="Aptos" w:hAnsi="Aptos"/>
          <w:sz w:val="22"/>
          <w:szCs w:val="22"/>
        </w:rPr>
      </w:pPr>
    </w:p>
    <w:p w14:paraId="3BD4A1CD" w14:textId="77777777" w:rsidR="007B39F6" w:rsidRPr="002254AC" w:rsidRDefault="007B39F6" w:rsidP="007B39F6">
      <w:pPr>
        <w:ind w:left="851" w:hanging="425"/>
        <w:rPr>
          <w:rFonts w:ascii="Aptos" w:hAnsi="Aptos"/>
          <w:sz w:val="22"/>
          <w:szCs w:val="22"/>
        </w:rPr>
      </w:pPr>
      <w:r w:rsidRPr="002254AC">
        <w:rPr>
          <w:rFonts w:ascii="Aptos" w:hAnsi="Aptos"/>
          <w:sz w:val="22"/>
          <w:szCs w:val="22"/>
        </w:rPr>
        <w:t>7.5</w:t>
      </w:r>
      <w:r w:rsidRPr="002254AC">
        <w:rPr>
          <w:rFonts w:ascii="Aptos" w:hAnsi="Aptos"/>
          <w:sz w:val="22"/>
          <w:szCs w:val="22"/>
        </w:rPr>
        <w:tab/>
        <w:t xml:space="preserve">Reappointment of co-opted members will not be automatic but will follow similar principles to the reappointment of Board members, with particular attention paid to attendance and contribution. </w:t>
      </w:r>
    </w:p>
    <w:p w14:paraId="674FFDC7" w14:textId="77777777" w:rsidR="007B39F6" w:rsidRDefault="007B39F6" w:rsidP="007B39F6"/>
    <w:p w14:paraId="3B233F04" w14:textId="02C7A000" w:rsidR="00C67703" w:rsidRPr="002254AC" w:rsidRDefault="00D16E4A" w:rsidP="007B39F6">
      <w:pPr>
        <w:rPr>
          <w:rFonts w:ascii="Aptos" w:hAnsi="Aptos"/>
          <w:sz w:val="22"/>
          <w:szCs w:val="22"/>
        </w:rPr>
      </w:pPr>
      <w:r w:rsidRPr="002254AC">
        <w:rPr>
          <w:rFonts w:ascii="Aptos" w:hAnsi="Aptos"/>
          <w:sz w:val="22"/>
          <w:szCs w:val="22"/>
        </w:rPr>
        <w:t xml:space="preserve"> </w:t>
      </w:r>
    </w:p>
    <w:p w14:paraId="61D4FD15" w14:textId="77777777" w:rsidR="00C67703" w:rsidRPr="002254AC" w:rsidRDefault="00C67703">
      <w:pPr>
        <w:rPr>
          <w:rFonts w:ascii="Aptos" w:hAnsi="Aptos"/>
          <w:sz w:val="22"/>
          <w:szCs w:val="22"/>
        </w:rPr>
      </w:pPr>
      <w:r w:rsidRPr="002254AC">
        <w:rPr>
          <w:rFonts w:ascii="Aptos" w:hAnsi="Aptos"/>
          <w:sz w:val="22"/>
          <w:szCs w:val="22"/>
        </w:rPr>
        <w:br w:type="page"/>
      </w:r>
    </w:p>
    <w:p w14:paraId="5F8A85EE" w14:textId="1DB224A9" w:rsidR="00680DF8" w:rsidRPr="00B94AD0" w:rsidRDefault="00C67703" w:rsidP="00D16E4A">
      <w:pPr>
        <w:rPr>
          <w:rFonts w:ascii="Aptos" w:hAnsi="Aptos" w:cs="Calibri"/>
          <w:b/>
          <w:sz w:val="22"/>
          <w:szCs w:val="22"/>
        </w:rPr>
      </w:pPr>
      <w:r w:rsidRPr="00171183">
        <w:rPr>
          <w:rFonts w:ascii="Aptos" w:hAnsi="Aptos"/>
          <w:sz w:val="22"/>
          <w:szCs w:val="22"/>
        </w:rPr>
        <w:lastRenderedPageBreak/>
        <w:t>Appendix D</w:t>
      </w:r>
      <w:r w:rsidR="00FD591B" w:rsidRPr="002254AC">
        <w:rPr>
          <w:rFonts w:ascii="Aptos" w:hAnsi="Aptos"/>
          <w:sz w:val="22"/>
          <w:szCs w:val="22"/>
        </w:rPr>
        <w:t xml:space="preserve"> - </w:t>
      </w:r>
      <w:r w:rsidR="00680DF8" w:rsidRPr="00B94AD0">
        <w:rPr>
          <w:rFonts w:ascii="Aptos" w:hAnsi="Aptos" w:cs="Calibri"/>
          <w:b/>
          <w:sz w:val="22"/>
          <w:szCs w:val="22"/>
        </w:rPr>
        <w:t xml:space="preserve">PROTOCOL FOR REMOTE </w:t>
      </w:r>
      <w:r w:rsidR="00233D5A" w:rsidRPr="00B94AD0">
        <w:rPr>
          <w:rFonts w:ascii="Aptos" w:hAnsi="Aptos" w:cs="Calibri"/>
          <w:b/>
          <w:sz w:val="22"/>
          <w:szCs w:val="22"/>
        </w:rPr>
        <w:t xml:space="preserve">AND HYBRID </w:t>
      </w:r>
      <w:r w:rsidR="00680DF8" w:rsidRPr="00B94AD0">
        <w:rPr>
          <w:rFonts w:ascii="Aptos" w:hAnsi="Aptos" w:cs="Calibri"/>
          <w:b/>
          <w:sz w:val="22"/>
          <w:szCs w:val="22"/>
        </w:rPr>
        <w:t>GOVERNOR MEETINGS</w:t>
      </w:r>
    </w:p>
    <w:p w14:paraId="6040E5A2" w14:textId="77777777" w:rsidR="00233D5A" w:rsidRPr="00B94AD0" w:rsidRDefault="00233D5A" w:rsidP="00233D5A">
      <w:pPr>
        <w:rPr>
          <w:rFonts w:ascii="Aptos" w:hAnsi="Aptos"/>
          <w:b/>
          <w:sz w:val="22"/>
          <w:szCs w:val="22"/>
        </w:rPr>
      </w:pPr>
    </w:p>
    <w:p w14:paraId="34B66074" w14:textId="77777777" w:rsidR="00233D5A" w:rsidRPr="00B94AD0" w:rsidRDefault="00233D5A" w:rsidP="00BC7F14">
      <w:pPr>
        <w:rPr>
          <w:rFonts w:ascii="Aptos" w:hAnsi="Aptos" w:cs="Calibri"/>
          <w:b/>
          <w:sz w:val="22"/>
          <w:szCs w:val="22"/>
          <w:u w:val="single"/>
        </w:rPr>
      </w:pPr>
      <w:r w:rsidRPr="00B94AD0">
        <w:rPr>
          <w:rFonts w:ascii="Aptos" w:hAnsi="Aptos" w:cs="Calibri"/>
          <w:b/>
          <w:sz w:val="22"/>
          <w:szCs w:val="22"/>
          <w:u w:val="single"/>
        </w:rPr>
        <w:t>Remote meetings</w:t>
      </w:r>
    </w:p>
    <w:p w14:paraId="539F0B7F" w14:textId="77777777" w:rsidR="00680DF8" w:rsidRPr="00B94AD0" w:rsidRDefault="00680DF8" w:rsidP="00680DF8">
      <w:pPr>
        <w:jc w:val="center"/>
        <w:rPr>
          <w:rFonts w:ascii="Aptos" w:hAnsi="Aptos" w:cs="Calibri"/>
          <w:b/>
          <w:sz w:val="22"/>
          <w:szCs w:val="22"/>
        </w:rPr>
      </w:pPr>
    </w:p>
    <w:p w14:paraId="1788DA4F" w14:textId="77777777" w:rsidR="00680DF8" w:rsidRPr="00B94AD0" w:rsidRDefault="00680DF8" w:rsidP="00680DF8">
      <w:pPr>
        <w:tabs>
          <w:tab w:val="left" w:pos="284"/>
        </w:tabs>
        <w:ind w:left="284" w:hanging="284"/>
        <w:rPr>
          <w:rFonts w:ascii="Aptos" w:hAnsi="Aptos" w:cs="Calibri"/>
          <w:b/>
          <w:sz w:val="22"/>
          <w:szCs w:val="22"/>
        </w:rPr>
      </w:pPr>
      <w:r w:rsidRPr="00B94AD0">
        <w:rPr>
          <w:rFonts w:ascii="Aptos" w:hAnsi="Aptos" w:cs="Calibri"/>
          <w:b/>
          <w:sz w:val="22"/>
          <w:szCs w:val="22"/>
        </w:rPr>
        <w:t>Before the meeting</w:t>
      </w:r>
    </w:p>
    <w:p w14:paraId="782BD400" w14:textId="7512DE6F" w:rsidR="00680DF8" w:rsidRPr="00171183" w:rsidRDefault="00680DF8" w:rsidP="00680DF8">
      <w:pPr>
        <w:pStyle w:val="ListParagraph"/>
        <w:numPr>
          <w:ilvl w:val="0"/>
          <w:numId w:val="17"/>
        </w:numPr>
        <w:tabs>
          <w:tab w:val="left" w:pos="284"/>
        </w:tabs>
        <w:spacing w:after="160" w:line="259" w:lineRule="auto"/>
        <w:ind w:left="284" w:hanging="284"/>
        <w:contextualSpacing/>
        <w:rPr>
          <w:rFonts w:ascii="Aptos" w:hAnsi="Aptos" w:cs="Calibri"/>
          <w:sz w:val="22"/>
          <w:szCs w:val="22"/>
        </w:rPr>
      </w:pPr>
      <w:r w:rsidRPr="00B94AD0">
        <w:rPr>
          <w:rFonts w:ascii="Aptos" w:hAnsi="Aptos" w:cs="Calibri"/>
          <w:sz w:val="22"/>
          <w:szCs w:val="22"/>
        </w:rPr>
        <w:t xml:space="preserve">Please try to submit any questions in advance of the meeting (via e-mail or telephone to the </w:t>
      </w:r>
      <w:r w:rsidR="004955B9" w:rsidRPr="00B94AD0">
        <w:rPr>
          <w:rFonts w:ascii="Aptos" w:hAnsi="Aptos" w:cs="Calibri"/>
          <w:sz w:val="22"/>
          <w:szCs w:val="22"/>
        </w:rPr>
        <w:t>Group Director of Governance</w:t>
      </w:r>
      <w:r w:rsidRPr="00B94AD0">
        <w:rPr>
          <w:rFonts w:ascii="Aptos" w:hAnsi="Aptos" w:cs="Calibri"/>
          <w:sz w:val="22"/>
          <w:szCs w:val="22"/>
        </w:rPr>
        <w:t xml:space="preserve">, </w:t>
      </w:r>
      <w:hyperlink r:id="rId15" w:history="1">
        <w:r w:rsidRPr="00171183">
          <w:rPr>
            <w:rStyle w:val="Hyperlink"/>
            <w:rFonts w:ascii="Aptos" w:hAnsi="Aptos" w:cs="Calibri"/>
            <w:sz w:val="22"/>
            <w:szCs w:val="22"/>
          </w:rPr>
          <w:t>sarah.thompson@the-etc.ac.uk</w:t>
        </w:r>
      </w:hyperlink>
      <w:r w:rsidRPr="00171183">
        <w:rPr>
          <w:rFonts w:ascii="Aptos" w:hAnsi="Aptos" w:cs="Calibri"/>
          <w:sz w:val="22"/>
          <w:szCs w:val="22"/>
        </w:rPr>
        <w:t xml:space="preserve">, 07969334693, or Governance </w:t>
      </w:r>
      <w:r w:rsidR="00D34503">
        <w:rPr>
          <w:rFonts w:ascii="Aptos" w:hAnsi="Aptos" w:cs="Calibri"/>
          <w:sz w:val="22"/>
          <w:szCs w:val="22"/>
        </w:rPr>
        <w:t xml:space="preserve">and Risk </w:t>
      </w:r>
      <w:r w:rsidRPr="00171183">
        <w:rPr>
          <w:rFonts w:ascii="Aptos" w:hAnsi="Aptos" w:cs="Calibri"/>
          <w:sz w:val="22"/>
          <w:szCs w:val="22"/>
        </w:rPr>
        <w:t xml:space="preserve">Officer, </w:t>
      </w:r>
      <w:hyperlink r:id="rId16" w:history="1">
        <w:r w:rsidRPr="00171183">
          <w:rPr>
            <w:rStyle w:val="Hyperlink"/>
            <w:rFonts w:ascii="Aptos" w:hAnsi="Aptos" w:cs="Calibri"/>
            <w:sz w:val="22"/>
            <w:szCs w:val="22"/>
          </w:rPr>
          <w:t>samantha.young@the-etc.ac.uk</w:t>
        </w:r>
      </w:hyperlink>
      <w:r w:rsidRPr="00171183">
        <w:rPr>
          <w:rFonts w:ascii="Aptos" w:hAnsi="Aptos" w:cs="Calibri"/>
          <w:sz w:val="22"/>
          <w:szCs w:val="22"/>
        </w:rPr>
        <w:t>).</w:t>
      </w:r>
    </w:p>
    <w:p w14:paraId="4470F2E5" w14:textId="77777777" w:rsidR="00680DF8" w:rsidRPr="00171183" w:rsidRDefault="00680DF8" w:rsidP="00680DF8">
      <w:pPr>
        <w:pStyle w:val="ListParagraph"/>
        <w:numPr>
          <w:ilvl w:val="0"/>
          <w:numId w:val="17"/>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It’s advisable to test equipment prior to the meeting (speakers, microphone, headphones, video/webcam, as appropriate) and ensure your </w:t>
      </w:r>
      <w:r w:rsidR="005C7D3A" w:rsidRPr="00171183">
        <w:rPr>
          <w:rFonts w:ascii="Aptos" w:hAnsi="Aptos" w:cs="Calibri"/>
          <w:sz w:val="22"/>
          <w:szCs w:val="22"/>
        </w:rPr>
        <w:t xml:space="preserve">Teams </w:t>
      </w:r>
      <w:r w:rsidRPr="00171183">
        <w:rPr>
          <w:rFonts w:ascii="Aptos" w:hAnsi="Aptos" w:cs="Calibri"/>
          <w:sz w:val="22"/>
          <w:szCs w:val="22"/>
        </w:rPr>
        <w:t>app is up to date.</w:t>
      </w:r>
    </w:p>
    <w:p w14:paraId="3C230E70" w14:textId="77777777" w:rsidR="00680DF8" w:rsidRPr="00171183" w:rsidRDefault="00680DF8" w:rsidP="00680DF8">
      <w:pPr>
        <w:pStyle w:val="ListParagraph"/>
        <w:numPr>
          <w:ilvl w:val="0"/>
          <w:numId w:val="17"/>
        </w:numPr>
        <w:spacing w:after="160" w:line="259" w:lineRule="auto"/>
        <w:ind w:left="284" w:hanging="284"/>
        <w:contextualSpacing/>
        <w:rPr>
          <w:rFonts w:ascii="Aptos" w:hAnsi="Aptos" w:cs="Calibri"/>
          <w:color w:val="000000"/>
          <w:sz w:val="22"/>
          <w:szCs w:val="22"/>
        </w:rPr>
      </w:pPr>
      <w:r w:rsidRPr="00171183">
        <w:rPr>
          <w:rFonts w:ascii="Aptos" w:hAnsi="Aptos" w:cs="Calibri"/>
          <w:color w:val="000000"/>
          <w:sz w:val="22"/>
          <w:szCs w:val="22"/>
        </w:rPr>
        <w:t>Be aware of what it in view of your camera and</w:t>
      </w:r>
      <w:proofErr w:type="gramStart"/>
      <w:r w:rsidRPr="00171183">
        <w:rPr>
          <w:rFonts w:ascii="Aptos" w:hAnsi="Aptos" w:cs="Calibri"/>
          <w:color w:val="000000"/>
          <w:sz w:val="22"/>
          <w:szCs w:val="22"/>
        </w:rPr>
        <w:t>, in particular, make sure</w:t>
      </w:r>
      <w:proofErr w:type="gramEnd"/>
      <w:r w:rsidRPr="00171183">
        <w:rPr>
          <w:rFonts w:ascii="Aptos" w:hAnsi="Aptos" w:cs="Calibri"/>
          <w:color w:val="000000"/>
          <w:sz w:val="22"/>
          <w:szCs w:val="22"/>
        </w:rPr>
        <w:t xml:space="preserve"> there is no confidential information on view on your desk or in the background.</w:t>
      </w:r>
    </w:p>
    <w:p w14:paraId="27EDB0F6" w14:textId="77777777" w:rsidR="00680DF8" w:rsidRPr="00171183" w:rsidRDefault="00680DF8" w:rsidP="00680DF8">
      <w:pPr>
        <w:pStyle w:val="ListParagraph"/>
        <w:numPr>
          <w:ilvl w:val="0"/>
          <w:numId w:val="17"/>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t>You may wish to consider using the virtual background feature, particularly if you are likely to have other people in the view of your camera (</w:t>
      </w:r>
      <w:r w:rsidR="005C7D3A" w:rsidRPr="00171183">
        <w:rPr>
          <w:rFonts w:ascii="Aptos" w:hAnsi="Aptos" w:cs="Calibri"/>
          <w:sz w:val="22"/>
          <w:szCs w:val="22"/>
        </w:rPr>
        <w:t xml:space="preserve">contact the Governance Team </w:t>
      </w:r>
      <w:r w:rsidRPr="00171183">
        <w:rPr>
          <w:rFonts w:ascii="Aptos" w:hAnsi="Aptos" w:cs="Calibri"/>
          <w:sz w:val="22"/>
          <w:szCs w:val="22"/>
        </w:rPr>
        <w:t>for information on how to set this up).</w:t>
      </w:r>
    </w:p>
    <w:p w14:paraId="64AA91C6" w14:textId="77777777" w:rsidR="00680DF8" w:rsidRPr="00171183" w:rsidRDefault="00680DF8" w:rsidP="00680DF8">
      <w:pPr>
        <w:pStyle w:val="ListParagraph"/>
        <w:numPr>
          <w:ilvl w:val="0"/>
          <w:numId w:val="17"/>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t xml:space="preserve">Ensure you </w:t>
      </w:r>
      <w:proofErr w:type="gramStart"/>
      <w:r w:rsidRPr="00171183">
        <w:rPr>
          <w:rFonts w:ascii="Aptos" w:hAnsi="Aptos" w:cs="Calibri"/>
          <w:sz w:val="22"/>
          <w:szCs w:val="22"/>
        </w:rPr>
        <w:t>are able to</w:t>
      </w:r>
      <w:proofErr w:type="gramEnd"/>
      <w:r w:rsidRPr="00171183">
        <w:rPr>
          <w:rFonts w:ascii="Aptos" w:hAnsi="Aptos" w:cs="Calibri"/>
          <w:sz w:val="22"/>
          <w:szCs w:val="22"/>
        </w:rPr>
        <w:t xml:space="preserve"> access meeting papers during the meeting.</w:t>
      </w:r>
    </w:p>
    <w:p w14:paraId="7EA752E9" w14:textId="77777777" w:rsidR="00680DF8" w:rsidRPr="00171183" w:rsidRDefault="00680DF8" w:rsidP="00680DF8">
      <w:pPr>
        <w:pStyle w:val="ListParagraph"/>
        <w:tabs>
          <w:tab w:val="left" w:pos="284"/>
        </w:tabs>
        <w:ind w:left="284"/>
        <w:rPr>
          <w:rFonts w:ascii="Aptos" w:hAnsi="Aptos" w:cs="Calibri"/>
          <w:sz w:val="22"/>
          <w:szCs w:val="22"/>
        </w:rPr>
      </w:pPr>
    </w:p>
    <w:p w14:paraId="7424A9C1" w14:textId="77777777" w:rsidR="00680DF8" w:rsidRPr="00171183" w:rsidRDefault="00680DF8" w:rsidP="00680DF8">
      <w:pPr>
        <w:tabs>
          <w:tab w:val="left" w:pos="284"/>
        </w:tabs>
        <w:ind w:left="284" w:hanging="284"/>
        <w:rPr>
          <w:rFonts w:ascii="Aptos" w:hAnsi="Aptos" w:cs="Calibri"/>
          <w:b/>
          <w:sz w:val="22"/>
          <w:szCs w:val="22"/>
        </w:rPr>
      </w:pPr>
      <w:r w:rsidRPr="00171183">
        <w:rPr>
          <w:rFonts w:ascii="Aptos" w:hAnsi="Aptos" w:cs="Calibri"/>
          <w:b/>
          <w:sz w:val="22"/>
          <w:szCs w:val="22"/>
        </w:rPr>
        <w:t>Recording of meetings</w:t>
      </w:r>
    </w:p>
    <w:p w14:paraId="3D914DB8" w14:textId="211F5AC4" w:rsidR="00680DF8" w:rsidRPr="00171183" w:rsidRDefault="00680DF8" w:rsidP="00680DF8">
      <w:pPr>
        <w:pStyle w:val="ListParagraph"/>
        <w:numPr>
          <w:ilvl w:val="0"/>
          <w:numId w:val="17"/>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The </w:t>
      </w:r>
      <w:r w:rsidR="004955B9" w:rsidRPr="00171183">
        <w:rPr>
          <w:rFonts w:ascii="Aptos" w:hAnsi="Aptos" w:cs="Calibri"/>
          <w:sz w:val="22"/>
          <w:szCs w:val="22"/>
        </w:rPr>
        <w:t>Group Director of Governance</w:t>
      </w:r>
      <w:r w:rsidR="006844A1">
        <w:rPr>
          <w:rFonts w:ascii="Aptos" w:hAnsi="Aptos" w:cs="Calibri"/>
          <w:sz w:val="22"/>
          <w:szCs w:val="22"/>
        </w:rPr>
        <w:t xml:space="preserve"> </w:t>
      </w:r>
      <w:r w:rsidRPr="00171183">
        <w:rPr>
          <w:rFonts w:ascii="Aptos" w:hAnsi="Aptos" w:cs="Calibri"/>
          <w:sz w:val="22"/>
          <w:szCs w:val="22"/>
        </w:rPr>
        <w:t xml:space="preserve">or Governance </w:t>
      </w:r>
      <w:r w:rsidR="00AE6A31">
        <w:rPr>
          <w:rFonts w:ascii="Aptos" w:hAnsi="Aptos" w:cs="Calibri"/>
          <w:sz w:val="22"/>
          <w:szCs w:val="22"/>
        </w:rPr>
        <w:t xml:space="preserve">and Risk </w:t>
      </w:r>
      <w:r w:rsidRPr="00171183">
        <w:rPr>
          <w:rFonts w:ascii="Aptos" w:hAnsi="Aptos" w:cs="Calibri"/>
          <w:sz w:val="22"/>
          <w:szCs w:val="22"/>
        </w:rPr>
        <w:t xml:space="preserve">Officer may record meetings solely to ensure accurate minutes can be prepared in the event of any loss of connectivity. You will be notified of any recording via the meeting invitation and at the </w:t>
      </w:r>
      <w:proofErr w:type="gramStart"/>
      <w:r w:rsidRPr="00171183">
        <w:rPr>
          <w:rFonts w:ascii="Aptos" w:hAnsi="Aptos" w:cs="Calibri"/>
          <w:sz w:val="22"/>
          <w:szCs w:val="22"/>
        </w:rPr>
        <w:t>meeting, and</w:t>
      </w:r>
      <w:proofErr w:type="gramEnd"/>
      <w:r w:rsidRPr="00171183">
        <w:rPr>
          <w:rFonts w:ascii="Aptos" w:hAnsi="Aptos" w:cs="Calibri"/>
          <w:sz w:val="22"/>
          <w:szCs w:val="22"/>
        </w:rPr>
        <w:t xml:space="preserve"> will also be able to view a ‘recording’ symbol on the screen. Recordings will be securely destroyed as soon as notes have been taken of any sections for which the minute taker was offline or immediately after the meeting if there were no connectivity issues. For any concerns or queries, please contact the </w:t>
      </w:r>
      <w:r w:rsidR="004955B9" w:rsidRPr="00171183">
        <w:rPr>
          <w:rFonts w:ascii="Aptos" w:hAnsi="Aptos" w:cs="Calibri"/>
          <w:sz w:val="22"/>
          <w:szCs w:val="22"/>
        </w:rPr>
        <w:t>Group Director of Governance</w:t>
      </w:r>
      <w:r w:rsidRPr="00171183">
        <w:rPr>
          <w:rFonts w:ascii="Aptos" w:hAnsi="Aptos" w:cs="Calibri"/>
          <w:sz w:val="22"/>
          <w:szCs w:val="22"/>
        </w:rPr>
        <w:t xml:space="preserve">. </w:t>
      </w:r>
    </w:p>
    <w:p w14:paraId="09343798" w14:textId="73A713D5" w:rsidR="00680DF8" w:rsidRPr="00F60688" w:rsidRDefault="00680DF8" w:rsidP="00F60688">
      <w:pPr>
        <w:pStyle w:val="ListParagraph"/>
        <w:tabs>
          <w:tab w:val="left" w:pos="284"/>
        </w:tabs>
        <w:spacing w:line="259" w:lineRule="auto"/>
        <w:ind w:left="284"/>
        <w:contextualSpacing/>
        <w:rPr>
          <w:rFonts w:ascii="Aptos" w:hAnsi="Aptos" w:cs="Calibri"/>
          <w:sz w:val="22"/>
          <w:szCs w:val="22"/>
        </w:rPr>
      </w:pPr>
      <w:r w:rsidRPr="00171183">
        <w:rPr>
          <w:rFonts w:ascii="Aptos" w:hAnsi="Aptos" w:cs="Calibri"/>
          <w:sz w:val="22"/>
          <w:szCs w:val="22"/>
        </w:rPr>
        <w:t xml:space="preserve">All other participants must not record any meeting or parts of a meeting. </w:t>
      </w:r>
    </w:p>
    <w:p w14:paraId="33457A57" w14:textId="77777777" w:rsidR="00680DF8" w:rsidRPr="00171183" w:rsidRDefault="00680DF8" w:rsidP="00680DF8">
      <w:pPr>
        <w:tabs>
          <w:tab w:val="left" w:pos="284"/>
        </w:tabs>
        <w:ind w:left="284" w:hanging="284"/>
        <w:rPr>
          <w:rFonts w:ascii="Aptos" w:hAnsi="Aptos" w:cs="Calibri"/>
          <w:b/>
          <w:sz w:val="22"/>
          <w:szCs w:val="22"/>
        </w:rPr>
      </w:pPr>
      <w:r w:rsidRPr="00171183">
        <w:rPr>
          <w:rFonts w:ascii="Aptos" w:hAnsi="Aptos" w:cs="Calibri"/>
          <w:b/>
          <w:sz w:val="22"/>
          <w:szCs w:val="22"/>
        </w:rPr>
        <w:t>Starting the meeting</w:t>
      </w:r>
    </w:p>
    <w:p w14:paraId="0B733752"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Wherever possible, please join the meeting from a quiet and private area. You should aim to connect at least ten minutes before the scheduled meeting time. </w:t>
      </w:r>
    </w:p>
    <w:p w14:paraId="5E1E04DA"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Your phone/mic should be on mute other than when you are speaking </w:t>
      </w:r>
      <w:proofErr w:type="gramStart"/>
      <w:r w:rsidRPr="00171183">
        <w:rPr>
          <w:rFonts w:ascii="Aptos" w:hAnsi="Aptos" w:cs="Calibri"/>
          <w:sz w:val="22"/>
          <w:szCs w:val="22"/>
        </w:rPr>
        <w:t>in order to</w:t>
      </w:r>
      <w:proofErr w:type="gramEnd"/>
      <w:r w:rsidRPr="00171183">
        <w:rPr>
          <w:rFonts w:ascii="Aptos" w:hAnsi="Aptos" w:cs="Calibri"/>
          <w:sz w:val="22"/>
          <w:szCs w:val="22"/>
        </w:rPr>
        <w:t xml:space="preserve"> reduce background noise.</w:t>
      </w:r>
    </w:p>
    <w:p w14:paraId="40AD04A6"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The meeting will only start when the Chair is present.</w:t>
      </w:r>
    </w:p>
    <w:p w14:paraId="48982BE5"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proofErr w:type="gramStart"/>
      <w:r w:rsidRPr="00171183">
        <w:rPr>
          <w:rFonts w:ascii="Aptos" w:hAnsi="Aptos" w:cs="Calibri"/>
          <w:sz w:val="22"/>
          <w:szCs w:val="22"/>
        </w:rPr>
        <w:t>In order to</w:t>
      </w:r>
      <w:proofErr w:type="gramEnd"/>
      <w:r w:rsidRPr="00171183">
        <w:rPr>
          <w:rFonts w:ascii="Aptos" w:hAnsi="Aptos" w:cs="Calibri"/>
          <w:sz w:val="22"/>
          <w:szCs w:val="22"/>
        </w:rPr>
        <w:t xml:space="preserve"> ensure all expected participants have joined and to record attendance, the Chair will welcome everyone by name. Please reply to confirm your presence.</w:t>
      </w:r>
    </w:p>
    <w:p w14:paraId="10D8D6FF" w14:textId="77777777" w:rsidR="00680DF8" w:rsidRPr="00171183" w:rsidRDefault="00680DF8" w:rsidP="00680DF8">
      <w:pPr>
        <w:pStyle w:val="ListParagraph"/>
        <w:numPr>
          <w:ilvl w:val="0"/>
          <w:numId w:val="16"/>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t>The Chair will establish the purpose of the meeting and notify participants of any changes to the circulated agenda.</w:t>
      </w:r>
    </w:p>
    <w:p w14:paraId="69BCB034" w14:textId="77777777" w:rsidR="00680DF8" w:rsidRPr="00171183" w:rsidRDefault="00680DF8" w:rsidP="00680DF8">
      <w:pPr>
        <w:pStyle w:val="ListParagraph"/>
        <w:tabs>
          <w:tab w:val="left" w:pos="284"/>
        </w:tabs>
        <w:ind w:left="284"/>
        <w:rPr>
          <w:rFonts w:ascii="Aptos" w:hAnsi="Aptos" w:cs="Calibri"/>
          <w:sz w:val="22"/>
          <w:szCs w:val="22"/>
        </w:rPr>
      </w:pPr>
    </w:p>
    <w:p w14:paraId="06C0A43E" w14:textId="77777777" w:rsidR="00680DF8" w:rsidRPr="00171183" w:rsidRDefault="00680DF8" w:rsidP="00680DF8">
      <w:pPr>
        <w:tabs>
          <w:tab w:val="left" w:pos="284"/>
        </w:tabs>
        <w:ind w:left="284" w:hanging="284"/>
        <w:rPr>
          <w:rFonts w:ascii="Aptos" w:hAnsi="Aptos" w:cs="Calibri"/>
          <w:b/>
          <w:sz w:val="22"/>
          <w:szCs w:val="22"/>
        </w:rPr>
      </w:pPr>
      <w:r w:rsidRPr="00171183">
        <w:rPr>
          <w:rFonts w:ascii="Aptos" w:hAnsi="Aptos" w:cs="Calibri"/>
          <w:b/>
          <w:sz w:val="22"/>
          <w:szCs w:val="22"/>
        </w:rPr>
        <w:t>Conducting the meeting</w:t>
      </w:r>
    </w:p>
    <w:p w14:paraId="2769A0D6" w14:textId="793D9AAB"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The Chair will clarify the agenda item number to be discussed and</w:t>
      </w:r>
      <w:r w:rsidR="00ED0098" w:rsidRPr="00171183">
        <w:rPr>
          <w:rFonts w:ascii="Aptos" w:hAnsi="Aptos" w:cs="Calibri"/>
          <w:sz w:val="22"/>
          <w:szCs w:val="22"/>
        </w:rPr>
        <w:t>, where appropriate,</w:t>
      </w:r>
      <w:r w:rsidRPr="00171183">
        <w:rPr>
          <w:rFonts w:ascii="Aptos" w:hAnsi="Aptos" w:cs="Calibri"/>
          <w:sz w:val="22"/>
          <w:szCs w:val="22"/>
        </w:rPr>
        <w:t xml:space="preserve"> the page number of any associated report. </w:t>
      </w:r>
    </w:p>
    <w:p w14:paraId="1A4C0211"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The Chair will then ask presenters to briefly summarise the purpose of their item / report and any required decision.</w:t>
      </w:r>
    </w:p>
    <w:p w14:paraId="70F81539"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The Chair will invite specific governors to raise the questions they have submitted in advance.</w:t>
      </w:r>
    </w:p>
    <w:p w14:paraId="78531DBF" w14:textId="77777777" w:rsidR="00233D5A"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If governors identify any further questions during the meeting, they are asked to use the </w:t>
      </w:r>
      <w:r w:rsidR="00233D5A" w:rsidRPr="00171183">
        <w:rPr>
          <w:rFonts w:ascii="Aptos" w:hAnsi="Aptos" w:cs="Calibri"/>
          <w:sz w:val="22"/>
          <w:szCs w:val="22"/>
        </w:rPr>
        <w:t xml:space="preserve">‘Raise Hand’ function in the first instance. </w:t>
      </w:r>
    </w:p>
    <w:p w14:paraId="27A913E9" w14:textId="77777777" w:rsidR="00680DF8" w:rsidRPr="00171183" w:rsidRDefault="00233D5A" w:rsidP="00233D5A">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Alternatively, governors are also able to use the </w:t>
      </w:r>
      <w:r w:rsidR="00680DF8" w:rsidRPr="00171183">
        <w:rPr>
          <w:rFonts w:ascii="Aptos" w:hAnsi="Aptos" w:cs="Calibri"/>
          <w:sz w:val="22"/>
          <w:szCs w:val="22"/>
        </w:rPr>
        <w:t>‘Chat’ function.</w:t>
      </w:r>
      <w:r w:rsidRPr="00171183">
        <w:rPr>
          <w:rFonts w:ascii="Aptos" w:hAnsi="Aptos" w:cs="Calibri"/>
          <w:sz w:val="22"/>
          <w:szCs w:val="22"/>
        </w:rPr>
        <w:t xml:space="preserve"> Please note that all persons invited to the meeting can view the ‘Chat’, even if not in the meeting, so please ensure no confidential information is shared via this function. </w:t>
      </w:r>
    </w:p>
    <w:p w14:paraId="1C6D9E4C"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Questions, comments and responses raised via any ‘Chat’ function will be used to support the production of minutes as appropriate. </w:t>
      </w:r>
    </w:p>
    <w:p w14:paraId="345E9C7B"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The Chair will invite responses to questions raised via Chat and will invite governors that have used the ‘Raise Hand’ function to ask their questions.</w:t>
      </w:r>
    </w:p>
    <w:p w14:paraId="2CA5F07A"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The Chair may then ask specific governors for any additional comments or questions.</w:t>
      </w:r>
    </w:p>
    <w:p w14:paraId="75075155" w14:textId="77777777" w:rsidR="00680DF8" w:rsidRPr="00171183" w:rsidRDefault="00680DF8" w:rsidP="00680DF8">
      <w:pPr>
        <w:pStyle w:val="ListParagraph"/>
        <w:numPr>
          <w:ilvl w:val="0"/>
          <w:numId w:val="16"/>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lastRenderedPageBreak/>
        <w:t>The Chair will invite any further questions on a particular agenda item and undertake a final check for any queries, clarifications and required decisions before introducing the next agenda item.</w:t>
      </w:r>
    </w:p>
    <w:p w14:paraId="34C821FD" w14:textId="77777777" w:rsidR="00680DF8" w:rsidRPr="00171183" w:rsidRDefault="00680DF8" w:rsidP="00680DF8">
      <w:pPr>
        <w:pStyle w:val="ListParagraph"/>
        <w:numPr>
          <w:ilvl w:val="0"/>
          <w:numId w:val="16"/>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t xml:space="preserve">The Chair should consider using appropriate breaks within remote meetings to allow participants an opportunity to leave the screen. </w:t>
      </w:r>
      <w:proofErr w:type="gramStart"/>
      <w:r w:rsidRPr="00171183">
        <w:rPr>
          <w:rFonts w:ascii="Aptos" w:hAnsi="Aptos" w:cs="Calibri"/>
          <w:sz w:val="22"/>
          <w:szCs w:val="22"/>
        </w:rPr>
        <w:t>As a general rule</w:t>
      </w:r>
      <w:proofErr w:type="gramEnd"/>
      <w:r w:rsidRPr="00171183">
        <w:rPr>
          <w:rFonts w:ascii="Aptos" w:hAnsi="Aptos" w:cs="Calibri"/>
          <w:sz w:val="22"/>
          <w:szCs w:val="22"/>
        </w:rPr>
        <w:t xml:space="preserve">, there should be a short break after one hour of the meeting. The Chair should clearly explain when participants are expected to return.  </w:t>
      </w:r>
    </w:p>
    <w:p w14:paraId="7CCCC757" w14:textId="77777777" w:rsidR="00680DF8" w:rsidRPr="00171183" w:rsidRDefault="00680DF8" w:rsidP="00680DF8">
      <w:pPr>
        <w:pStyle w:val="ListParagraph"/>
        <w:tabs>
          <w:tab w:val="left" w:pos="284"/>
        </w:tabs>
        <w:ind w:left="284"/>
        <w:rPr>
          <w:rFonts w:ascii="Aptos" w:hAnsi="Aptos" w:cs="Calibri"/>
          <w:sz w:val="22"/>
          <w:szCs w:val="22"/>
        </w:rPr>
      </w:pPr>
    </w:p>
    <w:p w14:paraId="57084C0A" w14:textId="77777777" w:rsidR="00680DF8" w:rsidRPr="00171183" w:rsidRDefault="00680DF8" w:rsidP="00680DF8">
      <w:pPr>
        <w:tabs>
          <w:tab w:val="left" w:pos="284"/>
        </w:tabs>
        <w:ind w:left="284" w:hanging="284"/>
        <w:rPr>
          <w:rFonts w:ascii="Aptos" w:hAnsi="Aptos" w:cs="Calibri"/>
          <w:b/>
          <w:sz w:val="22"/>
          <w:szCs w:val="22"/>
        </w:rPr>
      </w:pPr>
      <w:r w:rsidRPr="00171183">
        <w:rPr>
          <w:rFonts w:ascii="Aptos" w:hAnsi="Aptos" w:cs="Calibri"/>
          <w:b/>
          <w:sz w:val="22"/>
          <w:szCs w:val="22"/>
        </w:rPr>
        <w:t>Asking questions in the meeting</w:t>
      </w:r>
    </w:p>
    <w:p w14:paraId="745A0A26"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Please introduce yourself</w:t>
      </w:r>
      <w:r w:rsidRPr="00171183">
        <w:rPr>
          <w:rFonts w:ascii="Aptos" w:hAnsi="Aptos" w:cs="Calibri"/>
          <w:b/>
          <w:sz w:val="22"/>
          <w:szCs w:val="22"/>
        </w:rPr>
        <w:t xml:space="preserve"> </w:t>
      </w:r>
      <w:r w:rsidRPr="00171183">
        <w:rPr>
          <w:rFonts w:ascii="Aptos" w:hAnsi="Aptos" w:cs="Calibri"/>
          <w:sz w:val="22"/>
          <w:szCs w:val="22"/>
        </w:rPr>
        <w:t xml:space="preserve">when asking a question and, if possible, address your question to the person from whom you require a response. </w:t>
      </w:r>
    </w:p>
    <w:p w14:paraId="3D4450EF"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Make sure you speak clearly, slowly and audibly and ask for clarification if you cannot hear the reply. </w:t>
      </w:r>
    </w:p>
    <w:p w14:paraId="00E1C7DB"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Try to keep questions to the agenda item under discussion. If your question relates to a broader issue, please be very clear about the agenda item or page number your question relates to.</w:t>
      </w:r>
    </w:p>
    <w:p w14:paraId="70BCC6AA" w14:textId="77777777" w:rsidR="00680DF8" w:rsidRPr="00171183" w:rsidRDefault="00680DF8" w:rsidP="00680DF8">
      <w:pPr>
        <w:pStyle w:val="ListParagraph"/>
        <w:numPr>
          <w:ilvl w:val="0"/>
          <w:numId w:val="16"/>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t>Try not to interrupt or talk over other people.</w:t>
      </w:r>
    </w:p>
    <w:p w14:paraId="151E6B1C" w14:textId="77777777" w:rsidR="00680DF8" w:rsidRPr="00171183" w:rsidRDefault="00680DF8" w:rsidP="00680DF8">
      <w:pPr>
        <w:pStyle w:val="ListParagraph"/>
        <w:tabs>
          <w:tab w:val="left" w:pos="284"/>
        </w:tabs>
        <w:ind w:left="284"/>
        <w:rPr>
          <w:rFonts w:ascii="Aptos" w:hAnsi="Aptos" w:cs="Calibri"/>
          <w:sz w:val="22"/>
          <w:szCs w:val="22"/>
        </w:rPr>
      </w:pPr>
    </w:p>
    <w:p w14:paraId="4AFFE039" w14:textId="77777777" w:rsidR="00680DF8" w:rsidRPr="00171183" w:rsidRDefault="00680DF8" w:rsidP="00680DF8">
      <w:pPr>
        <w:tabs>
          <w:tab w:val="left" w:pos="284"/>
        </w:tabs>
        <w:ind w:left="284" w:hanging="284"/>
        <w:rPr>
          <w:rFonts w:ascii="Aptos" w:hAnsi="Aptos" w:cs="Calibri"/>
          <w:b/>
          <w:sz w:val="22"/>
          <w:szCs w:val="22"/>
        </w:rPr>
      </w:pPr>
      <w:r w:rsidRPr="00171183">
        <w:rPr>
          <w:rFonts w:ascii="Aptos" w:hAnsi="Aptos" w:cs="Calibri"/>
          <w:b/>
          <w:sz w:val="22"/>
          <w:szCs w:val="22"/>
        </w:rPr>
        <w:t>For support before or during the meeting</w:t>
      </w:r>
    </w:p>
    <w:p w14:paraId="5549B662" w14:textId="7F5A98BA"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If you are experiencing technical difficulties or want advice during the meeting, please contact the </w:t>
      </w:r>
      <w:r w:rsidR="00B25819" w:rsidRPr="00171183">
        <w:rPr>
          <w:rFonts w:ascii="Aptos" w:hAnsi="Aptos" w:cs="Calibri"/>
          <w:sz w:val="22"/>
          <w:szCs w:val="22"/>
        </w:rPr>
        <w:t>Group Director of Governance</w:t>
      </w:r>
      <w:r w:rsidRPr="00171183">
        <w:rPr>
          <w:rFonts w:ascii="Aptos" w:hAnsi="Aptos" w:cs="Calibri"/>
          <w:sz w:val="22"/>
          <w:szCs w:val="22"/>
        </w:rPr>
        <w:t>, via (in order of preference) the ‘Chat’ function, e-mail (</w:t>
      </w:r>
      <w:hyperlink r:id="rId17" w:history="1">
        <w:r w:rsidRPr="00171183">
          <w:rPr>
            <w:rStyle w:val="Hyperlink"/>
            <w:rFonts w:ascii="Aptos" w:hAnsi="Aptos" w:cs="Calibri"/>
            <w:sz w:val="22"/>
            <w:szCs w:val="22"/>
          </w:rPr>
          <w:t>sarah.thompson@the-etc.ac.uk</w:t>
        </w:r>
      </w:hyperlink>
      <w:r w:rsidRPr="00171183">
        <w:rPr>
          <w:rFonts w:ascii="Aptos" w:hAnsi="Aptos" w:cs="Calibri"/>
          <w:sz w:val="22"/>
          <w:szCs w:val="22"/>
        </w:rPr>
        <w:t>), text (07969334693), or phone (07969334693).</w:t>
      </w:r>
    </w:p>
    <w:p w14:paraId="07E6B8FA" w14:textId="7FB93B76" w:rsidR="00680DF8" w:rsidRPr="00171183" w:rsidRDefault="00680DF8" w:rsidP="00680DF8">
      <w:pPr>
        <w:pStyle w:val="ListParagraph"/>
        <w:numPr>
          <w:ilvl w:val="0"/>
          <w:numId w:val="16"/>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t xml:space="preserve">Please also advise the </w:t>
      </w:r>
      <w:r w:rsidR="00B25819" w:rsidRPr="00171183">
        <w:rPr>
          <w:rFonts w:ascii="Aptos" w:hAnsi="Aptos" w:cs="Calibri"/>
          <w:sz w:val="22"/>
          <w:szCs w:val="22"/>
        </w:rPr>
        <w:t>Group Director of Governance</w:t>
      </w:r>
      <w:r w:rsidR="00C2369A">
        <w:rPr>
          <w:rFonts w:ascii="Aptos" w:hAnsi="Aptos" w:cs="Calibri"/>
          <w:sz w:val="22"/>
          <w:szCs w:val="22"/>
        </w:rPr>
        <w:t xml:space="preserve"> </w:t>
      </w:r>
      <w:r w:rsidRPr="00171183">
        <w:rPr>
          <w:rFonts w:ascii="Aptos" w:hAnsi="Aptos" w:cs="Calibri"/>
          <w:sz w:val="22"/>
          <w:szCs w:val="22"/>
        </w:rPr>
        <w:t>if you lose connectivity or need to leave the meeting for any reason.</w:t>
      </w:r>
    </w:p>
    <w:p w14:paraId="39530D76" w14:textId="77777777" w:rsidR="00680DF8" w:rsidRPr="00171183" w:rsidRDefault="00680DF8" w:rsidP="00680DF8">
      <w:pPr>
        <w:pStyle w:val="ListParagraph"/>
        <w:tabs>
          <w:tab w:val="left" w:pos="284"/>
        </w:tabs>
        <w:ind w:left="284"/>
        <w:rPr>
          <w:rFonts w:ascii="Aptos" w:hAnsi="Aptos" w:cs="Calibri"/>
          <w:sz w:val="22"/>
          <w:szCs w:val="22"/>
        </w:rPr>
      </w:pPr>
    </w:p>
    <w:p w14:paraId="42383C03" w14:textId="77777777" w:rsidR="00680DF8" w:rsidRPr="00171183" w:rsidRDefault="00680DF8" w:rsidP="00680DF8">
      <w:pPr>
        <w:tabs>
          <w:tab w:val="left" w:pos="284"/>
        </w:tabs>
        <w:ind w:left="284" w:hanging="284"/>
        <w:rPr>
          <w:rFonts w:ascii="Aptos" w:hAnsi="Aptos" w:cs="Calibri"/>
          <w:b/>
          <w:sz w:val="22"/>
          <w:szCs w:val="22"/>
        </w:rPr>
      </w:pPr>
      <w:r w:rsidRPr="00171183">
        <w:rPr>
          <w:rFonts w:ascii="Aptos" w:hAnsi="Aptos" w:cs="Calibri"/>
          <w:b/>
          <w:sz w:val="22"/>
          <w:szCs w:val="22"/>
        </w:rPr>
        <w:t>Other notes</w:t>
      </w:r>
    </w:p>
    <w:p w14:paraId="02631842" w14:textId="4BF9950E" w:rsidR="00680DF8" w:rsidRDefault="00680DF8" w:rsidP="00680DF8">
      <w:pPr>
        <w:pStyle w:val="ListParagraph"/>
        <w:numPr>
          <w:ilvl w:val="0"/>
          <w:numId w:val="16"/>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t xml:space="preserve">If you need to join the meeting late, please let the </w:t>
      </w:r>
      <w:r w:rsidR="00B25819" w:rsidRPr="00171183">
        <w:rPr>
          <w:rFonts w:ascii="Aptos" w:hAnsi="Aptos" w:cs="Calibri"/>
          <w:sz w:val="22"/>
          <w:szCs w:val="22"/>
        </w:rPr>
        <w:t>Group Director of Governance</w:t>
      </w:r>
      <w:r w:rsidR="00C2369A">
        <w:rPr>
          <w:rFonts w:ascii="Aptos" w:hAnsi="Aptos" w:cs="Calibri"/>
          <w:sz w:val="22"/>
          <w:szCs w:val="22"/>
        </w:rPr>
        <w:t xml:space="preserve"> </w:t>
      </w:r>
      <w:r w:rsidRPr="00171183">
        <w:rPr>
          <w:rFonts w:ascii="Aptos" w:hAnsi="Aptos" w:cs="Calibri"/>
          <w:sz w:val="22"/>
          <w:szCs w:val="22"/>
        </w:rPr>
        <w:t xml:space="preserve">or Governance </w:t>
      </w:r>
      <w:r w:rsidR="00AE6A31">
        <w:rPr>
          <w:rFonts w:ascii="Aptos" w:hAnsi="Aptos" w:cs="Calibri"/>
          <w:sz w:val="22"/>
          <w:szCs w:val="22"/>
        </w:rPr>
        <w:t xml:space="preserve">and Risk </w:t>
      </w:r>
      <w:r w:rsidRPr="00171183">
        <w:rPr>
          <w:rFonts w:ascii="Aptos" w:hAnsi="Aptos" w:cs="Calibri"/>
          <w:sz w:val="22"/>
          <w:szCs w:val="22"/>
        </w:rPr>
        <w:t>Officer know in advance and try to join the meeting unobtrusively.</w:t>
      </w:r>
    </w:p>
    <w:p w14:paraId="3FE7C34B" w14:textId="6F4BB800" w:rsidR="00322861" w:rsidRPr="00F60688" w:rsidRDefault="00322861" w:rsidP="00322861">
      <w:pPr>
        <w:pStyle w:val="ListParagraph"/>
        <w:numPr>
          <w:ilvl w:val="0"/>
          <w:numId w:val="16"/>
        </w:numPr>
        <w:tabs>
          <w:tab w:val="left" w:pos="284"/>
        </w:tabs>
        <w:spacing w:line="259" w:lineRule="auto"/>
        <w:ind w:left="284" w:hanging="284"/>
        <w:contextualSpacing/>
        <w:rPr>
          <w:rFonts w:ascii="Aptos" w:hAnsi="Aptos" w:cs="Calibri"/>
          <w:sz w:val="22"/>
          <w:szCs w:val="22"/>
        </w:rPr>
      </w:pPr>
      <w:r>
        <w:rPr>
          <w:rFonts w:ascii="Aptos" w:hAnsi="Aptos" w:cs="Calibri"/>
          <w:sz w:val="22"/>
          <w:szCs w:val="22"/>
        </w:rPr>
        <w:t xml:space="preserve">In the event that the minute taker loses connection to an online meeting, the Chair may use their discretion to commence recording the meeting or to ask another attendee in the meeting (e.g. a senior manager) to take minutes for the section of the meeting that the minute-taker is absent for.  </w:t>
      </w:r>
    </w:p>
    <w:p w14:paraId="2EA6554C" w14:textId="4B638D9A" w:rsidR="00680DF8" w:rsidRPr="00171183" w:rsidRDefault="00680DF8" w:rsidP="00680DF8">
      <w:pPr>
        <w:pStyle w:val="ListParagraph"/>
        <w:tabs>
          <w:tab w:val="left" w:pos="284"/>
        </w:tabs>
        <w:ind w:left="284"/>
        <w:rPr>
          <w:rFonts w:ascii="Aptos" w:hAnsi="Aptos" w:cs="Calibri"/>
          <w:sz w:val="22"/>
          <w:szCs w:val="22"/>
        </w:rPr>
      </w:pPr>
    </w:p>
    <w:p w14:paraId="453C33F9" w14:textId="77777777" w:rsidR="00ED0098" w:rsidRPr="00171183" w:rsidRDefault="00ED0098" w:rsidP="00680DF8">
      <w:pPr>
        <w:pStyle w:val="ListParagraph"/>
        <w:tabs>
          <w:tab w:val="left" w:pos="284"/>
        </w:tabs>
        <w:ind w:left="284"/>
        <w:rPr>
          <w:rFonts w:ascii="Aptos" w:hAnsi="Aptos" w:cs="Calibri"/>
          <w:sz w:val="22"/>
          <w:szCs w:val="22"/>
        </w:rPr>
      </w:pPr>
    </w:p>
    <w:p w14:paraId="3E231CBA" w14:textId="77777777" w:rsidR="00680DF8" w:rsidRPr="00171183" w:rsidRDefault="00680DF8" w:rsidP="00680DF8">
      <w:pPr>
        <w:tabs>
          <w:tab w:val="left" w:pos="284"/>
        </w:tabs>
        <w:ind w:left="284" w:hanging="284"/>
        <w:rPr>
          <w:rFonts w:ascii="Aptos" w:hAnsi="Aptos" w:cs="Calibri"/>
          <w:b/>
          <w:sz w:val="22"/>
          <w:szCs w:val="22"/>
        </w:rPr>
      </w:pPr>
      <w:r w:rsidRPr="00171183">
        <w:rPr>
          <w:rFonts w:ascii="Aptos" w:hAnsi="Aptos" w:cs="Calibri"/>
          <w:b/>
          <w:sz w:val="22"/>
          <w:szCs w:val="22"/>
        </w:rPr>
        <w:t>Ending the meeting</w:t>
      </w:r>
    </w:p>
    <w:p w14:paraId="6411ED6D"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After concluding the final agenda item, the Chair will provide a final opportunity for any further questions. </w:t>
      </w:r>
    </w:p>
    <w:p w14:paraId="1ECE50FB" w14:textId="517A6BD9"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sz w:val="22"/>
          <w:szCs w:val="22"/>
        </w:rPr>
      </w:pPr>
      <w:r w:rsidRPr="00171183">
        <w:rPr>
          <w:rFonts w:ascii="Aptos" w:hAnsi="Aptos" w:cs="Calibri"/>
          <w:sz w:val="22"/>
          <w:szCs w:val="22"/>
        </w:rPr>
        <w:t xml:space="preserve">The Chair will also encourage participants to provide any feedback on management of the meeting and ability to participate to the </w:t>
      </w:r>
      <w:r w:rsidR="00B25819" w:rsidRPr="00171183">
        <w:rPr>
          <w:rFonts w:ascii="Aptos" w:hAnsi="Aptos" w:cs="Calibri"/>
          <w:sz w:val="22"/>
          <w:szCs w:val="22"/>
        </w:rPr>
        <w:t>Group Director of Governance</w:t>
      </w:r>
      <w:r w:rsidRPr="00171183">
        <w:rPr>
          <w:rFonts w:ascii="Aptos" w:hAnsi="Aptos" w:cs="Calibri"/>
          <w:sz w:val="22"/>
          <w:szCs w:val="22"/>
        </w:rPr>
        <w:t xml:space="preserve">. </w:t>
      </w:r>
    </w:p>
    <w:p w14:paraId="6C05739D" w14:textId="77777777" w:rsidR="00680DF8" w:rsidRPr="00171183" w:rsidRDefault="00680DF8" w:rsidP="00680DF8">
      <w:pPr>
        <w:pStyle w:val="ListParagraph"/>
        <w:numPr>
          <w:ilvl w:val="0"/>
          <w:numId w:val="16"/>
        </w:numPr>
        <w:tabs>
          <w:tab w:val="left" w:pos="284"/>
        </w:tabs>
        <w:spacing w:line="259" w:lineRule="auto"/>
        <w:ind w:left="284" w:hanging="284"/>
        <w:contextualSpacing/>
        <w:rPr>
          <w:rFonts w:ascii="Aptos" w:hAnsi="Aptos" w:cs="Calibri"/>
          <w:sz w:val="22"/>
          <w:szCs w:val="22"/>
        </w:rPr>
      </w:pPr>
      <w:r w:rsidRPr="00171183">
        <w:rPr>
          <w:rFonts w:ascii="Aptos" w:hAnsi="Aptos" w:cs="Calibri"/>
          <w:sz w:val="22"/>
          <w:szCs w:val="22"/>
        </w:rPr>
        <w:t>All participants should ensure they have left the meeting by clicking on the red text ‘Leave Meeting’.</w:t>
      </w:r>
    </w:p>
    <w:p w14:paraId="28314459" w14:textId="77777777" w:rsidR="00680DF8" w:rsidRPr="00171183" w:rsidRDefault="00680DF8" w:rsidP="00680DF8">
      <w:pPr>
        <w:pStyle w:val="ListParagraph"/>
        <w:tabs>
          <w:tab w:val="left" w:pos="284"/>
        </w:tabs>
        <w:ind w:left="284"/>
        <w:rPr>
          <w:rFonts w:ascii="Aptos" w:hAnsi="Aptos" w:cs="Calibri"/>
          <w:sz w:val="22"/>
          <w:szCs w:val="22"/>
        </w:rPr>
      </w:pPr>
    </w:p>
    <w:p w14:paraId="0517DCFB" w14:textId="77777777" w:rsidR="00680DF8" w:rsidRPr="00171183" w:rsidRDefault="00680DF8" w:rsidP="00680DF8">
      <w:pPr>
        <w:tabs>
          <w:tab w:val="left" w:pos="284"/>
        </w:tabs>
        <w:ind w:left="284" w:hanging="284"/>
        <w:rPr>
          <w:rFonts w:ascii="Aptos" w:hAnsi="Aptos" w:cs="Calibri"/>
          <w:b/>
          <w:sz w:val="22"/>
          <w:szCs w:val="22"/>
        </w:rPr>
      </w:pPr>
      <w:r w:rsidRPr="00171183">
        <w:rPr>
          <w:rFonts w:ascii="Aptos" w:hAnsi="Aptos" w:cs="Calibri"/>
          <w:b/>
          <w:sz w:val="22"/>
          <w:szCs w:val="22"/>
        </w:rPr>
        <w:t>And finally</w:t>
      </w:r>
    </w:p>
    <w:p w14:paraId="7F854A11"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b/>
          <w:sz w:val="22"/>
          <w:szCs w:val="22"/>
        </w:rPr>
      </w:pPr>
      <w:r w:rsidRPr="00171183">
        <w:rPr>
          <w:rFonts w:ascii="Aptos" w:hAnsi="Aptos" w:cs="Calibri"/>
          <w:sz w:val="22"/>
          <w:szCs w:val="22"/>
        </w:rPr>
        <w:t xml:space="preserve">Please be patient and recognise that governors have varying degrees of familiarity with and opportunities to use video conferencing. </w:t>
      </w:r>
    </w:p>
    <w:p w14:paraId="377779EB" w14:textId="77777777" w:rsidR="00680DF8" w:rsidRPr="00171183" w:rsidRDefault="00680DF8" w:rsidP="00680DF8">
      <w:pPr>
        <w:pStyle w:val="ListParagraph"/>
        <w:numPr>
          <w:ilvl w:val="0"/>
          <w:numId w:val="16"/>
        </w:numPr>
        <w:tabs>
          <w:tab w:val="left" w:pos="284"/>
        </w:tabs>
        <w:spacing w:after="160" w:line="259" w:lineRule="auto"/>
        <w:ind w:left="284" w:hanging="284"/>
        <w:contextualSpacing/>
        <w:rPr>
          <w:rFonts w:ascii="Aptos" w:hAnsi="Aptos" w:cs="Calibri"/>
          <w:b/>
          <w:sz w:val="22"/>
          <w:szCs w:val="22"/>
        </w:rPr>
      </w:pPr>
      <w:r w:rsidRPr="00171183">
        <w:rPr>
          <w:rFonts w:ascii="Aptos" w:hAnsi="Aptos" w:cs="Calibri"/>
          <w:sz w:val="22"/>
          <w:szCs w:val="22"/>
        </w:rPr>
        <w:t xml:space="preserve">If you have any suggestions on improving this protocol or our use of remote technology, please </w:t>
      </w:r>
      <w:proofErr w:type="spellStart"/>
      <w:r w:rsidRPr="00171183">
        <w:rPr>
          <w:rFonts w:ascii="Aptos" w:hAnsi="Aptos" w:cs="Calibri"/>
          <w:sz w:val="22"/>
          <w:szCs w:val="22"/>
        </w:rPr>
        <w:t>feed back</w:t>
      </w:r>
      <w:proofErr w:type="spellEnd"/>
      <w:r w:rsidRPr="00171183">
        <w:rPr>
          <w:rFonts w:ascii="Aptos" w:hAnsi="Aptos" w:cs="Calibri"/>
          <w:sz w:val="22"/>
          <w:szCs w:val="22"/>
        </w:rPr>
        <w:t xml:space="preserve"> to Sarah or Sam.</w:t>
      </w:r>
    </w:p>
    <w:p w14:paraId="7D8CFD11" w14:textId="77777777" w:rsidR="007C6912" w:rsidRPr="00171183" w:rsidRDefault="007C6912" w:rsidP="00A42180">
      <w:pPr>
        <w:spacing w:line="276" w:lineRule="auto"/>
        <w:rPr>
          <w:rFonts w:ascii="Aptos" w:hAnsi="Aptos" w:cs="Calibri"/>
          <w:sz w:val="22"/>
          <w:szCs w:val="22"/>
        </w:rPr>
      </w:pPr>
    </w:p>
    <w:p w14:paraId="24D56712" w14:textId="77777777" w:rsidR="00233D5A" w:rsidRPr="00171183" w:rsidRDefault="00233D5A" w:rsidP="00A42180">
      <w:pPr>
        <w:spacing w:line="276" w:lineRule="auto"/>
        <w:rPr>
          <w:rFonts w:ascii="Aptos" w:hAnsi="Aptos" w:cs="Calibri"/>
          <w:b/>
          <w:sz w:val="22"/>
          <w:szCs w:val="22"/>
        </w:rPr>
      </w:pPr>
      <w:bookmarkStart w:id="4" w:name="_Hlk107436947"/>
      <w:r w:rsidRPr="00171183">
        <w:rPr>
          <w:rFonts w:ascii="Aptos" w:hAnsi="Aptos" w:cs="Calibri"/>
          <w:b/>
          <w:sz w:val="22"/>
          <w:szCs w:val="22"/>
        </w:rPr>
        <w:t>Hybrid meetings</w:t>
      </w:r>
    </w:p>
    <w:p w14:paraId="29DFD49D" w14:textId="77777777" w:rsidR="00233D5A" w:rsidRPr="00171183" w:rsidRDefault="00233D5A" w:rsidP="00A42180">
      <w:pPr>
        <w:spacing w:line="276" w:lineRule="auto"/>
        <w:rPr>
          <w:rFonts w:ascii="Aptos" w:hAnsi="Aptos" w:cs="Calibri"/>
          <w:sz w:val="22"/>
          <w:szCs w:val="22"/>
        </w:rPr>
      </w:pPr>
      <w:r w:rsidRPr="00171183">
        <w:rPr>
          <w:rFonts w:ascii="Aptos" w:hAnsi="Aptos" w:cs="Calibri"/>
          <w:sz w:val="22"/>
          <w:szCs w:val="22"/>
        </w:rPr>
        <w:t xml:space="preserve">Hybrid meetings are those where some participants are physically present in the room and some join the meeting remotely. The protocol for remote meetings is largely </w:t>
      </w:r>
      <w:proofErr w:type="gramStart"/>
      <w:r w:rsidRPr="00171183">
        <w:rPr>
          <w:rFonts w:ascii="Aptos" w:hAnsi="Aptos" w:cs="Calibri"/>
          <w:sz w:val="22"/>
          <w:szCs w:val="22"/>
        </w:rPr>
        <w:t>applicable,</w:t>
      </w:r>
      <w:proofErr w:type="gramEnd"/>
      <w:r w:rsidRPr="00171183">
        <w:rPr>
          <w:rFonts w:ascii="Aptos" w:hAnsi="Aptos" w:cs="Calibri"/>
          <w:sz w:val="22"/>
          <w:szCs w:val="22"/>
        </w:rPr>
        <w:t xml:space="preserve"> however, the following points are particularly highlighted for hybrid meetings: </w:t>
      </w:r>
    </w:p>
    <w:p w14:paraId="0AEC51EC" w14:textId="77777777" w:rsidR="00C8162D" w:rsidRPr="00171183" w:rsidRDefault="00C8162D" w:rsidP="00A42180">
      <w:pPr>
        <w:spacing w:line="276" w:lineRule="auto"/>
        <w:rPr>
          <w:rFonts w:ascii="Aptos" w:hAnsi="Aptos" w:cs="Calibri"/>
          <w:sz w:val="22"/>
          <w:szCs w:val="22"/>
        </w:rPr>
      </w:pPr>
    </w:p>
    <w:p w14:paraId="270F77C5" w14:textId="6289B6B6" w:rsidR="00C8162D" w:rsidRPr="00C2369A" w:rsidRDefault="00C8162D" w:rsidP="00233D5A">
      <w:pPr>
        <w:numPr>
          <w:ilvl w:val="0"/>
          <w:numId w:val="19"/>
        </w:numPr>
        <w:spacing w:line="276" w:lineRule="auto"/>
        <w:ind w:left="284" w:hanging="284"/>
        <w:rPr>
          <w:rFonts w:ascii="Aptos" w:hAnsi="Aptos" w:cs="Calibri"/>
          <w:sz w:val="22"/>
          <w:szCs w:val="22"/>
        </w:rPr>
      </w:pPr>
      <w:r w:rsidRPr="00171183">
        <w:rPr>
          <w:rFonts w:ascii="Aptos" w:hAnsi="Aptos" w:cs="Calibri"/>
          <w:sz w:val="22"/>
          <w:szCs w:val="22"/>
        </w:rPr>
        <w:t xml:space="preserve">Please ensure you advise the </w:t>
      </w:r>
      <w:r w:rsidR="00DA1B27" w:rsidRPr="00171183">
        <w:rPr>
          <w:rFonts w:ascii="Aptos" w:hAnsi="Aptos" w:cs="Calibri"/>
          <w:sz w:val="22"/>
          <w:szCs w:val="22"/>
        </w:rPr>
        <w:t>Group Director of Governance</w:t>
      </w:r>
      <w:r w:rsidR="002254AC">
        <w:rPr>
          <w:rFonts w:ascii="Aptos" w:hAnsi="Aptos" w:cs="Calibri"/>
          <w:sz w:val="22"/>
          <w:szCs w:val="22"/>
        </w:rPr>
        <w:t xml:space="preserve"> </w:t>
      </w:r>
      <w:r w:rsidRPr="00C2369A">
        <w:rPr>
          <w:rFonts w:ascii="Aptos" w:hAnsi="Aptos" w:cs="Calibri"/>
          <w:sz w:val="22"/>
          <w:szCs w:val="22"/>
        </w:rPr>
        <w:t xml:space="preserve">or Governance </w:t>
      </w:r>
      <w:r w:rsidR="00B01C7A">
        <w:rPr>
          <w:rFonts w:ascii="Aptos" w:hAnsi="Aptos" w:cs="Calibri"/>
          <w:sz w:val="22"/>
          <w:szCs w:val="22"/>
        </w:rPr>
        <w:t xml:space="preserve">and Risk </w:t>
      </w:r>
      <w:r w:rsidRPr="00C2369A">
        <w:rPr>
          <w:rFonts w:ascii="Aptos" w:hAnsi="Aptos" w:cs="Calibri"/>
          <w:sz w:val="22"/>
          <w:szCs w:val="22"/>
        </w:rPr>
        <w:t xml:space="preserve">Officer if you plan to attend remotely. This will allow them to ensure all appropriate arrangements are in place, e.g. meeting link, technology etc. </w:t>
      </w:r>
    </w:p>
    <w:p w14:paraId="17727A6A" w14:textId="77777777" w:rsidR="00C8162D" w:rsidRPr="00C2369A" w:rsidRDefault="00C8162D" w:rsidP="00776EE6">
      <w:pPr>
        <w:spacing w:line="276" w:lineRule="auto"/>
        <w:ind w:left="284"/>
        <w:rPr>
          <w:rFonts w:ascii="Aptos" w:hAnsi="Aptos" w:cs="Calibri"/>
          <w:sz w:val="22"/>
          <w:szCs w:val="22"/>
        </w:rPr>
      </w:pPr>
    </w:p>
    <w:p w14:paraId="1DCEF0AD" w14:textId="77777777" w:rsidR="00233D5A" w:rsidRPr="00C2369A" w:rsidRDefault="00233D5A" w:rsidP="00233D5A">
      <w:pPr>
        <w:numPr>
          <w:ilvl w:val="0"/>
          <w:numId w:val="19"/>
        </w:numPr>
        <w:spacing w:line="276" w:lineRule="auto"/>
        <w:ind w:left="284" w:hanging="284"/>
        <w:rPr>
          <w:rFonts w:ascii="Aptos" w:hAnsi="Aptos" w:cs="Calibri"/>
          <w:sz w:val="22"/>
          <w:szCs w:val="22"/>
        </w:rPr>
      </w:pPr>
      <w:r w:rsidRPr="00C2369A">
        <w:rPr>
          <w:rFonts w:ascii="Aptos" w:hAnsi="Aptos" w:cs="Calibri"/>
          <w:sz w:val="22"/>
          <w:szCs w:val="22"/>
        </w:rPr>
        <w:lastRenderedPageBreak/>
        <w:t xml:space="preserve">Chairs are strongly encouraged to invite all attendees to introduce themselves. Participants joining remotely may have a limited view of attendees in the room and a round of introductions will help remote attendees identify who is raising a question or query. </w:t>
      </w:r>
    </w:p>
    <w:p w14:paraId="26F3F138" w14:textId="77777777" w:rsidR="00C8162D" w:rsidRPr="00C2369A" w:rsidRDefault="00C8162D" w:rsidP="00C8162D">
      <w:pPr>
        <w:spacing w:line="276" w:lineRule="auto"/>
        <w:ind w:left="284"/>
        <w:rPr>
          <w:rFonts w:ascii="Aptos" w:hAnsi="Aptos" w:cs="Calibri"/>
          <w:sz w:val="22"/>
          <w:szCs w:val="22"/>
        </w:rPr>
      </w:pPr>
    </w:p>
    <w:p w14:paraId="7779B90C" w14:textId="77777777" w:rsidR="00233D5A" w:rsidRPr="00C2369A" w:rsidRDefault="00233D5A" w:rsidP="00233D5A">
      <w:pPr>
        <w:numPr>
          <w:ilvl w:val="0"/>
          <w:numId w:val="19"/>
        </w:numPr>
        <w:spacing w:line="276" w:lineRule="auto"/>
        <w:ind w:left="284" w:hanging="284"/>
        <w:rPr>
          <w:rFonts w:ascii="Aptos" w:hAnsi="Aptos" w:cs="Calibri"/>
          <w:sz w:val="22"/>
          <w:szCs w:val="22"/>
        </w:rPr>
      </w:pPr>
      <w:r w:rsidRPr="00C2369A">
        <w:rPr>
          <w:rFonts w:ascii="Aptos" w:hAnsi="Aptos" w:cs="Calibri"/>
          <w:sz w:val="22"/>
          <w:szCs w:val="22"/>
        </w:rPr>
        <w:t xml:space="preserve">Attendees joining remotely should refrain from using the ‘Chat’ function in a hybrid meeting wherever possible, as some participants attending physically may not have access to this. Please raise questions and comments orally whenever possible. </w:t>
      </w:r>
    </w:p>
    <w:p w14:paraId="13BCFB0C" w14:textId="77777777" w:rsidR="00C8162D" w:rsidRPr="00C2369A" w:rsidRDefault="00C8162D" w:rsidP="00C8162D">
      <w:pPr>
        <w:spacing w:line="276" w:lineRule="auto"/>
        <w:rPr>
          <w:rFonts w:ascii="Aptos" w:hAnsi="Aptos" w:cs="Calibri"/>
          <w:sz w:val="22"/>
          <w:szCs w:val="22"/>
        </w:rPr>
      </w:pPr>
    </w:p>
    <w:p w14:paraId="53F7AE3C" w14:textId="77777777" w:rsidR="00233D5A" w:rsidRPr="00C2369A" w:rsidRDefault="00233D5A" w:rsidP="00C8162D">
      <w:pPr>
        <w:numPr>
          <w:ilvl w:val="0"/>
          <w:numId w:val="19"/>
        </w:numPr>
        <w:spacing w:line="276" w:lineRule="auto"/>
        <w:ind w:left="284" w:hanging="284"/>
        <w:rPr>
          <w:rFonts w:ascii="Aptos" w:hAnsi="Aptos" w:cs="Calibri"/>
          <w:sz w:val="22"/>
          <w:szCs w:val="22"/>
        </w:rPr>
      </w:pPr>
      <w:r w:rsidRPr="00C2369A">
        <w:rPr>
          <w:rFonts w:ascii="Aptos" w:hAnsi="Aptos" w:cs="Calibri"/>
          <w:sz w:val="22"/>
          <w:szCs w:val="22"/>
        </w:rPr>
        <w:t xml:space="preserve">Attendees physically present should be aware </w:t>
      </w:r>
      <w:r w:rsidR="00C8162D" w:rsidRPr="00C2369A">
        <w:rPr>
          <w:rFonts w:ascii="Aptos" w:hAnsi="Aptos" w:cs="Calibri"/>
          <w:sz w:val="22"/>
          <w:szCs w:val="22"/>
        </w:rPr>
        <w:t xml:space="preserve">of the difficulties for remote attendees in following a meeting where multiple people are speaking at the same time, or where there are ‘side’ conversations. Meeting discipline is particularly important during hybrid meetings.  </w:t>
      </w:r>
      <w:r w:rsidRPr="00C2369A">
        <w:rPr>
          <w:rFonts w:ascii="Aptos" w:hAnsi="Aptos" w:cs="Calibri"/>
          <w:sz w:val="22"/>
          <w:szCs w:val="22"/>
        </w:rPr>
        <w:t xml:space="preserve">  </w:t>
      </w:r>
    </w:p>
    <w:p w14:paraId="5FE41A72" w14:textId="77777777" w:rsidR="00C8162D" w:rsidRPr="00C2369A" w:rsidRDefault="00C8162D" w:rsidP="00776EE6">
      <w:pPr>
        <w:pStyle w:val="ListParagraph"/>
        <w:rPr>
          <w:rFonts w:ascii="Aptos" w:hAnsi="Aptos" w:cs="Calibri"/>
          <w:sz w:val="22"/>
          <w:szCs w:val="22"/>
        </w:rPr>
      </w:pPr>
    </w:p>
    <w:p w14:paraId="4CD781C6" w14:textId="77777777" w:rsidR="00C8162D" w:rsidRDefault="00C8162D" w:rsidP="00C8162D">
      <w:pPr>
        <w:numPr>
          <w:ilvl w:val="0"/>
          <w:numId w:val="19"/>
        </w:numPr>
        <w:spacing w:line="276" w:lineRule="auto"/>
        <w:ind w:left="284" w:hanging="284"/>
        <w:rPr>
          <w:rFonts w:ascii="Aptos" w:hAnsi="Aptos" w:cs="Calibri"/>
          <w:sz w:val="22"/>
          <w:szCs w:val="22"/>
        </w:rPr>
      </w:pPr>
      <w:r w:rsidRPr="00C2369A">
        <w:rPr>
          <w:rFonts w:ascii="Aptos" w:hAnsi="Aptos" w:cs="Calibri"/>
          <w:sz w:val="22"/>
          <w:szCs w:val="22"/>
        </w:rPr>
        <w:t xml:space="preserve">Make sure that any resources used in the meeting are available to remote attendees. Teams has the option to share presentations </w:t>
      </w:r>
      <w:proofErr w:type="gramStart"/>
      <w:r w:rsidRPr="00C2369A">
        <w:rPr>
          <w:rFonts w:ascii="Aptos" w:hAnsi="Aptos" w:cs="Calibri"/>
          <w:sz w:val="22"/>
          <w:szCs w:val="22"/>
        </w:rPr>
        <w:t>with in</w:t>
      </w:r>
      <w:proofErr w:type="gramEnd"/>
      <w:r w:rsidRPr="00C2369A">
        <w:rPr>
          <w:rFonts w:ascii="Aptos" w:hAnsi="Aptos" w:cs="Calibri"/>
          <w:sz w:val="22"/>
          <w:szCs w:val="22"/>
        </w:rPr>
        <w:t xml:space="preserve"> person and online attendees. Any other documents to be used in the meeting should be shared with remote attendees in advance. </w:t>
      </w:r>
      <w:bookmarkEnd w:id="4"/>
    </w:p>
    <w:p w14:paraId="67623089" w14:textId="77777777" w:rsidR="00EC0B55" w:rsidRDefault="00EC0B55" w:rsidP="000837F3">
      <w:pPr>
        <w:pStyle w:val="ListParagraph"/>
        <w:rPr>
          <w:rFonts w:ascii="Aptos" w:hAnsi="Aptos" w:cs="Calibri"/>
          <w:sz w:val="22"/>
          <w:szCs w:val="22"/>
        </w:rPr>
      </w:pPr>
    </w:p>
    <w:p w14:paraId="59A34385" w14:textId="057834F5" w:rsidR="0039662E" w:rsidRDefault="008B3186" w:rsidP="00C8162D">
      <w:pPr>
        <w:numPr>
          <w:ilvl w:val="0"/>
          <w:numId w:val="19"/>
        </w:numPr>
        <w:spacing w:line="276" w:lineRule="auto"/>
        <w:ind w:left="284" w:hanging="284"/>
        <w:rPr>
          <w:rFonts w:ascii="Aptos" w:hAnsi="Aptos" w:cs="Calibri"/>
          <w:sz w:val="22"/>
          <w:szCs w:val="22"/>
        </w:rPr>
      </w:pPr>
      <w:r>
        <w:rPr>
          <w:rFonts w:ascii="Aptos" w:hAnsi="Aptos" w:cs="Calibri"/>
          <w:sz w:val="22"/>
          <w:szCs w:val="22"/>
        </w:rPr>
        <w:t xml:space="preserve">As it can be more difficult for remote attendees to </w:t>
      </w:r>
      <w:r w:rsidR="00501228">
        <w:rPr>
          <w:rFonts w:ascii="Aptos" w:hAnsi="Aptos" w:cs="Calibri"/>
          <w:sz w:val="22"/>
          <w:szCs w:val="22"/>
        </w:rPr>
        <w:t xml:space="preserve">join in discussion, </w:t>
      </w:r>
      <w:r w:rsidR="00EC0B55">
        <w:rPr>
          <w:rFonts w:ascii="Aptos" w:hAnsi="Aptos" w:cs="Calibri"/>
          <w:sz w:val="22"/>
          <w:szCs w:val="22"/>
        </w:rPr>
        <w:t xml:space="preserve">Chairs </w:t>
      </w:r>
      <w:r w:rsidR="00501228">
        <w:rPr>
          <w:rFonts w:ascii="Aptos" w:hAnsi="Aptos" w:cs="Calibri"/>
          <w:sz w:val="22"/>
          <w:szCs w:val="22"/>
        </w:rPr>
        <w:t>are encouraged t</w:t>
      </w:r>
      <w:r w:rsidR="00EC0B55">
        <w:rPr>
          <w:rFonts w:ascii="Aptos" w:hAnsi="Aptos" w:cs="Calibri"/>
          <w:sz w:val="22"/>
          <w:szCs w:val="22"/>
        </w:rPr>
        <w:t xml:space="preserve">o explicitly include remote </w:t>
      </w:r>
      <w:r>
        <w:rPr>
          <w:rFonts w:ascii="Aptos" w:hAnsi="Aptos" w:cs="Calibri"/>
          <w:sz w:val="22"/>
          <w:szCs w:val="22"/>
        </w:rPr>
        <w:t xml:space="preserve">governor </w:t>
      </w:r>
      <w:r w:rsidR="00EC0B55">
        <w:rPr>
          <w:rFonts w:ascii="Aptos" w:hAnsi="Aptos" w:cs="Calibri"/>
          <w:sz w:val="22"/>
          <w:szCs w:val="22"/>
        </w:rPr>
        <w:t>attendees wherever possible</w:t>
      </w:r>
      <w:r>
        <w:rPr>
          <w:rFonts w:ascii="Aptos" w:hAnsi="Aptos" w:cs="Calibri"/>
          <w:sz w:val="22"/>
          <w:szCs w:val="22"/>
        </w:rPr>
        <w:t xml:space="preserve">, for example, asking a remote attendee explicitly whether they have any questions or comments before moving on to the next agenda item.  </w:t>
      </w:r>
      <w:r w:rsidR="00EC0B55">
        <w:rPr>
          <w:rFonts w:ascii="Aptos" w:hAnsi="Aptos" w:cs="Calibri"/>
          <w:sz w:val="22"/>
          <w:szCs w:val="22"/>
        </w:rPr>
        <w:t xml:space="preserve"> </w:t>
      </w:r>
    </w:p>
    <w:p w14:paraId="6F945080" w14:textId="77777777" w:rsidR="0039662E" w:rsidRDefault="0039662E">
      <w:pPr>
        <w:rPr>
          <w:rFonts w:ascii="Aptos" w:hAnsi="Aptos" w:cs="Calibri"/>
          <w:sz w:val="22"/>
          <w:szCs w:val="22"/>
        </w:rPr>
      </w:pPr>
      <w:r>
        <w:rPr>
          <w:rFonts w:ascii="Aptos" w:hAnsi="Aptos" w:cs="Calibri"/>
          <w:sz w:val="22"/>
          <w:szCs w:val="22"/>
        </w:rPr>
        <w:br w:type="page"/>
      </w:r>
    </w:p>
    <w:p w14:paraId="34C08A23" w14:textId="34B6888A" w:rsidR="0039662E" w:rsidRPr="00FC5E0F" w:rsidRDefault="0039662E" w:rsidP="0039662E">
      <w:pPr>
        <w:pStyle w:val="BodyText"/>
        <w:spacing w:line="276" w:lineRule="auto"/>
        <w:ind w:left="426"/>
        <w:rPr>
          <w:rFonts w:ascii="Aptos" w:hAnsi="Aptos"/>
          <w:b/>
          <w:bCs/>
          <w:sz w:val="22"/>
          <w:szCs w:val="22"/>
        </w:rPr>
      </w:pPr>
      <w:r w:rsidRPr="000837F3">
        <w:rPr>
          <w:rFonts w:ascii="Aptos" w:hAnsi="Aptos"/>
          <w:b/>
          <w:bCs/>
          <w:sz w:val="22"/>
          <w:szCs w:val="22"/>
        </w:rPr>
        <w:lastRenderedPageBreak/>
        <w:t>Appendix E -</w:t>
      </w:r>
      <w:r w:rsidRPr="002254AC">
        <w:rPr>
          <w:rFonts w:ascii="Aptos" w:hAnsi="Aptos"/>
          <w:sz w:val="22"/>
          <w:szCs w:val="22"/>
        </w:rPr>
        <w:t xml:space="preserve"> </w:t>
      </w:r>
      <w:r>
        <w:rPr>
          <w:rFonts w:ascii="Aptos" w:hAnsi="Aptos"/>
          <w:b/>
          <w:bCs/>
          <w:sz w:val="22"/>
          <w:szCs w:val="22"/>
        </w:rPr>
        <w:t>THE ROLE OF THE CHAIR IN MEETINGS</w:t>
      </w:r>
    </w:p>
    <w:p w14:paraId="59802293" w14:textId="77777777" w:rsidR="0039662E" w:rsidRDefault="0039662E" w:rsidP="0039662E">
      <w:pPr>
        <w:pStyle w:val="BodyText"/>
        <w:spacing w:line="276" w:lineRule="auto"/>
        <w:ind w:left="426"/>
        <w:rPr>
          <w:rFonts w:ascii="Aptos" w:hAnsi="Aptos"/>
          <w:sz w:val="22"/>
          <w:szCs w:val="22"/>
        </w:rPr>
      </w:pPr>
    </w:p>
    <w:p w14:paraId="23BB54A5" w14:textId="77777777" w:rsidR="0039662E" w:rsidRDefault="0039662E" w:rsidP="0039662E">
      <w:pPr>
        <w:pStyle w:val="BodyText"/>
        <w:spacing w:line="276" w:lineRule="auto"/>
        <w:ind w:left="426"/>
        <w:rPr>
          <w:rFonts w:ascii="Aptos" w:hAnsi="Aptos"/>
          <w:sz w:val="22"/>
          <w:szCs w:val="22"/>
        </w:rPr>
      </w:pPr>
      <w:r w:rsidRPr="001D0F0E">
        <w:rPr>
          <w:rFonts w:ascii="Aptos" w:hAnsi="Aptos"/>
          <w:sz w:val="22"/>
          <w:szCs w:val="22"/>
        </w:rPr>
        <w:t xml:space="preserve">The chair is a </w:t>
      </w:r>
      <w:proofErr w:type="spellStart"/>
      <w:r w:rsidRPr="001D0F0E">
        <w:rPr>
          <w:rFonts w:ascii="Aptos" w:hAnsi="Aptos"/>
          <w:sz w:val="22"/>
          <w:szCs w:val="22"/>
        </w:rPr>
        <w:t>fully fledged</w:t>
      </w:r>
      <w:proofErr w:type="spellEnd"/>
      <w:r w:rsidRPr="001D0F0E">
        <w:rPr>
          <w:rFonts w:ascii="Aptos" w:hAnsi="Aptos"/>
          <w:sz w:val="22"/>
          <w:szCs w:val="22"/>
        </w:rPr>
        <w:t xml:space="preserve"> member of the board </w:t>
      </w:r>
      <w:r>
        <w:rPr>
          <w:rFonts w:ascii="Aptos" w:hAnsi="Aptos"/>
          <w:sz w:val="22"/>
          <w:szCs w:val="22"/>
        </w:rPr>
        <w:t xml:space="preserve">or a committee </w:t>
      </w:r>
      <w:r w:rsidRPr="001D0F0E">
        <w:rPr>
          <w:rFonts w:ascii="Aptos" w:hAnsi="Aptos"/>
          <w:sz w:val="22"/>
          <w:szCs w:val="22"/>
        </w:rPr>
        <w:t>and has their own point of view and right to vote, but they also need to present the arguments from all sides in an impartial manner. This involves bringing all voices into the discussion, listening to what each member says and ensuring everything that needs to be done is completed in good time and is recorded. </w:t>
      </w:r>
    </w:p>
    <w:p w14:paraId="64AAFF5A" w14:textId="77777777" w:rsidR="0039662E" w:rsidRPr="00513599" w:rsidRDefault="0039662E" w:rsidP="0039662E">
      <w:pPr>
        <w:pStyle w:val="BodyText"/>
        <w:spacing w:line="276" w:lineRule="auto"/>
        <w:ind w:left="426"/>
        <w:rPr>
          <w:rFonts w:ascii="Aptos" w:hAnsi="Aptos"/>
          <w:sz w:val="22"/>
          <w:szCs w:val="22"/>
        </w:rPr>
      </w:pPr>
    </w:p>
    <w:p w14:paraId="0F130F7E" w14:textId="77777777" w:rsidR="0039662E" w:rsidRDefault="0039662E" w:rsidP="0039662E">
      <w:pPr>
        <w:pStyle w:val="BodyText"/>
        <w:spacing w:line="276" w:lineRule="auto"/>
        <w:ind w:left="426"/>
        <w:rPr>
          <w:rFonts w:ascii="Aptos" w:hAnsi="Aptos"/>
          <w:sz w:val="22"/>
          <w:szCs w:val="22"/>
        </w:rPr>
      </w:pPr>
      <w:r w:rsidRPr="00513599">
        <w:rPr>
          <w:rFonts w:ascii="Aptos" w:hAnsi="Aptos"/>
          <w:sz w:val="22"/>
          <w:szCs w:val="22"/>
        </w:rPr>
        <w:t xml:space="preserve">At Etc., the Governance Team, in collaboration with the Corporation or committee chairs, take responsibility for preparing meeting agendas, minutes and actions arising. However, chairs, and in their </w:t>
      </w:r>
      <w:proofErr w:type="gramStart"/>
      <w:r w:rsidRPr="00513599">
        <w:rPr>
          <w:rFonts w:ascii="Aptos" w:hAnsi="Aptos"/>
          <w:sz w:val="22"/>
          <w:szCs w:val="22"/>
        </w:rPr>
        <w:t>absence</w:t>
      </w:r>
      <w:proofErr w:type="gramEnd"/>
      <w:r w:rsidRPr="00513599">
        <w:rPr>
          <w:rFonts w:ascii="Aptos" w:hAnsi="Aptos"/>
          <w:sz w:val="22"/>
          <w:szCs w:val="22"/>
        </w:rPr>
        <w:t xml:space="preserve"> vice chairs, are responsible for the effective management of meetings themselves, including opening the meeting, facilitating discussion and keeping the conversation focused and balanced throughout the meeting. Chairs are also able to access professional guidance from the Governance Team at any time during meetings if they are unsure of correct procedures or protocols. At </w:t>
      </w:r>
      <w:r>
        <w:rPr>
          <w:rFonts w:ascii="Aptos" w:hAnsi="Aptos"/>
          <w:sz w:val="22"/>
          <w:szCs w:val="22"/>
        </w:rPr>
        <w:t xml:space="preserve">the end of </w:t>
      </w:r>
      <w:r w:rsidRPr="00513599">
        <w:rPr>
          <w:rFonts w:ascii="Aptos" w:hAnsi="Aptos"/>
          <w:sz w:val="22"/>
          <w:szCs w:val="22"/>
        </w:rPr>
        <w:t>each meeting, all participants are invited to give feedback on the effectiveness of the meeting.</w:t>
      </w:r>
    </w:p>
    <w:p w14:paraId="6946088C" w14:textId="77777777" w:rsidR="0039662E" w:rsidRDefault="0039662E" w:rsidP="0039662E">
      <w:pPr>
        <w:pStyle w:val="BodyText"/>
        <w:spacing w:line="276" w:lineRule="auto"/>
        <w:ind w:left="426"/>
        <w:rPr>
          <w:rFonts w:ascii="Aptos" w:hAnsi="Aptos"/>
          <w:sz w:val="22"/>
          <w:szCs w:val="22"/>
        </w:rPr>
      </w:pPr>
    </w:p>
    <w:p w14:paraId="3EC2D068" w14:textId="77777777" w:rsidR="0039662E" w:rsidRPr="00EF78F6" w:rsidRDefault="0039662E" w:rsidP="0039662E">
      <w:pPr>
        <w:pStyle w:val="BodyText"/>
        <w:spacing w:line="276" w:lineRule="auto"/>
        <w:ind w:left="426"/>
        <w:jc w:val="center"/>
        <w:rPr>
          <w:rFonts w:ascii="Aptos" w:hAnsi="Aptos"/>
          <w:i/>
          <w:iCs/>
          <w:sz w:val="22"/>
          <w:szCs w:val="22"/>
        </w:rPr>
      </w:pPr>
      <w:r w:rsidRPr="00EF78F6">
        <w:rPr>
          <w:rFonts w:ascii="Aptos" w:hAnsi="Aptos"/>
          <w:i/>
          <w:iCs/>
          <w:sz w:val="22"/>
          <w:szCs w:val="22"/>
        </w:rPr>
        <w:t>A committee is a group that keeps minutes and loses hours – Milton Berle, comedian</w:t>
      </w:r>
    </w:p>
    <w:p w14:paraId="52C1EEB0" w14:textId="77777777" w:rsidR="0039662E" w:rsidRPr="00513599" w:rsidRDefault="0039662E" w:rsidP="0039662E">
      <w:pPr>
        <w:pStyle w:val="BodyText"/>
        <w:spacing w:line="276" w:lineRule="auto"/>
        <w:ind w:left="426"/>
        <w:rPr>
          <w:rFonts w:ascii="Aptos" w:hAnsi="Aptos"/>
          <w:sz w:val="22"/>
          <w:szCs w:val="22"/>
        </w:rPr>
      </w:pPr>
    </w:p>
    <w:p w14:paraId="74EEA5A9" w14:textId="77777777" w:rsidR="0039662E" w:rsidRPr="00513599" w:rsidRDefault="0039662E" w:rsidP="0039662E">
      <w:pPr>
        <w:pStyle w:val="BodyText"/>
        <w:spacing w:line="276" w:lineRule="auto"/>
        <w:ind w:left="426"/>
        <w:rPr>
          <w:rFonts w:ascii="Aptos" w:hAnsi="Aptos"/>
          <w:sz w:val="22"/>
          <w:szCs w:val="22"/>
          <w:u w:val="single"/>
        </w:rPr>
      </w:pPr>
      <w:r w:rsidRPr="00513599">
        <w:rPr>
          <w:rFonts w:ascii="Aptos" w:hAnsi="Aptos"/>
          <w:b/>
          <w:bCs/>
          <w:sz w:val="22"/>
          <w:szCs w:val="22"/>
          <w:u w:val="single"/>
        </w:rPr>
        <w:t>Preparing for the meeting</w:t>
      </w:r>
    </w:p>
    <w:p w14:paraId="0256286E" w14:textId="77777777" w:rsidR="0039662E" w:rsidRPr="00513599"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b/>
          <w:bCs/>
          <w:sz w:val="22"/>
          <w:szCs w:val="22"/>
        </w:rPr>
      </w:pPr>
      <w:r w:rsidRPr="00513599">
        <w:rPr>
          <w:rFonts w:ascii="Aptos" w:hAnsi="Aptos"/>
          <w:b/>
          <w:bCs/>
          <w:sz w:val="22"/>
          <w:szCs w:val="22"/>
        </w:rPr>
        <w:t xml:space="preserve">Agenda: </w:t>
      </w:r>
      <w:r w:rsidRPr="00513599">
        <w:rPr>
          <w:rFonts w:ascii="Aptos" w:hAnsi="Aptos"/>
          <w:sz w:val="22"/>
          <w:szCs w:val="22"/>
        </w:rPr>
        <w:t xml:space="preserve">formulated in collaboration with the Governance Team and senior management taking account of the cycle of business, actions from previous meetings and requests from governors and senior managers. The chair has </w:t>
      </w:r>
      <w:r>
        <w:rPr>
          <w:rFonts w:ascii="Aptos" w:hAnsi="Aptos"/>
          <w:sz w:val="22"/>
          <w:szCs w:val="22"/>
        </w:rPr>
        <w:t>full input in and final approval of</w:t>
      </w:r>
      <w:r w:rsidRPr="00513599">
        <w:rPr>
          <w:rFonts w:ascii="Aptos" w:hAnsi="Aptos"/>
          <w:sz w:val="22"/>
          <w:szCs w:val="22"/>
        </w:rPr>
        <w:t xml:space="preserve"> the agenda.</w:t>
      </w:r>
    </w:p>
    <w:p w14:paraId="3E59A3F5" w14:textId="77777777" w:rsidR="0039662E" w:rsidRPr="00513599"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b/>
          <w:bCs/>
          <w:sz w:val="22"/>
          <w:szCs w:val="22"/>
        </w:rPr>
      </w:pPr>
      <w:r w:rsidRPr="00513599">
        <w:rPr>
          <w:rFonts w:ascii="Aptos" w:hAnsi="Aptos"/>
          <w:b/>
          <w:bCs/>
          <w:sz w:val="22"/>
          <w:szCs w:val="22"/>
        </w:rPr>
        <w:t xml:space="preserve">Practical arrangements: </w:t>
      </w:r>
      <w:r w:rsidRPr="00513599">
        <w:rPr>
          <w:rFonts w:ascii="Aptos" w:hAnsi="Aptos"/>
          <w:sz w:val="22"/>
          <w:szCs w:val="22"/>
        </w:rPr>
        <w:t>room bookings, refreshments, car parking, etc. are all handled by the Governance Team. Sen</w:t>
      </w:r>
      <w:r>
        <w:rPr>
          <w:rFonts w:ascii="Aptos" w:hAnsi="Aptos"/>
          <w:sz w:val="22"/>
          <w:szCs w:val="22"/>
        </w:rPr>
        <w:t>i</w:t>
      </w:r>
      <w:r w:rsidRPr="00513599">
        <w:rPr>
          <w:rFonts w:ascii="Aptos" w:hAnsi="Aptos"/>
          <w:sz w:val="22"/>
          <w:szCs w:val="22"/>
        </w:rPr>
        <w:t>or management and other Etc. staff attendance at the meeting is determined by the Chair in consultation with the Governance Team.</w:t>
      </w:r>
    </w:p>
    <w:p w14:paraId="0FF3B6FD" w14:textId="7FF0C0C6" w:rsidR="0039662E" w:rsidRPr="00513599"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sz w:val="22"/>
          <w:szCs w:val="22"/>
        </w:rPr>
      </w:pPr>
      <w:r w:rsidRPr="00513599">
        <w:rPr>
          <w:rFonts w:ascii="Aptos" w:hAnsi="Aptos"/>
          <w:b/>
          <w:bCs/>
          <w:sz w:val="22"/>
          <w:szCs w:val="22"/>
        </w:rPr>
        <w:t xml:space="preserve">Meeting papers: </w:t>
      </w:r>
      <w:r w:rsidRPr="00513599">
        <w:rPr>
          <w:rFonts w:ascii="Aptos" w:hAnsi="Aptos"/>
          <w:sz w:val="22"/>
          <w:szCs w:val="22"/>
        </w:rPr>
        <w:t>these are issued by the Governance Team seven calendar days in advance of each meeting; late papers are accepted at the discretion</w:t>
      </w:r>
      <w:r>
        <w:rPr>
          <w:rFonts w:ascii="Aptos" w:hAnsi="Aptos"/>
          <w:sz w:val="22"/>
          <w:szCs w:val="22"/>
        </w:rPr>
        <w:t xml:space="preserve"> of the chair or the Group Director of Governance</w:t>
      </w:r>
      <w:r w:rsidRPr="00513599">
        <w:rPr>
          <w:rFonts w:ascii="Aptos" w:hAnsi="Aptos"/>
          <w:sz w:val="22"/>
          <w:szCs w:val="22"/>
        </w:rPr>
        <w:t>. All governors are expected to have read papers in advance</w:t>
      </w:r>
      <w:r>
        <w:rPr>
          <w:rFonts w:ascii="Aptos" w:hAnsi="Aptos"/>
          <w:sz w:val="22"/>
          <w:szCs w:val="22"/>
        </w:rPr>
        <w:t xml:space="preserve"> though are not required to study reference documents in depth</w:t>
      </w:r>
      <w:r w:rsidRPr="00513599">
        <w:rPr>
          <w:rFonts w:ascii="Aptos" w:hAnsi="Aptos"/>
          <w:sz w:val="22"/>
          <w:szCs w:val="22"/>
        </w:rPr>
        <w:t xml:space="preserve">. </w:t>
      </w:r>
    </w:p>
    <w:p w14:paraId="13BFCF3F" w14:textId="77777777" w:rsidR="0039662E" w:rsidRPr="00513599"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sz w:val="22"/>
          <w:szCs w:val="22"/>
        </w:rPr>
      </w:pPr>
      <w:r w:rsidRPr="00513599">
        <w:rPr>
          <w:rFonts w:ascii="Aptos" w:hAnsi="Aptos"/>
          <w:b/>
          <w:bCs/>
          <w:sz w:val="22"/>
          <w:szCs w:val="22"/>
        </w:rPr>
        <w:t xml:space="preserve">Presentations: </w:t>
      </w:r>
      <w:r w:rsidRPr="00513599">
        <w:rPr>
          <w:rFonts w:ascii="Aptos" w:hAnsi="Aptos"/>
          <w:sz w:val="22"/>
          <w:szCs w:val="22"/>
        </w:rPr>
        <w:t>the Governance Team are responsible for outlining expectations for presenters; presentations are normally made available to governors after meetings but covering reports in advance can be requested.</w:t>
      </w:r>
    </w:p>
    <w:p w14:paraId="407E545E" w14:textId="77777777" w:rsidR="0039662E" w:rsidRPr="00513599" w:rsidRDefault="0039662E" w:rsidP="0039662E">
      <w:pPr>
        <w:pStyle w:val="BodyText"/>
        <w:spacing w:line="276" w:lineRule="auto"/>
        <w:rPr>
          <w:rFonts w:ascii="Aptos" w:hAnsi="Aptos"/>
          <w:sz w:val="22"/>
          <w:szCs w:val="22"/>
        </w:rPr>
      </w:pPr>
    </w:p>
    <w:p w14:paraId="497761A1" w14:textId="77777777" w:rsidR="0039662E" w:rsidRPr="00513599" w:rsidRDefault="0039662E" w:rsidP="0039662E">
      <w:pPr>
        <w:pStyle w:val="BodyText"/>
        <w:spacing w:line="276" w:lineRule="auto"/>
        <w:rPr>
          <w:rFonts w:ascii="Aptos" w:hAnsi="Aptos"/>
          <w:b/>
          <w:bCs/>
          <w:sz w:val="22"/>
          <w:szCs w:val="22"/>
          <w:u w:val="single"/>
        </w:rPr>
      </w:pPr>
      <w:r w:rsidRPr="00513599">
        <w:rPr>
          <w:rFonts w:ascii="Aptos" w:hAnsi="Aptos"/>
          <w:b/>
          <w:bCs/>
          <w:sz w:val="22"/>
          <w:szCs w:val="22"/>
          <w:u w:val="single"/>
        </w:rPr>
        <w:t>Facilitating meetings</w:t>
      </w:r>
      <w:r>
        <w:rPr>
          <w:rFonts w:ascii="Aptos" w:hAnsi="Aptos"/>
          <w:b/>
          <w:bCs/>
          <w:sz w:val="22"/>
          <w:szCs w:val="22"/>
          <w:u w:val="single"/>
        </w:rPr>
        <w:t xml:space="preserve"> – Drive the meeting, don’t just host it!</w:t>
      </w:r>
    </w:p>
    <w:p w14:paraId="03E94245" w14:textId="77777777" w:rsidR="0039662E" w:rsidRPr="00513599"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sz w:val="22"/>
          <w:szCs w:val="22"/>
        </w:rPr>
      </w:pPr>
      <w:r w:rsidRPr="00513599">
        <w:rPr>
          <w:rFonts w:ascii="Aptos" w:hAnsi="Aptos"/>
          <w:b/>
          <w:bCs/>
          <w:sz w:val="22"/>
          <w:szCs w:val="22"/>
        </w:rPr>
        <w:t xml:space="preserve">Communicate: </w:t>
      </w:r>
      <w:r w:rsidRPr="00513599">
        <w:rPr>
          <w:rFonts w:ascii="Aptos" w:hAnsi="Aptos"/>
          <w:sz w:val="22"/>
          <w:szCs w:val="22"/>
        </w:rPr>
        <w:t xml:space="preserve">Begin by </w:t>
      </w:r>
      <w:r>
        <w:rPr>
          <w:rFonts w:ascii="Aptos" w:hAnsi="Aptos"/>
          <w:sz w:val="22"/>
          <w:szCs w:val="22"/>
        </w:rPr>
        <w:t xml:space="preserve">welcoming everyone to the meeting, </w:t>
      </w:r>
      <w:r w:rsidRPr="00513599">
        <w:rPr>
          <w:rFonts w:ascii="Aptos" w:hAnsi="Aptos"/>
          <w:sz w:val="22"/>
          <w:szCs w:val="22"/>
        </w:rPr>
        <w:t>making any necessary introductions and</w:t>
      </w:r>
      <w:r>
        <w:rPr>
          <w:rFonts w:ascii="Aptos" w:hAnsi="Aptos"/>
          <w:sz w:val="22"/>
          <w:szCs w:val="22"/>
        </w:rPr>
        <w:t>, if needed,</w:t>
      </w:r>
      <w:r w:rsidRPr="00513599">
        <w:rPr>
          <w:rFonts w:ascii="Aptos" w:hAnsi="Aptos"/>
          <w:sz w:val="22"/>
          <w:szCs w:val="22"/>
        </w:rPr>
        <w:t xml:space="preserve"> specifying the meeting objectives</w:t>
      </w:r>
    </w:p>
    <w:p w14:paraId="26A0104F" w14:textId="77777777" w:rsidR="0039662E"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sz w:val="22"/>
          <w:szCs w:val="22"/>
        </w:rPr>
      </w:pPr>
      <w:r w:rsidRPr="00513599">
        <w:rPr>
          <w:rFonts w:ascii="Aptos" w:hAnsi="Aptos"/>
          <w:b/>
          <w:bCs/>
          <w:sz w:val="22"/>
          <w:szCs w:val="22"/>
        </w:rPr>
        <w:t>Maintain control:</w:t>
      </w:r>
      <w:r w:rsidRPr="00513599">
        <w:rPr>
          <w:rFonts w:ascii="Aptos" w:hAnsi="Aptos"/>
          <w:sz w:val="22"/>
          <w:szCs w:val="22"/>
        </w:rPr>
        <w:t xml:space="preserve"> Keep conversations related to one topic of discussion at a time. Determine the best time to move on to the next point. Summarise </w:t>
      </w:r>
      <w:r>
        <w:rPr>
          <w:rFonts w:ascii="Aptos" w:hAnsi="Aptos"/>
          <w:sz w:val="22"/>
          <w:szCs w:val="22"/>
        </w:rPr>
        <w:t>where appropriate.</w:t>
      </w:r>
    </w:p>
    <w:p w14:paraId="659E65DD" w14:textId="77777777" w:rsidR="0039662E"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sz w:val="22"/>
          <w:szCs w:val="22"/>
        </w:rPr>
      </w:pPr>
      <w:r>
        <w:rPr>
          <w:rFonts w:ascii="Aptos" w:hAnsi="Aptos"/>
          <w:b/>
          <w:bCs/>
          <w:sz w:val="22"/>
          <w:szCs w:val="22"/>
        </w:rPr>
        <w:t xml:space="preserve">Decision-making support: </w:t>
      </w:r>
      <w:r>
        <w:rPr>
          <w:rFonts w:ascii="Aptos" w:hAnsi="Aptos"/>
          <w:sz w:val="22"/>
          <w:szCs w:val="22"/>
        </w:rPr>
        <w:t>The goal of most meetings is to agree on the topics presented in the meeting agenda. The chair should ensure that all members clearly understand how to reach a decision and what decision has been made.</w:t>
      </w:r>
    </w:p>
    <w:p w14:paraId="08B6ADD9" w14:textId="77777777" w:rsidR="0039662E"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sz w:val="22"/>
          <w:szCs w:val="22"/>
        </w:rPr>
      </w:pPr>
      <w:r>
        <w:rPr>
          <w:rFonts w:ascii="Aptos" w:hAnsi="Aptos"/>
          <w:b/>
          <w:bCs/>
          <w:sz w:val="22"/>
          <w:szCs w:val="22"/>
        </w:rPr>
        <w:t>Review and conclude:</w:t>
      </w:r>
      <w:r>
        <w:rPr>
          <w:rFonts w:ascii="Aptos" w:hAnsi="Aptos"/>
          <w:sz w:val="22"/>
          <w:szCs w:val="22"/>
        </w:rPr>
        <w:t xml:space="preserve"> Before dismissing each item, review the decision that has been made, actions identified or summarise feelings or thoughts on the agenda item, for example, is the committee pleased? Concerned? Do they need more information? Is this a risk or an opportunity? Does it need more mitigation or more ambition? What’s the impact on students?</w:t>
      </w:r>
    </w:p>
    <w:p w14:paraId="63381A26" w14:textId="77777777" w:rsidR="0039662E" w:rsidRDefault="0039662E" w:rsidP="0039662E">
      <w:pPr>
        <w:pStyle w:val="BodyText"/>
        <w:widowControl w:val="0"/>
        <w:numPr>
          <w:ilvl w:val="0"/>
          <w:numId w:val="34"/>
        </w:numPr>
        <w:tabs>
          <w:tab w:val="clear" w:pos="540"/>
          <w:tab w:val="clear" w:pos="1080"/>
        </w:tabs>
        <w:autoSpaceDE w:val="0"/>
        <w:autoSpaceDN w:val="0"/>
        <w:spacing w:line="276" w:lineRule="auto"/>
        <w:rPr>
          <w:rFonts w:ascii="Aptos" w:hAnsi="Aptos"/>
          <w:sz w:val="22"/>
          <w:szCs w:val="22"/>
        </w:rPr>
      </w:pPr>
      <w:r>
        <w:rPr>
          <w:rFonts w:ascii="Aptos" w:hAnsi="Aptos"/>
          <w:b/>
          <w:bCs/>
          <w:sz w:val="22"/>
          <w:szCs w:val="22"/>
        </w:rPr>
        <w:t>Any other business:</w:t>
      </w:r>
      <w:r>
        <w:rPr>
          <w:rFonts w:ascii="Aptos" w:hAnsi="Aptos"/>
          <w:sz w:val="22"/>
          <w:szCs w:val="22"/>
        </w:rPr>
        <w:t xml:space="preserve"> review whether the matter is urgent and has been advised in advance or at the start of the meeting; if not, can it wait until the next meeting or be discussed in another forum?</w:t>
      </w:r>
    </w:p>
    <w:p w14:paraId="41EA3F4C" w14:textId="5EC1F65A" w:rsidR="00332773" w:rsidRDefault="0039662E" w:rsidP="00332773">
      <w:pPr>
        <w:pStyle w:val="BodyText"/>
        <w:widowControl w:val="0"/>
        <w:numPr>
          <w:ilvl w:val="0"/>
          <w:numId w:val="34"/>
        </w:numPr>
        <w:tabs>
          <w:tab w:val="clear" w:pos="540"/>
          <w:tab w:val="clear" w:pos="1080"/>
        </w:tabs>
        <w:autoSpaceDE w:val="0"/>
        <w:autoSpaceDN w:val="0"/>
        <w:spacing w:line="276" w:lineRule="auto"/>
        <w:rPr>
          <w:rFonts w:ascii="Aptos" w:hAnsi="Aptos"/>
          <w:sz w:val="22"/>
          <w:szCs w:val="22"/>
        </w:rPr>
      </w:pPr>
      <w:r w:rsidRPr="00332773">
        <w:rPr>
          <w:rFonts w:ascii="Aptos" w:hAnsi="Aptos"/>
          <w:b/>
          <w:bCs/>
          <w:sz w:val="22"/>
          <w:szCs w:val="22"/>
        </w:rPr>
        <w:t>At the end of the meeting:</w:t>
      </w:r>
      <w:r w:rsidRPr="00332773">
        <w:rPr>
          <w:rFonts w:ascii="Aptos" w:hAnsi="Aptos"/>
          <w:sz w:val="22"/>
          <w:szCs w:val="22"/>
        </w:rPr>
        <w:t xml:space="preserve"> ensure key themes, meeting effectiveness and review of risks are covered. The Governance Team will advise on documents for </w:t>
      </w:r>
      <w:proofErr w:type="spellStart"/>
      <w:proofErr w:type="gramStart"/>
      <w:r w:rsidRPr="00332773">
        <w:rPr>
          <w:rFonts w:ascii="Aptos" w:hAnsi="Aptos"/>
          <w:sz w:val="22"/>
          <w:szCs w:val="22"/>
        </w:rPr>
        <w:t>publication.</w:t>
      </w:r>
      <w:r w:rsidR="00332773">
        <w:rPr>
          <w:rFonts w:ascii="Aptos" w:hAnsi="Aptos"/>
          <w:b/>
          <w:bCs/>
          <w:sz w:val="22"/>
          <w:szCs w:val="22"/>
        </w:rPr>
        <w:t>Managing</w:t>
      </w:r>
      <w:proofErr w:type="spellEnd"/>
      <w:proofErr w:type="gramEnd"/>
      <w:r w:rsidR="00332773">
        <w:rPr>
          <w:rFonts w:ascii="Aptos" w:hAnsi="Aptos"/>
          <w:b/>
          <w:bCs/>
          <w:sz w:val="22"/>
          <w:szCs w:val="22"/>
        </w:rPr>
        <w:t xml:space="preserve"> the unexpected:</w:t>
      </w:r>
      <w:r w:rsidR="00332773">
        <w:rPr>
          <w:rFonts w:ascii="Aptos" w:hAnsi="Aptos"/>
          <w:sz w:val="22"/>
          <w:szCs w:val="22"/>
        </w:rPr>
        <w:t xml:space="preserve"> Online meetings can create additional difficulties, in terms of poor connections, loss of connection or sometimes members joining in an inappropriate location. The Governance Team will always be happy to support with any issues. If the </w:t>
      </w:r>
      <w:r w:rsidR="00332773">
        <w:rPr>
          <w:rFonts w:ascii="Aptos" w:hAnsi="Aptos"/>
          <w:sz w:val="22"/>
          <w:szCs w:val="22"/>
        </w:rPr>
        <w:lastRenderedPageBreak/>
        <w:t xml:space="preserve">minute-taker loses connection during the meeting, the Chair may, at their discretion, opt to commence recording a meeting or ask another attendee (e.g. a senior manager) to take minutes during the section of the meeting that the minute-taker is absent for.  </w:t>
      </w:r>
    </w:p>
    <w:p w14:paraId="6B0745FF" w14:textId="77777777" w:rsidR="0039662E" w:rsidRPr="00332773" w:rsidRDefault="0039662E" w:rsidP="00F60688">
      <w:pPr>
        <w:pStyle w:val="BodyText"/>
        <w:widowControl w:val="0"/>
        <w:tabs>
          <w:tab w:val="clear" w:pos="540"/>
          <w:tab w:val="clear" w:pos="1080"/>
        </w:tabs>
        <w:autoSpaceDE w:val="0"/>
        <w:autoSpaceDN w:val="0"/>
        <w:spacing w:line="276" w:lineRule="auto"/>
        <w:rPr>
          <w:rFonts w:ascii="Aptos" w:hAnsi="Aptos"/>
          <w:sz w:val="22"/>
          <w:szCs w:val="22"/>
        </w:rPr>
      </w:pPr>
    </w:p>
    <w:p w14:paraId="11154226" w14:textId="77777777" w:rsidR="0039662E" w:rsidRDefault="0039662E" w:rsidP="0039662E">
      <w:pPr>
        <w:pStyle w:val="BodyText"/>
        <w:spacing w:line="276" w:lineRule="auto"/>
        <w:rPr>
          <w:rFonts w:ascii="Aptos" w:hAnsi="Aptos"/>
          <w:b/>
          <w:bCs/>
          <w:sz w:val="22"/>
          <w:szCs w:val="22"/>
          <w:u w:val="single"/>
        </w:rPr>
      </w:pPr>
      <w:r>
        <w:rPr>
          <w:rFonts w:ascii="Aptos" w:hAnsi="Aptos"/>
          <w:b/>
          <w:bCs/>
          <w:sz w:val="22"/>
          <w:szCs w:val="22"/>
          <w:u w:val="single"/>
        </w:rPr>
        <w:t>Tips for chairing a meeting</w:t>
      </w:r>
    </w:p>
    <w:p w14:paraId="77975EAE" w14:textId="77777777" w:rsidR="0039662E" w:rsidRDefault="0039662E" w:rsidP="0039662E">
      <w:pPr>
        <w:pStyle w:val="BodyText"/>
        <w:widowControl w:val="0"/>
        <w:numPr>
          <w:ilvl w:val="0"/>
          <w:numId w:val="36"/>
        </w:numPr>
        <w:tabs>
          <w:tab w:val="clear" w:pos="540"/>
          <w:tab w:val="clear" w:pos="1080"/>
        </w:tabs>
        <w:autoSpaceDE w:val="0"/>
        <w:autoSpaceDN w:val="0"/>
        <w:spacing w:line="276" w:lineRule="auto"/>
        <w:rPr>
          <w:rFonts w:ascii="Aptos" w:hAnsi="Aptos"/>
          <w:sz w:val="22"/>
          <w:szCs w:val="22"/>
        </w:rPr>
      </w:pPr>
      <w:r>
        <w:rPr>
          <w:rFonts w:ascii="Aptos" w:hAnsi="Aptos"/>
          <w:sz w:val="22"/>
          <w:szCs w:val="22"/>
        </w:rPr>
        <w:t>Stick to what’s on the agenda and avoid side conversations</w:t>
      </w:r>
    </w:p>
    <w:p w14:paraId="05181FDE" w14:textId="77777777" w:rsidR="0039662E" w:rsidRDefault="0039662E" w:rsidP="0039662E">
      <w:pPr>
        <w:pStyle w:val="BodyText"/>
        <w:widowControl w:val="0"/>
        <w:numPr>
          <w:ilvl w:val="0"/>
          <w:numId w:val="36"/>
        </w:numPr>
        <w:tabs>
          <w:tab w:val="clear" w:pos="540"/>
          <w:tab w:val="clear" w:pos="1080"/>
        </w:tabs>
        <w:autoSpaceDE w:val="0"/>
        <w:autoSpaceDN w:val="0"/>
        <w:spacing w:line="276" w:lineRule="auto"/>
        <w:rPr>
          <w:rFonts w:ascii="Aptos" w:hAnsi="Aptos"/>
          <w:sz w:val="22"/>
          <w:szCs w:val="22"/>
        </w:rPr>
      </w:pPr>
      <w:r>
        <w:rPr>
          <w:rFonts w:ascii="Aptos" w:hAnsi="Aptos"/>
          <w:sz w:val="22"/>
          <w:szCs w:val="22"/>
        </w:rPr>
        <w:t>Keep to time using the timings on your agenda (and review where you think the timings might not have worked)</w:t>
      </w:r>
    </w:p>
    <w:p w14:paraId="098B356F" w14:textId="77777777" w:rsidR="0039662E" w:rsidRDefault="0039662E" w:rsidP="0039662E">
      <w:pPr>
        <w:pStyle w:val="BodyText"/>
        <w:widowControl w:val="0"/>
        <w:numPr>
          <w:ilvl w:val="0"/>
          <w:numId w:val="36"/>
        </w:numPr>
        <w:tabs>
          <w:tab w:val="clear" w:pos="540"/>
          <w:tab w:val="clear" w:pos="1080"/>
        </w:tabs>
        <w:autoSpaceDE w:val="0"/>
        <w:autoSpaceDN w:val="0"/>
        <w:spacing w:line="276" w:lineRule="auto"/>
        <w:rPr>
          <w:rFonts w:ascii="Aptos" w:hAnsi="Aptos"/>
          <w:sz w:val="22"/>
          <w:szCs w:val="22"/>
        </w:rPr>
      </w:pPr>
      <w:r>
        <w:rPr>
          <w:rFonts w:ascii="Aptos" w:hAnsi="Aptos"/>
          <w:sz w:val="22"/>
          <w:szCs w:val="22"/>
        </w:rPr>
        <w:t>Keep contributions brief and focused on the agenda item</w:t>
      </w:r>
    </w:p>
    <w:p w14:paraId="3C8D9620" w14:textId="77777777" w:rsidR="0039662E" w:rsidRDefault="0039662E" w:rsidP="0039662E">
      <w:pPr>
        <w:pStyle w:val="BodyText"/>
        <w:widowControl w:val="0"/>
        <w:numPr>
          <w:ilvl w:val="0"/>
          <w:numId w:val="36"/>
        </w:numPr>
        <w:tabs>
          <w:tab w:val="clear" w:pos="540"/>
          <w:tab w:val="clear" w:pos="1080"/>
        </w:tabs>
        <w:autoSpaceDE w:val="0"/>
        <w:autoSpaceDN w:val="0"/>
        <w:spacing w:line="276" w:lineRule="auto"/>
        <w:rPr>
          <w:rFonts w:ascii="Aptos" w:hAnsi="Aptos"/>
          <w:sz w:val="22"/>
          <w:szCs w:val="22"/>
        </w:rPr>
      </w:pPr>
      <w:r>
        <w:rPr>
          <w:rFonts w:ascii="Aptos" w:hAnsi="Aptos"/>
          <w:sz w:val="22"/>
          <w:szCs w:val="22"/>
        </w:rPr>
        <w:t>Wait to speak until others have finished talking</w:t>
      </w:r>
    </w:p>
    <w:p w14:paraId="35382C19" w14:textId="77777777" w:rsidR="000F2561" w:rsidRDefault="000F2561" w:rsidP="0039662E">
      <w:pPr>
        <w:pStyle w:val="BodyText"/>
        <w:spacing w:line="276" w:lineRule="auto"/>
        <w:rPr>
          <w:rFonts w:ascii="Aptos" w:hAnsi="Aptos"/>
          <w:b/>
          <w:bCs/>
          <w:sz w:val="22"/>
          <w:szCs w:val="22"/>
          <w:u w:val="single"/>
        </w:rPr>
      </w:pPr>
    </w:p>
    <w:p w14:paraId="1EC52950" w14:textId="24D5B2C6" w:rsidR="0039662E" w:rsidRDefault="0039662E" w:rsidP="0039662E">
      <w:pPr>
        <w:pStyle w:val="BodyText"/>
        <w:spacing w:line="276" w:lineRule="auto"/>
        <w:rPr>
          <w:rFonts w:ascii="Aptos" w:hAnsi="Aptos"/>
          <w:b/>
          <w:bCs/>
          <w:sz w:val="22"/>
          <w:szCs w:val="22"/>
          <w:u w:val="single"/>
        </w:rPr>
      </w:pPr>
      <w:r>
        <w:rPr>
          <w:rFonts w:ascii="Aptos" w:hAnsi="Aptos"/>
          <w:b/>
          <w:bCs/>
          <w:sz w:val="22"/>
          <w:szCs w:val="22"/>
          <w:u w:val="single"/>
        </w:rPr>
        <w:t>Ensure participation from each member</w:t>
      </w:r>
    </w:p>
    <w:p w14:paraId="0CCE93D1" w14:textId="77777777" w:rsidR="0039662E" w:rsidRPr="005154DC" w:rsidRDefault="0039662E" w:rsidP="0039662E">
      <w:pPr>
        <w:pStyle w:val="BodyText"/>
        <w:spacing w:line="276" w:lineRule="auto"/>
        <w:rPr>
          <w:rFonts w:ascii="Aptos" w:hAnsi="Aptos"/>
          <w:sz w:val="22"/>
          <w:szCs w:val="22"/>
        </w:rPr>
      </w:pPr>
      <w:r w:rsidRPr="005154DC">
        <w:rPr>
          <w:rFonts w:ascii="Aptos" w:hAnsi="Aptos"/>
          <w:sz w:val="22"/>
          <w:szCs w:val="22"/>
        </w:rPr>
        <w:t>Your role as a chair is to facilitate continuous and meaningful discussion among the members</w:t>
      </w:r>
      <w:r>
        <w:rPr>
          <w:rFonts w:ascii="Aptos" w:hAnsi="Aptos"/>
          <w:sz w:val="22"/>
          <w:szCs w:val="22"/>
        </w:rPr>
        <w:t>.</w:t>
      </w:r>
    </w:p>
    <w:p w14:paraId="6C0983C7"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 xml:space="preserve">Be aware of those who seem more comfortable listening than taking part in a discussion </w:t>
      </w:r>
    </w:p>
    <w:p w14:paraId="441154BD"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Ensure there are no biases in who gets to speak, whether gender or cultural (e.g. perceived expertise or length of service as a governor)</w:t>
      </w:r>
    </w:p>
    <w:p w14:paraId="67ECC2C8"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In smaller meetings, try going in a circular format so that each person talks about each topic</w:t>
      </w:r>
    </w:p>
    <w:p w14:paraId="00F9509F"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Allow every person with their hand up a chance to talk</w:t>
      </w:r>
    </w:p>
    <w:p w14:paraId="77968EB1"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For larger meetings, think about allowing some to debate one topic and some another agenda item</w:t>
      </w:r>
    </w:p>
    <w:p w14:paraId="65ED1F93"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Think about prepping governors for certain agenda items in which you know they have specific expertise or interest, for example, staff or student governors</w:t>
      </w:r>
    </w:p>
    <w:p w14:paraId="54E138C5"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Stop people from talking for too long – be firm and insistent, but not aggressive – e.g. “thank you, you’ve raised some interesting points but I’m going to stop you there for now so others can comment.”</w:t>
      </w:r>
    </w:p>
    <w:p w14:paraId="5F4BCCC2"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Give partiality to people who have yet to speak</w:t>
      </w:r>
    </w:p>
    <w:p w14:paraId="79FB1D98"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Make sure everyone has an opportunity to put forward their point of view and think about asking questions to draw people out, e.g. “does anyone else have any thoughts on this issue?”</w:t>
      </w:r>
    </w:p>
    <w:p w14:paraId="31AB385F"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Stop interruptions and don’t ignore people with their hands up in favour of those interrupting</w:t>
      </w:r>
    </w:p>
    <w:p w14:paraId="109E5A93" w14:textId="77777777" w:rsidR="0039662E"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Listen attentively and make sure the meeting considers suggestions</w:t>
      </w:r>
    </w:p>
    <w:p w14:paraId="26056683" w14:textId="77777777" w:rsidR="0039662E" w:rsidRPr="00CD7834" w:rsidRDefault="0039662E" w:rsidP="0039662E">
      <w:pPr>
        <w:pStyle w:val="BodyText"/>
        <w:widowControl w:val="0"/>
        <w:numPr>
          <w:ilvl w:val="0"/>
          <w:numId w:val="37"/>
        </w:numPr>
        <w:tabs>
          <w:tab w:val="clear" w:pos="540"/>
          <w:tab w:val="clear" w:pos="1080"/>
        </w:tabs>
        <w:autoSpaceDE w:val="0"/>
        <w:autoSpaceDN w:val="0"/>
        <w:spacing w:line="276" w:lineRule="auto"/>
        <w:rPr>
          <w:rFonts w:ascii="Aptos" w:hAnsi="Aptos"/>
          <w:sz w:val="22"/>
          <w:szCs w:val="22"/>
        </w:rPr>
      </w:pPr>
      <w:r>
        <w:rPr>
          <w:rFonts w:ascii="Aptos" w:hAnsi="Aptos"/>
          <w:sz w:val="22"/>
          <w:szCs w:val="22"/>
        </w:rPr>
        <w:t>Make sure people adequately hear others and reduce intimidation factors for those who are expressing unpopular viewpoints</w:t>
      </w:r>
    </w:p>
    <w:p w14:paraId="383A7067" w14:textId="77777777" w:rsidR="0039662E" w:rsidRDefault="0039662E" w:rsidP="0039662E">
      <w:pPr>
        <w:pStyle w:val="BodyText"/>
        <w:spacing w:line="276" w:lineRule="auto"/>
        <w:rPr>
          <w:rFonts w:ascii="Aptos" w:hAnsi="Aptos"/>
          <w:sz w:val="22"/>
          <w:szCs w:val="22"/>
        </w:rPr>
      </w:pPr>
    </w:p>
    <w:p w14:paraId="34F6FDD4" w14:textId="77777777" w:rsidR="0039662E" w:rsidRDefault="0039662E" w:rsidP="0039662E">
      <w:pPr>
        <w:pStyle w:val="BodyText"/>
        <w:spacing w:line="276" w:lineRule="auto"/>
        <w:rPr>
          <w:rFonts w:ascii="Aptos" w:hAnsi="Aptos"/>
          <w:b/>
          <w:bCs/>
          <w:sz w:val="22"/>
          <w:szCs w:val="22"/>
          <w:u w:val="single"/>
        </w:rPr>
      </w:pPr>
      <w:r>
        <w:rPr>
          <w:rFonts w:ascii="Aptos" w:hAnsi="Aptos"/>
          <w:b/>
          <w:bCs/>
          <w:sz w:val="22"/>
          <w:szCs w:val="22"/>
          <w:u w:val="single"/>
        </w:rPr>
        <w:t>Follow up from the meeting</w:t>
      </w:r>
    </w:p>
    <w:p w14:paraId="027482C3" w14:textId="77777777" w:rsidR="0039662E" w:rsidRDefault="0039662E" w:rsidP="0039662E">
      <w:pPr>
        <w:pStyle w:val="BodyText"/>
        <w:widowControl w:val="0"/>
        <w:numPr>
          <w:ilvl w:val="0"/>
          <w:numId w:val="35"/>
        </w:numPr>
        <w:tabs>
          <w:tab w:val="clear" w:pos="540"/>
          <w:tab w:val="clear" w:pos="1080"/>
        </w:tabs>
        <w:autoSpaceDE w:val="0"/>
        <w:autoSpaceDN w:val="0"/>
        <w:spacing w:line="276" w:lineRule="auto"/>
        <w:rPr>
          <w:rFonts w:ascii="Aptos" w:hAnsi="Aptos"/>
          <w:sz w:val="22"/>
          <w:szCs w:val="22"/>
        </w:rPr>
      </w:pPr>
      <w:r>
        <w:rPr>
          <w:rFonts w:ascii="Aptos" w:hAnsi="Aptos"/>
          <w:b/>
          <w:bCs/>
          <w:sz w:val="22"/>
          <w:szCs w:val="22"/>
        </w:rPr>
        <w:t xml:space="preserve">Actions: </w:t>
      </w:r>
      <w:r>
        <w:rPr>
          <w:rFonts w:ascii="Aptos" w:hAnsi="Aptos"/>
          <w:sz w:val="22"/>
          <w:szCs w:val="22"/>
        </w:rPr>
        <w:t>the Governance Team will collate actions and agree these with the identified action lead; updates on actions will be sought in advance of the next meeting.</w:t>
      </w:r>
    </w:p>
    <w:p w14:paraId="4AC93706" w14:textId="77777777" w:rsidR="0039662E" w:rsidRDefault="0039662E" w:rsidP="0039662E">
      <w:pPr>
        <w:pStyle w:val="BodyText"/>
        <w:widowControl w:val="0"/>
        <w:numPr>
          <w:ilvl w:val="0"/>
          <w:numId w:val="35"/>
        </w:numPr>
        <w:tabs>
          <w:tab w:val="clear" w:pos="540"/>
          <w:tab w:val="clear" w:pos="1080"/>
        </w:tabs>
        <w:autoSpaceDE w:val="0"/>
        <w:autoSpaceDN w:val="0"/>
        <w:spacing w:line="276" w:lineRule="auto"/>
        <w:rPr>
          <w:rFonts w:ascii="Aptos" w:hAnsi="Aptos"/>
          <w:sz w:val="22"/>
          <w:szCs w:val="22"/>
        </w:rPr>
      </w:pPr>
      <w:r>
        <w:rPr>
          <w:rFonts w:ascii="Aptos" w:hAnsi="Aptos"/>
          <w:b/>
          <w:bCs/>
          <w:sz w:val="22"/>
          <w:szCs w:val="22"/>
        </w:rPr>
        <w:t xml:space="preserve">Minutes: </w:t>
      </w:r>
      <w:r>
        <w:rPr>
          <w:rFonts w:ascii="Aptos" w:hAnsi="Aptos"/>
          <w:sz w:val="22"/>
          <w:szCs w:val="22"/>
        </w:rPr>
        <w:t>these are written up by a member of the Governance Team; chairs are then asked to approve draft minutes, in collaboration with the Chief Executive and Group Principal and / or other senior managers to ensure accuracy. Draft minutes are then approved at the committee’s next meeting and made available on the Etc. website, with commercially sensitive information redacted, or on request from the Governance Team.</w:t>
      </w:r>
    </w:p>
    <w:p w14:paraId="2450C643" w14:textId="77777777" w:rsidR="0039662E" w:rsidRDefault="0039662E" w:rsidP="0039662E">
      <w:pPr>
        <w:pStyle w:val="BodyText"/>
        <w:widowControl w:val="0"/>
        <w:numPr>
          <w:ilvl w:val="0"/>
          <w:numId w:val="35"/>
        </w:numPr>
        <w:tabs>
          <w:tab w:val="clear" w:pos="540"/>
          <w:tab w:val="clear" w:pos="1080"/>
        </w:tabs>
        <w:autoSpaceDE w:val="0"/>
        <w:autoSpaceDN w:val="0"/>
        <w:spacing w:line="276" w:lineRule="auto"/>
        <w:rPr>
          <w:rFonts w:ascii="Aptos" w:hAnsi="Aptos"/>
          <w:sz w:val="22"/>
          <w:szCs w:val="22"/>
        </w:rPr>
      </w:pPr>
      <w:r>
        <w:rPr>
          <w:rFonts w:ascii="Aptos" w:hAnsi="Aptos"/>
          <w:b/>
          <w:bCs/>
          <w:sz w:val="22"/>
          <w:szCs w:val="22"/>
        </w:rPr>
        <w:t>Chair’s review:</w:t>
      </w:r>
      <w:r>
        <w:rPr>
          <w:rFonts w:ascii="Aptos" w:hAnsi="Aptos"/>
          <w:sz w:val="22"/>
          <w:szCs w:val="22"/>
        </w:rPr>
        <w:t xml:space="preserve"> think about what was successful during the meeting and what could be improved at the next meeting.</w:t>
      </w:r>
    </w:p>
    <w:p w14:paraId="49D2C418" w14:textId="77777777" w:rsidR="0039662E" w:rsidRPr="00A30904" w:rsidRDefault="0039662E" w:rsidP="0039662E">
      <w:pPr>
        <w:pStyle w:val="BodyText"/>
        <w:widowControl w:val="0"/>
        <w:numPr>
          <w:ilvl w:val="0"/>
          <w:numId w:val="35"/>
        </w:numPr>
        <w:tabs>
          <w:tab w:val="clear" w:pos="540"/>
          <w:tab w:val="clear" w:pos="1080"/>
        </w:tabs>
        <w:autoSpaceDE w:val="0"/>
        <w:autoSpaceDN w:val="0"/>
        <w:spacing w:line="276" w:lineRule="auto"/>
        <w:rPr>
          <w:rFonts w:ascii="Aptos" w:hAnsi="Aptos"/>
          <w:sz w:val="22"/>
          <w:szCs w:val="22"/>
        </w:rPr>
      </w:pPr>
      <w:r>
        <w:rPr>
          <w:rFonts w:ascii="Aptos" w:hAnsi="Aptos"/>
          <w:b/>
          <w:bCs/>
          <w:sz w:val="22"/>
          <w:szCs w:val="22"/>
        </w:rPr>
        <w:t>Key themes and feedback to Corporation:</w:t>
      </w:r>
      <w:r>
        <w:rPr>
          <w:rFonts w:ascii="Aptos" w:hAnsi="Aptos"/>
          <w:sz w:val="22"/>
          <w:szCs w:val="22"/>
        </w:rPr>
        <w:t xml:space="preserve"> chairs will be asked to agree key themes and present feedback to the next Corporation meeting to assure the Corporation that the duties delegated to the committee are being fulfilled.</w:t>
      </w:r>
    </w:p>
    <w:p w14:paraId="302B3AB6" w14:textId="5FFD1216" w:rsidR="00D77C15" w:rsidRDefault="00D77C15">
      <w:pPr>
        <w:rPr>
          <w:rFonts w:ascii="Aptos" w:hAnsi="Aptos" w:cs="Calibri"/>
          <w:sz w:val="22"/>
          <w:szCs w:val="22"/>
        </w:rPr>
      </w:pPr>
      <w:r>
        <w:rPr>
          <w:rFonts w:ascii="Aptos" w:hAnsi="Aptos" w:cs="Calibri"/>
          <w:sz w:val="22"/>
          <w:szCs w:val="22"/>
        </w:rPr>
        <w:br w:type="page"/>
      </w:r>
    </w:p>
    <w:p w14:paraId="4DF685CA" w14:textId="02D5149A" w:rsidR="00D77C15" w:rsidRPr="00F60688" w:rsidRDefault="00D77C15" w:rsidP="00F60688">
      <w:pPr>
        <w:autoSpaceDE w:val="0"/>
        <w:autoSpaceDN w:val="0"/>
        <w:adjustRightInd w:val="0"/>
        <w:rPr>
          <w:rFonts w:ascii="Aptos" w:hAnsi="Aptos" w:cs="FSMe-Heavy"/>
          <w:b/>
          <w:noProof/>
          <w:color w:val="000000"/>
          <w:sz w:val="24"/>
          <w:lang w:eastAsia="en-GB"/>
        </w:rPr>
      </w:pPr>
      <w:r w:rsidRPr="00F60688">
        <w:rPr>
          <w:rFonts w:ascii="Aptos" w:hAnsi="Aptos" w:cs="FSMe-Heavy"/>
          <w:b/>
          <w:noProof/>
          <w:color w:val="000000"/>
          <w:sz w:val="24"/>
          <w:lang w:eastAsia="en-GB"/>
        </w:rPr>
        <w:lastRenderedPageBreak/>
        <w:t>Appendix F</w:t>
      </w:r>
      <w:r>
        <w:rPr>
          <w:rFonts w:ascii="Aptos" w:hAnsi="Aptos" w:cs="FSMe-Heavy"/>
          <w:b/>
          <w:noProof/>
          <w:color w:val="000000"/>
          <w:sz w:val="24"/>
          <w:lang w:eastAsia="en-GB"/>
        </w:rPr>
        <w:t xml:space="preserve"> – CONFLICTS OF INTEREST POLICY</w:t>
      </w:r>
    </w:p>
    <w:p w14:paraId="5F562E44" w14:textId="77777777" w:rsidR="00D77C15" w:rsidRDefault="00D77C15" w:rsidP="00D77C15">
      <w:pPr>
        <w:autoSpaceDE w:val="0"/>
        <w:autoSpaceDN w:val="0"/>
        <w:adjustRightInd w:val="0"/>
        <w:jc w:val="center"/>
        <w:rPr>
          <w:rFonts w:ascii="Aptos" w:hAnsi="Aptos" w:cs="FSMe-Heavy"/>
          <w:b/>
          <w:noProof/>
          <w:color w:val="000000"/>
          <w:sz w:val="32"/>
          <w:szCs w:val="32"/>
          <w:lang w:eastAsia="en-GB"/>
        </w:rPr>
      </w:pPr>
    </w:p>
    <w:p w14:paraId="443EFAE8" w14:textId="77777777" w:rsidR="00D77C15" w:rsidRDefault="00D77C15" w:rsidP="00F60688">
      <w:pPr>
        <w:autoSpaceDE w:val="0"/>
        <w:autoSpaceDN w:val="0"/>
        <w:adjustRightInd w:val="0"/>
        <w:rPr>
          <w:rFonts w:ascii="Aptos" w:hAnsi="Aptos" w:cs="FSMe-Heavy"/>
          <w:b/>
          <w:noProof/>
          <w:color w:val="000000"/>
          <w:sz w:val="32"/>
          <w:szCs w:val="32"/>
          <w:lang w:eastAsia="en-GB"/>
        </w:rPr>
      </w:pPr>
    </w:p>
    <w:p w14:paraId="05DADDFD" w14:textId="1679F26E" w:rsidR="00D77C15" w:rsidRPr="00F60688" w:rsidRDefault="00D77C15" w:rsidP="00D77C15">
      <w:pPr>
        <w:autoSpaceDE w:val="0"/>
        <w:autoSpaceDN w:val="0"/>
        <w:adjustRightInd w:val="0"/>
        <w:jc w:val="center"/>
        <w:rPr>
          <w:rFonts w:ascii="Aptos" w:hAnsi="Aptos" w:cs="FSMe-Heavy"/>
          <w:b/>
          <w:noProof/>
          <w:color w:val="000000"/>
          <w:sz w:val="22"/>
          <w:szCs w:val="22"/>
          <w:lang w:eastAsia="en-GB"/>
        </w:rPr>
      </w:pPr>
      <w:r w:rsidRPr="00F60688">
        <w:rPr>
          <w:rFonts w:ascii="Aptos" w:hAnsi="Aptos"/>
          <w:noProof/>
          <w:sz w:val="22"/>
          <w:szCs w:val="22"/>
          <w:lang w:eastAsia="en-GB"/>
        </w:rPr>
        <w:drawing>
          <wp:inline distT="0" distB="0" distL="0" distR="0" wp14:anchorId="396ABB55" wp14:editId="4EA18B90">
            <wp:extent cx="2486025" cy="1466850"/>
            <wp:effectExtent l="0" t="0" r="9525" b="0"/>
            <wp:docPr id="1" name="Picture 1" descr="Etc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486025" cy="1466850"/>
                    </a:xfrm>
                    <a:prstGeom prst="rect">
                      <a:avLst/>
                    </a:prstGeom>
                  </pic:spPr>
                </pic:pic>
              </a:graphicData>
            </a:graphic>
          </wp:inline>
        </w:drawing>
      </w:r>
    </w:p>
    <w:p w14:paraId="3882F406" w14:textId="77777777" w:rsidR="00D77C15" w:rsidRPr="00F60688" w:rsidRDefault="00D77C15" w:rsidP="00D77C15">
      <w:pPr>
        <w:autoSpaceDE w:val="0"/>
        <w:autoSpaceDN w:val="0"/>
        <w:adjustRightInd w:val="0"/>
        <w:jc w:val="center"/>
        <w:rPr>
          <w:rFonts w:ascii="Aptos" w:hAnsi="Aptos" w:cs="FSMe-Heavy"/>
          <w:b/>
          <w:noProof/>
          <w:color w:val="000000"/>
          <w:sz w:val="22"/>
          <w:szCs w:val="22"/>
          <w:lang w:eastAsia="en-GB"/>
        </w:rPr>
      </w:pPr>
    </w:p>
    <w:p w14:paraId="12D85E1A" w14:textId="77777777" w:rsidR="00D77C15" w:rsidRPr="00F60688" w:rsidRDefault="00D77C15" w:rsidP="00D77C15">
      <w:pPr>
        <w:autoSpaceDE w:val="0"/>
        <w:autoSpaceDN w:val="0"/>
        <w:adjustRightInd w:val="0"/>
        <w:rPr>
          <w:rFonts w:ascii="Aptos" w:hAnsi="Aptos" w:cs="FSMe-Heavy"/>
          <w:b/>
          <w:color w:val="000000"/>
          <w:sz w:val="22"/>
          <w:szCs w:val="22"/>
        </w:rPr>
      </w:pPr>
    </w:p>
    <w:p w14:paraId="119ECFB5" w14:textId="77777777" w:rsidR="00D77C15" w:rsidRPr="00F60688" w:rsidRDefault="00D77C15" w:rsidP="00D77C15">
      <w:pPr>
        <w:autoSpaceDE w:val="0"/>
        <w:autoSpaceDN w:val="0"/>
        <w:adjustRightInd w:val="0"/>
        <w:rPr>
          <w:rFonts w:ascii="Aptos" w:hAnsi="Aptos" w:cs="FSMe-Heavy"/>
          <w:b/>
          <w:color w:val="000000"/>
          <w:sz w:val="22"/>
          <w:szCs w:val="22"/>
        </w:rPr>
      </w:pPr>
      <w:r w:rsidRPr="00F60688">
        <w:rPr>
          <w:rFonts w:ascii="Aptos" w:hAnsi="Aptos" w:cs="FSMe-Heavy"/>
          <w:b/>
          <w:color w:val="000000"/>
          <w:sz w:val="22"/>
          <w:szCs w:val="22"/>
        </w:rPr>
        <w:br w:type="textWrapping" w:clear="all"/>
      </w:r>
    </w:p>
    <w:p w14:paraId="14931871" w14:textId="77777777" w:rsidR="00D77C15" w:rsidRPr="00F60688" w:rsidRDefault="00D77C15" w:rsidP="00D77C15">
      <w:pPr>
        <w:autoSpaceDE w:val="0"/>
        <w:autoSpaceDN w:val="0"/>
        <w:adjustRightInd w:val="0"/>
        <w:rPr>
          <w:rFonts w:ascii="Aptos" w:hAnsi="Aptos" w:cs="FSMe-Heavy"/>
          <w:b/>
          <w:color w:val="000000"/>
          <w:sz w:val="22"/>
          <w:szCs w:val="22"/>
        </w:rPr>
      </w:pPr>
    </w:p>
    <w:p w14:paraId="6A1D57AD" w14:textId="77777777" w:rsidR="00D77C15" w:rsidRPr="00F60688" w:rsidRDefault="00D77C15" w:rsidP="00D77C15">
      <w:pPr>
        <w:autoSpaceDE w:val="0"/>
        <w:autoSpaceDN w:val="0"/>
        <w:adjustRightInd w:val="0"/>
        <w:jc w:val="center"/>
        <w:rPr>
          <w:rFonts w:ascii="Aptos" w:hAnsi="Aptos" w:cs="FSMe-Heavy"/>
          <w:b/>
          <w:color w:val="000000"/>
          <w:sz w:val="22"/>
          <w:szCs w:val="22"/>
        </w:rPr>
      </w:pPr>
    </w:p>
    <w:p w14:paraId="02B983A2" w14:textId="77777777" w:rsidR="00D77C15" w:rsidRPr="00F60688" w:rsidRDefault="00D77C15" w:rsidP="00D77C15">
      <w:pPr>
        <w:autoSpaceDE w:val="0"/>
        <w:autoSpaceDN w:val="0"/>
        <w:adjustRightInd w:val="0"/>
        <w:rPr>
          <w:rFonts w:ascii="Aptos" w:hAnsi="Aptos" w:cs="FSMe-Heavy"/>
          <w:i/>
          <w:color w:val="000000"/>
          <w:sz w:val="22"/>
          <w:szCs w:val="22"/>
        </w:rPr>
      </w:pPr>
    </w:p>
    <w:p w14:paraId="21FB9407" w14:textId="77777777" w:rsidR="00D77C15" w:rsidRPr="00F60688" w:rsidRDefault="00D77C15" w:rsidP="00D77C15">
      <w:pPr>
        <w:autoSpaceDE w:val="0"/>
        <w:autoSpaceDN w:val="0"/>
        <w:adjustRightInd w:val="0"/>
        <w:rPr>
          <w:rFonts w:ascii="Aptos" w:hAnsi="Aptos" w:cs="FSMe-Heavy"/>
          <w:i/>
          <w:color w:val="000000"/>
          <w:sz w:val="22"/>
          <w:szCs w:val="22"/>
        </w:rPr>
      </w:pPr>
      <w:r w:rsidRPr="00F60688">
        <w:rPr>
          <w:rFonts w:ascii="Aptos" w:hAnsi="Aptos" w:cs="FSMe-Heavy"/>
          <w:b/>
          <w:noProof/>
          <w:color w:val="000000"/>
          <w:sz w:val="22"/>
          <w:szCs w:val="22"/>
          <w:lang w:eastAsia="en-GB"/>
        </w:rPr>
        <mc:AlternateContent>
          <mc:Choice Requires="wps">
            <w:drawing>
              <wp:anchor distT="0" distB="0" distL="114300" distR="114300" simplePos="0" relativeHeight="251658241" behindDoc="0" locked="0" layoutInCell="1" allowOverlap="1" wp14:anchorId="2673EB6E" wp14:editId="481BA5D0">
                <wp:simplePos x="0" y="0"/>
                <wp:positionH relativeFrom="page">
                  <wp:posOffset>0</wp:posOffset>
                </wp:positionH>
                <wp:positionV relativeFrom="margin">
                  <wp:posOffset>2692239</wp:posOffset>
                </wp:positionV>
                <wp:extent cx="7599045" cy="1071880"/>
                <wp:effectExtent l="0" t="0" r="0" b="0"/>
                <wp:wrapNone/>
                <wp:docPr id="7" name="Text Box 7"/>
                <wp:cNvGraphicFramePr/>
                <a:graphic xmlns:a="http://schemas.openxmlformats.org/drawingml/2006/main">
                  <a:graphicData uri="http://schemas.microsoft.com/office/word/2010/wordprocessingShape">
                    <wps:wsp>
                      <wps:cNvSpPr txBox="1"/>
                      <wps:spPr>
                        <a:xfrm>
                          <a:off x="0" y="0"/>
                          <a:ext cx="7599045" cy="1071880"/>
                        </a:xfrm>
                        <a:prstGeom prst="rect">
                          <a:avLst/>
                        </a:prstGeom>
                        <a:noFill/>
                        <a:ln w="6350">
                          <a:noFill/>
                        </a:ln>
                        <a:effectLst/>
                      </wps:spPr>
                      <wps:txbx>
                        <w:txbxContent>
                          <w:p w14:paraId="7F3153EF" w14:textId="77777777" w:rsidR="00D77C15" w:rsidRPr="00961F4E" w:rsidRDefault="00D77C15" w:rsidP="00D77C15">
                            <w:pPr>
                              <w:spacing w:line="276" w:lineRule="auto"/>
                              <w:jc w:val="center"/>
                              <w:rPr>
                                <w:rFonts w:ascii="Aptos" w:hAnsi="Aptos"/>
                                <w:b/>
                                <w:sz w:val="72"/>
                                <w:szCs w:val="56"/>
                              </w:rPr>
                            </w:pPr>
                            <w:r w:rsidRPr="00961F4E">
                              <w:rPr>
                                <w:rFonts w:ascii="Aptos" w:hAnsi="Aptos"/>
                                <w:b/>
                                <w:sz w:val="72"/>
                                <w:szCs w:val="56"/>
                              </w:rPr>
                              <w:t>Policy Statement:</w:t>
                            </w:r>
                          </w:p>
                          <w:p w14:paraId="226DE3CC" w14:textId="77777777" w:rsidR="00D77C15" w:rsidRPr="00961F4E" w:rsidRDefault="00D77C15" w:rsidP="00D77C15">
                            <w:pPr>
                              <w:jc w:val="center"/>
                              <w:rPr>
                                <w:rFonts w:ascii="Aptos" w:hAnsi="Aptos"/>
                                <w:b/>
                                <w:sz w:val="44"/>
                                <w:szCs w:val="44"/>
                              </w:rPr>
                            </w:pPr>
                            <w:r w:rsidRPr="00961F4E">
                              <w:rPr>
                                <w:rFonts w:ascii="Aptos" w:hAnsi="Aptos"/>
                                <w:b/>
                                <w:sz w:val="44"/>
                                <w:szCs w:val="44"/>
                              </w:rPr>
                              <w:t>Conflicts of Interest</w:t>
                            </w:r>
                          </w:p>
                          <w:p w14:paraId="6CC8D935" w14:textId="77777777" w:rsidR="00D77C15" w:rsidRPr="002843B5" w:rsidRDefault="00D77C15" w:rsidP="00D77C15">
                            <w:pPr>
                              <w:jc w:val="center"/>
                              <w:rPr>
                                <w:rFonts w:asciiTheme="minorHAnsi" w:hAnsiTheme="minorHAnsi"/>
                                <w:b/>
                                <w:sz w:val="44"/>
                                <w:szCs w:val="44"/>
                              </w:rPr>
                            </w:pPr>
                          </w:p>
                          <w:p w14:paraId="7041A6C2" w14:textId="77777777" w:rsidR="00D77C15" w:rsidRPr="00D53242" w:rsidRDefault="00D77C15" w:rsidP="00D77C15">
                            <w:pPr>
                              <w:jc w:val="center"/>
                              <w:rPr>
                                <w:rFonts w:asciiTheme="minorHAnsi" w:hAnsiTheme="minorHAnsi"/>
                                <w:b/>
                                <w:sz w:val="48"/>
                                <w:szCs w:val="44"/>
                              </w:rPr>
                            </w:pPr>
                            <w:r>
                              <w:rPr>
                                <w:rFonts w:asciiTheme="minorHAnsi" w:hAnsiTheme="minorHAnsi"/>
                                <w:b/>
                                <w:sz w:val="48"/>
                                <w:szCs w:val="44"/>
                              </w:rPr>
                              <w:t xml:space="preserve"> </w:t>
                            </w:r>
                          </w:p>
                          <w:p w14:paraId="21A75EE2" w14:textId="77777777" w:rsidR="00D77C15" w:rsidRPr="00B2644B" w:rsidRDefault="00D77C15" w:rsidP="00D77C15">
                            <w:pPr>
                              <w:autoSpaceDE w:val="0"/>
                              <w:autoSpaceDN w:val="0"/>
                              <w:adjustRightInd w:val="0"/>
                              <w:jc w:val="center"/>
                              <w:rPr>
                                <w:rFonts w:asciiTheme="minorHAnsi" w:hAnsiTheme="minorHAnsi" w:cs="FSMe-Heavy"/>
                                <w:b/>
                                <w:color w:val="000000"/>
                                <w:sz w:val="64"/>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3EB6E" id="Text Box 7" o:spid="_x0000_s1027" type="#_x0000_t202" style="position:absolute;margin-left:0;margin-top:212pt;width:598.35pt;height:84.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" filled="f" stroked="f" strokeweight=".5pt">
                <v:textbox>
                  <w:txbxContent>
                    <w:p w14:paraId="7F3153EF" w14:textId="77777777" w:rsidR="00D77C15" w:rsidRPr="00961F4E" w:rsidRDefault="00D77C15" w:rsidP="00D77C15">
                      <w:pPr>
                        <w:spacing w:line="276" w:lineRule="auto"/>
                        <w:jc w:val="center"/>
                        <w:rPr>
                          <w:rFonts w:ascii="Aptos" w:hAnsi="Aptos"/>
                          <w:b/>
                          <w:sz w:val="72"/>
                          <w:szCs w:val="56"/>
                        </w:rPr>
                      </w:pPr>
                      <w:r w:rsidRPr="00961F4E">
                        <w:rPr>
                          <w:rFonts w:ascii="Aptos" w:hAnsi="Aptos"/>
                          <w:b/>
                          <w:sz w:val="72"/>
                          <w:szCs w:val="56"/>
                        </w:rPr>
                        <w:t>Policy Statement:</w:t>
                      </w:r>
                    </w:p>
                    <w:p w14:paraId="226DE3CC" w14:textId="77777777" w:rsidR="00D77C15" w:rsidRPr="00961F4E" w:rsidRDefault="00D77C15" w:rsidP="00D77C15">
                      <w:pPr>
                        <w:jc w:val="center"/>
                        <w:rPr>
                          <w:rFonts w:ascii="Aptos" w:hAnsi="Aptos"/>
                          <w:b/>
                          <w:sz w:val="44"/>
                          <w:szCs w:val="44"/>
                        </w:rPr>
                      </w:pPr>
                      <w:r w:rsidRPr="00961F4E">
                        <w:rPr>
                          <w:rFonts w:ascii="Aptos" w:hAnsi="Aptos"/>
                          <w:b/>
                          <w:sz w:val="44"/>
                          <w:szCs w:val="44"/>
                        </w:rPr>
                        <w:t>Conflicts of Interest</w:t>
                      </w:r>
                    </w:p>
                    <w:p w14:paraId="6CC8D935" w14:textId="77777777" w:rsidR="00D77C15" w:rsidRPr="002843B5" w:rsidRDefault="00D77C15" w:rsidP="00D77C15">
                      <w:pPr>
                        <w:jc w:val="center"/>
                        <w:rPr>
                          <w:rFonts w:asciiTheme="minorHAnsi" w:hAnsiTheme="minorHAnsi"/>
                          <w:b/>
                          <w:sz w:val="44"/>
                          <w:szCs w:val="44"/>
                        </w:rPr>
                      </w:pPr>
                    </w:p>
                    <w:p w14:paraId="7041A6C2" w14:textId="77777777" w:rsidR="00D77C15" w:rsidRPr="00D53242" w:rsidRDefault="00D77C15" w:rsidP="00D77C15">
                      <w:pPr>
                        <w:jc w:val="center"/>
                        <w:rPr>
                          <w:rFonts w:asciiTheme="minorHAnsi" w:hAnsiTheme="minorHAnsi"/>
                          <w:b/>
                          <w:sz w:val="48"/>
                          <w:szCs w:val="44"/>
                        </w:rPr>
                      </w:pPr>
                      <w:r>
                        <w:rPr>
                          <w:rFonts w:asciiTheme="minorHAnsi" w:hAnsiTheme="minorHAnsi"/>
                          <w:b/>
                          <w:sz w:val="48"/>
                          <w:szCs w:val="44"/>
                        </w:rPr>
                        <w:t xml:space="preserve"> </w:t>
                      </w:r>
                    </w:p>
                    <w:p w14:paraId="21A75EE2" w14:textId="77777777" w:rsidR="00D77C15" w:rsidRPr="00B2644B" w:rsidRDefault="00D77C15" w:rsidP="00D77C15">
                      <w:pPr>
                        <w:autoSpaceDE w:val="0"/>
                        <w:autoSpaceDN w:val="0"/>
                        <w:adjustRightInd w:val="0"/>
                        <w:jc w:val="center"/>
                        <w:rPr>
                          <w:rFonts w:asciiTheme="minorHAnsi" w:hAnsiTheme="minorHAnsi" w:cs="FSMe-Heavy"/>
                          <w:b/>
                          <w:color w:val="000000"/>
                          <w:sz w:val="64"/>
                          <w:szCs w:val="64"/>
                        </w:rPr>
                      </w:pPr>
                    </w:p>
                  </w:txbxContent>
                </v:textbox>
                <w10:wrap anchorx="page" anchory="margin"/>
              </v:shape>
            </w:pict>
          </mc:Fallback>
        </mc:AlternateContent>
      </w:r>
    </w:p>
    <w:tbl>
      <w:tblPr>
        <w:tblStyle w:val="LightGrid"/>
        <w:tblpPr w:leftFromText="180" w:rightFromText="180" w:vertAnchor="text" w:horzAnchor="margin" w:tblpX="392" w:tblpY="5705"/>
        <w:tblW w:w="8613" w:type="dxa"/>
        <w:tblLook w:val="04A0" w:firstRow="1" w:lastRow="0" w:firstColumn="1" w:lastColumn="0" w:noHBand="0" w:noVBand="1"/>
      </w:tblPr>
      <w:tblGrid>
        <w:gridCol w:w="2108"/>
        <w:gridCol w:w="1440"/>
        <w:gridCol w:w="1077"/>
        <w:gridCol w:w="730"/>
        <w:gridCol w:w="729"/>
        <w:gridCol w:w="165"/>
        <w:gridCol w:w="2364"/>
      </w:tblGrid>
      <w:tr w:rsidR="00D74674" w:rsidRPr="00D74674" w14:paraId="4FF8C6A7" w14:textId="77777777" w:rsidTr="00CE4A21">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left w:val="single" w:sz="4" w:space="0" w:color="auto"/>
              <w:bottom w:val="single" w:sz="4" w:space="0" w:color="auto"/>
              <w:right w:val="single" w:sz="4" w:space="0" w:color="auto"/>
            </w:tcBorders>
            <w:vAlign w:val="center"/>
          </w:tcPr>
          <w:p w14:paraId="4B6A9089" w14:textId="77777777" w:rsidR="00D77C15" w:rsidRPr="00F60688" w:rsidRDefault="00D77C15" w:rsidP="00CE4A21">
            <w:pPr>
              <w:rPr>
                <w:rFonts w:ascii="Aptos" w:hAnsi="Aptos" w:cs="Tahoma"/>
                <w:b w:val="0"/>
                <w:sz w:val="22"/>
                <w:szCs w:val="22"/>
              </w:rPr>
            </w:pPr>
            <w:r w:rsidRPr="00F60688">
              <w:rPr>
                <w:rFonts w:ascii="Aptos" w:hAnsi="Aptos" w:cs="Tahoma"/>
                <w:sz w:val="22"/>
                <w:szCs w:val="22"/>
              </w:rPr>
              <w:t>Date approved:</w:t>
            </w:r>
          </w:p>
        </w:tc>
        <w:tc>
          <w:tcPr>
            <w:tcW w:w="2526" w:type="dxa"/>
            <w:gridSpan w:val="2"/>
            <w:tcBorders>
              <w:top w:val="single" w:sz="4" w:space="0" w:color="auto"/>
              <w:left w:val="single" w:sz="4" w:space="0" w:color="auto"/>
              <w:bottom w:val="single" w:sz="4" w:space="0" w:color="auto"/>
              <w:right w:val="single" w:sz="4" w:space="0" w:color="auto"/>
            </w:tcBorders>
            <w:vAlign w:val="center"/>
          </w:tcPr>
          <w:p w14:paraId="5237A6E5" w14:textId="77777777" w:rsidR="00D77C15" w:rsidRPr="00F60688" w:rsidRDefault="00D77C15" w:rsidP="00CE4A21">
            <w:pPr>
              <w:cnfStyle w:val="100000000000" w:firstRow="1" w:lastRow="0" w:firstColumn="0" w:lastColumn="0" w:oddVBand="0" w:evenVBand="0" w:oddHBand="0" w:evenHBand="0" w:firstRowFirstColumn="0" w:firstRowLastColumn="0" w:lastRowFirstColumn="0" w:lastRowLastColumn="0"/>
              <w:rPr>
                <w:rFonts w:ascii="Aptos" w:hAnsi="Aptos"/>
                <w:b w:val="0"/>
                <w:bCs w:val="0"/>
                <w:iCs/>
                <w:sz w:val="22"/>
                <w:szCs w:val="22"/>
              </w:rPr>
            </w:pPr>
            <w:r w:rsidRPr="00F60688">
              <w:rPr>
                <w:rFonts w:ascii="Aptos" w:hAnsi="Aptos"/>
                <w:iCs/>
                <w:sz w:val="22"/>
                <w:szCs w:val="22"/>
              </w:rPr>
              <w:t>November 2025</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3C0A71D6" w14:textId="77777777" w:rsidR="00D77C15" w:rsidRPr="00F60688" w:rsidRDefault="00D77C15" w:rsidP="00CE4A21">
            <w:pP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F60688">
              <w:rPr>
                <w:rFonts w:ascii="Aptos" w:hAnsi="Aptos" w:cs="Tahoma"/>
                <w:sz w:val="22"/>
                <w:szCs w:val="22"/>
              </w:rPr>
              <w:t>Review Date:</w:t>
            </w:r>
          </w:p>
        </w:tc>
        <w:tc>
          <w:tcPr>
            <w:tcW w:w="2381" w:type="dxa"/>
            <w:tcBorders>
              <w:top w:val="single" w:sz="4" w:space="0" w:color="auto"/>
              <w:left w:val="single" w:sz="4" w:space="0" w:color="auto"/>
              <w:bottom w:val="single" w:sz="4" w:space="0" w:color="auto"/>
              <w:right w:val="single" w:sz="4" w:space="0" w:color="auto"/>
            </w:tcBorders>
            <w:vAlign w:val="center"/>
          </w:tcPr>
          <w:p w14:paraId="77BE05FE" w14:textId="77777777" w:rsidR="00D77C15" w:rsidRPr="00F60688" w:rsidRDefault="00D77C15" w:rsidP="00CE4A21">
            <w:pPr>
              <w:cnfStyle w:val="100000000000" w:firstRow="1" w:lastRow="0" w:firstColumn="0" w:lastColumn="0" w:oddVBand="0" w:evenVBand="0" w:oddHBand="0" w:evenHBand="0" w:firstRowFirstColumn="0" w:firstRowLastColumn="0" w:lastRowFirstColumn="0" w:lastRowLastColumn="0"/>
              <w:rPr>
                <w:rFonts w:ascii="Aptos" w:hAnsi="Aptos" w:cs="Tahoma"/>
                <w:sz w:val="22"/>
                <w:szCs w:val="22"/>
              </w:rPr>
            </w:pPr>
            <w:r w:rsidRPr="00F60688">
              <w:rPr>
                <w:rFonts w:ascii="Aptos" w:hAnsi="Aptos" w:cs="Tahoma"/>
                <w:sz w:val="22"/>
                <w:szCs w:val="22"/>
              </w:rPr>
              <w:t>November 2028</w:t>
            </w:r>
          </w:p>
        </w:tc>
      </w:tr>
      <w:tr w:rsidR="00D77C15" w:rsidRPr="00D74674" w14:paraId="374D3449" w14:textId="77777777" w:rsidTr="00CE4A21">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left w:val="single" w:sz="4" w:space="0" w:color="auto"/>
              <w:bottom w:val="single" w:sz="4" w:space="0" w:color="auto"/>
              <w:right w:val="single" w:sz="4" w:space="0" w:color="auto"/>
            </w:tcBorders>
            <w:vAlign w:val="center"/>
          </w:tcPr>
          <w:p w14:paraId="15E9C55E" w14:textId="77777777" w:rsidR="00D77C15" w:rsidRPr="00F60688" w:rsidRDefault="00D77C15" w:rsidP="00CE4A21">
            <w:pPr>
              <w:rPr>
                <w:rFonts w:ascii="Aptos" w:hAnsi="Aptos" w:cs="Tahoma"/>
                <w:b w:val="0"/>
                <w:sz w:val="22"/>
                <w:szCs w:val="22"/>
              </w:rPr>
            </w:pPr>
            <w:r w:rsidRPr="00F60688">
              <w:rPr>
                <w:rFonts w:ascii="Aptos" w:hAnsi="Aptos" w:cs="Tahoma"/>
                <w:sz w:val="22"/>
                <w:szCs w:val="22"/>
              </w:rPr>
              <w:t>Approved by:</w:t>
            </w:r>
          </w:p>
        </w:tc>
        <w:tc>
          <w:tcPr>
            <w:tcW w:w="6492" w:type="dxa"/>
            <w:gridSpan w:val="6"/>
            <w:tcBorders>
              <w:top w:val="single" w:sz="4" w:space="0" w:color="auto"/>
              <w:left w:val="single" w:sz="4" w:space="0" w:color="auto"/>
              <w:bottom w:val="single" w:sz="4" w:space="0" w:color="auto"/>
              <w:right w:val="single" w:sz="4" w:space="0" w:color="auto"/>
            </w:tcBorders>
            <w:vAlign w:val="center"/>
          </w:tcPr>
          <w:p w14:paraId="444572AD" w14:textId="77777777" w:rsidR="00D77C15" w:rsidRPr="00F60688" w:rsidRDefault="00D77C15" w:rsidP="00CE4A21">
            <w:pP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F60688">
              <w:rPr>
                <w:rFonts w:ascii="Aptos" w:hAnsi="Aptos"/>
                <w:sz w:val="22"/>
                <w:szCs w:val="22"/>
              </w:rPr>
              <w:t>FE Corporation</w:t>
            </w:r>
          </w:p>
        </w:tc>
      </w:tr>
      <w:tr w:rsidR="00D77C15" w:rsidRPr="00D74674" w14:paraId="503BF3A7" w14:textId="77777777" w:rsidTr="00CE4A21">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left w:val="single" w:sz="4" w:space="0" w:color="auto"/>
              <w:bottom w:val="single" w:sz="4" w:space="0" w:color="auto"/>
              <w:right w:val="single" w:sz="4" w:space="0" w:color="auto"/>
            </w:tcBorders>
            <w:vAlign w:val="center"/>
          </w:tcPr>
          <w:p w14:paraId="27DB9B67" w14:textId="77777777" w:rsidR="00D77C15" w:rsidRPr="00F60688" w:rsidRDefault="00D77C15" w:rsidP="00CE4A21">
            <w:pPr>
              <w:ind w:right="-108"/>
              <w:rPr>
                <w:rFonts w:ascii="Aptos" w:hAnsi="Aptos" w:cs="Tahoma"/>
                <w:b w:val="0"/>
                <w:sz w:val="22"/>
                <w:szCs w:val="22"/>
              </w:rPr>
            </w:pPr>
            <w:r w:rsidRPr="00F60688">
              <w:rPr>
                <w:rFonts w:ascii="Aptos" w:hAnsi="Aptos" w:cs="Tahoma"/>
                <w:sz w:val="22"/>
                <w:szCs w:val="22"/>
              </w:rPr>
              <w:t xml:space="preserve">Relevant to (please </w:t>
            </w:r>
            <w:r w:rsidRPr="00F60688">
              <w:rPr>
                <w:rFonts w:ascii="Aptos" w:hAnsi="Aptos" w:cs="Tahoma"/>
                <w:sz w:val="22"/>
                <w:szCs w:val="22"/>
              </w:rPr>
              <w:sym w:font="Wingdings" w:char="F0FC"/>
            </w:r>
            <w:r w:rsidRPr="00F60688">
              <w:rPr>
                <w:rFonts w:ascii="Aptos" w:hAnsi="Aptos" w:cs="Tahoma"/>
                <w:sz w:val="22"/>
                <w:szCs w:val="22"/>
              </w:rPr>
              <w:t>):</w:t>
            </w:r>
          </w:p>
        </w:tc>
        <w:tc>
          <w:tcPr>
            <w:tcW w:w="1443" w:type="dxa"/>
            <w:tcBorders>
              <w:top w:val="single" w:sz="4" w:space="0" w:color="000000"/>
              <w:left w:val="single" w:sz="4" w:space="0" w:color="000000"/>
              <w:bottom w:val="single" w:sz="4" w:space="0" w:color="000000"/>
              <w:right w:val="single" w:sz="4" w:space="0" w:color="000000"/>
            </w:tcBorders>
            <w:vAlign w:val="center"/>
          </w:tcPr>
          <w:p w14:paraId="2EE591D1" w14:textId="77777777" w:rsidR="00D77C15" w:rsidRPr="00F60688" w:rsidRDefault="00D77C15" w:rsidP="00CE4A21">
            <w:pPr>
              <w:cnfStyle w:val="000000010000" w:firstRow="0" w:lastRow="0" w:firstColumn="0" w:lastColumn="0" w:oddVBand="0" w:evenVBand="0" w:oddHBand="0" w:evenHBand="1" w:firstRowFirstColumn="0" w:firstRowLastColumn="0" w:lastRowFirstColumn="0" w:lastRowLastColumn="0"/>
              <w:rPr>
                <w:rFonts w:ascii="Aptos" w:hAnsi="Aptos" w:cstheme="minorHAnsi"/>
                <w:sz w:val="22"/>
                <w:szCs w:val="22"/>
              </w:rPr>
            </w:pPr>
            <w:r w:rsidRPr="00F60688">
              <w:rPr>
                <w:rFonts w:ascii="Aptos" w:hAnsi="Aptos" w:cstheme="minorHAnsi"/>
                <w:sz w:val="22"/>
                <w:szCs w:val="22"/>
              </w:rPr>
              <w:sym w:font="Wingdings" w:char="F078"/>
            </w:r>
            <w:r w:rsidRPr="00F60688">
              <w:rPr>
                <w:rFonts w:ascii="Aptos" w:hAnsi="Aptos" w:cstheme="minorHAnsi"/>
                <w:sz w:val="22"/>
                <w:szCs w:val="22"/>
              </w:rPr>
              <w:t xml:space="preserve"> Vocational   </w:t>
            </w:r>
          </w:p>
        </w:tc>
        <w:tc>
          <w:tcPr>
            <w:tcW w:w="1083" w:type="dxa"/>
            <w:tcBorders>
              <w:top w:val="single" w:sz="4" w:space="0" w:color="000000"/>
              <w:left w:val="single" w:sz="4" w:space="0" w:color="000000"/>
              <w:bottom w:val="single" w:sz="4" w:space="0" w:color="000000"/>
              <w:right w:val="single" w:sz="4" w:space="0" w:color="000000"/>
            </w:tcBorders>
            <w:vAlign w:val="center"/>
          </w:tcPr>
          <w:p w14:paraId="3817B8C5" w14:textId="77777777" w:rsidR="00D77C15" w:rsidRPr="00F60688" w:rsidRDefault="00D77C15" w:rsidP="00CE4A21">
            <w:pPr>
              <w:cnfStyle w:val="000000010000" w:firstRow="0" w:lastRow="0" w:firstColumn="0" w:lastColumn="0" w:oddVBand="0" w:evenVBand="0" w:oddHBand="0" w:evenHBand="1" w:firstRowFirstColumn="0" w:firstRowLastColumn="0" w:lastRowFirstColumn="0" w:lastRowLastColumn="0"/>
              <w:rPr>
                <w:rFonts w:ascii="Aptos" w:hAnsi="Aptos" w:cstheme="minorHAnsi"/>
                <w:sz w:val="22"/>
                <w:szCs w:val="22"/>
              </w:rPr>
            </w:pPr>
            <w:r w:rsidRPr="00F60688">
              <w:rPr>
                <w:rFonts w:ascii="Aptos" w:hAnsi="Aptos" w:cstheme="minorHAnsi"/>
                <w:sz w:val="22"/>
                <w:szCs w:val="22"/>
              </w:rPr>
              <w:sym w:font="Wingdings" w:char="F078"/>
            </w:r>
            <w:r w:rsidRPr="00F60688">
              <w:rPr>
                <w:rFonts w:ascii="Aptos" w:hAnsi="Aptos" w:cstheme="minorHAnsi"/>
                <w:sz w:val="22"/>
                <w:szCs w:val="22"/>
              </w:rPr>
              <w:t xml:space="preserve"> A Level    </w:t>
            </w:r>
          </w:p>
        </w:tc>
        <w:tc>
          <w:tcPr>
            <w:tcW w:w="734" w:type="dxa"/>
            <w:tcBorders>
              <w:top w:val="single" w:sz="4" w:space="0" w:color="000000"/>
              <w:left w:val="single" w:sz="4" w:space="0" w:color="000000"/>
              <w:bottom w:val="single" w:sz="4" w:space="0" w:color="000000"/>
              <w:right w:val="single" w:sz="4" w:space="0" w:color="000000"/>
            </w:tcBorders>
            <w:vAlign w:val="center"/>
          </w:tcPr>
          <w:p w14:paraId="0118401A" w14:textId="77777777" w:rsidR="00D77C15" w:rsidRPr="00F60688" w:rsidRDefault="00D77C15" w:rsidP="00CE4A21">
            <w:pPr>
              <w:cnfStyle w:val="000000010000" w:firstRow="0" w:lastRow="0" w:firstColumn="0" w:lastColumn="0" w:oddVBand="0" w:evenVBand="0" w:oddHBand="0" w:evenHBand="1" w:firstRowFirstColumn="0" w:firstRowLastColumn="0" w:lastRowFirstColumn="0" w:lastRowLastColumn="0"/>
              <w:rPr>
                <w:rFonts w:ascii="Aptos" w:hAnsi="Aptos" w:cstheme="minorHAnsi"/>
                <w:sz w:val="22"/>
                <w:szCs w:val="22"/>
              </w:rPr>
            </w:pPr>
            <w:r w:rsidRPr="00F60688">
              <w:rPr>
                <w:rFonts w:ascii="Aptos" w:hAnsi="Aptos" w:cstheme="minorHAnsi"/>
                <w:sz w:val="22"/>
                <w:szCs w:val="22"/>
              </w:rPr>
              <w:sym w:font="Wingdings" w:char="F078"/>
            </w:r>
            <w:r w:rsidRPr="00F60688">
              <w:rPr>
                <w:rFonts w:ascii="Aptos" w:hAnsi="Aptos" w:cstheme="minorHAnsi"/>
                <w:sz w:val="22"/>
                <w:szCs w:val="22"/>
              </w:rPr>
              <w:t xml:space="preserve"> HE   </w:t>
            </w:r>
          </w:p>
        </w:tc>
        <w:tc>
          <w:tcPr>
            <w:tcW w:w="683" w:type="dxa"/>
            <w:tcBorders>
              <w:top w:val="single" w:sz="4" w:space="0" w:color="000000"/>
              <w:left w:val="single" w:sz="4" w:space="0" w:color="000000"/>
              <w:bottom w:val="single" w:sz="4" w:space="0" w:color="000000"/>
              <w:right w:val="single" w:sz="4" w:space="0" w:color="000000"/>
            </w:tcBorders>
            <w:vAlign w:val="center"/>
          </w:tcPr>
          <w:p w14:paraId="1A5FD374" w14:textId="77777777" w:rsidR="00D77C15" w:rsidRPr="00F60688" w:rsidRDefault="00D77C15" w:rsidP="00CE4A21">
            <w:pPr>
              <w:cnfStyle w:val="000000010000" w:firstRow="0" w:lastRow="0" w:firstColumn="0" w:lastColumn="0" w:oddVBand="0" w:evenVBand="0" w:oddHBand="0" w:evenHBand="1" w:firstRowFirstColumn="0" w:firstRowLastColumn="0" w:lastRowFirstColumn="0" w:lastRowLastColumn="0"/>
              <w:rPr>
                <w:rFonts w:ascii="Aptos" w:hAnsi="Aptos" w:cstheme="minorHAnsi"/>
                <w:sz w:val="22"/>
                <w:szCs w:val="22"/>
              </w:rPr>
            </w:pPr>
            <w:r w:rsidRPr="00F60688">
              <w:rPr>
                <w:rFonts w:ascii="Aptos" w:hAnsi="Aptos" w:cstheme="minorHAnsi"/>
                <w:sz w:val="22"/>
                <w:szCs w:val="22"/>
              </w:rPr>
              <w:sym w:font="Wingdings" w:char="F078"/>
            </w:r>
            <w:r w:rsidRPr="00F60688">
              <w:rPr>
                <w:rFonts w:ascii="Aptos" w:hAnsi="Aptos" w:cstheme="minorHAnsi"/>
                <w:sz w:val="22"/>
                <w:szCs w:val="22"/>
              </w:rPr>
              <w:t xml:space="preserve"> NETA  </w:t>
            </w:r>
          </w:p>
        </w:tc>
        <w:tc>
          <w:tcPr>
            <w:tcW w:w="2549" w:type="dxa"/>
            <w:gridSpan w:val="2"/>
            <w:tcBorders>
              <w:top w:val="single" w:sz="4" w:space="0" w:color="000000"/>
              <w:left w:val="single" w:sz="4" w:space="0" w:color="000000"/>
              <w:bottom w:val="single" w:sz="4" w:space="0" w:color="000000"/>
              <w:right w:val="single" w:sz="4" w:space="0" w:color="000000"/>
            </w:tcBorders>
            <w:vAlign w:val="center"/>
          </w:tcPr>
          <w:p w14:paraId="693FD0D9" w14:textId="77777777" w:rsidR="00D77C15" w:rsidRPr="00F60688" w:rsidRDefault="00D77C15" w:rsidP="00CE4A21">
            <w:pPr>
              <w:cnfStyle w:val="000000010000" w:firstRow="0" w:lastRow="0" w:firstColumn="0" w:lastColumn="0" w:oddVBand="0" w:evenVBand="0" w:oddHBand="0" w:evenHBand="1" w:firstRowFirstColumn="0" w:firstRowLastColumn="0" w:lastRowFirstColumn="0" w:lastRowLastColumn="0"/>
              <w:rPr>
                <w:rFonts w:ascii="Aptos" w:hAnsi="Aptos" w:cstheme="minorHAnsi"/>
                <w:sz w:val="22"/>
                <w:szCs w:val="22"/>
              </w:rPr>
            </w:pPr>
            <w:r w:rsidRPr="00F60688">
              <w:rPr>
                <w:rFonts w:ascii="Aptos" w:hAnsi="Aptos" w:cstheme="minorHAnsi"/>
                <w:sz w:val="22"/>
                <w:szCs w:val="22"/>
              </w:rPr>
              <w:sym w:font="Wingdings" w:char="F078"/>
            </w:r>
            <w:r w:rsidRPr="00F60688">
              <w:rPr>
                <w:rFonts w:ascii="Aptos" w:hAnsi="Aptos" w:cstheme="minorHAnsi"/>
                <w:sz w:val="22"/>
                <w:szCs w:val="22"/>
              </w:rPr>
              <w:t xml:space="preserve"> WBL  </w:t>
            </w:r>
          </w:p>
        </w:tc>
      </w:tr>
      <w:tr w:rsidR="00D77C15" w:rsidRPr="00D74674" w14:paraId="65C2E57F" w14:textId="77777777" w:rsidTr="00CE4A21">
        <w:trPr>
          <w:cnfStyle w:val="000000100000" w:firstRow="0" w:lastRow="0" w:firstColumn="0" w:lastColumn="0" w:oddVBand="0" w:evenVBand="0" w:oddHBand="1" w:evenHBand="0" w:firstRowFirstColumn="0" w:firstRowLastColumn="0" w:lastRowFirstColumn="0" w:lastRowLastColumn="0"/>
          <w:trHeight w:hRule="exact" w:val="665"/>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left w:val="single" w:sz="4" w:space="0" w:color="auto"/>
              <w:bottom w:val="single" w:sz="4" w:space="0" w:color="auto"/>
              <w:right w:val="single" w:sz="4" w:space="0" w:color="auto"/>
            </w:tcBorders>
            <w:vAlign w:val="center"/>
          </w:tcPr>
          <w:p w14:paraId="26FF3585" w14:textId="77777777" w:rsidR="00D77C15" w:rsidRPr="00F60688" w:rsidRDefault="00D77C15" w:rsidP="00CE4A21">
            <w:pPr>
              <w:ind w:right="-108"/>
              <w:rPr>
                <w:rFonts w:ascii="Aptos" w:hAnsi="Aptos" w:cs="Tahoma"/>
                <w:b w:val="0"/>
                <w:sz w:val="22"/>
                <w:szCs w:val="22"/>
              </w:rPr>
            </w:pPr>
            <w:r w:rsidRPr="00F60688">
              <w:rPr>
                <w:rFonts w:ascii="Aptos" w:hAnsi="Aptos" w:cs="Tahoma"/>
                <w:sz w:val="22"/>
                <w:szCs w:val="22"/>
              </w:rPr>
              <w:t>Signed (Lead Manager):</w:t>
            </w:r>
          </w:p>
        </w:tc>
        <w:tc>
          <w:tcPr>
            <w:tcW w:w="6492" w:type="dxa"/>
            <w:gridSpan w:val="6"/>
            <w:tcBorders>
              <w:top w:val="single" w:sz="4" w:space="0" w:color="auto"/>
              <w:left w:val="single" w:sz="4" w:space="0" w:color="auto"/>
              <w:bottom w:val="single" w:sz="4" w:space="0" w:color="auto"/>
              <w:right w:val="single" w:sz="4" w:space="0" w:color="auto"/>
            </w:tcBorders>
            <w:vAlign w:val="center"/>
          </w:tcPr>
          <w:p w14:paraId="27B4FFB7" w14:textId="77777777" w:rsidR="00D77C15" w:rsidRPr="00F60688" w:rsidRDefault="00D77C15" w:rsidP="00CE4A21">
            <w:pP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F60688">
              <w:rPr>
                <w:rFonts w:ascii="Aptos" w:hAnsi="Aptos"/>
                <w:sz w:val="22"/>
                <w:szCs w:val="22"/>
              </w:rPr>
              <w:t>Sarah Thompson</w:t>
            </w:r>
          </w:p>
        </w:tc>
      </w:tr>
      <w:tr w:rsidR="00D74674" w:rsidRPr="00D74674" w14:paraId="29E5C031" w14:textId="77777777" w:rsidTr="00CE4A21">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left w:val="single" w:sz="4" w:space="0" w:color="auto"/>
              <w:bottom w:val="single" w:sz="4" w:space="0" w:color="auto"/>
              <w:right w:val="single" w:sz="4" w:space="0" w:color="auto"/>
            </w:tcBorders>
            <w:vAlign w:val="center"/>
          </w:tcPr>
          <w:p w14:paraId="00EB2710" w14:textId="77777777" w:rsidR="00D77C15" w:rsidRPr="00F60688" w:rsidRDefault="00D77C15" w:rsidP="00CE4A21">
            <w:pPr>
              <w:rPr>
                <w:rFonts w:ascii="Aptos" w:hAnsi="Aptos" w:cs="Tahoma"/>
                <w:b w:val="0"/>
                <w:sz w:val="22"/>
                <w:szCs w:val="22"/>
              </w:rPr>
            </w:pPr>
            <w:r w:rsidRPr="00F60688">
              <w:rPr>
                <w:rFonts w:ascii="Aptos" w:hAnsi="Aptos" w:cs="Tahoma"/>
                <w:sz w:val="22"/>
                <w:szCs w:val="22"/>
              </w:rPr>
              <w:t>Print Name:</w:t>
            </w:r>
          </w:p>
        </w:tc>
        <w:tc>
          <w:tcPr>
            <w:tcW w:w="6492" w:type="dxa"/>
            <w:gridSpan w:val="6"/>
            <w:tcBorders>
              <w:top w:val="single" w:sz="4" w:space="0" w:color="auto"/>
              <w:left w:val="single" w:sz="4" w:space="0" w:color="auto"/>
              <w:bottom w:val="single" w:sz="4" w:space="0" w:color="auto"/>
              <w:right w:val="single" w:sz="4" w:space="0" w:color="auto"/>
            </w:tcBorders>
            <w:vAlign w:val="center"/>
          </w:tcPr>
          <w:p w14:paraId="58462FD5" w14:textId="77777777" w:rsidR="00D77C15" w:rsidRPr="00F60688" w:rsidRDefault="00D77C15" w:rsidP="00CE4A21">
            <w:pPr>
              <w:cnfStyle w:val="000000010000" w:firstRow="0" w:lastRow="0" w:firstColumn="0" w:lastColumn="0" w:oddVBand="0" w:evenVBand="0" w:oddHBand="0" w:evenHBand="1" w:firstRowFirstColumn="0" w:firstRowLastColumn="0" w:lastRowFirstColumn="0" w:lastRowLastColumn="0"/>
              <w:rPr>
                <w:rFonts w:ascii="Aptos" w:hAnsi="Aptos"/>
                <w:sz w:val="22"/>
                <w:szCs w:val="22"/>
              </w:rPr>
            </w:pPr>
            <w:r w:rsidRPr="00F60688">
              <w:rPr>
                <w:rFonts w:ascii="Aptos" w:hAnsi="Aptos"/>
                <w:sz w:val="22"/>
                <w:szCs w:val="22"/>
              </w:rPr>
              <w:t>Sarah Thompson</w:t>
            </w:r>
          </w:p>
        </w:tc>
      </w:tr>
    </w:tbl>
    <w:p w14:paraId="5189EC4A" w14:textId="77777777" w:rsidR="00D77C15" w:rsidRPr="00F60688" w:rsidRDefault="00D77C15" w:rsidP="00D77C15">
      <w:pPr>
        <w:rPr>
          <w:rFonts w:ascii="Aptos" w:hAnsi="Aptos" w:cs="FSMe-Heavy"/>
          <w:b/>
          <w:noProof/>
          <w:color w:val="000000"/>
          <w:sz w:val="22"/>
          <w:szCs w:val="22"/>
          <w:lang w:eastAsia="en-GB"/>
        </w:rPr>
      </w:pPr>
    </w:p>
    <w:p w14:paraId="333AA5E8" w14:textId="77777777" w:rsidR="00D77C15" w:rsidRPr="00F60688" w:rsidRDefault="00D77C15" w:rsidP="00D77C15">
      <w:pPr>
        <w:rPr>
          <w:rFonts w:ascii="Aptos" w:hAnsi="Aptos"/>
          <w:sz w:val="22"/>
          <w:szCs w:val="22"/>
        </w:rPr>
      </w:pPr>
      <w:r w:rsidRPr="00F60688">
        <w:rPr>
          <w:rFonts w:ascii="Aptos" w:hAnsi="Aptos" w:cs="FSMe-Heavy"/>
          <w:b/>
          <w:noProof/>
          <w:color w:val="000000"/>
          <w:sz w:val="22"/>
          <w:szCs w:val="22"/>
          <w:lang w:eastAsia="en-GB"/>
        </w:rPr>
        <w:t xml:space="preserve"> </w:t>
      </w:r>
    </w:p>
    <w:p w14:paraId="6BFB72A5" w14:textId="77777777" w:rsidR="00D77C15" w:rsidRPr="00F60688" w:rsidRDefault="00D77C15" w:rsidP="00D77C15">
      <w:pPr>
        <w:rPr>
          <w:rFonts w:ascii="Aptos" w:hAnsi="Aptos"/>
          <w:sz w:val="22"/>
          <w:szCs w:val="22"/>
        </w:rPr>
      </w:pPr>
    </w:p>
    <w:p w14:paraId="286A1B14" w14:textId="77777777" w:rsidR="00D77C15" w:rsidRPr="00F60688" w:rsidRDefault="00D77C15" w:rsidP="00D77C15">
      <w:pPr>
        <w:rPr>
          <w:rFonts w:ascii="Aptos" w:hAnsi="Aptos"/>
          <w:sz w:val="22"/>
          <w:szCs w:val="22"/>
        </w:rPr>
      </w:pPr>
    </w:p>
    <w:p w14:paraId="099DA0EA" w14:textId="77777777" w:rsidR="00D77C15" w:rsidRPr="00F60688" w:rsidRDefault="00D77C15" w:rsidP="00D77C15">
      <w:pPr>
        <w:rPr>
          <w:rFonts w:ascii="Aptos" w:hAnsi="Aptos"/>
          <w:sz w:val="22"/>
          <w:szCs w:val="22"/>
        </w:rPr>
      </w:pPr>
    </w:p>
    <w:p w14:paraId="7F32F1E4" w14:textId="77777777" w:rsidR="00D77C15" w:rsidRPr="00F60688" w:rsidRDefault="00D77C15" w:rsidP="00D77C15">
      <w:pPr>
        <w:rPr>
          <w:rFonts w:ascii="Aptos" w:hAnsi="Aptos"/>
          <w:sz w:val="22"/>
          <w:szCs w:val="22"/>
        </w:rPr>
      </w:pPr>
    </w:p>
    <w:p w14:paraId="6076C391" w14:textId="77777777" w:rsidR="00D77C15" w:rsidRPr="00F60688" w:rsidRDefault="00D77C15" w:rsidP="00D77C15">
      <w:pPr>
        <w:rPr>
          <w:rFonts w:ascii="Aptos" w:hAnsi="Aptos"/>
          <w:sz w:val="22"/>
          <w:szCs w:val="22"/>
        </w:rPr>
      </w:pPr>
    </w:p>
    <w:p w14:paraId="473988BD" w14:textId="77777777" w:rsidR="00D77C15" w:rsidRPr="00F60688" w:rsidRDefault="00D77C15" w:rsidP="00D77C15">
      <w:pPr>
        <w:rPr>
          <w:rFonts w:ascii="Aptos" w:hAnsi="Aptos"/>
          <w:sz w:val="22"/>
          <w:szCs w:val="22"/>
        </w:rPr>
      </w:pPr>
    </w:p>
    <w:p w14:paraId="053F8631" w14:textId="77777777" w:rsidR="00D77C15" w:rsidRPr="00F60688" w:rsidRDefault="00D77C15" w:rsidP="00D77C15">
      <w:pPr>
        <w:rPr>
          <w:rFonts w:ascii="Aptos" w:hAnsi="Aptos"/>
          <w:sz w:val="22"/>
          <w:szCs w:val="22"/>
        </w:rPr>
      </w:pPr>
    </w:p>
    <w:p w14:paraId="710BBCDF" w14:textId="77777777" w:rsidR="00D77C15" w:rsidRPr="00F60688" w:rsidRDefault="00D77C15" w:rsidP="00D77C15">
      <w:pPr>
        <w:rPr>
          <w:rFonts w:ascii="Aptos" w:hAnsi="Aptos"/>
          <w:sz w:val="22"/>
          <w:szCs w:val="22"/>
        </w:rPr>
      </w:pPr>
    </w:p>
    <w:p w14:paraId="6A59A441" w14:textId="77777777" w:rsidR="00D77C15" w:rsidRPr="00F60688" w:rsidRDefault="00D77C15" w:rsidP="00D77C15">
      <w:pPr>
        <w:rPr>
          <w:rFonts w:ascii="Aptos" w:hAnsi="Aptos"/>
          <w:sz w:val="22"/>
          <w:szCs w:val="22"/>
        </w:rPr>
      </w:pPr>
    </w:p>
    <w:p w14:paraId="0BFF4B86" w14:textId="77777777" w:rsidR="00D77C15" w:rsidRPr="00F60688" w:rsidRDefault="00D77C15" w:rsidP="00D77C15">
      <w:pPr>
        <w:rPr>
          <w:rFonts w:ascii="Aptos" w:hAnsi="Aptos"/>
          <w:sz w:val="22"/>
          <w:szCs w:val="22"/>
        </w:rPr>
      </w:pPr>
    </w:p>
    <w:p w14:paraId="5C011B76" w14:textId="77777777" w:rsidR="00D77C15" w:rsidRPr="00F60688" w:rsidRDefault="00D77C15" w:rsidP="00D77C15">
      <w:pPr>
        <w:rPr>
          <w:rFonts w:ascii="Aptos" w:hAnsi="Aptos"/>
          <w:sz w:val="22"/>
          <w:szCs w:val="22"/>
        </w:rPr>
      </w:pPr>
    </w:p>
    <w:p w14:paraId="31875828" w14:textId="77777777" w:rsidR="00D77C15" w:rsidRPr="00F60688" w:rsidRDefault="00D77C15" w:rsidP="00D77C15">
      <w:pPr>
        <w:rPr>
          <w:rFonts w:ascii="Aptos" w:hAnsi="Aptos"/>
          <w:sz w:val="22"/>
          <w:szCs w:val="22"/>
        </w:rPr>
      </w:pPr>
    </w:p>
    <w:p w14:paraId="304DCBA7" w14:textId="77777777" w:rsidR="00D77C15" w:rsidRPr="00F60688" w:rsidRDefault="00D77C15" w:rsidP="00D77C15">
      <w:pPr>
        <w:rPr>
          <w:rFonts w:ascii="Aptos" w:hAnsi="Aptos"/>
          <w:sz w:val="22"/>
          <w:szCs w:val="22"/>
        </w:rPr>
      </w:pPr>
    </w:p>
    <w:p w14:paraId="338A8655" w14:textId="77777777" w:rsidR="00D77C15" w:rsidRPr="00F60688" w:rsidRDefault="00D77C15" w:rsidP="00D77C15">
      <w:pPr>
        <w:rPr>
          <w:rFonts w:ascii="Aptos" w:hAnsi="Aptos"/>
          <w:sz w:val="22"/>
          <w:szCs w:val="22"/>
        </w:rPr>
      </w:pPr>
    </w:p>
    <w:p w14:paraId="64503B5A" w14:textId="77777777" w:rsidR="00D77C15" w:rsidRPr="00F60688" w:rsidRDefault="00D77C15" w:rsidP="00D77C15">
      <w:pPr>
        <w:rPr>
          <w:rFonts w:ascii="Aptos" w:hAnsi="Aptos"/>
          <w:sz w:val="22"/>
          <w:szCs w:val="22"/>
        </w:rPr>
      </w:pPr>
    </w:p>
    <w:p w14:paraId="7501C8AE" w14:textId="77777777" w:rsidR="00D77C15" w:rsidRPr="00F60688" w:rsidRDefault="00D77C15" w:rsidP="00D77C15">
      <w:pPr>
        <w:rPr>
          <w:rFonts w:ascii="Aptos" w:hAnsi="Aptos"/>
          <w:sz w:val="22"/>
          <w:szCs w:val="22"/>
        </w:rPr>
      </w:pPr>
    </w:p>
    <w:p w14:paraId="607CA502" w14:textId="77777777" w:rsidR="00D77C15" w:rsidRPr="00F60688" w:rsidRDefault="00D77C15" w:rsidP="00D77C15">
      <w:pPr>
        <w:rPr>
          <w:rFonts w:ascii="Aptos" w:hAnsi="Aptos"/>
          <w:sz w:val="22"/>
          <w:szCs w:val="22"/>
        </w:rPr>
      </w:pPr>
    </w:p>
    <w:p w14:paraId="28D329DA" w14:textId="77777777" w:rsidR="00D77C15" w:rsidRPr="00F60688" w:rsidRDefault="00D77C15" w:rsidP="00D77C15">
      <w:pPr>
        <w:rPr>
          <w:rFonts w:ascii="Aptos" w:hAnsi="Aptos"/>
          <w:sz w:val="22"/>
          <w:szCs w:val="22"/>
        </w:rPr>
      </w:pPr>
    </w:p>
    <w:p w14:paraId="47F947CB" w14:textId="77777777" w:rsidR="00D77C15" w:rsidRPr="00F60688" w:rsidRDefault="00D77C15" w:rsidP="00D77C15">
      <w:pPr>
        <w:spacing w:line="276" w:lineRule="auto"/>
        <w:rPr>
          <w:rFonts w:ascii="Aptos" w:hAnsi="Aptos"/>
          <w:bCs/>
          <w:sz w:val="22"/>
          <w:szCs w:val="22"/>
        </w:rPr>
      </w:pPr>
      <w:r w:rsidRPr="00F60688">
        <w:rPr>
          <w:rFonts w:ascii="Aptos" w:hAnsi="Aptos"/>
          <w:sz w:val="22"/>
          <w:szCs w:val="22"/>
        </w:rPr>
        <w:br w:type="page"/>
      </w:r>
    </w:p>
    <w:p w14:paraId="4144080B" w14:textId="77777777" w:rsidR="00D77C15" w:rsidRPr="00F60688" w:rsidRDefault="00D77C15" w:rsidP="00D77C15">
      <w:pPr>
        <w:spacing w:line="276" w:lineRule="auto"/>
        <w:rPr>
          <w:rFonts w:ascii="Aptos" w:hAnsi="Aptos"/>
          <w:b/>
          <w:bCs/>
          <w:sz w:val="22"/>
          <w:szCs w:val="22"/>
        </w:rPr>
      </w:pPr>
      <w:r w:rsidRPr="00F60688">
        <w:rPr>
          <w:rFonts w:ascii="Aptos" w:hAnsi="Aptos"/>
          <w:b/>
          <w:bCs/>
          <w:sz w:val="22"/>
          <w:szCs w:val="22"/>
        </w:rPr>
        <w:lastRenderedPageBreak/>
        <w:t>1</w:t>
      </w:r>
      <w:r w:rsidRPr="00F60688">
        <w:rPr>
          <w:rFonts w:ascii="Aptos" w:hAnsi="Aptos"/>
          <w:b/>
          <w:bCs/>
          <w:sz w:val="22"/>
          <w:szCs w:val="22"/>
        </w:rPr>
        <w:tab/>
        <w:t>PURPOSE</w:t>
      </w:r>
    </w:p>
    <w:p w14:paraId="69F56AE8" w14:textId="77777777" w:rsidR="00D77C15" w:rsidRPr="00F60688" w:rsidRDefault="00D77C15" w:rsidP="00D77C15">
      <w:pPr>
        <w:spacing w:line="276" w:lineRule="auto"/>
        <w:ind w:left="720" w:right="49" w:hanging="11"/>
        <w:jc w:val="both"/>
        <w:rPr>
          <w:rFonts w:ascii="Aptos" w:hAnsi="Aptos"/>
          <w:sz w:val="22"/>
          <w:szCs w:val="22"/>
        </w:rPr>
      </w:pPr>
      <w:r w:rsidRPr="00F60688">
        <w:rPr>
          <w:rFonts w:ascii="Aptos" w:hAnsi="Aptos"/>
          <w:sz w:val="22"/>
          <w:szCs w:val="22"/>
        </w:rPr>
        <w:t xml:space="preserve">The primary purpose of the policy is to protect the integrity of the Corporation’s decision-making process, ensuring that all decisions of the Corporation are taken in the best interests of the Corporation, not affected by any conflicts of interest which may arise. </w:t>
      </w:r>
    </w:p>
    <w:p w14:paraId="0713291E" w14:textId="77777777" w:rsidR="00D77C15" w:rsidRPr="00F60688" w:rsidRDefault="00D77C15" w:rsidP="00D77C15">
      <w:pPr>
        <w:spacing w:line="276" w:lineRule="auto"/>
        <w:ind w:left="720" w:right="49" w:hanging="720"/>
        <w:jc w:val="both"/>
        <w:rPr>
          <w:rFonts w:ascii="Aptos" w:hAnsi="Aptos"/>
          <w:sz w:val="22"/>
          <w:szCs w:val="22"/>
        </w:rPr>
      </w:pPr>
    </w:p>
    <w:p w14:paraId="051D076B" w14:textId="77777777" w:rsidR="00D77C15" w:rsidRPr="00F60688" w:rsidRDefault="00D77C15" w:rsidP="00D77C15">
      <w:pPr>
        <w:spacing w:line="276" w:lineRule="auto"/>
        <w:ind w:left="720" w:right="49" w:hanging="720"/>
        <w:jc w:val="both"/>
        <w:rPr>
          <w:rFonts w:ascii="Aptos" w:hAnsi="Aptos"/>
          <w:sz w:val="22"/>
          <w:szCs w:val="22"/>
        </w:rPr>
      </w:pPr>
      <w:r w:rsidRPr="00F60688">
        <w:rPr>
          <w:rFonts w:ascii="Aptos" w:hAnsi="Aptos"/>
          <w:sz w:val="22"/>
          <w:szCs w:val="22"/>
        </w:rPr>
        <w:tab/>
        <w:t xml:space="preserve">In fulfilling this </w:t>
      </w:r>
      <w:proofErr w:type="gramStart"/>
      <w:r w:rsidRPr="00F60688">
        <w:rPr>
          <w:rFonts w:ascii="Aptos" w:hAnsi="Aptos"/>
          <w:sz w:val="22"/>
          <w:szCs w:val="22"/>
        </w:rPr>
        <w:t>purpose</w:t>
      </w:r>
      <w:proofErr w:type="gramEnd"/>
      <w:r w:rsidRPr="00F60688">
        <w:rPr>
          <w:rFonts w:ascii="Aptos" w:hAnsi="Aptos"/>
          <w:sz w:val="22"/>
          <w:szCs w:val="22"/>
        </w:rPr>
        <w:t xml:space="preserve"> the policy will also: </w:t>
      </w:r>
    </w:p>
    <w:p w14:paraId="45B24B18" w14:textId="77777777" w:rsidR="00D77C15" w:rsidRPr="00F60688" w:rsidRDefault="00D77C15" w:rsidP="00D77C15">
      <w:pPr>
        <w:pStyle w:val="ListParagraph"/>
        <w:numPr>
          <w:ilvl w:val="0"/>
          <w:numId w:val="66"/>
        </w:numPr>
        <w:spacing w:line="276" w:lineRule="auto"/>
        <w:ind w:right="49"/>
        <w:contextualSpacing/>
        <w:jc w:val="both"/>
        <w:rPr>
          <w:rFonts w:ascii="Aptos" w:hAnsi="Aptos"/>
          <w:sz w:val="22"/>
          <w:szCs w:val="22"/>
        </w:rPr>
      </w:pPr>
      <w:r w:rsidRPr="00F60688">
        <w:rPr>
          <w:rFonts w:ascii="Aptos" w:hAnsi="Aptos"/>
          <w:sz w:val="22"/>
          <w:szCs w:val="22"/>
        </w:rPr>
        <w:t xml:space="preserve">Ensure that members comply with their legal duties, </w:t>
      </w:r>
      <w:proofErr w:type="gramStart"/>
      <w:r w:rsidRPr="00F60688">
        <w:rPr>
          <w:rFonts w:ascii="Aptos" w:hAnsi="Aptos"/>
          <w:sz w:val="22"/>
          <w:szCs w:val="22"/>
        </w:rPr>
        <w:t>in particular</w:t>
      </w:r>
      <w:proofErr w:type="gramEnd"/>
      <w:r w:rsidRPr="00F60688">
        <w:rPr>
          <w:rFonts w:ascii="Aptos" w:hAnsi="Aptos"/>
          <w:sz w:val="22"/>
          <w:szCs w:val="22"/>
        </w:rPr>
        <w:t xml:space="preserve"> those set out in the Corporation’s Instrument and Articles of Government (see </w:t>
      </w:r>
      <w:hyperlink r:id="rId18" w:history="1">
        <w:r w:rsidRPr="00F60688">
          <w:rPr>
            <w:rStyle w:val="Hyperlink"/>
            <w:rFonts w:ascii="Aptos" w:hAnsi="Aptos"/>
            <w:sz w:val="22"/>
            <w:szCs w:val="22"/>
          </w:rPr>
          <w:t>Instrument-and-Articles-of-Government</w:t>
        </w:r>
      </w:hyperlink>
      <w:r w:rsidRPr="00F60688">
        <w:rPr>
          <w:rFonts w:ascii="Aptos" w:hAnsi="Aptos"/>
          <w:sz w:val="22"/>
          <w:szCs w:val="22"/>
        </w:rPr>
        <w:t xml:space="preserve">) and the Charities Act 2011; </w:t>
      </w:r>
    </w:p>
    <w:p w14:paraId="63F7AC89" w14:textId="77777777" w:rsidR="00D77C15" w:rsidRPr="00F60688" w:rsidRDefault="00D77C15" w:rsidP="00D77C15">
      <w:pPr>
        <w:pStyle w:val="ListParagraph"/>
        <w:numPr>
          <w:ilvl w:val="0"/>
          <w:numId w:val="66"/>
        </w:numPr>
        <w:spacing w:line="276" w:lineRule="auto"/>
        <w:ind w:right="49"/>
        <w:contextualSpacing/>
        <w:jc w:val="both"/>
        <w:rPr>
          <w:rFonts w:ascii="Aptos" w:hAnsi="Aptos"/>
          <w:sz w:val="22"/>
          <w:szCs w:val="22"/>
        </w:rPr>
      </w:pPr>
      <w:r w:rsidRPr="00F60688">
        <w:rPr>
          <w:rFonts w:ascii="Aptos" w:hAnsi="Aptos"/>
          <w:sz w:val="22"/>
          <w:szCs w:val="22"/>
        </w:rPr>
        <w:t xml:space="preserve">Ensure that members fulfil their duty to act only in the best interests of the Corporation; </w:t>
      </w:r>
    </w:p>
    <w:p w14:paraId="2FA2F54A" w14:textId="77777777" w:rsidR="00D77C15" w:rsidRPr="00F60688" w:rsidRDefault="00D77C15" w:rsidP="00D77C15">
      <w:pPr>
        <w:pStyle w:val="ListParagraph"/>
        <w:numPr>
          <w:ilvl w:val="0"/>
          <w:numId w:val="66"/>
        </w:numPr>
        <w:spacing w:line="276" w:lineRule="auto"/>
        <w:ind w:right="49"/>
        <w:contextualSpacing/>
        <w:jc w:val="both"/>
        <w:rPr>
          <w:rFonts w:ascii="Aptos" w:hAnsi="Aptos"/>
          <w:sz w:val="22"/>
          <w:szCs w:val="22"/>
        </w:rPr>
      </w:pPr>
      <w:r w:rsidRPr="00F60688">
        <w:rPr>
          <w:rFonts w:ascii="Aptos" w:hAnsi="Aptos"/>
          <w:sz w:val="22"/>
          <w:szCs w:val="22"/>
        </w:rPr>
        <w:t xml:space="preserve">Enable outside parties to have confidence in the Corporation’s integrity; </w:t>
      </w:r>
    </w:p>
    <w:p w14:paraId="19A8D27B" w14:textId="77777777" w:rsidR="00D77C15" w:rsidRPr="00F60688" w:rsidRDefault="00D77C15" w:rsidP="00D77C15">
      <w:pPr>
        <w:pStyle w:val="ListParagraph"/>
        <w:numPr>
          <w:ilvl w:val="0"/>
          <w:numId w:val="66"/>
        </w:numPr>
        <w:spacing w:line="276" w:lineRule="auto"/>
        <w:ind w:right="49"/>
        <w:contextualSpacing/>
        <w:jc w:val="both"/>
        <w:rPr>
          <w:rFonts w:ascii="Aptos" w:hAnsi="Aptos"/>
          <w:sz w:val="22"/>
          <w:szCs w:val="22"/>
        </w:rPr>
      </w:pPr>
      <w:r w:rsidRPr="00F60688">
        <w:rPr>
          <w:rFonts w:ascii="Aptos" w:hAnsi="Aptos"/>
          <w:sz w:val="22"/>
          <w:szCs w:val="22"/>
        </w:rPr>
        <w:t>Protect the reputations of the Corporation’s members, senior staff and budget holders.</w:t>
      </w:r>
    </w:p>
    <w:p w14:paraId="7C9F6DCE" w14:textId="77777777" w:rsidR="00D77C15" w:rsidRPr="00F60688" w:rsidRDefault="00D77C15" w:rsidP="00D77C15">
      <w:pPr>
        <w:spacing w:line="276" w:lineRule="auto"/>
        <w:ind w:left="720" w:right="49" w:hanging="720"/>
        <w:jc w:val="both"/>
        <w:rPr>
          <w:rFonts w:ascii="Aptos" w:hAnsi="Aptos"/>
          <w:sz w:val="22"/>
          <w:szCs w:val="22"/>
        </w:rPr>
      </w:pPr>
      <w:r w:rsidRPr="00F60688">
        <w:rPr>
          <w:rFonts w:ascii="Aptos" w:hAnsi="Aptos"/>
          <w:sz w:val="22"/>
          <w:szCs w:val="22"/>
        </w:rPr>
        <w:tab/>
      </w:r>
    </w:p>
    <w:p w14:paraId="0B446FBA" w14:textId="77777777" w:rsidR="00D77C15" w:rsidRPr="00F60688" w:rsidRDefault="00D77C15" w:rsidP="00D77C15">
      <w:pPr>
        <w:spacing w:line="276" w:lineRule="auto"/>
        <w:ind w:left="720" w:right="49" w:hanging="11"/>
        <w:jc w:val="both"/>
        <w:rPr>
          <w:rFonts w:ascii="Aptos" w:hAnsi="Aptos"/>
          <w:sz w:val="22"/>
          <w:szCs w:val="22"/>
        </w:rPr>
      </w:pPr>
      <w:r w:rsidRPr="00F60688">
        <w:rPr>
          <w:rFonts w:ascii="Aptos" w:hAnsi="Aptos"/>
          <w:sz w:val="22"/>
          <w:szCs w:val="22"/>
        </w:rPr>
        <w:t xml:space="preserve">The Etc. Corporation (“the Corporation” expects all governors and senior staff / budget holders to keep to the absolute minimum all unavoidable conflicts of interest between the interests of the Corporation and </w:t>
      </w:r>
      <w:proofErr w:type="gramStart"/>
      <w:r w:rsidRPr="00F60688">
        <w:rPr>
          <w:rFonts w:ascii="Aptos" w:hAnsi="Aptos"/>
          <w:sz w:val="22"/>
          <w:szCs w:val="22"/>
        </w:rPr>
        <w:t>the  personal</w:t>
      </w:r>
      <w:proofErr w:type="gramEnd"/>
      <w:r w:rsidRPr="00F60688">
        <w:rPr>
          <w:rFonts w:ascii="Aptos" w:hAnsi="Aptos"/>
          <w:sz w:val="22"/>
          <w:szCs w:val="22"/>
        </w:rPr>
        <w:t>, professional and business interests of the Corporation member or senior staff / budget holder and of persons connected with them. This includes avoiding, as far as possible, perceptions of conflicts of interest, as well as potential and actual conflicts of interest.</w:t>
      </w:r>
    </w:p>
    <w:p w14:paraId="5B7ED7A9" w14:textId="77777777" w:rsidR="00D77C15" w:rsidRPr="00F60688" w:rsidRDefault="00D77C15" w:rsidP="00D77C15">
      <w:pPr>
        <w:spacing w:line="276" w:lineRule="auto"/>
        <w:jc w:val="both"/>
        <w:rPr>
          <w:rFonts w:ascii="Aptos" w:hAnsi="Aptos" w:cstheme="minorHAnsi"/>
          <w:sz w:val="22"/>
          <w:szCs w:val="22"/>
        </w:rPr>
      </w:pPr>
    </w:p>
    <w:p w14:paraId="2C2444DD" w14:textId="77777777" w:rsidR="00D77C15" w:rsidRPr="00F60688" w:rsidRDefault="00D77C15" w:rsidP="00D77C15">
      <w:pPr>
        <w:autoSpaceDE w:val="0"/>
        <w:autoSpaceDN w:val="0"/>
        <w:adjustRightInd w:val="0"/>
        <w:spacing w:line="276" w:lineRule="auto"/>
        <w:jc w:val="both"/>
        <w:rPr>
          <w:rFonts w:ascii="Aptos" w:hAnsi="Aptos" w:cstheme="minorHAnsi"/>
          <w:b/>
          <w:sz w:val="22"/>
          <w:szCs w:val="22"/>
        </w:rPr>
      </w:pPr>
      <w:r w:rsidRPr="00F60688">
        <w:rPr>
          <w:rFonts w:ascii="Aptos" w:hAnsi="Aptos" w:cstheme="minorHAnsi"/>
          <w:b/>
          <w:sz w:val="22"/>
          <w:szCs w:val="22"/>
        </w:rPr>
        <w:t>2</w:t>
      </w:r>
      <w:r w:rsidRPr="00F60688">
        <w:rPr>
          <w:rFonts w:ascii="Aptos" w:hAnsi="Aptos" w:cstheme="minorHAnsi"/>
          <w:b/>
          <w:sz w:val="22"/>
          <w:szCs w:val="22"/>
        </w:rPr>
        <w:tab/>
        <w:t>SCOPE</w:t>
      </w:r>
    </w:p>
    <w:p w14:paraId="06729D4B" w14:textId="77777777" w:rsidR="00D77C15" w:rsidRPr="00F60688" w:rsidRDefault="00D77C15" w:rsidP="00D77C15">
      <w:pPr>
        <w:autoSpaceDE w:val="0"/>
        <w:autoSpaceDN w:val="0"/>
        <w:adjustRightInd w:val="0"/>
        <w:spacing w:line="276" w:lineRule="auto"/>
        <w:ind w:left="709"/>
        <w:jc w:val="both"/>
        <w:rPr>
          <w:rFonts w:ascii="Aptos" w:hAnsi="Aptos"/>
          <w:sz w:val="22"/>
          <w:szCs w:val="22"/>
        </w:rPr>
      </w:pPr>
      <w:r w:rsidRPr="00F60688">
        <w:rPr>
          <w:rFonts w:ascii="Aptos" w:hAnsi="Aptos"/>
          <w:sz w:val="22"/>
          <w:szCs w:val="22"/>
        </w:rPr>
        <w:t xml:space="preserve">This policy applies to: </w:t>
      </w:r>
    </w:p>
    <w:p w14:paraId="7608F2E6" w14:textId="77777777" w:rsidR="00D77C15" w:rsidRPr="00F60688" w:rsidRDefault="00D77C15" w:rsidP="00D77C15">
      <w:pPr>
        <w:pStyle w:val="ListParagraph"/>
        <w:numPr>
          <w:ilvl w:val="0"/>
          <w:numId w:val="66"/>
        </w:numPr>
        <w:autoSpaceDE w:val="0"/>
        <w:autoSpaceDN w:val="0"/>
        <w:adjustRightInd w:val="0"/>
        <w:spacing w:line="276" w:lineRule="auto"/>
        <w:contextualSpacing/>
        <w:jc w:val="both"/>
        <w:rPr>
          <w:rFonts w:ascii="Aptos" w:hAnsi="Aptos"/>
          <w:sz w:val="22"/>
          <w:szCs w:val="22"/>
        </w:rPr>
      </w:pPr>
      <w:r w:rsidRPr="00F60688">
        <w:rPr>
          <w:rFonts w:ascii="Aptos" w:hAnsi="Aptos"/>
          <w:sz w:val="22"/>
          <w:szCs w:val="22"/>
        </w:rPr>
        <w:t>All members of the Corporation (governors and co-opted members)</w:t>
      </w:r>
    </w:p>
    <w:p w14:paraId="505B6BA6" w14:textId="77777777" w:rsidR="00D77C15" w:rsidRPr="00F60688" w:rsidRDefault="00D77C15" w:rsidP="00D77C15">
      <w:pPr>
        <w:pStyle w:val="ListParagraph"/>
        <w:numPr>
          <w:ilvl w:val="0"/>
          <w:numId w:val="66"/>
        </w:numPr>
        <w:autoSpaceDE w:val="0"/>
        <w:autoSpaceDN w:val="0"/>
        <w:adjustRightInd w:val="0"/>
        <w:spacing w:line="276" w:lineRule="auto"/>
        <w:contextualSpacing/>
        <w:jc w:val="both"/>
        <w:rPr>
          <w:rFonts w:ascii="Aptos" w:hAnsi="Aptos"/>
          <w:sz w:val="22"/>
          <w:szCs w:val="22"/>
        </w:rPr>
      </w:pPr>
      <w:r w:rsidRPr="00F60688">
        <w:rPr>
          <w:rFonts w:ascii="Aptos" w:hAnsi="Aptos"/>
          <w:sz w:val="22"/>
          <w:szCs w:val="22"/>
        </w:rPr>
        <w:t xml:space="preserve">Senior staff </w:t>
      </w:r>
    </w:p>
    <w:p w14:paraId="5E3D9027" w14:textId="77777777" w:rsidR="00D77C15" w:rsidRPr="00F60688" w:rsidRDefault="00D77C15" w:rsidP="00D77C15">
      <w:pPr>
        <w:pStyle w:val="ListParagraph"/>
        <w:numPr>
          <w:ilvl w:val="0"/>
          <w:numId w:val="67"/>
        </w:numPr>
        <w:autoSpaceDE w:val="0"/>
        <w:autoSpaceDN w:val="0"/>
        <w:adjustRightInd w:val="0"/>
        <w:spacing w:line="276" w:lineRule="auto"/>
        <w:contextualSpacing/>
        <w:jc w:val="both"/>
        <w:rPr>
          <w:rFonts w:ascii="Aptos" w:hAnsi="Aptos"/>
          <w:sz w:val="22"/>
          <w:szCs w:val="22"/>
        </w:rPr>
      </w:pPr>
      <w:r w:rsidRPr="00F60688">
        <w:rPr>
          <w:rFonts w:ascii="Aptos" w:hAnsi="Aptos"/>
          <w:sz w:val="22"/>
          <w:szCs w:val="22"/>
        </w:rPr>
        <w:t xml:space="preserve">Budget holders </w:t>
      </w:r>
    </w:p>
    <w:p w14:paraId="7AD001A1" w14:textId="77777777" w:rsidR="00D77C15" w:rsidRPr="00F60688" w:rsidRDefault="00D77C15" w:rsidP="00D77C15">
      <w:pPr>
        <w:autoSpaceDE w:val="0"/>
        <w:autoSpaceDN w:val="0"/>
        <w:adjustRightInd w:val="0"/>
        <w:spacing w:line="276" w:lineRule="auto"/>
        <w:ind w:left="709"/>
        <w:jc w:val="both"/>
        <w:rPr>
          <w:rFonts w:ascii="Aptos" w:hAnsi="Aptos" w:cstheme="minorHAnsi"/>
          <w:sz w:val="22"/>
          <w:szCs w:val="22"/>
        </w:rPr>
      </w:pPr>
    </w:p>
    <w:p w14:paraId="18DB790C" w14:textId="77777777" w:rsidR="00D77C15" w:rsidRPr="00F60688" w:rsidRDefault="00D77C15" w:rsidP="00D77C15">
      <w:pPr>
        <w:autoSpaceDE w:val="0"/>
        <w:autoSpaceDN w:val="0"/>
        <w:adjustRightInd w:val="0"/>
        <w:spacing w:line="276" w:lineRule="auto"/>
        <w:jc w:val="both"/>
        <w:rPr>
          <w:rFonts w:ascii="Aptos" w:hAnsi="Aptos" w:cstheme="minorHAnsi"/>
          <w:b/>
          <w:sz w:val="22"/>
          <w:szCs w:val="22"/>
        </w:rPr>
      </w:pPr>
      <w:r w:rsidRPr="00F60688">
        <w:rPr>
          <w:rFonts w:ascii="Aptos" w:hAnsi="Aptos" w:cstheme="minorHAnsi"/>
          <w:b/>
          <w:sz w:val="22"/>
          <w:szCs w:val="22"/>
        </w:rPr>
        <w:t>3</w:t>
      </w:r>
      <w:r w:rsidRPr="00F60688">
        <w:rPr>
          <w:rFonts w:ascii="Aptos" w:hAnsi="Aptos" w:cstheme="minorHAnsi"/>
          <w:b/>
          <w:sz w:val="22"/>
          <w:szCs w:val="22"/>
        </w:rPr>
        <w:tab/>
      </w:r>
      <w:proofErr w:type="gramStart"/>
      <w:r w:rsidRPr="00F60688">
        <w:rPr>
          <w:rFonts w:ascii="Aptos" w:hAnsi="Aptos" w:cstheme="minorHAnsi"/>
          <w:b/>
          <w:sz w:val="22"/>
          <w:szCs w:val="22"/>
        </w:rPr>
        <w:t>STATEMENT</w:t>
      </w:r>
      <w:proofErr w:type="gramEnd"/>
      <w:r w:rsidRPr="00F60688">
        <w:rPr>
          <w:rFonts w:ascii="Aptos" w:hAnsi="Aptos" w:cstheme="minorHAnsi"/>
          <w:b/>
          <w:sz w:val="22"/>
          <w:szCs w:val="22"/>
        </w:rPr>
        <w:t xml:space="preserve"> OF ACTION</w:t>
      </w:r>
    </w:p>
    <w:p w14:paraId="36BF8911" w14:textId="77777777" w:rsidR="00D77C15" w:rsidRPr="00F60688" w:rsidRDefault="00D77C15" w:rsidP="00D77C15">
      <w:pPr>
        <w:spacing w:line="276" w:lineRule="auto"/>
        <w:ind w:left="720" w:right="49" w:hanging="720"/>
        <w:jc w:val="both"/>
        <w:rPr>
          <w:rFonts w:ascii="Aptos" w:hAnsi="Aptos" w:cstheme="minorHAnsi"/>
          <w:color w:val="000000"/>
          <w:sz w:val="22"/>
          <w:szCs w:val="22"/>
          <w:lang w:eastAsia="en-GB"/>
        </w:rPr>
      </w:pPr>
      <w:r w:rsidRPr="00F60688">
        <w:rPr>
          <w:rFonts w:ascii="Aptos" w:hAnsi="Aptos" w:cstheme="minorHAnsi"/>
          <w:color w:val="000000"/>
          <w:sz w:val="22"/>
          <w:szCs w:val="22"/>
        </w:rPr>
        <w:tab/>
        <w:t xml:space="preserve">This policy and procedure set out the </w:t>
      </w:r>
      <w:proofErr w:type="spellStart"/>
      <w:r w:rsidRPr="00F60688">
        <w:rPr>
          <w:rFonts w:ascii="Aptos" w:hAnsi="Aptos" w:cstheme="minorHAnsi"/>
          <w:color w:val="000000"/>
          <w:sz w:val="22"/>
          <w:szCs w:val="22"/>
        </w:rPr>
        <w:t>Etc.’s</w:t>
      </w:r>
      <w:proofErr w:type="spellEnd"/>
      <w:r w:rsidRPr="00F60688">
        <w:rPr>
          <w:rFonts w:ascii="Aptos" w:hAnsi="Aptos" w:cstheme="minorHAnsi"/>
          <w:color w:val="000000"/>
          <w:sz w:val="22"/>
          <w:szCs w:val="22"/>
        </w:rPr>
        <w:t xml:space="preserve"> processes for preventing, identifying and managing conflicts of interest. These processes are set within a context where members and staff have a legal duty to act only in the best interests of the Corporation and where each has an individual personal responsibility to declare any conflicts of interest that affect them. </w:t>
      </w:r>
    </w:p>
    <w:p w14:paraId="6CFA247E" w14:textId="77777777" w:rsidR="00D77C15" w:rsidRPr="00F60688" w:rsidRDefault="00D77C15" w:rsidP="00D77C15">
      <w:pPr>
        <w:autoSpaceDE w:val="0"/>
        <w:autoSpaceDN w:val="0"/>
        <w:adjustRightInd w:val="0"/>
        <w:spacing w:line="276" w:lineRule="auto"/>
        <w:ind w:left="709"/>
        <w:jc w:val="both"/>
        <w:rPr>
          <w:rFonts w:ascii="Aptos" w:hAnsi="Aptos" w:cstheme="minorHAnsi"/>
          <w:sz w:val="22"/>
          <w:szCs w:val="22"/>
        </w:rPr>
      </w:pPr>
    </w:p>
    <w:p w14:paraId="5356F560" w14:textId="77777777" w:rsidR="00D77C15" w:rsidRPr="00F60688" w:rsidRDefault="00D77C15" w:rsidP="00D77C15">
      <w:pPr>
        <w:spacing w:line="276" w:lineRule="auto"/>
        <w:rPr>
          <w:rFonts w:ascii="Aptos" w:hAnsi="Aptos" w:cstheme="minorHAnsi"/>
          <w:b/>
          <w:bCs/>
          <w:sz w:val="22"/>
          <w:szCs w:val="22"/>
        </w:rPr>
      </w:pPr>
      <w:r w:rsidRPr="00F60688">
        <w:rPr>
          <w:rFonts w:ascii="Aptos" w:hAnsi="Aptos" w:cstheme="minorHAnsi"/>
          <w:b/>
          <w:bCs/>
          <w:sz w:val="22"/>
          <w:szCs w:val="22"/>
        </w:rPr>
        <w:t>4</w:t>
      </w:r>
      <w:r w:rsidRPr="00F60688">
        <w:rPr>
          <w:rFonts w:ascii="Aptos" w:hAnsi="Aptos" w:cstheme="minorHAnsi"/>
          <w:b/>
          <w:bCs/>
          <w:sz w:val="22"/>
          <w:szCs w:val="22"/>
        </w:rPr>
        <w:tab/>
        <w:t>LINKED POLICIES</w:t>
      </w:r>
    </w:p>
    <w:p w14:paraId="4A104A9A" w14:textId="77777777" w:rsidR="00D77C15" w:rsidRPr="00F60688" w:rsidRDefault="00D77C15" w:rsidP="00D77C15">
      <w:pPr>
        <w:pStyle w:val="ListParagraph"/>
        <w:numPr>
          <w:ilvl w:val="0"/>
          <w:numId w:val="63"/>
        </w:numPr>
        <w:tabs>
          <w:tab w:val="left" w:pos="360"/>
          <w:tab w:val="left" w:pos="567"/>
        </w:tabs>
        <w:spacing w:line="276" w:lineRule="auto"/>
        <w:ind w:right="249"/>
        <w:contextualSpacing/>
        <w:rPr>
          <w:rFonts w:ascii="Aptos" w:hAnsi="Aptos" w:cstheme="minorBidi"/>
          <w:bCs/>
          <w:sz w:val="22"/>
          <w:szCs w:val="22"/>
          <w:lang w:val="en-US"/>
        </w:rPr>
      </w:pPr>
      <w:r w:rsidRPr="00F60688">
        <w:rPr>
          <w:rFonts w:ascii="Aptos" w:hAnsi="Aptos" w:cstheme="minorBidi"/>
          <w:bCs/>
          <w:sz w:val="22"/>
          <w:szCs w:val="22"/>
          <w:lang w:val="en-US"/>
        </w:rPr>
        <w:t>Anti-Bribery Policy</w:t>
      </w:r>
    </w:p>
    <w:p w14:paraId="6E0AD0E8" w14:textId="77777777" w:rsidR="00D77C15" w:rsidRPr="00F60688" w:rsidRDefault="00D77C15" w:rsidP="00D77C15">
      <w:pPr>
        <w:pStyle w:val="ListParagraph"/>
        <w:numPr>
          <w:ilvl w:val="0"/>
          <w:numId w:val="63"/>
        </w:numPr>
        <w:tabs>
          <w:tab w:val="left" w:pos="360"/>
          <w:tab w:val="left" w:pos="567"/>
        </w:tabs>
        <w:spacing w:line="276" w:lineRule="auto"/>
        <w:ind w:right="249"/>
        <w:contextualSpacing/>
        <w:rPr>
          <w:rFonts w:ascii="Aptos" w:hAnsi="Aptos" w:cstheme="minorBidi"/>
          <w:bCs/>
          <w:sz w:val="22"/>
          <w:szCs w:val="22"/>
          <w:lang w:val="en-US"/>
        </w:rPr>
      </w:pPr>
      <w:r w:rsidRPr="00F60688">
        <w:rPr>
          <w:rFonts w:ascii="Aptos" w:hAnsi="Aptos" w:cstheme="minorBidi"/>
          <w:bCs/>
          <w:sz w:val="22"/>
          <w:szCs w:val="22"/>
          <w:lang w:val="en-US"/>
        </w:rPr>
        <w:t>Financial Regulations 9</w:t>
      </w:r>
    </w:p>
    <w:p w14:paraId="2FFD41C1" w14:textId="77777777" w:rsidR="00D77C15" w:rsidRPr="00F60688" w:rsidRDefault="00D77C15" w:rsidP="00D77C15">
      <w:pPr>
        <w:tabs>
          <w:tab w:val="left" w:pos="567"/>
          <w:tab w:val="left" w:pos="900"/>
        </w:tabs>
        <w:autoSpaceDE w:val="0"/>
        <w:autoSpaceDN w:val="0"/>
        <w:adjustRightInd w:val="0"/>
        <w:spacing w:line="276" w:lineRule="auto"/>
        <w:ind w:left="360"/>
        <w:rPr>
          <w:rFonts w:ascii="Aptos" w:hAnsi="Aptos" w:cstheme="minorHAnsi"/>
          <w:bCs/>
          <w:sz w:val="22"/>
          <w:szCs w:val="22"/>
        </w:rPr>
      </w:pPr>
    </w:p>
    <w:p w14:paraId="21D04B21" w14:textId="77777777" w:rsidR="00D77C15" w:rsidRPr="00F60688" w:rsidRDefault="00D77C15" w:rsidP="00D77C15">
      <w:pPr>
        <w:tabs>
          <w:tab w:val="left" w:pos="900"/>
        </w:tabs>
        <w:autoSpaceDE w:val="0"/>
        <w:autoSpaceDN w:val="0"/>
        <w:adjustRightInd w:val="0"/>
        <w:spacing w:line="276" w:lineRule="auto"/>
        <w:ind w:left="709" w:hanging="709"/>
        <w:rPr>
          <w:rFonts w:ascii="Aptos" w:hAnsi="Aptos" w:cstheme="minorHAnsi"/>
          <w:b/>
          <w:bCs/>
          <w:sz w:val="22"/>
          <w:szCs w:val="22"/>
        </w:rPr>
      </w:pPr>
      <w:r w:rsidRPr="00F60688">
        <w:rPr>
          <w:rFonts w:ascii="Aptos" w:hAnsi="Aptos" w:cstheme="minorHAnsi"/>
          <w:b/>
          <w:bCs/>
          <w:sz w:val="22"/>
          <w:szCs w:val="22"/>
        </w:rPr>
        <w:t>5</w:t>
      </w:r>
      <w:r w:rsidRPr="00F60688">
        <w:rPr>
          <w:rFonts w:ascii="Aptos" w:hAnsi="Aptos" w:cstheme="minorHAnsi"/>
          <w:b/>
          <w:bCs/>
          <w:sz w:val="22"/>
          <w:szCs w:val="22"/>
        </w:rPr>
        <w:tab/>
        <w:t>LOCATION AND ACCESS</w:t>
      </w:r>
    </w:p>
    <w:p w14:paraId="4EDEE570" w14:textId="77777777" w:rsidR="00D77C15" w:rsidRPr="00D74674" w:rsidRDefault="00D77C15" w:rsidP="00D77C15">
      <w:pPr>
        <w:pStyle w:val="NormalWeb"/>
        <w:spacing w:before="0" w:beforeAutospacing="0" w:after="0" w:line="276" w:lineRule="auto"/>
        <w:rPr>
          <w:rFonts w:ascii="Aptos" w:hAnsi="Aptos" w:cstheme="minorHAnsi"/>
          <w:sz w:val="22"/>
          <w:szCs w:val="22"/>
        </w:rPr>
      </w:pPr>
      <w:r w:rsidRPr="00D74674">
        <w:rPr>
          <w:rFonts w:ascii="Aptos" w:hAnsi="Aptos" w:cstheme="minorHAnsi"/>
          <w:sz w:val="22"/>
          <w:szCs w:val="22"/>
        </w:rPr>
        <w:tab/>
        <w:t xml:space="preserve">Etc. Gateway site </w:t>
      </w:r>
      <w:r w:rsidRPr="00D74674">
        <w:rPr>
          <w:rFonts w:ascii="Aptos" w:hAnsi="Aptos" w:cstheme="minorHAnsi"/>
          <w:sz w:val="22"/>
          <w:szCs w:val="22"/>
        </w:rPr>
        <w:br/>
      </w:r>
      <w:r w:rsidRPr="00D74674">
        <w:rPr>
          <w:rFonts w:ascii="Aptos" w:hAnsi="Aptos" w:cstheme="minorHAnsi"/>
          <w:sz w:val="22"/>
          <w:szCs w:val="22"/>
        </w:rPr>
        <w:tab/>
        <w:t>Etc. Governors SharePoint site</w:t>
      </w:r>
      <w:r w:rsidRPr="00D74674">
        <w:rPr>
          <w:rFonts w:ascii="Aptos" w:hAnsi="Aptos" w:cstheme="minorHAnsi"/>
          <w:sz w:val="22"/>
          <w:szCs w:val="22"/>
        </w:rPr>
        <w:br/>
      </w:r>
      <w:r w:rsidRPr="00D74674">
        <w:rPr>
          <w:rFonts w:ascii="Aptos" w:hAnsi="Aptos" w:cstheme="minorHAnsi"/>
          <w:sz w:val="22"/>
          <w:szCs w:val="22"/>
        </w:rPr>
        <w:tab/>
        <w:t>Etc. website page</w:t>
      </w:r>
    </w:p>
    <w:p w14:paraId="5814D938" w14:textId="77777777" w:rsidR="00D77C15" w:rsidRPr="00F60688" w:rsidRDefault="00D77C15" w:rsidP="00D77C15">
      <w:pPr>
        <w:spacing w:line="276" w:lineRule="auto"/>
        <w:rPr>
          <w:rFonts w:ascii="Aptos" w:hAnsi="Aptos" w:cstheme="minorHAnsi"/>
          <w:sz w:val="22"/>
          <w:szCs w:val="22"/>
        </w:rPr>
      </w:pPr>
      <w:r w:rsidRPr="00F60688">
        <w:rPr>
          <w:rFonts w:ascii="Aptos" w:hAnsi="Aptos" w:cstheme="minorHAnsi"/>
          <w:sz w:val="22"/>
          <w:szCs w:val="22"/>
        </w:rPr>
        <w:br w:type="page"/>
      </w:r>
    </w:p>
    <w:p w14:paraId="32DE29E3" w14:textId="77777777" w:rsidR="00D77C15" w:rsidRPr="00F60688" w:rsidRDefault="00D77C15" w:rsidP="00D77C15">
      <w:pPr>
        <w:spacing w:line="276" w:lineRule="auto"/>
        <w:jc w:val="center"/>
        <w:rPr>
          <w:rFonts w:ascii="Aptos" w:hAnsi="Aptos"/>
          <w:bCs/>
          <w:sz w:val="22"/>
          <w:szCs w:val="22"/>
        </w:rPr>
      </w:pPr>
      <w:r w:rsidRPr="00F60688">
        <w:rPr>
          <w:rFonts w:ascii="Aptos" w:hAnsi="Aptos"/>
          <w:noProof/>
          <w:sz w:val="22"/>
          <w:szCs w:val="22"/>
          <w:lang w:eastAsia="en-GB"/>
        </w:rPr>
        <w:lastRenderedPageBreak/>
        <w:drawing>
          <wp:inline distT="0" distB="0" distL="0" distR="0" wp14:anchorId="67B50802" wp14:editId="270120B3">
            <wp:extent cx="2486025" cy="1466850"/>
            <wp:effectExtent l="0" t="0" r="9525" b="0"/>
            <wp:docPr id="2" name="Picture 2" descr="Etc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486025" cy="1466850"/>
                    </a:xfrm>
                    <a:prstGeom prst="rect">
                      <a:avLst/>
                    </a:prstGeom>
                  </pic:spPr>
                </pic:pic>
              </a:graphicData>
            </a:graphic>
          </wp:inline>
        </w:drawing>
      </w:r>
    </w:p>
    <w:p w14:paraId="0FF9BC90" w14:textId="77777777" w:rsidR="00D77C15" w:rsidRPr="00F60688" w:rsidRDefault="00D77C15" w:rsidP="00D77C15">
      <w:pPr>
        <w:spacing w:line="276" w:lineRule="auto"/>
        <w:jc w:val="center"/>
        <w:rPr>
          <w:rFonts w:ascii="Aptos" w:hAnsi="Aptos"/>
          <w:bCs/>
          <w:sz w:val="22"/>
          <w:szCs w:val="22"/>
        </w:rPr>
      </w:pPr>
    </w:p>
    <w:p w14:paraId="7AC3A4A5" w14:textId="77777777" w:rsidR="00D77C15" w:rsidRPr="00F60688" w:rsidRDefault="00D77C15" w:rsidP="00D77C15">
      <w:pPr>
        <w:spacing w:line="276" w:lineRule="auto"/>
        <w:jc w:val="center"/>
        <w:rPr>
          <w:rFonts w:ascii="Aptos" w:hAnsi="Aptos"/>
          <w:bCs/>
          <w:sz w:val="22"/>
          <w:szCs w:val="22"/>
        </w:rPr>
      </w:pPr>
    </w:p>
    <w:p w14:paraId="3E9040F5" w14:textId="77777777" w:rsidR="00D77C15" w:rsidRPr="00F60688" w:rsidRDefault="00D77C15" w:rsidP="00D77C15">
      <w:pPr>
        <w:spacing w:line="276" w:lineRule="auto"/>
        <w:jc w:val="center"/>
        <w:rPr>
          <w:rFonts w:ascii="Aptos" w:hAnsi="Aptos"/>
          <w:bCs/>
          <w:sz w:val="22"/>
          <w:szCs w:val="22"/>
        </w:rPr>
      </w:pPr>
    </w:p>
    <w:p w14:paraId="3F18C9F3" w14:textId="77777777" w:rsidR="00D77C15" w:rsidRPr="00F60688" w:rsidRDefault="00D77C15" w:rsidP="00D77C15">
      <w:pPr>
        <w:spacing w:line="276" w:lineRule="auto"/>
        <w:jc w:val="center"/>
        <w:rPr>
          <w:rFonts w:ascii="Aptos" w:hAnsi="Aptos"/>
          <w:bCs/>
          <w:sz w:val="22"/>
          <w:szCs w:val="22"/>
        </w:rPr>
      </w:pPr>
    </w:p>
    <w:p w14:paraId="35084C0A" w14:textId="77777777" w:rsidR="00D77C15" w:rsidRPr="00F60688" w:rsidRDefault="00D77C15" w:rsidP="00D77C15">
      <w:pPr>
        <w:spacing w:line="276" w:lineRule="auto"/>
        <w:jc w:val="center"/>
        <w:rPr>
          <w:rFonts w:ascii="Aptos" w:hAnsi="Aptos"/>
          <w:bCs/>
          <w:sz w:val="22"/>
          <w:szCs w:val="22"/>
        </w:rPr>
      </w:pPr>
    </w:p>
    <w:p w14:paraId="1A59F087" w14:textId="77777777" w:rsidR="00D77C15" w:rsidRPr="00F60688" w:rsidRDefault="00D77C15" w:rsidP="00D77C15">
      <w:pPr>
        <w:spacing w:line="276" w:lineRule="auto"/>
        <w:jc w:val="center"/>
        <w:rPr>
          <w:rFonts w:ascii="Aptos" w:hAnsi="Aptos"/>
          <w:bCs/>
          <w:sz w:val="22"/>
          <w:szCs w:val="22"/>
        </w:rPr>
      </w:pPr>
    </w:p>
    <w:p w14:paraId="076D3D2B" w14:textId="77777777" w:rsidR="00D77C15" w:rsidRPr="00F60688" w:rsidRDefault="00D77C15" w:rsidP="00D77C15">
      <w:pPr>
        <w:spacing w:line="276" w:lineRule="auto"/>
        <w:jc w:val="center"/>
        <w:rPr>
          <w:rFonts w:ascii="Aptos" w:hAnsi="Aptos"/>
          <w:bCs/>
          <w:sz w:val="22"/>
          <w:szCs w:val="22"/>
        </w:rPr>
      </w:pPr>
    </w:p>
    <w:p w14:paraId="04D05119" w14:textId="77777777" w:rsidR="00D77C15" w:rsidRPr="00F60688" w:rsidRDefault="00D77C15" w:rsidP="00D77C15">
      <w:pPr>
        <w:spacing w:line="276" w:lineRule="auto"/>
        <w:jc w:val="center"/>
        <w:rPr>
          <w:rFonts w:ascii="Aptos" w:hAnsi="Aptos"/>
          <w:bCs/>
          <w:sz w:val="22"/>
          <w:szCs w:val="22"/>
        </w:rPr>
      </w:pPr>
    </w:p>
    <w:p w14:paraId="46C3E195" w14:textId="77777777" w:rsidR="00D77C15" w:rsidRPr="00F60688" w:rsidRDefault="00D77C15" w:rsidP="00D77C15">
      <w:pPr>
        <w:spacing w:line="276" w:lineRule="auto"/>
        <w:jc w:val="center"/>
        <w:rPr>
          <w:rFonts w:ascii="Aptos" w:hAnsi="Aptos"/>
          <w:b/>
          <w:sz w:val="22"/>
          <w:szCs w:val="22"/>
        </w:rPr>
      </w:pPr>
      <w:r w:rsidRPr="00F60688">
        <w:rPr>
          <w:rFonts w:ascii="Aptos" w:hAnsi="Aptos"/>
          <w:b/>
          <w:sz w:val="22"/>
          <w:szCs w:val="22"/>
        </w:rPr>
        <w:t>Procedure:</w:t>
      </w:r>
    </w:p>
    <w:p w14:paraId="63B1DF21" w14:textId="77777777" w:rsidR="00D77C15" w:rsidRPr="00F60688" w:rsidRDefault="00D77C15" w:rsidP="00D77C15">
      <w:pPr>
        <w:spacing w:line="276" w:lineRule="auto"/>
        <w:jc w:val="center"/>
        <w:rPr>
          <w:rFonts w:ascii="Aptos" w:hAnsi="Aptos"/>
          <w:b/>
          <w:sz w:val="22"/>
          <w:szCs w:val="22"/>
        </w:rPr>
      </w:pPr>
      <w:r w:rsidRPr="00F60688">
        <w:rPr>
          <w:rFonts w:ascii="Aptos" w:hAnsi="Aptos"/>
          <w:b/>
          <w:sz w:val="22"/>
          <w:szCs w:val="22"/>
        </w:rPr>
        <w:t>Conflicts of Interest</w:t>
      </w:r>
    </w:p>
    <w:p w14:paraId="39C9D233" w14:textId="77777777" w:rsidR="00D77C15" w:rsidRPr="00F60688" w:rsidRDefault="00D77C15" w:rsidP="00D77C15">
      <w:pPr>
        <w:spacing w:line="276" w:lineRule="auto"/>
        <w:jc w:val="center"/>
        <w:rPr>
          <w:rFonts w:ascii="Aptos" w:hAnsi="Aptos"/>
          <w:b/>
          <w:sz w:val="22"/>
          <w:szCs w:val="22"/>
        </w:rPr>
      </w:pPr>
    </w:p>
    <w:p w14:paraId="0E91C6DF" w14:textId="77777777" w:rsidR="00D77C15" w:rsidRPr="00F60688" w:rsidRDefault="00D77C15" w:rsidP="00D77C15">
      <w:pPr>
        <w:spacing w:line="276" w:lineRule="auto"/>
        <w:rPr>
          <w:rFonts w:ascii="Aptos" w:hAnsi="Aptos"/>
          <w:color w:val="3C3C3B"/>
          <w:sz w:val="22"/>
          <w:szCs w:val="22"/>
          <w:lang w:eastAsia="en-GB"/>
        </w:rPr>
      </w:pPr>
      <w:r w:rsidRPr="00F60688">
        <w:rPr>
          <w:rFonts w:ascii="Aptos" w:hAnsi="Aptos"/>
          <w:bCs/>
          <w:sz w:val="22"/>
          <w:szCs w:val="22"/>
        </w:rPr>
        <w:br w:type="page"/>
      </w:r>
    </w:p>
    <w:p w14:paraId="09871269"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lastRenderedPageBreak/>
        <w:t xml:space="preserve">The aim of this policy and procedure is to protect the integrity of the Corporation’s decision-making process, ensuring that all decisions of the Corporation are taken in the best interests of the Corporation, not affected by any conflicts of interest which may arise. </w:t>
      </w:r>
    </w:p>
    <w:p w14:paraId="1DD9FEDE" w14:textId="77777777" w:rsidR="00D77C15" w:rsidRPr="00F60688" w:rsidRDefault="00D77C15" w:rsidP="00D77C15">
      <w:pPr>
        <w:pStyle w:val="ListParagraph"/>
        <w:spacing w:line="276" w:lineRule="auto"/>
        <w:ind w:right="49"/>
        <w:jc w:val="both"/>
        <w:rPr>
          <w:rFonts w:ascii="Aptos" w:hAnsi="Aptos"/>
          <w:sz w:val="22"/>
          <w:szCs w:val="22"/>
        </w:rPr>
      </w:pPr>
    </w:p>
    <w:p w14:paraId="4F135161"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t xml:space="preserve">A conflict of interest is defined as any situation in which a member’s personal interests or loyalties could, or could be seen to, prevent the member from </w:t>
      </w:r>
      <w:proofErr w:type="gramStart"/>
      <w:r w:rsidRPr="00F60688">
        <w:rPr>
          <w:rFonts w:ascii="Aptos" w:hAnsi="Aptos"/>
          <w:sz w:val="22"/>
          <w:szCs w:val="22"/>
        </w:rPr>
        <w:t>making a decision</w:t>
      </w:r>
      <w:proofErr w:type="gramEnd"/>
      <w:r w:rsidRPr="00F60688">
        <w:rPr>
          <w:rFonts w:ascii="Aptos" w:hAnsi="Aptos"/>
          <w:sz w:val="22"/>
          <w:szCs w:val="22"/>
        </w:rPr>
        <w:t xml:space="preserve"> only in the best interests of the Corporation. Conflicts of interest usually arise where either: </w:t>
      </w:r>
    </w:p>
    <w:p w14:paraId="3325E210" w14:textId="77777777" w:rsidR="00D77C15" w:rsidRPr="00F60688" w:rsidRDefault="00D77C15" w:rsidP="00D77C15">
      <w:pPr>
        <w:pStyle w:val="ListParagraph"/>
        <w:numPr>
          <w:ilvl w:val="0"/>
          <w:numId w:val="76"/>
        </w:numPr>
        <w:spacing w:line="276" w:lineRule="auto"/>
        <w:ind w:left="1134" w:right="49" w:hanging="425"/>
        <w:contextualSpacing/>
        <w:jc w:val="both"/>
        <w:rPr>
          <w:rFonts w:ascii="Aptos" w:hAnsi="Aptos"/>
          <w:sz w:val="22"/>
          <w:szCs w:val="22"/>
        </w:rPr>
      </w:pPr>
      <w:r w:rsidRPr="00F60688">
        <w:rPr>
          <w:rFonts w:ascii="Aptos" w:hAnsi="Aptos"/>
          <w:sz w:val="22"/>
          <w:szCs w:val="22"/>
        </w:rPr>
        <w:t>there is a potential financial or measurable benefit directly to a member or indirectly through a connected person</w:t>
      </w:r>
      <w:r w:rsidRPr="00F60688">
        <w:rPr>
          <w:rStyle w:val="FootnoteReference"/>
          <w:rFonts w:ascii="Aptos" w:hAnsi="Aptos"/>
          <w:sz w:val="22"/>
          <w:szCs w:val="22"/>
        </w:rPr>
        <w:footnoteReference w:id="2"/>
      </w:r>
      <w:r w:rsidRPr="00F60688">
        <w:rPr>
          <w:rFonts w:ascii="Aptos" w:hAnsi="Aptos"/>
          <w:sz w:val="22"/>
          <w:szCs w:val="22"/>
        </w:rPr>
        <w:t xml:space="preserve"> </w:t>
      </w:r>
    </w:p>
    <w:p w14:paraId="4F5E41E6" w14:textId="77777777" w:rsidR="00D77C15" w:rsidRPr="00F60688" w:rsidRDefault="00D77C15" w:rsidP="00D77C15">
      <w:pPr>
        <w:pStyle w:val="ListParagraph"/>
        <w:numPr>
          <w:ilvl w:val="0"/>
          <w:numId w:val="76"/>
        </w:numPr>
        <w:spacing w:line="276" w:lineRule="auto"/>
        <w:ind w:left="1134" w:right="49" w:hanging="425"/>
        <w:contextualSpacing/>
        <w:jc w:val="both"/>
        <w:rPr>
          <w:rFonts w:ascii="Aptos" w:hAnsi="Aptos"/>
          <w:sz w:val="22"/>
          <w:szCs w:val="22"/>
        </w:rPr>
      </w:pPr>
      <w:r w:rsidRPr="00F60688">
        <w:rPr>
          <w:rFonts w:ascii="Aptos" w:hAnsi="Aptos"/>
          <w:sz w:val="22"/>
          <w:szCs w:val="22"/>
        </w:rPr>
        <w:t>a member’s duty to the Corporation may compete with a duty or loyalty</w:t>
      </w:r>
      <w:r w:rsidRPr="00F60688">
        <w:rPr>
          <w:rStyle w:val="FootnoteReference"/>
          <w:rFonts w:ascii="Aptos" w:hAnsi="Aptos"/>
          <w:sz w:val="22"/>
          <w:szCs w:val="22"/>
        </w:rPr>
        <w:footnoteReference w:id="3"/>
      </w:r>
      <w:r w:rsidRPr="00F60688">
        <w:rPr>
          <w:rFonts w:ascii="Aptos" w:hAnsi="Aptos"/>
          <w:sz w:val="22"/>
          <w:szCs w:val="22"/>
        </w:rPr>
        <w:t xml:space="preserve"> they owe to another organisation or person.</w:t>
      </w:r>
    </w:p>
    <w:p w14:paraId="6E12F655" w14:textId="77777777" w:rsidR="00D77C15" w:rsidRPr="00F60688" w:rsidRDefault="00D77C15" w:rsidP="00D77C15">
      <w:pPr>
        <w:spacing w:line="276" w:lineRule="auto"/>
        <w:ind w:right="49"/>
        <w:jc w:val="both"/>
        <w:rPr>
          <w:rFonts w:ascii="Aptos" w:hAnsi="Aptos"/>
          <w:sz w:val="22"/>
          <w:szCs w:val="22"/>
        </w:rPr>
      </w:pPr>
    </w:p>
    <w:p w14:paraId="68811CA7" w14:textId="77777777" w:rsidR="00D77C15" w:rsidRPr="00F60688" w:rsidRDefault="00D77C15" w:rsidP="00D77C15">
      <w:pPr>
        <w:spacing w:line="276" w:lineRule="auto"/>
        <w:ind w:left="709" w:right="49"/>
        <w:jc w:val="both"/>
        <w:rPr>
          <w:rFonts w:ascii="Aptos" w:hAnsi="Aptos"/>
          <w:sz w:val="22"/>
          <w:szCs w:val="22"/>
        </w:rPr>
      </w:pPr>
      <w:r w:rsidRPr="00F60688">
        <w:rPr>
          <w:rFonts w:ascii="Aptos" w:hAnsi="Aptos"/>
          <w:sz w:val="22"/>
          <w:szCs w:val="22"/>
        </w:rPr>
        <w:t xml:space="preserve">The existence of a conflict of interest does not reflect on the integrity of the affected member. Members’ personal and professional connections may well bring benefits to the work of the Corporation and may contribute to the reasons for their appointment. Conflicts of interest should, however, be kept to a minimum and, where they do exist, properly addressed. Not all conflicts of interest are equally serious. In determining how a conflict is to be addressed the Corporation will evaluate the individual case, </w:t>
      </w:r>
      <w:proofErr w:type="gramStart"/>
      <w:r w:rsidRPr="00F60688">
        <w:rPr>
          <w:rFonts w:ascii="Aptos" w:hAnsi="Aptos"/>
          <w:sz w:val="22"/>
          <w:szCs w:val="22"/>
        </w:rPr>
        <w:t>taking into account</w:t>
      </w:r>
      <w:proofErr w:type="gramEnd"/>
      <w:r w:rsidRPr="00F60688">
        <w:rPr>
          <w:rFonts w:ascii="Aptos" w:hAnsi="Aptos"/>
          <w:sz w:val="22"/>
          <w:szCs w:val="22"/>
        </w:rPr>
        <w:t xml:space="preserve">, for example, the gravity of the conflict, its frequency and its potential impact on the Corporation’s decision-making. </w:t>
      </w:r>
    </w:p>
    <w:p w14:paraId="3C352396" w14:textId="77777777" w:rsidR="00D77C15" w:rsidRPr="00F60688" w:rsidRDefault="00D77C15" w:rsidP="00D77C15">
      <w:pPr>
        <w:spacing w:line="276" w:lineRule="auto"/>
        <w:ind w:left="720" w:right="49" w:hanging="720"/>
        <w:jc w:val="both"/>
        <w:rPr>
          <w:rFonts w:ascii="Aptos" w:hAnsi="Aptos"/>
          <w:sz w:val="22"/>
          <w:szCs w:val="22"/>
        </w:rPr>
      </w:pPr>
    </w:p>
    <w:p w14:paraId="5DA30111"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t xml:space="preserve">At the time of their appointment, Corporation members and senior staff / budget holders will be required to make a full written disclosure of any business interests or personal relationships, financial or property interests, of gifts or hospitality received that could potentially result in a conflict of interests. A declaration of </w:t>
      </w:r>
      <w:proofErr w:type="gramStart"/>
      <w:r w:rsidRPr="00F60688">
        <w:rPr>
          <w:rFonts w:ascii="Aptos" w:hAnsi="Aptos"/>
          <w:sz w:val="22"/>
          <w:szCs w:val="22"/>
        </w:rPr>
        <w:t>interests</w:t>
      </w:r>
      <w:proofErr w:type="gramEnd"/>
      <w:r w:rsidRPr="00F60688">
        <w:rPr>
          <w:rFonts w:ascii="Aptos" w:hAnsi="Aptos"/>
          <w:sz w:val="22"/>
          <w:szCs w:val="22"/>
        </w:rPr>
        <w:t xml:space="preserve"> form is provided and must be used for this purpose (see Appendix Register of Interests Form). The written disclosures will be collated on a Register of Interests maintained by the Group Director of Governance (for Corporation members) and the Head of ECAS (for senior staff and budget holders). The disclosures will be reviewed on an annual basis at the beginning of each academic year. Additionally, Corporation members and senior staff/budget holders are required to update their disclosures whenever their circumstances change. Advice on disclosure of interests can be obtained from the Group Director of </w:t>
      </w:r>
      <w:proofErr w:type="gramStart"/>
      <w:r w:rsidRPr="00F60688">
        <w:rPr>
          <w:rFonts w:ascii="Aptos" w:hAnsi="Aptos"/>
          <w:sz w:val="22"/>
          <w:szCs w:val="22"/>
        </w:rPr>
        <w:t>Governance  and</w:t>
      </w:r>
      <w:proofErr w:type="gramEnd"/>
      <w:r w:rsidRPr="00F60688">
        <w:rPr>
          <w:rFonts w:ascii="Aptos" w:hAnsi="Aptos"/>
          <w:sz w:val="22"/>
          <w:szCs w:val="22"/>
        </w:rPr>
        <w:t xml:space="preserve"> the Head of ECAS. </w:t>
      </w:r>
    </w:p>
    <w:p w14:paraId="516CBF45" w14:textId="77777777" w:rsidR="00D77C15" w:rsidRPr="00F60688" w:rsidRDefault="00D77C15" w:rsidP="00D77C15">
      <w:pPr>
        <w:spacing w:line="276" w:lineRule="auto"/>
        <w:ind w:left="720" w:right="49"/>
        <w:jc w:val="both"/>
        <w:rPr>
          <w:rFonts w:ascii="Aptos" w:hAnsi="Aptos"/>
          <w:sz w:val="22"/>
          <w:szCs w:val="22"/>
        </w:rPr>
      </w:pPr>
    </w:p>
    <w:p w14:paraId="53F28897" w14:textId="77777777" w:rsidR="00D77C15" w:rsidRPr="00F60688" w:rsidRDefault="00D77C15" w:rsidP="00D77C15">
      <w:pPr>
        <w:spacing w:line="276" w:lineRule="auto"/>
        <w:ind w:left="709" w:right="49"/>
        <w:jc w:val="both"/>
        <w:rPr>
          <w:rFonts w:ascii="Aptos" w:hAnsi="Aptos"/>
          <w:sz w:val="22"/>
          <w:szCs w:val="22"/>
        </w:rPr>
      </w:pPr>
      <w:r w:rsidRPr="00F60688">
        <w:rPr>
          <w:rFonts w:ascii="Aptos" w:hAnsi="Aptos"/>
          <w:sz w:val="22"/>
          <w:szCs w:val="22"/>
        </w:rPr>
        <w:t xml:space="preserve">The Register of Interests for Corporation members will be shared at the first full Corporation meeting of the academic year and is accessible by any person wishing to inspect it, in accordance with clause 10(5) of the Corporation’s Instrument of Government. </w:t>
      </w:r>
    </w:p>
    <w:p w14:paraId="1A6EF07C" w14:textId="77777777" w:rsidR="00D77C15" w:rsidRPr="00F60688" w:rsidRDefault="00D77C15" w:rsidP="00D77C15">
      <w:pPr>
        <w:spacing w:line="276" w:lineRule="auto"/>
        <w:ind w:left="720" w:right="49" w:hanging="720"/>
        <w:jc w:val="both"/>
        <w:rPr>
          <w:rFonts w:ascii="Aptos" w:hAnsi="Aptos"/>
          <w:sz w:val="22"/>
          <w:szCs w:val="22"/>
        </w:rPr>
      </w:pPr>
    </w:p>
    <w:p w14:paraId="2D0C808B"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t xml:space="preserve">Data Protection </w:t>
      </w:r>
    </w:p>
    <w:p w14:paraId="53AC1083" w14:textId="77777777" w:rsidR="00D77C15" w:rsidRPr="00F60688" w:rsidRDefault="00D77C15" w:rsidP="00D77C15">
      <w:pPr>
        <w:pStyle w:val="ListParagraph"/>
        <w:spacing w:line="276" w:lineRule="auto"/>
        <w:ind w:right="49"/>
        <w:jc w:val="both"/>
        <w:rPr>
          <w:rFonts w:ascii="Aptos" w:hAnsi="Aptos"/>
          <w:sz w:val="22"/>
          <w:szCs w:val="22"/>
        </w:rPr>
      </w:pPr>
      <w:r w:rsidRPr="00F60688">
        <w:rPr>
          <w:rFonts w:ascii="Aptos" w:hAnsi="Aptos"/>
          <w:sz w:val="22"/>
          <w:szCs w:val="22"/>
        </w:rPr>
        <w:t xml:space="preserve">The information provided in disclosures will be processed in accordance with the data protection principles set out in the Data Protection Act 1998. Data will be processed only to ensure that Corporation members and senior staff / budget holders act in the best interests of the Corporation. The information provided will not be used for any other purpose. </w:t>
      </w:r>
    </w:p>
    <w:p w14:paraId="0B025E64" w14:textId="77777777" w:rsidR="00D77C15" w:rsidRPr="00F60688" w:rsidRDefault="00D77C15" w:rsidP="00D77C15">
      <w:pPr>
        <w:pStyle w:val="ListParagraph"/>
        <w:spacing w:line="276" w:lineRule="auto"/>
        <w:ind w:right="49"/>
        <w:jc w:val="both"/>
        <w:rPr>
          <w:rFonts w:ascii="Aptos" w:hAnsi="Aptos"/>
          <w:sz w:val="22"/>
          <w:szCs w:val="22"/>
        </w:rPr>
      </w:pPr>
    </w:p>
    <w:p w14:paraId="74EBCBE9" w14:textId="77777777" w:rsidR="00D77C15" w:rsidRPr="00F60688" w:rsidRDefault="00D77C15" w:rsidP="00D77C15">
      <w:pPr>
        <w:pStyle w:val="ListParagraph"/>
        <w:spacing w:line="276" w:lineRule="auto"/>
        <w:ind w:right="49"/>
        <w:jc w:val="both"/>
        <w:rPr>
          <w:rFonts w:ascii="Aptos" w:hAnsi="Aptos"/>
          <w:sz w:val="22"/>
          <w:szCs w:val="22"/>
        </w:rPr>
      </w:pPr>
    </w:p>
    <w:p w14:paraId="14FAA295" w14:textId="77777777" w:rsidR="00D77C15" w:rsidRPr="00F60688" w:rsidRDefault="00D77C15" w:rsidP="00D77C15">
      <w:pPr>
        <w:spacing w:line="276" w:lineRule="auto"/>
        <w:ind w:left="720" w:right="49" w:hanging="720"/>
        <w:jc w:val="both"/>
        <w:rPr>
          <w:rFonts w:ascii="Aptos" w:hAnsi="Aptos"/>
          <w:sz w:val="22"/>
          <w:szCs w:val="22"/>
        </w:rPr>
      </w:pPr>
    </w:p>
    <w:p w14:paraId="6E3BE832"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lastRenderedPageBreak/>
        <w:t xml:space="preserve">Management of Conflicts of Interest in Corporation Meetings </w:t>
      </w:r>
    </w:p>
    <w:p w14:paraId="0B47BD9A" w14:textId="77777777" w:rsidR="00D77C15" w:rsidRPr="00F60688" w:rsidRDefault="00D77C15" w:rsidP="00D77C15">
      <w:pPr>
        <w:spacing w:line="276" w:lineRule="auto"/>
        <w:ind w:left="709" w:right="49"/>
        <w:jc w:val="both"/>
        <w:rPr>
          <w:rFonts w:ascii="Aptos" w:hAnsi="Aptos"/>
          <w:sz w:val="22"/>
          <w:szCs w:val="22"/>
        </w:rPr>
      </w:pPr>
      <w:r w:rsidRPr="00F60688">
        <w:rPr>
          <w:rFonts w:ascii="Aptos" w:hAnsi="Aptos"/>
          <w:sz w:val="22"/>
          <w:szCs w:val="22"/>
        </w:rPr>
        <w:t>Where a member has previously disclosed an interest and the Chair or Director of Governance is satisfied that the interest is relevant to an item on the agenda for a meeting of the Corporation or of a corporation committee the member concerned may not be sent the papers in respect of that item.</w:t>
      </w:r>
    </w:p>
    <w:p w14:paraId="5A41851A" w14:textId="77777777" w:rsidR="00D77C15" w:rsidRPr="00F60688" w:rsidRDefault="00D77C15" w:rsidP="00D77C15">
      <w:pPr>
        <w:spacing w:line="276" w:lineRule="auto"/>
        <w:ind w:left="720" w:right="49" w:hanging="720"/>
        <w:jc w:val="both"/>
        <w:rPr>
          <w:rFonts w:ascii="Aptos" w:hAnsi="Aptos"/>
          <w:sz w:val="22"/>
          <w:szCs w:val="22"/>
        </w:rPr>
      </w:pPr>
    </w:p>
    <w:p w14:paraId="1E9C0D37" w14:textId="77777777" w:rsidR="00D77C15" w:rsidRPr="00F60688" w:rsidRDefault="00D77C15" w:rsidP="00D77C15">
      <w:pPr>
        <w:pStyle w:val="ListParagraph"/>
        <w:spacing w:line="276" w:lineRule="auto"/>
        <w:ind w:right="49"/>
        <w:jc w:val="both"/>
        <w:rPr>
          <w:rFonts w:ascii="Aptos" w:hAnsi="Aptos"/>
          <w:sz w:val="22"/>
          <w:szCs w:val="22"/>
        </w:rPr>
      </w:pPr>
      <w:r w:rsidRPr="00F60688">
        <w:rPr>
          <w:rFonts w:ascii="Aptos" w:hAnsi="Aptos"/>
          <w:sz w:val="22"/>
          <w:szCs w:val="22"/>
        </w:rPr>
        <w:t xml:space="preserve">The agenda for any Corporation or committee meeting will include a standing item for Declaration of Interests in any item(s). It is the duty of Corporation members and any relevant staff members in attendance to declare any actual or potential conflict of interest at this point of the meeting and to do so again when the relevant agenda item is reached. If a member is aware of an undeclared conflict of interest affecting another member, they should notify the other members, the Group Director of Governance or the Chair before discussion of the relevant item commences. After disclosure of any such interest, in the case of a meeting the Corporation or staff member concerned may be required by a majority vote of members not subject to such a conflicting interest to leave the room whilst the matter is discussed. Any Corporation member that leaves or is excluded from a meeting in this event, will not be counted in the quorum for that part of the meeting and will not be permitted to vote on the question. In the case of all other activities, the Corporation member or staff member will not be permitted to participate in the consideration or discussion of the matter other than to disclose his or her conflict of interest. </w:t>
      </w:r>
    </w:p>
    <w:p w14:paraId="63B3B77E" w14:textId="77777777" w:rsidR="00D77C15" w:rsidRPr="00F60688" w:rsidRDefault="00D77C15" w:rsidP="00D77C15">
      <w:pPr>
        <w:spacing w:line="276" w:lineRule="auto"/>
        <w:ind w:left="720" w:right="49" w:hanging="720"/>
        <w:jc w:val="both"/>
        <w:rPr>
          <w:rFonts w:ascii="Aptos" w:hAnsi="Aptos"/>
          <w:sz w:val="22"/>
          <w:szCs w:val="22"/>
        </w:rPr>
      </w:pPr>
    </w:p>
    <w:p w14:paraId="009345AD"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t xml:space="preserve">All decisions of the Corporation or committee made following the declaration of a conflict of interest will be reported in the minutes of the meeting. The report will record:  </w:t>
      </w:r>
    </w:p>
    <w:p w14:paraId="2CE4BCB7" w14:textId="77777777" w:rsidR="00D77C15" w:rsidRPr="00F60688" w:rsidRDefault="00D77C15" w:rsidP="00D77C15">
      <w:pPr>
        <w:pStyle w:val="ListParagraph"/>
        <w:numPr>
          <w:ilvl w:val="0"/>
          <w:numId w:val="77"/>
        </w:numPr>
        <w:tabs>
          <w:tab w:val="left" w:pos="993"/>
        </w:tabs>
        <w:spacing w:line="276" w:lineRule="auto"/>
        <w:ind w:right="49" w:hanging="11"/>
        <w:contextualSpacing/>
        <w:jc w:val="both"/>
        <w:rPr>
          <w:rFonts w:ascii="Aptos" w:hAnsi="Aptos"/>
          <w:sz w:val="22"/>
          <w:szCs w:val="22"/>
        </w:rPr>
      </w:pPr>
      <w:r w:rsidRPr="00F60688">
        <w:rPr>
          <w:rFonts w:ascii="Aptos" w:hAnsi="Aptos"/>
          <w:sz w:val="22"/>
          <w:szCs w:val="22"/>
        </w:rPr>
        <w:t>the nature and extent of the conflict;</w:t>
      </w:r>
    </w:p>
    <w:p w14:paraId="5E287B2B" w14:textId="77777777" w:rsidR="00D77C15" w:rsidRPr="00F60688" w:rsidRDefault="00D77C15" w:rsidP="00D77C15">
      <w:pPr>
        <w:pStyle w:val="ListParagraph"/>
        <w:numPr>
          <w:ilvl w:val="0"/>
          <w:numId w:val="77"/>
        </w:numPr>
        <w:tabs>
          <w:tab w:val="left" w:pos="993"/>
        </w:tabs>
        <w:spacing w:line="276" w:lineRule="auto"/>
        <w:ind w:right="49" w:hanging="11"/>
        <w:contextualSpacing/>
        <w:jc w:val="both"/>
        <w:rPr>
          <w:rFonts w:ascii="Aptos" w:hAnsi="Aptos"/>
          <w:sz w:val="22"/>
          <w:szCs w:val="22"/>
        </w:rPr>
      </w:pPr>
      <w:r w:rsidRPr="00F60688">
        <w:rPr>
          <w:rFonts w:ascii="Aptos" w:hAnsi="Aptos"/>
          <w:sz w:val="22"/>
          <w:szCs w:val="22"/>
        </w:rPr>
        <w:t xml:space="preserve">an outline of the discussion; </w:t>
      </w:r>
    </w:p>
    <w:p w14:paraId="5209F8EC" w14:textId="77777777" w:rsidR="00D77C15" w:rsidRPr="00F60688" w:rsidRDefault="00D77C15" w:rsidP="00D77C15">
      <w:pPr>
        <w:pStyle w:val="ListParagraph"/>
        <w:numPr>
          <w:ilvl w:val="0"/>
          <w:numId w:val="77"/>
        </w:numPr>
        <w:tabs>
          <w:tab w:val="left" w:pos="993"/>
        </w:tabs>
        <w:spacing w:line="276" w:lineRule="auto"/>
        <w:ind w:right="49" w:hanging="11"/>
        <w:contextualSpacing/>
        <w:jc w:val="both"/>
        <w:rPr>
          <w:rFonts w:ascii="Aptos" w:hAnsi="Aptos"/>
          <w:sz w:val="22"/>
          <w:szCs w:val="22"/>
        </w:rPr>
      </w:pPr>
      <w:r w:rsidRPr="00F60688">
        <w:rPr>
          <w:rFonts w:ascii="Aptos" w:hAnsi="Aptos"/>
          <w:sz w:val="22"/>
          <w:szCs w:val="22"/>
        </w:rPr>
        <w:t>the actions taken to manage the conflict.</w:t>
      </w:r>
    </w:p>
    <w:p w14:paraId="639F653A" w14:textId="77777777" w:rsidR="00D77C15" w:rsidRPr="00F60688" w:rsidRDefault="00D77C15" w:rsidP="00D77C15">
      <w:pPr>
        <w:spacing w:line="276" w:lineRule="auto"/>
        <w:ind w:left="720" w:right="49" w:hanging="720"/>
        <w:jc w:val="both"/>
        <w:rPr>
          <w:rFonts w:ascii="Aptos" w:hAnsi="Aptos"/>
          <w:sz w:val="22"/>
          <w:szCs w:val="22"/>
        </w:rPr>
      </w:pPr>
    </w:p>
    <w:p w14:paraId="74FB46B2"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t xml:space="preserve">Where a </w:t>
      </w:r>
      <w:proofErr w:type="gramStart"/>
      <w:r w:rsidRPr="00F60688">
        <w:rPr>
          <w:rFonts w:ascii="Aptos" w:hAnsi="Aptos"/>
          <w:sz w:val="22"/>
          <w:szCs w:val="22"/>
        </w:rPr>
        <w:t>Corporation</w:t>
      </w:r>
      <w:proofErr w:type="gramEnd"/>
      <w:r w:rsidRPr="00F60688">
        <w:rPr>
          <w:rFonts w:ascii="Aptos" w:hAnsi="Aptos"/>
          <w:sz w:val="22"/>
          <w:szCs w:val="22"/>
        </w:rPr>
        <w:t xml:space="preserve"> member or member of senior staff/budget holder benefits from any such decision, this will (if the Corporation’s auditors advise this to be necessary) be reported in the annual report and accounts in accordance with relevant accounting requirements. </w:t>
      </w:r>
    </w:p>
    <w:p w14:paraId="66D418B1" w14:textId="77777777" w:rsidR="00D77C15" w:rsidRPr="00F60688" w:rsidRDefault="00D77C15" w:rsidP="00D77C15">
      <w:pPr>
        <w:spacing w:line="276" w:lineRule="auto"/>
        <w:ind w:left="720" w:right="49" w:hanging="720"/>
        <w:jc w:val="both"/>
        <w:rPr>
          <w:rFonts w:ascii="Aptos" w:hAnsi="Aptos"/>
          <w:sz w:val="22"/>
          <w:szCs w:val="22"/>
        </w:rPr>
      </w:pPr>
    </w:p>
    <w:p w14:paraId="71C42C38"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t>Failure to disclose a relevant interest</w:t>
      </w:r>
    </w:p>
    <w:p w14:paraId="0DE14C18" w14:textId="77777777" w:rsidR="00D77C15" w:rsidRPr="00F60688" w:rsidRDefault="00D77C15" w:rsidP="00D77C15">
      <w:pPr>
        <w:spacing w:line="276" w:lineRule="auto"/>
        <w:ind w:left="709" w:right="49"/>
        <w:jc w:val="both"/>
        <w:rPr>
          <w:rFonts w:ascii="Aptos" w:hAnsi="Aptos"/>
          <w:sz w:val="22"/>
          <w:szCs w:val="22"/>
        </w:rPr>
      </w:pPr>
      <w:r w:rsidRPr="00F60688">
        <w:rPr>
          <w:rFonts w:ascii="Aptos" w:hAnsi="Aptos"/>
          <w:sz w:val="22"/>
          <w:szCs w:val="22"/>
        </w:rPr>
        <w:t xml:space="preserve">The decision of the Chair as to whether a Corporation member has failed to disclose a relevant interest shall be final. Failure to disclose a conflicting interest may lead to a </w:t>
      </w:r>
      <w:proofErr w:type="gramStart"/>
      <w:r w:rsidRPr="00F60688">
        <w:rPr>
          <w:rFonts w:ascii="Aptos" w:hAnsi="Aptos"/>
          <w:sz w:val="22"/>
          <w:szCs w:val="22"/>
        </w:rPr>
        <w:t>Corporation</w:t>
      </w:r>
      <w:proofErr w:type="gramEnd"/>
      <w:r w:rsidRPr="00F60688">
        <w:rPr>
          <w:rFonts w:ascii="Aptos" w:hAnsi="Aptos"/>
          <w:sz w:val="22"/>
          <w:szCs w:val="22"/>
        </w:rPr>
        <w:t xml:space="preserve"> member being in breach of the Corporation’s Code of Conduct as well as of this policy. It may also result in the Corporation member being subject to legal action and personal liability for breach of trust. Such breaches may lead to the Corporation considering the possibility of suspending or terminating the Corporation member’s membership of the Corporation or committee respectively. Such breaches by a senior member of staff / budget holder may lead to disciplinary action being taken under the </w:t>
      </w:r>
      <w:proofErr w:type="spellStart"/>
      <w:r w:rsidRPr="00F60688">
        <w:rPr>
          <w:rFonts w:ascii="Aptos" w:hAnsi="Aptos"/>
          <w:sz w:val="22"/>
          <w:szCs w:val="22"/>
        </w:rPr>
        <w:t>Etc.’s</w:t>
      </w:r>
      <w:proofErr w:type="spellEnd"/>
      <w:r w:rsidRPr="00F60688">
        <w:rPr>
          <w:rFonts w:ascii="Aptos" w:hAnsi="Aptos"/>
          <w:sz w:val="22"/>
          <w:szCs w:val="22"/>
        </w:rPr>
        <w:t xml:space="preserve"> staff disciplinary procedures. The Corporation’s Standing Orders detail the procedure to be used where it is proposed that a </w:t>
      </w:r>
      <w:proofErr w:type="gramStart"/>
      <w:r w:rsidRPr="00F60688">
        <w:rPr>
          <w:rFonts w:ascii="Aptos" w:hAnsi="Aptos"/>
          <w:sz w:val="22"/>
          <w:szCs w:val="22"/>
        </w:rPr>
        <w:t>Corporation</w:t>
      </w:r>
      <w:proofErr w:type="gramEnd"/>
      <w:r w:rsidRPr="00F60688">
        <w:rPr>
          <w:rFonts w:ascii="Aptos" w:hAnsi="Aptos"/>
          <w:sz w:val="22"/>
          <w:szCs w:val="22"/>
        </w:rPr>
        <w:t xml:space="preserve"> member should be suspended or have their membership terminated. Failure by a Corporation member to disclose a conflicting interest may also be reported to the Secretary of State as principal charity law regulator In the case of a serious breach of charitable duties by a trustee the Secretary of State may refer the matter to the Charity Commission, which has the power under the Charities Act 2011 to remove a charity trustee and/or disqualify a person from acting as a charity trustee.</w:t>
      </w:r>
    </w:p>
    <w:p w14:paraId="1730EFFD" w14:textId="77777777" w:rsidR="00D77C15" w:rsidRPr="00F60688" w:rsidRDefault="00D77C15" w:rsidP="00D77C15">
      <w:pPr>
        <w:spacing w:line="276" w:lineRule="auto"/>
        <w:ind w:left="720" w:right="49" w:hanging="720"/>
        <w:jc w:val="both"/>
        <w:rPr>
          <w:rFonts w:ascii="Aptos" w:hAnsi="Aptos"/>
          <w:sz w:val="22"/>
          <w:szCs w:val="22"/>
        </w:rPr>
      </w:pPr>
    </w:p>
    <w:p w14:paraId="4B738A63"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t>Benefits for Corporation members</w:t>
      </w:r>
    </w:p>
    <w:p w14:paraId="2A90CAC3" w14:textId="77777777" w:rsidR="00D77C15" w:rsidRPr="00F60688" w:rsidRDefault="00D77C15" w:rsidP="00D77C15">
      <w:pPr>
        <w:spacing w:line="276" w:lineRule="auto"/>
        <w:ind w:left="709" w:right="49"/>
        <w:jc w:val="both"/>
        <w:rPr>
          <w:rFonts w:ascii="Aptos" w:hAnsi="Aptos"/>
          <w:sz w:val="22"/>
          <w:szCs w:val="22"/>
        </w:rPr>
      </w:pPr>
      <w:r w:rsidRPr="00F60688">
        <w:rPr>
          <w:rFonts w:ascii="Aptos" w:hAnsi="Aptos"/>
          <w:sz w:val="22"/>
          <w:szCs w:val="22"/>
        </w:rPr>
        <w:t xml:space="preserve">It is a basic principle of charity law that charity trustees, such as Corporation members, should not profit from their position, although trustees are entitled to be reimbursed for expenses actually and reasonably incurred in undertaking the business of the charity. The Corporation has approved a policy on reimbursing Corporation </w:t>
      </w:r>
      <w:r w:rsidRPr="00F60688">
        <w:rPr>
          <w:rFonts w:ascii="Aptos" w:hAnsi="Aptos"/>
          <w:sz w:val="22"/>
          <w:szCs w:val="22"/>
        </w:rPr>
        <w:lastRenderedPageBreak/>
        <w:t xml:space="preserve">members’ expenses and Corporation members must comply with this. In addition, clause 10 of the Corporation’s Instrument of Government allows the Corporation to insure them against liabilities arising from their office. The Charities Act 2011 provides a detailed process whereby, exceptionally, charity trustees or persons connected to them may be allowed to receive payment from the funds of the charity for goods or services provided by them to the charity under a contract for services. This procedure must be followed if a </w:t>
      </w:r>
      <w:proofErr w:type="gramStart"/>
      <w:r w:rsidRPr="00F60688">
        <w:rPr>
          <w:rFonts w:ascii="Aptos" w:hAnsi="Aptos"/>
          <w:sz w:val="22"/>
          <w:szCs w:val="22"/>
        </w:rPr>
        <w:t>Corporation</w:t>
      </w:r>
      <w:proofErr w:type="gramEnd"/>
      <w:r w:rsidRPr="00F60688">
        <w:rPr>
          <w:rFonts w:ascii="Aptos" w:hAnsi="Aptos"/>
          <w:sz w:val="22"/>
          <w:szCs w:val="22"/>
        </w:rPr>
        <w:t xml:space="preserve"> member wishes to receive such a payment. Charity trustees are not allowed to receive remuneration simply for undertaking their duties as a trustee without the consent of the Charity Commission. This is only granted in exceptional circumstances. Similarly, charity trustees are not allowed to be employed by the charity under a contract of service save where allowed by the charity’s governing document (as is the case with the Chief Executive and staff governors), or by law, or with the consent of the Charity Commission, which is only granted in exceptional circumstances.</w:t>
      </w:r>
    </w:p>
    <w:p w14:paraId="0FBF69AB" w14:textId="77777777" w:rsidR="00D77C15" w:rsidRPr="00F60688" w:rsidRDefault="00D77C15" w:rsidP="00D77C15">
      <w:pPr>
        <w:spacing w:line="276" w:lineRule="auto"/>
        <w:ind w:right="49"/>
        <w:jc w:val="both"/>
        <w:rPr>
          <w:rFonts w:ascii="Aptos" w:hAnsi="Aptos"/>
          <w:sz w:val="22"/>
          <w:szCs w:val="22"/>
        </w:rPr>
      </w:pPr>
    </w:p>
    <w:p w14:paraId="3D457BE5" w14:textId="77777777" w:rsidR="00D77C15" w:rsidRPr="00F60688" w:rsidRDefault="00D77C15" w:rsidP="00D77C15">
      <w:pPr>
        <w:pStyle w:val="ListParagraph"/>
        <w:numPr>
          <w:ilvl w:val="0"/>
          <w:numId w:val="75"/>
        </w:numPr>
        <w:spacing w:line="276" w:lineRule="auto"/>
        <w:ind w:right="49"/>
        <w:contextualSpacing/>
        <w:jc w:val="both"/>
        <w:rPr>
          <w:rFonts w:ascii="Aptos" w:hAnsi="Aptos"/>
          <w:sz w:val="22"/>
          <w:szCs w:val="22"/>
        </w:rPr>
      </w:pPr>
      <w:r w:rsidRPr="00F60688">
        <w:rPr>
          <w:rFonts w:ascii="Aptos" w:hAnsi="Aptos"/>
          <w:sz w:val="22"/>
          <w:szCs w:val="22"/>
        </w:rPr>
        <w:t xml:space="preserve">The Conflicts of Interest Policy will be reviewed every three years or more frequently should circumstances change. It will be reviewed and agreed by the Audit and Risk Committee. </w:t>
      </w:r>
    </w:p>
    <w:p w14:paraId="2DAED191" w14:textId="77777777" w:rsidR="00D77C15" w:rsidRDefault="00D77C15" w:rsidP="00D77C15">
      <w:pPr>
        <w:rPr>
          <w:rFonts w:ascii="Aptos" w:hAnsi="Aptos"/>
          <w:sz w:val="24"/>
        </w:rPr>
      </w:pPr>
      <w:r>
        <w:rPr>
          <w:rFonts w:ascii="Aptos" w:hAnsi="Aptos"/>
          <w:sz w:val="24"/>
        </w:rPr>
        <w:br w:type="page"/>
      </w:r>
    </w:p>
    <w:p w14:paraId="26AA6532" w14:textId="77777777" w:rsidR="00D77C15" w:rsidRPr="004B6CB2" w:rsidRDefault="00D77C15" w:rsidP="00D77C15">
      <w:pPr>
        <w:jc w:val="center"/>
        <w:rPr>
          <w:rFonts w:ascii="Aptos" w:hAnsi="Aptos" w:cstheme="minorHAnsi"/>
          <w:noProof/>
          <w:lang w:eastAsia="en-GB"/>
        </w:rPr>
      </w:pPr>
      <w:r w:rsidRPr="004B6CB2">
        <w:rPr>
          <w:rFonts w:ascii="Aptos" w:hAnsi="Aptos" w:cstheme="minorHAnsi"/>
          <w:b/>
          <w:noProof/>
          <w:lang w:eastAsia="en-GB"/>
        </w:rPr>
        <w:lastRenderedPageBreak/>
        <w:drawing>
          <wp:inline distT="0" distB="0" distL="0" distR="0" wp14:anchorId="7150430C" wp14:editId="2F292343">
            <wp:extent cx="1706880" cy="1013460"/>
            <wp:effectExtent l="0" t="0" r="0" b="0"/>
            <wp:docPr id="1052809036" name="Picture 1" descr="C:\Users\catherine.turner.SRC.005\AppData\Local\Microsoft\Windows\INetCache\Content.Word\Etc 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herine.turner.SRC.005\AppData\Local\Microsoft\Windows\INetCache\Content.Word\Etc black.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6880" cy="1013460"/>
                    </a:xfrm>
                    <a:prstGeom prst="rect">
                      <a:avLst/>
                    </a:prstGeom>
                    <a:noFill/>
                    <a:ln>
                      <a:noFill/>
                    </a:ln>
                  </pic:spPr>
                </pic:pic>
              </a:graphicData>
            </a:graphic>
          </wp:inline>
        </w:drawing>
      </w:r>
    </w:p>
    <w:p w14:paraId="71F8E782" w14:textId="77777777" w:rsidR="00D77C15" w:rsidRPr="00890697" w:rsidRDefault="00D77C15" w:rsidP="00D77C15">
      <w:pPr>
        <w:spacing w:line="276" w:lineRule="auto"/>
        <w:jc w:val="center"/>
        <w:rPr>
          <w:rFonts w:ascii="Aptos" w:hAnsi="Aptos" w:cstheme="minorHAnsi"/>
          <w:b/>
          <w:sz w:val="20"/>
          <w:szCs w:val="20"/>
        </w:rPr>
      </w:pPr>
      <w:r w:rsidRPr="00890697">
        <w:rPr>
          <w:rFonts w:ascii="Aptos" w:hAnsi="Aptos" w:cstheme="minorHAnsi"/>
          <w:b/>
          <w:sz w:val="20"/>
          <w:szCs w:val="20"/>
        </w:rPr>
        <w:t xml:space="preserve">REGISTER OF CORPORATION AND COMMITTEE MEMBERS’ INTERESTS </w:t>
      </w:r>
    </w:p>
    <w:p w14:paraId="74D656D7" w14:textId="77777777" w:rsidR="00D77C15" w:rsidRPr="00890697" w:rsidRDefault="00D77C15" w:rsidP="00D77C15">
      <w:pPr>
        <w:pStyle w:val="Level1"/>
        <w:keepNext/>
        <w:numPr>
          <w:ilvl w:val="0"/>
          <w:numId w:val="0"/>
        </w:numPr>
        <w:spacing w:after="0" w:line="276" w:lineRule="auto"/>
        <w:ind w:left="851" w:hanging="851"/>
        <w:rPr>
          <w:rStyle w:val="Level1asHeadingtext"/>
          <w:rFonts w:ascii="Aptos" w:hAnsi="Aptos" w:cstheme="minorHAnsi"/>
          <w:sz w:val="20"/>
          <w:szCs w:val="20"/>
        </w:rPr>
      </w:pPr>
      <w:r w:rsidRPr="00890697">
        <w:rPr>
          <w:rStyle w:val="Level1asHeadingtext"/>
          <w:rFonts w:ascii="Aptos" w:hAnsi="Aptos" w:cstheme="minorHAnsi"/>
          <w:sz w:val="20"/>
          <w:szCs w:val="20"/>
        </w:rPr>
        <w:t>DECLARATIONS OF INTEREST / GIFTS AND HOSPITALITY</w:t>
      </w:r>
    </w:p>
    <w:p w14:paraId="5DCE769B" w14:textId="77777777" w:rsidR="00D77C15" w:rsidRPr="00890697" w:rsidRDefault="00D77C15" w:rsidP="00D77C15">
      <w:pPr>
        <w:pStyle w:val="Level3"/>
        <w:numPr>
          <w:ilvl w:val="0"/>
          <w:numId w:val="0"/>
        </w:numPr>
        <w:tabs>
          <w:tab w:val="left" w:pos="0"/>
        </w:tabs>
        <w:spacing w:after="0" w:line="276" w:lineRule="auto"/>
        <w:rPr>
          <w:rFonts w:ascii="Aptos" w:hAnsi="Aptos" w:cstheme="minorHAnsi"/>
          <w:sz w:val="20"/>
          <w:szCs w:val="20"/>
        </w:rPr>
      </w:pPr>
      <w:r w:rsidRPr="00890697">
        <w:rPr>
          <w:rFonts w:ascii="Aptos" w:hAnsi="Aptos" w:cstheme="minorHAnsi"/>
          <w:sz w:val="20"/>
          <w:szCs w:val="20"/>
        </w:rPr>
        <w:t xml:space="preserve">In the interests of transparent governance, members are required to declare any business interests, financial or otherwise, which they or </w:t>
      </w:r>
      <w:r w:rsidRPr="00890697">
        <w:rPr>
          <w:rFonts w:ascii="Aptos" w:hAnsi="Aptos" w:cstheme="minorHAnsi"/>
          <w:b/>
          <w:bCs/>
          <w:sz w:val="20"/>
          <w:szCs w:val="20"/>
        </w:rPr>
        <w:t>their family</w:t>
      </w:r>
      <w:r w:rsidRPr="00890697">
        <w:rPr>
          <w:rFonts w:ascii="Aptos" w:hAnsi="Aptos" w:cstheme="minorHAnsi"/>
          <w:sz w:val="20"/>
          <w:szCs w:val="20"/>
        </w:rPr>
        <w:t xml:space="preserve"> have by completing the statements overleaf.  Members should provide information in respect of themselves, their spouse or partner, children and close relatives (e.g. living in the same house or a dependant). A member should ask him/herself whether members of the public knowing such information would reasonably conclude that the relevant information might influence his/her judgement.  Members must inform the Group Director of Governance as soon as any change occurs to the information disclosed. The information provided will be maintained in a register by the Group Director of Governance that is accessible to the public </w:t>
      </w:r>
      <w:proofErr w:type="gramStart"/>
      <w:r w:rsidRPr="00890697">
        <w:rPr>
          <w:rFonts w:ascii="Aptos" w:hAnsi="Aptos" w:cstheme="minorHAnsi"/>
          <w:sz w:val="20"/>
          <w:szCs w:val="20"/>
        </w:rPr>
        <w:t>in order to</w:t>
      </w:r>
      <w:proofErr w:type="gramEnd"/>
      <w:r w:rsidRPr="00890697">
        <w:rPr>
          <w:rFonts w:ascii="Aptos" w:hAnsi="Aptos" w:cstheme="minorHAnsi"/>
          <w:sz w:val="20"/>
          <w:szCs w:val="20"/>
        </w:rPr>
        <w:t xml:space="preserve"> ensure that the Corporation’s </w:t>
      </w:r>
      <w:proofErr w:type="gramStart"/>
      <w:r w:rsidRPr="00890697">
        <w:rPr>
          <w:rFonts w:ascii="Aptos" w:hAnsi="Aptos" w:cstheme="minorHAnsi"/>
          <w:sz w:val="20"/>
          <w:szCs w:val="20"/>
        </w:rPr>
        <w:t>decision making</w:t>
      </w:r>
      <w:proofErr w:type="gramEnd"/>
      <w:r w:rsidRPr="00890697">
        <w:rPr>
          <w:rFonts w:ascii="Aptos" w:hAnsi="Aptos" w:cstheme="minorHAnsi"/>
          <w:sz w:val="20"/>
          <w:szCs w:val="20"/>
        </w:rPr>
        <w:t xml:space="preserve"> process </w:t>
      </w:r>
      <w:proofErr w:type="gramStart"/>
      <w:r w:rsidRPr="00890697">
        <w:rPr>
          <w:rFonts w:ascii="Aptos" w:hAnsi="Aptos" w:cstheme="minorHAnsi"/>
          <w:sz w:val="20"/>
          <w:szCs w:val="20"/>
        </w:rPr>
        <w:t>are</w:t>
      </w:r>
      <w:proofErr w:type="gramEnd"/>
      <w:r w:rsidRPr="00890697">
        <w:rPr>
          <w:rFonts w:ascii="Aptos" w:hAnsi="Aptos" w:cstheme="minorHAnsi"/>
          <w:sz w:val="20"/>
          <w:szCs w:val="20"/>
        </w:rPr>
        <w:t xml:space="preserve"> open and transparent and not influenced by such interests. By providing this information, you give permission for this to be shared, on request, with members of the public.  </w:t>
      </w:r>
    </w:p>
    <w:p w14:paraId="54A905EE" w14:textId="77777777" w:rsidR="00D77C15" w:rsidRPr="00890697" w:rsidRDefault="00D77C15" w:rsidP="00D77C15">
      <w:pPr>
        <w:pStyle w:val="Level3"/>
        <w:numPr>
          <w:ilvl w:val="0"/>
          <w:numId w:val="0"/>
        </w:numPr>
        <w:tabs>
          <w:tab w:val="left" w:pos="0"/>
        </w:tabs>
        <w:spacing w:after="0" w:line="276" w:lineRule="auto"/>
        <w:rPr>
          <w:rFonts w:ascii="Aptos" w:hAnsi="Aptos" w:cstheme="minorHAnsi"/>
          <w:sz w:val="20"/>
          <w:szCs w:val="20"/>
        </w:rPr>
      </w:pPr>
    </w:p>
    <w:p w14:paraId="73554B55" w14:textId="77777777" w:rsidR="00D77C15" w:rsidRPr="00890697" w:rsidRDefault="00D77C15" w:rsidP="00D77C15">
      <w:pPr>
        <w:pStyle w:val="Level3"/>
        <w:numPr>
          <w:ilvl w:val="0"/>
          <w:numId w:val="0"/>
        </w:numPr>
        <w:tabs>
          <w:tab w:val="left" w:pos="0"/>
        </w:tabs>
        <w:spacing w:after="0" w:line="276" w:lineRule="auto"/>
        <w:rPr>
          <w:rFonts w:ascii="Aptos" w:hAnsi="Aptos" w:cstheme="minorHAnsi"/>
          <w:sz w:val="20"/>
          <w:szCs w:val="20"/>
        </w:rPr>
      </w:pPr>
      <w:r w:rsidRPr="00890697">
        <w:rPr>
          <w:rFonts w:ascii="Aptos" w:hAnsi="Aptos" w:cstheme="minorHAnsi"/>
          <w:sz w:val="20"/>
          <w:szCs w:val="20"/>
        </w:rPr>
        <w:t>You are also asked to confirm that you have not received any gift or accepted any hospitality from any third party arising from your duties on behalf of the college in excess of £10.00 other than any you have declared to the Group Director of Governance for recording in the register of gifts and hospitality.</w:t>
      </w:r>
    </w:p>
    <w:p w14:paraId="2A37EDD9" w14:textId="77777777" w:rsidR="00D77C15" w:rsidRPr="00890697" w:rsidRDefault="00D77C15" w:rsidP="00D77C15">
      <w:pPr>
        <w:pStyle w:val="Level3"/>
        <w:numPr>
          <w:ilvl w:val="0"/>
          <w:numId w:val="0"/>
        </w:numPr>
        <w:tabs>
          <w:tab w:val="left" w:pos="0"/>
        </w:tabs>
        <w:spacing w:after="0" w:line="276" w:lineRule="auto"/>
        <w:rPr>
          <w:rFonts w:ascii="Aptos" w:hAnsi="Aptos" w:cstheme="minorHAnsi"/>
          <w:sz w:val="20"/>
          <w:szCs w:val="20"/>
        </w:rPr>
      </w:pPr>
    </w:p>
    <w:p w14:paraId="3EAC5BF3" w14:textId="77777777" w:rsidR="00D77C15" w:rsidRPr="00890697" w:rsidRDefault="00D77C15" w:rsidP="00D77C15">
      <w:pPr>
        <w:pStyle w:val="Level2"/>
        <w:numPr>
          <w:ilvl w:val="0"/>
          <w:numId w:val="0"/>
        </w:numPr>
        <w:tabs>
          <w:tab w:val="left" w:pos="0"/>
        </w:tabs>
        <w:spacing w:after="0" w:line="276" w:lineRule="auto"/>
        <w:ind w:left="851" w:hanging="851"/>
        <w:rPr>
          <w:rFonts w:ascii="Aptos" w:hAnsi="Aptos" w:cstheme="minorHAnsi"/>
          <w:sz w:val="20"/>
          <w:szCs w:val="20"/>
        </w:rPr>
      </w:pPr>
      <w:r w:rsidRPr="00890697">
        <w:rPr>
          <w:rFonts w:ascii="Aptos" w:hAnsi="Aptos" w:cstheme="minorHAnsi"/>
          <w:sz w:val="20"/>
          <w:szCs w:val="20"/>
        </w:rPr>
        <w:t xml:space="preserve">I confirm that I have declared overleaf all business interests held by me and my family </w:t>
      </w:r>
    </w:p>
    <w:p w14:paraId="75504301" w14:textId="77777777" w:rsidR="00D77C15" w:rsidRPr="00890697" w:rsidRDefault="00D77C15" w:rsidP="00D77C15">
      <w:pPr>
        <w:pStyle w:val="Level2"/>
        <w:numPr>
          <w:ilvl w:val="0"/>
          <w:numId w:val="0"/>
        </w:numPr>
        <w:tabs>
          <w:tab w:val="left" w:pos="0"/>
        </w:tabs>
        <w:spacing w:after="0" w:line="276" w:lineRule="auto"/>
        <w:ind w:left="284" w:hanging="284"/>
        <w:rPr>
          <w:rFonts w:ascii="Aptos" w:hAnsi="Aptos" w:cstheme="minorHAnsi"/>
          <w:sz w:val="20"/>
          <w:szCs w:val="20"/>
        </w:rPr>
      </w:pPr>
      <w:r w:rsidRPr="00890697">
        <w:rPr>
          <w:rFonts w:ascii="Aptos" w:hAnsi="Aptos" w:cstheme="minorHAnsi"/>
          <w:sz w:val="20"/>
          <w:szCs w:val="20"/>
        </w:rPr>
        <w:t xml:space="preserve">I confirm that I have not received any gift or hospitality exceeding £10 that has not been declared to the Group Director of Governance.  </w:t>
      </w:r>
    </w:p>
    <w:p w14:paraId="23277361" w14:textId="77777777" w:rsidR="00D77C15" w:rsidRPr="00890697" w:rsidRDefault="00D77C15" w:rsidP="00D77C15">
      <w:pPr>
        <w:pStyle w:val="Level3"/>
        <w:numPr>
          <w:ilvl w:val="0"/>
          <w:numId w:val="0"/>
        </w:numPr>
        <w:tabs>
          <w:tab w:val="left" w:pos="426"/>
        </w:tabs>
        <w:spacing w:after="0" w:line="276" w:lineRule="auto"/>
        <w:ind w:left="426" w:hanging="426"/>
        <w:rPr>
          <w:rFonts w:ascii="Aptos" w:hAnsi="Aptos" w:cstheme="minorHAnsi"/>
          <w:sz w:val="20"/>
          <w:szCs w:val="20"/>
        </w:rPr>
      </w:pPr>
    </w:p>
    <w:p w14:paraId="3B820703" w14:textId="77777777" w:rsidR="00D77C15" w:rsidRPr="00890697" w:rsidRDefault="00D77C15" w:rsidP="00D77C15">
      <w:pPr>
        <w:numPr>
          <w:ilvl w:val="0"/>
          <w:numId w:val="81"/>
        </w:numPr>
        <w:tabs>
          <w:tab w:val="left" w:pos="993"/>
          <w:tab w:val="left" w:pos="1843"/>
          <w:tab w:val="left" w:pos="3119"/>
          <w:tab w:val="left" w:pos="4253"/>
        </w:tabs>
        <w:spacing w:line="276" w:lineRule="auto"/>
        <w:ind w:left="992" w:hanging="992"/>
        <w:jc w:val="both"/>
        <w:rPr>
          <w:rFonts w:ascii="Aptos" w:hAnsi="Aptos" w:cstheme="minorHAnsi"/>
          <w:sz w:val="20"/>
          <w:szCs w:val="20"/>
          <w:lang w:eastAsia="en-GB"/>
        </w:rPr>
      </w:pPr>
      <w:r w:rsidRPr="00890697">
        <w:rPr>
          <w:rFonts w:ascii="Aptos" w:hAnsi="Aptos" w:cstheme="minorHAnsi"/>
          <w:sz w:val="20"/>
          <w:szCs w:val="20"/>
          <w:lang w:eastAsia="en-GB"/>
        </w:rPr>
        <w:t>Signed:</w:t>
      </w:r>
      <w:r w:rsidRPr="00890697">
        <w:rPr>
          <w:rFonts w:ascii="Aptos" w:hAnsi="Aptos" w:cstheme="minorHAnsi"/>
          <w:sz w:val="20"/>
          <w:szCs w:val="20"/>
          <w:lang w:eastAsia="en-GB"/>
        </w:rPr>
        <w:tab/>
        <w:t>.....................................................</w:t>
      </w:r>
      <w:r w:rsidRPr="00890697">
        <w:rPr>
          <w:rFonts w:ascii="Aptos" w:hAnsi="Aptos" w:cstheme="minorHAnsi"/>
          <w:sz w:val="20"/>
          <w:szCs w:val="20"/>
          <w:lang w:eastAsia="en-GB"/>
        </w:rPr>
        <w:tab/>
      </w:r>
      <w:r w:rsidRPr="00890697">
        <w:rPr>
          <w:rFonts w:ascii="Aptos" w:hAnsi="Aptos" w:cstheme="minorHAnsi"/>
          <w:sz w:val="20"/>
          <w:szCs w:val="20"/>
          <w:lang w:eastAsia="en-GB"/>
        </w:rPr>
        <w:tab/>
      </w:r>
      <w:r w:rsidRPr="00890697">
        <w:rPr>
          <w:rFonts w:ascii="Aptos" w:hAnsi="Aptos" w:cstheme="minorHAnsi"/>
          <w:sz w:val="20"/>
          <w:szCs w:val="20"/>
          <w:lang w:eastAsia="en-GB"/>
        </w:rPr>
        <w:tab/>
        <w:t>Name:</w:t>
      </w:r>
      <w:r w:rsidRPr="00890697">
        <w:rPr>
          <w:rFonts w:ascii="Aptos" w:hAnsi="Aptos" w:cstheme="minorHAnsi"/>
          <w:sz w:val="20"/>
          <w:szCs w:val="20"/>
          <w:lang w:eastAsia="en-GB"/>
        </w:rPr>
        <w:tab/>
        <w:t>.....................................................</w:t>
      </w:r>
    </w:p>
    <w:p w14:paraId="0653CF77" w14:textId="77777777" w:rsidR="00D77C15" w:rsidRPr="00890697" w:rsidRDefault="00D77C15" w:rsidP="00D77C15">
      <w:pPr>
        <w:numPr>
          <w:ilvl w:val="0"/>
          <w:numId w:val="81"/>
        </w:numPr>
        <w:tabs>
          <w:tab w:val="left" w:pos="993"/>
          <w:tab w:val="left" w:pos="1843"/>
          <w:tab w:val="left" w:pos="3119"/>
          <w:tab w:val="left" w:pos="4253"/>
        </w:tabs>
        <w:spacing w:line="276" w:lineRule="auto"/>
        <w:jc w:val="both"/>
        <w:rPr>
          <w:rFonts w:ascii="Aptos" w:hAnsi="Aptos" w:cstheme="minorHAnsi"/>
          <w:sz w:val="20"/>
          <w:szCs w:val="20"/>
          <w:lang w:eastAsia="en-GB"/>
        </w:rPr>
      </w:pPr>
    </w:p>
    <w:p w14:paraId="584AC5BF" w14:textId="77777777" w:rsidR="00D77C15" w:rsidRPr="00890697" w:rsidRDefault="00D77C15" w:rsidP="00D77C15">
      <w:pPr>
        <w:numPr>
          <w:ilvl w:val="0"/>
          <w:numId w:val="81"/>
        </w:numPr>
        <w:tabs>
          <w:tab w:val="left" w:pos="993"/>
          <w:tab w:val="left" w:pos="1843"/>
          <w:tab w:val="left" w:pos="3119"/>
          <w:tab w:val="left" w:pos="4253"/>
        </w:tabs>
        <w:spacing w:line="276" w:lineRule="auto"/>
        <w:jc w:val="both"/>
        <w:rPr>
          <w:rFonts w:ascii="Aptos" w:hAnsi="Aptos" w:cstheme="minorHAnsi"/>
          <w:sz w:val="20"/>
          <w:szCs w:val="20"/>
          <w:lang w:eastAsia="en-GB"/>
        </w:rPr>
      </w:pPr>
      <w:r w:rsidRPr="00890697">
        <w:rPr>
          <w:rFonts w:ascii="Aptos" w:hAnsi="Aptos" w:cstheme="minorHAnsi"/>
          <w:sz w:val="20"/>
          <w:szCs w:val="20"/>
          <w:lang w:eastAsia="en-GB"/>
        </w:rPr>
        <w:t>Date of signature:</w:t>
      </w:r>
      <w:r w:rsidRPr="00890697">
        <w:rPr>
          <w:rFonts w:ascii="Aptos" w:hAnsi="Aptos" w:cstheme="minorHAnsi"/>
          <w:sz w:val="20"/>
          <w:szCs w:val="20"/>
          <w:lang w:eastAsia="en-GB"/>
        </w:rPr>
        <w:tab/>
        <w:t>.....................................................</w:t>
      </w:r>
    </w:p>
    <w:p w14:paraId="47910F19" w14:textId="77777777" w:rsidR="00D77C15" w:rsidRPr="004B6CB2" w:rsidRDefault="00D77C15" w:rsidP="00D77C15">
      <w:pPr>
        <w:numPr>
          <w:ilvl w:val="0"/>
          <w:numId w:val="81"/>
        </w:numPr>
        <w:tabs>
          <w:tab w:val="left" w:pos="993"/>
          <w:tab w:val="left" w:pos="1843"/>
          <w:tab w:val="left" w:pos="3119"/>
          <w:tab w:val="left" w:pos="4253"/>
        </w:tabs>
        <w:jc w:val="both"/>
        <w:rPr>
          <w:rFonts w:ascii="Aptos" w:hAnsi="Aptos" w:cstheme="minorHAnsi"/>
          <w:lang w:eastAsia="en-GB"/>
        </w:rPr>
        <w:sectPr w:rsidR="00D77C15" w:rsidRPr="004B6CB2" w:rsidSect="00D77C15">
          <w:headerReference w:type="even" r:id="rId20"/>
          <w:headerReference w:type="default" r:id="rId21"/>
          <w:footerReference w:type="even" r:id="rId22"/>
          <w:footerReference w:type="default" r:id="rId23"/>
          <w:headerReference w:type="first" r:id="rId24"/>
          <w:footerReference w:type="first" r:id="rId25"/>
          <w:pgSz w:w="11909" w:h="16834" w:code="9"/>
          <w:pgMar w:top="1276" w:right="426" w:bottom="578" w:left="426" w:header="0" w:footer="197" w:gutter="0"/>
          <w:cols w:space="720"/>
          <w:titlePg/>
          <w:docGrid w:linePitch="326"/>
        </w:sectPr>
      </w:pPr>
    </w:p>
    <w:p w14:paraId="22FCFC57" w14:textId="77777777" w:rsidR="00D77C15" w:rsidRPr="004B6CB2" w:rsidRDefault="00D77C15" w:rsidP="00D77C15">
      <w:pPr>
        <w:pStyle w:val="Footer"/>
        <w:rPr>
          <w:rFonts w:ascii="Aptos" w:hAnsi="Aptos" w:cstheme="minorHAnsi"/>
          <w:b/>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3836"/>
        <w:gridCol w:w="4395"/>
        <w:gridCol w:w="2197"/>
        <w:gridCol w:w="2339"/>
      </w:tblGrid>
      <w:tr w:rsidR="00D77C15" w:rsidRPr="004B6CB2" w14:paraId="70FBB209" w14:textId="77777777" w:rsidTr="00CE4A21">
        <w:trPr>
          <w:tblHeader/>
        </w:trPr>
        <w:tc>
          <w:tcPr>
            <w:tcW w:w="3076" w:type="dxa"/>
          </w:tcPr>
          <w:p w14:paraId="5E69494E" w14:textId="77777777" w:rsidR="00D77C15" w:rsidRPr="00890697" w:rsidRDefault="00D77C15" w:rsidP="00CE4A21">
            <w:pPr>
              <w:jc w:val="center"/>
              <w:rPr>
                <w:rFonts w:ascii="Aptos" w:hAnsi="Aptos" w:cstheme="minorHAnsi"/>
                <w:b/>
                <w:sz w:val="18"/>
                <w:szCs w:val="18"/>
              </w:rPr>
            </w:pPr>
            <w:r w:rsidRPr="00890697">
              <w:rPr>
                <w:rFonts w:ascii="Aptos" w:hAnsi="Aptos" w:cstheme="minorHAnsi"/>
                <w:b/>
                <w:sz w:val="18"/>
                <w:szCs w:val="18"/>
              </w:rPr>
              <w:t>Category of Interest</w:t>
            </w:r>
          </w:p>
        </w:tc>
        <w:tc>
          <w:tcPr>
            <w:tcW w:w="3836" w:type="dxa"/>
          </w:tcPr>
          <w:p w14:paraId="082E1BEB" w14:textId="77777777" w:rsidR="00D77C15" w:rsidRPr="00890697" w:rsidRDefault="00D77C15" w:rsidP="00CE4A21">
            <w:pPr>
              <w:jc w:val="center"/>
              <w:rPr>
                <w:rFonts w:ascii="Aptos" w:hAnsi="Aptos" w:cstheme="minorHAnsi"/>
                <w:b/>
                <w:sz w:val="18"/>
                <w:szCs w:val="18"/>
              </w:rPr>
            </w:pPr>
            <w:r w:rsidRPr="00890697">
              <w:rPr>
                <w:rFonts w:ascii="Aptos" w:hAnsi="Aptos" w:cstheme="minorHAnsi"/>
                <w:b/>
                <w:sz w:val="18"/>
                <w:szCs w:val="18"/>
              </w:rPr>
              <w:t>Information to be disclosed</w:t>
            </w:r>
          </w:p>
        </w:tc>
        <w:tc>
          <w:tcPr>
            <w:tcW w:w="4395" w:type="dxa"/>
          </w:tcPr>
          <w:p w14:paraId="6BF1AD08" w14:textId="77777777" w:rsidR="00D77C15" w:rsidRPr="00890697" w:rsidRDefault="00D77C15" w:rsidP="00CE4A21">
            <w:pPr>
              <w:jc w:val="center"/>
              <w:rPr>
                <w:rFonts w:ascii="Aptos" w:hAnsi="Aptos" w:cstheme="minorHAnsi"/>
                <w:b/>
                <w:sz w:val="18"/>
                <w:szCs w:val="18"/>
              </w:rPr>
            </w:pPr>
            <w:r w:rsidRPr="00890697">
              <w:rPr>
                <w:rFonts w:ascii="Aptos" w:hAnsi="Aptos" w:cstheme="minorHAnsi"/>
                <w:b/>
                <w:sz w:val="18"/>
                <w:szCs w:val="18"/>
              </w:rPr>
              <w:t>Nature of interest</w:t>
            </w:r>
          </w:p>
        </w:tc>
        <w:tc>
          <w:tcPr>
            <w:tcW w:w="2197" w:type="dxa"/>
          </w:tcPr>
          <w:p w14:paraId="3188019F" w14:textId="77777777" w:rsidR="00D77C15" w:rsidRPr="00890697" w:rsidRDefault="00D77C15" w:rsidP="00CE4A21">
            <w:pPr>
              <w:jc w:val="center"/>
              <w:rPr>
                <w:rFonts w:ascii="Aptos" w:hAnsi="Aptos" w:cstheme="minorHAnsi"/>
                <w:b/>
                <w:sz w:val="18"/>
                <w:szCs w:val="18"/>
              </w:rPr>
            </w:pPr>
            <w:r w:rsidRPr="00890697">
              <w:rPr>
                <w:rFonts w:ascii="Aptos" w:hAnsi="Aptos" w:cstheme="minorHAnsi"/>
                <w:b/>
                <w:sz w:val="18"/>
                <w:szCs w:val="18"/>
              </w:rPr>
              <w:t>Date on which interest was disclosed</w:t>
            </w:r>
          </w:p>
        </w:tc>
        <w:tc>
          <w:tcPr>
            <w:tcW w:w="2339" w:type="dxa"/>
          </w:tcPr>
          <w:p w14:paraId="49B2F206" w14:textId="77777777" w:rsidR="00D77C15" w:rsidRPr="00890697" w:rsidRDefault="00D77C15" w:rsidP="00CE4A21">
            <w:pPr>
              <w:jc w:val="center"/>
              <w:rPr>
                <w:rFonts w:ascii="Aptos" w:hAnsi="Aptos" w:cstheme="minorHAnsi"/>
                <w:b/>
                <w:sz w:val="18"/>
                <w:szCs w:val="18"/>
              </w:rPr>
            </w:pPr>
            <w:r w:rsidRPr="00890697">
              <w:rPr>
                <w:rFonts w:ascii="Aptos" w:hAnsi="Aptos" w:cstheme="minorHAnsi"/>
                <w:b/>
                <w:sz w:val="18"/>
                <w:szCs w:val="18"/>
              </w:rPr>
              <w:t>Date on which interest was changed or ceased</w:t>
            </w:r>
          </w:p>
        </w:tc>
      </w:tr>
      <w:tr w:rsidR="00D77C15" w:rsidRPr="004B6CB2" w14:paraId="340462BF" w14:textId="77777777" w:rsidTr="00CE4A21">
        <w:tc>
          <w:tcPr>
            <w:tcW w:w="3076" w:type="dxa"/>
          </w:tcPr>
          <w:p w14:paraId="02E9E5A8" w14:textId="77777777" w:rsidR="00D77C15" w:rsidRPr="00890697" w:rsidRDefault="00D77C15" w:rsidP="00D77C15">
            <w:pPr>
              <w:numPr>
                <w:ilvl w:val="0"/>
                <w:numId w:val="78"/>
              </w:numPr>
              <w:rPr>
                <w:rFonts w:ascii="Aptos" w:hAnsi="Aptos" w:cstheme="minorHAnsi"/>
                <w:sz w:val="18"/>
                <w:szCs w:val="18"/>
              </w:rPr>
            </w:pPr>
            <w:r w:rsidRPr="00890697">
              <w:rPr>
                <w:rFonts w:ascii="Aptos" w:hAnsi="Aptos" w:cstheme="minorHAnsi"/>
                <w:sz w:val="18"/>
                <w:szCs w:val="18"/>
              </w:rPr>
              <w:t>Paid Employment</w:t>
            </w:r>
          </w:p>
          <w:p w14:paraId="621BFE2C" w14:textId="77777777" w:rsidR="00D77C15" w:rsidRPr="00890697" w:rsidRDefault="00D77C15" w:rsidP="00CE4A21">
            <w:pPr>
              <w:ind w:left="360"/>
              <w:rPr>
                <w:rFonts w:ascii="Aptos" w:hAnsi="Aptos" w:cstheme="minorHAnsi"/>
                <w:sz w:val="18"/>
                <w:szCs w:val="18"/>
              </w:rPr>
            </w:pPr>
          </w:p>
        </w:tc>
        <w:tc>
          <w:tcPr>
            <w:tcW w:w="3836" w:type="dxa"/>
          </w:tcPr>
          <w:p w14:paraId="66F2DB44" w14:textId="77777777" w:rsidR="00D77C15" w:rsidRPr="00890697" w:rsidRDefault="00D77C15" w:rsidP="00CE4A21">
            <w:pPr>
              <w:rPr>
                <w:rFonts w:ascii="Aptos" w:hAnsi="Aptos" w:cstheme="minorHAnsi"/>
                <w:sz w:val="18"/>
                <w:szCs w:val="18"/>
              </w:rPr>
            </w:pPr>
            <w:r w:rsidRPr="00890697">
              <w:rPr>
                <w:rFonts w:ascii="Aptos" w:hAnsi="Aptos" w:cstheme="minorHAnsi"/>
                <w:sz w:val="18"/>
                <w:szCs w:val="18"/>
              </w:rPr>
              <w:t>Name of employer:</w:t>
            </w:r>
          </w:p>
        </w:tc>
        <w:tc>
          <w:tcPr>
            <w:tcW w:w="4395" w:type="dxa"/>
          </w:tcPr>
          <w:p w14:paraId="0DD2A529" w14:textId="77777777" w:rsidR="00D77C15" w:rsidRPr="00890697" w:rsidRDefault="00D77C15" w:rsidP="00CE4A21">
            <w:pPr>
              <w:rPr>
                <w:rFonts w:ascii="Aptos" w:hAnsi="Aptos" w:cstheme="minorHAnsi"/>
                <w:b/>
                <w:sz w:val="18"/>
                <w:szCs w:val="18"/>
              </w:rPr>
            </w:pPr>
          </w:p>
        </w:tc>
        <w:tc>
          <w:tcPr>
            <w:tcW w:w="2197" w:type="dxa"/>
          </w:tcPr>
          <w:p w14:paraId="6516C71F" w14:textId="77777777" w:rsidR="00D77C15" w:rsidRPr="00890697" w:rsidRDefault="00D77C15" w:rsidP="00CE4A21">
            <w:pPr>
              <w:rPr>
                <w:rFonts w:ascii="Aptos" w:hAnsi="Aptos" w:cstheme="minorHAnsi"/>
                <w:b/>
                <w:sz w:val="18"/>
                <w:szCs w:val="18"/>
              </w:rPr>
            </w:pPr>
          </w:p>
        </w:tc>
        <w:tc>
          <w:tcPr>
            <w:tcW w:w="2339" w:type="dxa"/>
          </w:tcPr>
          <w:p w14:paraId="35E1D710" w14:textId="77777777" w:rsidR="00D77C15" w:rsidRPr="00890697" w:rsidRDefault="00D77C15" w:rsidP="00CE4A21">
            <w:pPr>
              <w:rPr>
                <w:rFonts w:ascii="Aptos" w:hAnsi="Aptos" w:cstheme="minorHAnsi"/>
                <w:sz w:val="18"/>
                <w:szCs w:val="18"/>
              </w:rPr>
            </w:pPr>
          </w:p>
        </w:tc>
      </w:tr>
      <w:tr w:rsidR="00D77C15" w:rsidRPr="004B6CB2" w14:paraId="32117566" w14:textId="77777777" w:rsidTr="00CE4A21">
        <w:tc>
          <w:tcPr>
            <w:tcW w:w="3076" w:type="dxa"/>
          </w:tcPr>
          <w:p w14:paraId="274CFC60" w14:textId="77777777" w:rsidR="00D77C15" w:rsidRPr="00890697" w:rsidRDefault="00D77C15" w:rsidP="00D77C15">
            <w:pPr>
              <w:numPr>
                <w:ilvl w:val="0"/>
                <w:numId w:val="78"/>
              </w:numPr>
              <w:rPr>
                <w:rFonts w:ascii="Aptos" w:hAnsi="Aptos" w:cstheme="minorHAnsi"/>
                <w:sz w:val="18"/>
                <w:szCs w:val="18"/>
              </w:rPr>
            </w:pPr>
            <w:proofErr w:type="spellStart"/>
            <w:r w:rsidRPr="00890697">
              <w:rPr>
                <w:rFonts w:ascii="Aptos" w:hAnsi="Aptos" w:cstheme="minorHAnsi"/>
                <w:sz w:val="18"/>
                <w:szCs w:val="18"/>
              </w:rPr>
              <w:t>Self Employment</w:t>
            </w:r>
            <w:proofErr w:type="spellEnd"/>
          </w:p>
        </w:tc>
        <w:tc>
          <w:tcPr>
            <w:tcW w:w="3836" w:type="dxa"/>
          </w:tcPr>
          <w:p w14:paraId="4F7AB130" w14:textId="77777777" w:rsidR="00D77C15" w:rsidRPr="00890697" w:rsidRDefault="00D77C15" w:rsidP="00CE4A21">
            <w:pPr>
              <w:tabs>
                <w:tab w:val="left" w:pos="344"/>
              </w:tabs>
              <w:rPr>
                <w:rFonts w:ascii="Aptos" w:hAnsi="Aptos" w:cstheme="minorHAnsi"/>
                <w:sz w:val="18"/>
                <w:szCs w:val="18"/>
              </w:rPr>
            </w:pPr>
            <w:r w:rsidRPr="00890697">
              <w:rPr>
                <w:rFonts w:ascii="Aptos" w:hAnsi="Aptos" w:cstheme="minorHAnsi"/>
                <w:sz w:val="18"/>
                <w:szCs w:val="18"/>
              </w:rPr>
              <w:t>(</w:t>
            </w:r>
            <w:proofErr w:type="spellStart"/>
            <w:r w:rsidRPr="00890697">
              <w:rPr>
                <w:rFonts w:ascii="Aptos" w:hAnsi="Aptos" w:cstheme="minorHAnsi"/>
                <w:sz w:val="18"/>
                <w:szCs w:val="18"/>
              </w:rPr>
              <w:t>i</w:t>
            </w:r>
            <w:proofErr w:type="spellEnd"/>
            <w:r w:rsidRPr="00890697">
              <w:rPr>
                <w:rFonts w:ascii="Aptos" w:hAnsi="Aptos" w:cstheme="minorHAnsi"/>
                <w:sz w:val="18"/>
                <w:szCs w:val="18"/>
              </w:rPr>
              <w:t>)  Trading Name:</w:t>
            </w:r>
          </w:p>
          <w:p w14:paraId="30EC4EC3" w14:textId="77777777" w:rsidR="00D77C15" w:rsidRPr="00890697" w:rsidRDefault="00D77C15" w:rsidP="00CE4A21">
            <w:pPr>
              <w:tabs>
                <w:tab w:val="left" w:pos="344"/>
              </w:tabs>
              <w:rPr>
                <w:rFonts w:ascii="Aptos" w:hAnsi="Aptos" w:cstheme="minorHAnsi"/>
                <w:sz w:val="18"/>
                <w:szCs w:val="18"/>
              </w:rPr>
            </w:pPr>
            <w:r w:rsidRPr="00890697">
              <w:rPr>
                <w:rFonts w:ascii="Aptos" w:hAnsi="Aptos" w:cstheme="minorHAnsi"/>
                <w:sz w:val="18"/>
                <w:szCs w:val="18"/>
              </w:rPr>
              <w:t xml:space="preserve"> (ii)</w:t>
            </w:r>
            <w:r w:rsidRPr="00890697">
              <w:rPr>
                <w:rFonts w:ascii="Aptos" w:hAnsi="Aptos" w:cstheme="minorHAnsi"/>
                <w:sz w:val="18"/>
                <w:szCs w:val="18"/>
              </w:rPr>
              <w:tab/>
              <w:t>Names of significant customers/clients:</w:t>
            </w:r>
          </w:p>
        </w:tc>
        <w:tc>
          <w:tcPr>
            <w:tcW w:w="4395" w:type="dxa"/>
          </w:tcPr>
          <w:p w14:paraId="74965DE3" w14:textId="77777777" w:rsidR="00D77C15" w:rsidRPr="00890697" w:rsidRDefault="00D77C15" w:rsidP="00CE4A21">
            <w:pPr>
              <w:tabs>
                <w:tab w:val="left" w:pos="344"/>
              </w:tabs>
              <w:rPr>
                <w:rFonts w:ascii="Aptos" w:hAnsi="Aptos" w:cstheme="minorHAnsi"/>
                <w:sz w:val="18"/>
                <w:szCs w:val="18"/>
              </w:rPr>
            </w:pPr>
          </w:p>
        </w:tc>
        <w:tc>
          <w:tcPr>
            <w:tcW w:w="2197" w:type="dxa"/>
          </w:tcPr>
          <w:p w14:paraId="479CBF81" w14:textId="77777777" w:rsidR="00D77C15" w:rsidRPr="00890697" w:rsidRDefault="00D77C15" w:rsidP="00CE4A21">
            <w:pPr>
              <w:rPr>
                <w:rFonts w:ascii="Aptos" w:hAnsi="Aptos" w:cstheme="minorHAnsi"/>
                <w:sz w:val="18"/>
                <w:szCs w:val="18"/>
              </w:rPr>
            </w:pPr>
          </w:p>
          <w:p w14:paraId="636BA362" w14:textId="77777777" w:rsidR="00D77C15" w:rsidRPr="00890697" w:rsidRDefault="00D77C15" w:rsidP="00CE4A21">
            <w:pPr>
              <w:rPr>
                <w:rFonts w:ascii="Aptos" w:hAnsi="Aptos" w:cstheme="minorHAnsi"/>
                <w:b/>
                <w:sz w:val="18"/>
                <w:szCs w:val="18"/>
              </w:rPr>
            </w:pPr>
          </w:p>
        </w:tc>
        <w:tc>
          <w:tcPr>
            <w:tcW w:w="2339" w:type="dxa"/>
          </w:tcPr>
          <w:p w14:paraId="3367D98B" w14:textId="77777777" w:rsidR="00D77C15" w:rsidRPr="00890697" w:rsidRDefault="00D77C15" w:rsidP="00CE4A21">
            <w:pPr>
              <w:rPr>
                <w:rFonts w:ascii="Aptos" w:hAnsi="Aptos" w:cstheme="minorHAnsi"/>
                <w:sz w:val="18"/>
                <w:szCs w:val="18"/>
              </w:rPr>
            </w:pPr>
          </w:p>
        </w:tc>
      </w:tr>
      <w:tr w:rsidR="00D77C15" w:rsidRPr="004B6CB2" w14:paraId="4483D9C3" w14:textId="77777777" w:rsidTr="00CE4A21">
        <w:tc>
          <w:tcPr>
            <w:tcW w:w="3076" w:type="dxa"/>
          </w:tcPr>
          <w:p w14:paraId="62D1A3F8" w14:textId="77777777" w:rsidR="00D77C15" w:rsidRPr="00890697" w:rsidRDefault="00D77C15" w:rsidP="00D77C15">
            <w:pPr>
              <w:numPr>
                <w:ilvl w:val="0"/>
                <w:numId w:val="78"/>
              </w:numPr>
              <w:rPr>
                <w:rFonts w:ascii="Aptos" w:hAnsi="Aptos" w:cstheme="minorHAnsi"/>
                <w:sz w:val="18"/>
                <w:szCs w:val="18"/>
              </w:rPr>
            </w:pPr>
            <w:r w:rsidRPr="00890697">
              <w:rPr>
                <w:rFonts w:ascii="Aptos" w:hAnsi="Aptos" w:cstheme="minorHAnsi"/>
                <w:sz w:val="18"/>
                <w:szCs w:val="18"/>
              </w:rPr>
              <w:t>Directorships of commercial companies</w:t>
            </w:r>
          </w:p>
          <w:p w14:paraId="1F8C39BC" w14:textId="77777777" w:rsidR="00D77C15" w:rsidRPr="00890697" w:rsidRDefault="00D77C15" w:rsidP="00CE4A21">
            <w:pPr>
              <w:ind w:left="360"/>
              <w:rPr>
                <w:rFonts w:ascii="Aptos" w:hAnsi="Aptos" w:cstheme="minorHAnsi"/>
                <w:sz w:val="18"/>
                <w:szCs w:val="18"/>
              </w:rPr>
            </w:pPr>
          </w:p>
        </w:tc>
        <w:tc>
          <w:tcPr>
            <w:tcW w:w="3836" w:type="dxa"/>
          </w:tcPr>
          <w:p w14:paraId="618FB690" w14:textId="77777777" w:rsidR="00D77C15" w:rsidRPr="00890697" w:rsidRDefault="00D77C15" w:rsidP="00CE4A21">
            <w:pPr>
              <w:rPr>
                <w:rFonts w:ascii="Aptos" w:hAnsi="Aptos" w:cstheme="minorHAnsi"/>
                <w:sz w:val="18"/>
                <w:szCs w:val="18"/>
              </w:rPr>
            </w:pPr>
            <w:r w:rsidRPr="00890697">
              <w:rPr>
                <w:rFonts w:ascii="Aptos" w:hAnsi="Aptos" w:cstheme="minorHAnsi"/>
                <w:sz w:val="18"/>
                <w:szCs w:val="18"/>
              </w:rPr>
              <w:t>Names of companies:</w:t>
            </w:r>
          </w:p>
        </w:tc>
        <w:tc>
          <w:tcPr>
            <w:tcW w:w="4395" w:type="dxa"/>
          </w:tcPr>
          <w:p w14:paraId="615BA746" w14:textId="77777777" w:rsidR="00D77C15" w:rsidRPr="00890697" w:rsidRDefault="00D77C15" w:rsidP="00CE4A21">
            <w:pPr>
              <w:rPr>
                <w:rFonts w:ascii="Aptos" w:hAnsi="Aptos" w:cstheme="minorHAnsi"/>
                <w:b/>
                <w:sz w:val="18"/>
                <w:szCs w:val="18"/>
              </w:rPr>
            </w:pPr>
          </w:p>
        </w:tc>
        <w:tc>
          <w:tcPr>
            <w:tcW w:w="2197" w:type="dxa"/>
          </w:tcPr>
          <w:p w14:paraId="142D1707" w14:textId="77777777" w:rsidR="00D77C15" w:rsidRPr="00890697" w:rsidRDefault="00D77C15" w:rsidP="00CE4A21">
            <w:pPr>
              <w:rPr>
                <w:rFonts w:ascii="Aptos" w:hAnsi="Aptos" w:cstheme="minorHAnsi"/>
                <w:b/>
                <w:sz w:val="18"/>
                <w:szCs w:val="18"/>
              </w:rPr>
            </w:pPr>
          </w:p>
        </w:tc>
        <w:tc>
          <w:tcPr>
            <w:tcW w:w="2339" w:type="dxa"/>
          </w:tcPr>
          <w:p w14:paraId="20D91EEB" w14:textId="77777777" w:rsidR="00D77C15" w:rsidRPr="00890697" w:rsidRDefault="00D77C15" w:rsidP="00CE4A21">
            <w:pPr>
              <w:rPr>
                <w:rFonts w:ascii="Aptos" w:hAnsi="Aptos" w:cstheme="minorHAnsi"/>
                <w:b/>
                <w:sz w:val="18"/>
                <w:szCs w:val="18"/>
              </w:rPr>
            </w:pPr>
          </w:p>
        </w:tc>
      </w:tr>
      <w:tr w:rsidR="00D77C15" w:rsidRPr="004B6CB2" w14:paraId="19CACF90" w14:textId="77777777" w:rsidTr="00CE4A21">
        <w:tc>
          <w:tcPr>
            <w:tcW w:w="3076" w:type="dxa"/>
          </w:tcPr>
          <w:p w14:paraId="1145F71E" w14:textId="77777777" w:rsidR="00D77C15" w:rsidRPr="00890697" w:rsidRDefault="00D77C15" w:rsidP="00D77C15">
            <w:pPr>
              <w:keepNext/>
              <w:numPr>
                <w:ilvl w:val="0"/>
                <w:numId w:val="78"/>
              </w:numPr>
              <w:rPr>
                <w:rFonts w:ascii="Aptos" w:hAnsi="Aptos" w:cstheme="minorHAnsi"/>
                <w:sz w:val="18"/>
                <w:szCs w:val="18"/>
              </w:rPr>
            </w:pPr>
            <w:r w:rsidRPr="00890697">
              <w:rPr>
                <w:rFonts w:ascii="Aptos" w:hAnsi="Aptos" w:cstheme="minorHAnsi"/>
                <w:sz w:val="18"/>
                <w:szCs w:val="18"/>
              </w:rPr>
              <w:t>Significant shareholdings</w:t>
            </w:r>
          </w:p>
        </w:tc>
        <w:tc>
          <w:tcPr>
            <w:tcW w:w="3836" w:type="dxa"/>
          </w:tcPr>
          <w:p w14:paraId="4425F53E" w14:textId="77777777" w:rsidR="00D77C15" w:rsidRPr="00890697" w:rsidRDefault="00D77C15" w:rsidP="00CE4A21">
            <w:pPr>
              <w:keepNext/>
              <w:rPr>
                <w:rFonts w:ascii="Aptos" w:hAnsi="Aptos" w:cstheme="minorHAnsi"/>
                <w:sz w:val="18"/>
                <w:szCs w:val="18"/>
              </w:rPr>
            </w:pPr>
            <w:r w:rsidRPr="00890697">
              <w:rPr>
                <w:rFonts w:ascii="Aptos" w:hAnsi="Aptos" w:cstheme="minorHAnsi"/>
                <w:sz w:val="18"/>
                <w:szCs w:val="18"/>
              </w:rPr>
              <w:t xml:space="preserve">Name of company in which Corporation member owns more than 5% interests: </w:t>
            </w:r>
          </w:p>
        </w:tc>
        <w:tc>
          <w:tcPr>
            <w:tcW w:w="4395" w:type="dxa"/>
          </w:tcPr>
          <w:p w14:paraId="7F3E1FF7" w14:textId="77777777" w:rsidR="00D77C15" w:rsidRPr="00890697" w:rsidRDefault="00D77C15" w:rsidP="00CE4A21">
            <w:pPr>
              <w:rPr>
                <w:rFonts w:ascii="Aptos" w:hAnsi="Aptos" w:cstheme="minorHAnsi"/>
                <w:b/>
                <w:sz w:val="18"/>
                <w:szCs w:val="18"/>
              </w:rPr>
            </w:pPr>
          </w:p>
        </w:tc>
        <w:tc>
          <w:tcPr>
            <w:tcW w:w="2197" w:type="dxa"/>
          </w:tcPr>
          <w:p w14:paraId="0D5D3BC6" w14:textId="77777777" w:rsidR="00D77C15" w:rsidRPr="00890697" w:rsidRDefault="00D77C15" w:rsidP="00CE4A21">
            <w:pPr>
              <w:rPr>
                <w:rFonts w:ascii="Aptos" w:hAnsi="Aptos" w:cstheme="minorHAnsi"/>
                <w:b/>
                <w:sz w:val="18"/>
                <w:szCs w:val="18"/>
              </w:rPr>
            </w:pPr>
          </w:p>
        </w:tc>
        <w:tc>
          <w:tcPr>
            <w:tcW w:w="2339" w:type="dxa"/>
          </w:tcPr>
          <w:p w14:paraId="4CCAC3EA" w14:textId="77777777" w:rsidR="00D77C15" w:rsidRPr="00890697" w:rsidRDefault="00D77C15" w:rsidP="00CE4A21">
            <w:pPr>
              <w:rPr>
                <w:rFonts w:ascii="Aptos" w:hAnsi="Aptos" w:cstheme="minorHAnsi"/>
                <w:b/>
                <w:sz w:val="18"/>
                <w:szCs w:val="18"/>
              </w:rPr>
            </w:pPr>
          </w:p>
        </w:tc>
      </w:tr>
      <w:tr w:rsidR="00D77C15" w:rsidRPr="004B6CB2" w14:paraId="626AB814" w14:textId="77777777" w:rsidTr="00CE4A21">
        <w:tc>
          <w:tcPr>
            <w:tcW w:w="3076" w:type="dxa"/>
          </w:tcPr>
          <w:p w14:paraId="14897BD7" w14:textId="77777777" w:rsidR="00D77C15" w:rsidRPr="00890697" w:rsidRDefault="00D77C15" w:rsidP="00D77C15">
            <w:pPr>
              <w:keepNext/>
              <w:numPr>
                <w:ilvl w:val="0"/>
                <w:numId w:val="78"/>
              </w:numPr>
              <w:rPr>
                <w:rFonts w:ascii="Aptos" w:hAnsi="Aptos" w:cstheme="minorHAnsi"/>
                <w:sz w:val="18"/>
                <w:szCs w:val="18"/>
              </w:rPr>
            </w:pPr>
            <w:r w:rsidRPr="00890697">
              <w:rPr>
                <w:rFonts w:ascii="Aptos" w:hAnsi="Aptos" w:cstheme="minorHAnsi"/>
                <w:sz w:val="18"/>
                <w:szCs w:val="18"/>
              </w:rPr>
              <w:t>Interest in company/ organisation that does business with the Education Training Collective</w:t>
            </w:r>
          </w:p>
        </w:tc>
        <w:tc>
          <w:tcPr>
            <w:tcW w:w="3836" w:type="dxa"/>
          </w:tcPr>
          <w:p w14:paraId="7960A73E" w14:textId="77777777" w:rsidR="00D77C15" w:rsidRPr="00890697" w:rsidRDefault="00D77C15" w:rsidP="00CE4A21">
            <w:pPr>
              <w:keepNext/>
              <w:rPr>
                <w:rFonts w:ascii="Aptos" w:hAnsi="Aptos" w:cstheme="minorHAnsi"/>
                <w:sz w:val="18"/>
                <w:szCs w:val="18"/>
              </w:rPr>
            </w:pPr>
            <w:r w:rsidRPr="00890697">
              <w:rPr>
                <w:rFonts w:ascii="Aptos" w:hAnsi="Aptos" w:cstheme="minorHAnsi"/>
                <w:sz w:val="18"/>
                <w:szCs w:val="18"/>
              </w:rPr>
              <w:t>Name of company/organisation:</w:t>
            </w:r>
          </w:p>
          <w:p w14:paraId="0BFCE1F3" w14:textId="77777777" w:rsidR="00D77C15" w:rsidRPr="00890697" w:rsidRDefault="00D77C15" w:rsidP="00CE4A21">
            <w:pPr>
              <w:rPr>
                <w:rFonts w:ascii="Aptos" w:hAnsi="Aptos" w:cstheme="minorHAnsi"/>
                <w:sz w:val="18"/>
                <w:szCs w:val="18"/>
              </w:rPr>
            </w:pPr>
          </w:p>
        </w:tc>
        <w:tc>
          <w:tcPr>
            <w:tcW w:w="4395" w:type="dxa"/>
          </w:tcPr>
          <w:p w14:paraId="7F74D475" w14:textId="77777777" w:rsidR="00D77C15" w:rsidRPr="00890697" w:rsidRDefault="00D77C15" w:rsidP="00CE4A21">
            <w:pPr>
              <w:rPr>
                <w:rFonts w:ascii="Aptos" w:hAnsi="Aptos" w:cstheme="minorHAnsi"/>
                <w:b/>
                <w:sz w:val="18"/>
                <w:szCs w:val="18"/>
              </w:rPr>
            </w:pPr>
          </w:p>
        </w:tc>
        <w:tc>
          <w:tcPr>
            <w:tcW w:w="2197" w:type="dxa"/>
          </w:tcPr>
          <w:p w14:paraId="40077AA6" w14:textId="77777777" w:rsidR="00D77C15" w:rsidRPr="00890697" w:rsidRDefault="00D77C15" w:rsidP="00CE4A21">
            <w:pPr>
              <w:rPr>
                <w:rFonts w:ascii="Aptos" w:hAnsi="Aptos" w:cstheme="minorHAnsi"/>
                <w:b/>
                <w:sz w:val="18"/>
                <w:szCs w:val="18"/>
              </w:rPr>
            </w:pPr>
          </w:p>
        </w:tc>
        <w:tc>
          <w:tcPr>
            <w:tcW w:w="2339" w:type="dxa"/>
          </w:tcPr>
          <w:p w14:paraId="79F90CBD" w14:textId="77777777" w:rsidR="00D77C15" w:rsidRPr="00890697" w:rsidRDefault="00D77C15" w:rsidP="00CE4A21">
            <w:pPr>
              <w:rPr>
                <w:rFonts w:ascii="Aptos" w:hAnsi="Aptos" w:cstheme="minorHAnsi"/>
                <w:b/>
                <w:sz w:val="18"/>
                <w:szCs w:val="18"/>
              </w:rPr>
            </w:pPr>
          </w:p>
        </w:tc>
      </w:tr>
      <w:tr w:rsidR="00D77C15" w:rsidRPr="004B6CB2" w14:paraId="1EE784A4" w14:textId="77777777" w:rsidTr="00CE4A21">
        <w:tc>
          <w:tcPr>
            <w:tcW w:w="3076" w:type="dxa"/>
          </w:tcPr>
          <w:p w14:paraId="3324B633" w14:textId="77777777" w:rsidR="00D77C15" w:rsidRPr="00890697" w:rsidRDefault="00D77C15" w:rsidP="00D77C15">
            <w:pPr>
              <w:numPr>
                <w:ilvl w:val="0"/>
                <w:numId w:val="78"/>
              </w:numPr>
              <w:rPr>
                <w:rFonts w:ascii="Aptos" w:hAnsi="Aptos" w:cstheme="minorHAnsi"/>
                <w:sz w:val="18"/>
                <w:szCs w:val="18"/>
              </w:rPr>
            </w:pPr>
            <w:r w:rsidRPr="00890697">
              <w:rPr>
                <w:rFonts w:ascii="Aptos" w:hAnsi="Aptos" w:cstheme="minorHAnsi"/>
                <w:sz w:val="18"/>
                <w:szCs w:val="18"/>
              </w:rPr>
              <w:t>Elected office</w:t>
            </w:r>
          </w:p>
        </w:tc>
        <w:tc>
          <w:tcPr>
            <w:tcW w:w="3836" w:type="dxa"/>
          </w:tcPr>
          <w:p w14:paraId="226EA1B0" w14:textId="77777777" w:rsidR="00D77C15" w:rsidRPr="00890697" w:rsidRDefault="00D77C15" w:rsidP="00CE4A21">
            <w:pPr>
              <w:rPr>
                <w:rFonts w:ascii="Aptos" w:hAnsi="Aptos" w:cstheme="minorHAnsi"/>
                <w:sz w:val="18"/>
                <w:szCs w:val="18"/>
              </w:rPr>
            </w:pPr>
            <w:r w:rsidRPr="00890697">
              <w:rPr>
                <w:rFonts w:ascii="Aptos" w:hAnsi="Aptos" w:cstheme="minorHAnsi"/>
                <w:sz w:val="18"/>
                <w:szCs w:val="18"/>
              </w:rPr>
              <w:t>Name of Authority:</w:t>
            </w:r>
          </w:p>
        </w:tc>
        <w:tc>
          <w:tcPr>
            <w:tcW w:w="4395" w:type="dxa"/>
          </w:tcPr>
          <w:p w14:paraId="093DAAA4" w14:textId="77777777" w:rsidR="00D77C15" w:rsidRPr="00890697" w:rsidRDefault="00D77C15" w:rsidP="00CE4A21">
            <w:pPr>
              <w:rPr>
                <w:rFonts w:ascii="Aptos" w:hAnsi="Aptos" w:cstheme="minorHAnsi"/>
                <w:b/>
                <w:sz w:val="18"/>
                <w:szCs w:val="18"/>
              </w:rPr>
            </w:pPr>
          </w:p>
        </w:tc>
        <w:tc>
          <w:tcPr>
            <w:tcW w:w="2197" w:type="dxa"/>
          </w:tcPr>
          <w:p w14:paraId="1DC816EB" w14:textId="77777777" w:rsidR="00D77C15" w:rsidRPr="00890697" w:rsidRDefault="00D77C15" w:rsidP="00CE4A21">
            <w:pPr>
              <w:rPr>
                <w:rFonts w:ascii="Aptos" w:hAnsi="Aptos" w:cstheme="minorHAnsi"/>
                <w:b/>
                <w:sz w:val="18"/>
                <w:szCs w:val="18"/>
              </w:rPr>
            </w:pPr>
          </w:p>
        </w:tc>
        <w:tc>
          <w:tcPr>
            <w:tcW w:w="2339" w:type="dxa"/>
          </w:tcPr>
          <w:p w14:paraId="2023F7D6" w14:textId="77777777" w:rsidR="00D77C15" w:rsidRPr="00890697" w:rsidRDefault="00D77C15" w:rsidP="00CE4A21">
            <w:pPr>
              <w:rPr>
                <w:rFonts w:ascii="Aptos" w:hAnsi="Aptos" w:cstheme="minorHAnsi"/>
                <w:b/>
                <w:sz w:val="18"/>
                <w:szCs w:val="18"/>
              </w:rPr>
            </w:pPr>
          </w:p>
        </w:tc>
      </w:tr>
      <w:tr w:rsidR="00D77C15" w:rsidRPr="004B6CB2" w14:paraId="637C56D3" w14:textId="77777777" w:rsidTr="00CE4A21">
        <w:tc>
          <w:tcPr>
            <w:tcW w:w="3076" w:type="dxa"/>
          </w:tcPr>
          <w:p w14:paraId="32D84E63" w14:textId="77777777" w:rsidR="00D77C15" w:rsidRPr="00890697" w:rsidRDefault="00D77C15" w:rsidP="00D77C15">
            <w:pPr>
              <w:numPr>
                <w:ilvl w:val="0"/>
                <w:numId w:val="78"/>
              </w:numPr>
              <w:rPr>
                <w:rFonts w:ascii="Aptos" w:hAnsi="Aptos" w:cstheme="minorHAnsi"/>
                <w:sz w:val="18"/>
                <w:szCs w:val="18"/>
              </w:rPr>
            </w:pPr>
            <w:r w:rsidRPr="00890697">
              <w:rPr>
                <w:rFonts w:ascii="Aptos" w:hAnsi="Aptos" w:cstheme="minorHAnsi"/>
                <w:sz w:val="18"/>
                <w:szCs w:val="18"/>
              </w:rPr>
              <w:t>Public appointment (paid    or unpaid)</w:t>
            </w:r>
          </w:p>
        </w:tc>
        <w:tc>
          <w:tcPr>
            <w:tcW w:w="3836" w:type="dxa"/>
          </w:tcPr>
          <w:p w14:paraId="2F43F865" w14:textId="77777777" w:rsidR="00D77C15" w:rsidRPr="00890697" w:rsidRDefault="00D77C15" w:rsidP="00CE4A21">
            <w:pPr>
              <w:rPr>
                <w:rFonts w:ascii="Aptos" w:hAnsi="Aptos" w:cstheme="minorHAnsi"/>
                <w:sz w:val="18"/>
                <w:szCs w:val="18"/>
              </w:rPr>
            </w:pPr>
            <w:r w:rsidRPr="00890697">
              <w:rPr>
                <w:rFonts w:ascii="Aptos" w:hAnsi="Aptos" w:cstheme="minorHAnsi"/>
                <w:sz w:val="18"/>
                <w:szCs w:val="18"/>
              </w:rPr>
              <w:t>Name of body:</w:t>
            </w:r>
          </w:p>
        </w:tc>
        <w:tc>
          <w:tcPr>
            <w:tcW w:w="4395" w:type="dxa"/>
          </w:tcPr>
          <w:p w14:paraId="5D9CF8A8" w14:textId="77777777" w:rsidR="00D77C15" w:rsidRPr="00890697" w:rsidRDefault="00D77C15" w:rsidP="00CE4A21">
            <w:pPr>
              <w:rPr>
                <w:rFonts w:ascii="Aptos" w:hAnsi="Aptos" w:cstheme="minorHAnsi"/>
                <w:b/>
                <w:sz w:val="18"/>
                <w:szCs w:val="18"/>
              </w:rPr>
            </w:pPr>
          </w:p>
        </w:tc>
        <w:tc>
          <w:tcPr>
            <w:tcW w:w="2197" w:type="dxa"/>
          </w:tcPr>
          <w:p w14:paraId="69FC272F" w14:textId="77777777" w:rsidR="00D77C15" w:rsidRPr="00890697" w:rsidRDefault="00D77C15" w:rsidP="00CE4A21">
            <w:pPr>
              <w:rPr>
                <w:rFonts w:ascii="Aptos" w:hAnsi="Aptos" w:cstheme="minorHAnsi"/>
                <w:b/>
                <w:sz w:val="18"/>
                <w:szCs w:val="18"/>
              </w:rPr>
            </w:pPr>
          </w:p>
        </w:tc>
        <w:tc>
          <w:tcPr>
            <w:tcW w:w="2339" w:type="dxa"/>
          </w:tcPr>
          <w:p w14:paraId="09783455" w14:textId="77777777" w:rsidR="00D77C15" w:rsidRPr="00890697" w:rsidRDefault="00D77C15" w:rsidP="00CE4A21">
            <w:pPr>
              <w:rPr>
                <w:rFonts w:ascii="Aptos" w:hAnsi="Aptos" w:cstheme="minorHAnsi"/>
                <w:b/>
                <w:sz w:val="18"/>
                <w:szCs w:val="18"/>
              </w:rPr>
            </w:pPr>
          </w:p>
        </w:tc>
      </w:tr>
      <w:tr w:rsidR="00D77C15" w:rsidRPr="004B6CB2" w14:paraId="4EB35834" w14:textId="77777777" w:rsidTr="00CE4A21">
        <w:tc>
          <w:tcPr>
            <w:tcW w:w="3076" w:type="dxa"/>
          </w:tcPr>
          <w:p w14:paraId="341BD477" w14:textId="77777777" w:rsidR="00D77C15" w:rsidRPr="00890697" w:rsidRDefault="00D77C15" w:rsidP="00D77C15">
            <w:pPr>
              <w:numPr>
                <w:ilvl w:val="0"/>
                <w:numId w:val="78"/>
              </w:numPr>
              <w:rPr>
                <w:rFonts w:ascii="Aptos" w:hAnsi="Aptos" w:cstheme="minorHAnsi"/>
                <w:sz w:val="18"/>
                <w:szCs w:val="18"/>
              </w:rPr>
            </w:pPr>
            <w:r w:rsidRPr="00890697">
              <w:rPr>
                <w:rFonts w:ascii="Aptos" w:hAnsi="Aptos" w:cstheme="minorHAnsi"/>
                <w:sz w:val="18"/>
                <w:szCs w:val="18"/>
              </w:rPr>
              <w:t>Trusteeship or participation in   the management of charities and other voluntary bodies</w:t>
            </w:r>
          </w:p>
        </w:tc>
        <w:tc>
          <w:tcPr>
            <w:tcW w:w="3836" w:type="dxa"/>
          </w:tcPr>
          <w:p w14:paraId="2AB29DB7" w14:textId="77777777" w:rsidR="00D77C15" w:rsidRPr="00890697" w:rsidRDefault="00D77C15" w:rsidP="00CE4A21">
            <w:pPr>
              <w:rPr>
                <w:rFonts w:ascii="Aptos" w:hAnsi="Aptos" w:cstheme="minorHAnsi"/>
                <w:sz w:val="18"/>
                <w:szCs w:val="18"/>
              </w:rPr>
            </w:pPr>
            <w:r w:rsidRPr="00890697">
              <w:rPr>
                <w:rFonts w:ascii="Aptos" w:hAnsi="Aptos" w:cstheme="minorHAnsi"/>
                <w:sz w:val="18"/>
                <w:szCs w:val="18"/>
              </w:rPr>
              <w:t>Name of body:</w:t>
            </w:r>
          </w:p>
          <w:p w14:paraId="21595012" w14:textId="77777777" w:rsidR="00D77C15" w:rsidRPr="00890697" w:rsidRDefault="00D77C15" w:rsidP="00CE4A21">
            <w:pPr>
              <w:rPr>
                <w:rFonts w:ascii="Aptos" w:hAnsi="Aptos" w:cstheme="minorHAnsi"/>
                <w:sz w:val="18"/>
                <w:szCs w:val="18"/>
              </w:rPr>
            </w:pPr>
          </w:p>
        </w:tc>
        <w:tc>
          <w:tcPr>
            <w:tcW w:w="4395" w:type="dxa"/>
          </w:tcPr>
          <w:p w14:paraId="7A618D2A" w14:textId="77777777" w:rsidR="00D77C15" w:rsidRPr="00890697" w:rsidRDefault="00D77C15" w:rsidP="00CE4A21">
            <w:pPr>
              <w:rPr>
                <w:rFonts w:ascii="Aptos" w:hAnsi="Aptos" w:cstheme="minorHAnsi"/>
                <w:b/>
                <w:sz w:val="18"/>
                <w:szCs w:val="18"/>
              </w:rPr>
            </w:pPr>
          </w:p>
        </w:tc>
        <w:tc>
          <w:tcPr>
            <w:tcW w:w="2197" w:type="dxa"/>
          </w:tcPr>
          <w:p w14:paraId="0B71812B" w14:textId="77777777" w:rsidR="00D77C15" w:rsidRPr="00890697" w:rsidRDefault="00D77C15" w:rsidP="00CE4A21">
            <w:pPr>
              <w:rPr>
                <w:rFonts w:ascii="Aptos" w:hAnsi="Aptos" w:cstheme="minorHAnsi"/>
                <w:b/>
                <w:sz w:val="18"/>
                <w:szCs w:val="18"/>
              </w:rPr>
            </w:pPr>
          </w:p>
        </w:tc>
        <w:tc>
          <w:tcPr>
            <w:tcW w:w="2339" w:type="dxa"/>
          </w:tcPr>
          <w:p w14:paraId="1C74FA4F" w14:textId="77777777" w:rsidR="00D77C15" w:rsidRPr="00890697" w:rsidRDefault="00D77C15" w:rsidP="00CE4A21">
            <w:pPr>
              <w:rPr>
                <w:rFonts w:ascii="Aptos" w:hAnsi="Aptos" w:cstheme="minorHAnsi"/>
                <w:b/>
                <w:sz w:val="18"/>
                <w:szCs w:val="18"/>
              </w:rPr>
            </w:pPr>
          </w:p>
        </w:tc>
      </w:tr>
      <w:tr w:rsidR="00D77C15" w:rsidRPr="004B6CB2" w14:paraId="5A50D087" w14:textId="77777777" w:rsidTr="00CE4A21">
        <w:trPr>
          <w:trHeight w:val="374"/>
        </w:trPr>
        <w:tc>
          <w:tcPr>
            <w:tcW w:w="3076" w:type="dxa"/>
          </w:tcPr>
          <w:p w14:paraId="514BA2DF" w14:textId="77777777" w:rsidR="00D77C15" w:rsidRPr="00890697" w:rsidRDefault="00D77C15" w:rsidP="00CE4A21">
            <w:pPr>
              <w:ind w:left="270" w:hanging="270"/>
              <w:rPr>
                <w:rFonts w:ascii="Aptos" w:hAnsi="Aptos" w:cstheme="minorHAnsi"/>
                <w:sz w:val="18"/>
                <w:szCs w:val="18"/>
              </w:rPr>
            </w:pPr>
            <w:r w:rsidRPr="00890697">
              <w:rPr>
                <w:rFonts w:ascii="Aptos" w:hAnsi="Aptos" w:cstheme="minorHAnsi"/>
                <w:sz w:val="18"/>
                <w:szCs w:val="18"/>
              </w:rPr>
              <w:t>9.   Membership of professional bodies and trade or other association</w:t>
            </w:r>
          </w:p>
        </w:tc>
        <w:tc>
          <w:tcPr>
            <w:tcW w:w="3836" w:type="dxa"/>
          </w:tcPr>
          <w:p w14:paraId="5DB43900" w14:textId="77777777" w:rsidR="00D77C15" w:rsidRPr="00890697" w:rsidRDefault="00D77C15" w:rsidP="00CE4A21">
            <w:pPr>
              <w:rPr>
                <w:rFonts w:ascii="Aptos" w:hAnsi="Aptos" w:cstheme="minorHAnsi"/>
                <w:sz w:val="18"/>
                <w:szCs w:val="18"/>
              </w:rPr>
            </w:pPr>
            <w:r w:rsidRPr="00890697">
              <w:rPr>
                <w:rFonts w:ascii="Aptos" w:hAnsi="Aptos" w:cstheme="minorHAnsi"/>
                <w:sz w:val="18"/>
                <w:szCs w:val="18"/>
              </w:rPr>
              <w:t>Name of body:</w:t>
            </w:r>
          </w:p>
        </w:tc>
        <w:tc>
          <w:tcPr>
            <w:tcW w:w="4395" w:type="dxa"/>
          </w:tcPr>
          <w:p w14:paraId="65FB95BB" w14:textId="77777777" w:rsidR="00D77C15" w:rsidRPr="00890697" w:rsidRDefault="00D77C15" w:rsidP="00CE4A21">
            <w:pPr>
              <w:rPr>
                <w:rFonts w:ascii="Aptos" w:hAnsi="Aptos" w:cstheme="minorHAnsi"/>
                <w:b/>
                <w:sz w:val="18"/>
                <w:szCs w:val="18"/>
              </w:rPr>
            </w:pPr>
          </w:p>
        </w:tc>
        <w:tc>
          <w:tcPr>
            <w:tcW w:w="2197" w:type="dxa"/>
          </w:tcPr>
          <w:p w14:paraId="7FAC13E0" w14:textId="77777777" w:rsidR="00D77C15" w:rsidRPr="00890697" w:rsidRDefault="00D77C15" w:rsidP="00CE4A21">
            <w:pPr>
              <w:rPr>
                <w:rFonts w:ascii="Aptos" w:hAnsi="Aptos" w:cstheme="minorHAnsi"/>
                <w:b/>
                <w:sz w:val="18"/>
                <w:szCs w:val="18"/>
              </w:rPr>
            </w:pPr>
          </w:p>
        </w:tc>
        <w:tc>
          <w:tcPr>
            <w:tcW w:w="2339" w:type="dxa"/>
          </w:tcPr>
          <w:p w14:paraId="07837CA1" w14:textId="77777777" w:rsidR="00D77C15" w:rsidRPr="00890697" w:rsidRDefault="00D77C15" w:rsidP="00CE4A21">
            <w:pPr>
              <w:rPr>
                <w:rFonts w:ascii="Aptos" w:hAnsi="Aptos" w:cstheme="minorHAnsi"/>
                <w:sz w:val="18"/>
                <w:szCs w:val="18"/>
              </w:rPr>
            </w:pPr>
          </w:p>
        </w:tc>
      </w:tr>
      <w:tr w:rsidR="00D77C15" w:rsidRPr="004B6CB2" w14:paraId="5851F78C" w14:textId="77777777" w:rsidTr="00CE4A21">
        <w:trPr>
          <w:trHeight w:val="500"/>
        </w:trPr>
        <w:tc>
          <w:tcPr>
            <w:tcW w:w="3076" w:type="dxa"/>
          </w:tcPr>
          <w:p w14:paraId="695CB30B" w14:textId="77777777" w:rsidR="00D77C15" w:rsidRPr="00890697" w:rsidRDefault="00D77C15" w:rsidP="00CE4A21">
            <w:pPr>
              <w:ind w:left="270" w:hanging="270"/>
              <w:rPr>
                <w:rFonts w:ascii="Aptos" w:hAnsi="Aptos" w:cstheme="minorHAnsi"/>
                <w:sz w:val="18"/>
                <w:szCs w:val="18"/>
              </w:rPr>
            </w:pPr>
            <w:r w:rsidRPr="00890697">
              <w:rPr>
                <w:rFonts w:ascii="Aptos" w:hAnsi="Aptos" w:cstheme="minorHAnsi"/>
                <w:sz w:val="18"/>
                <w:szCs w:val="18"/>
              </w:rPr>
              <w:t>10. Partnerships in business or   professional partnerships</w:t>
            </w:r>
          </w:p>
        </w:tc>
        <w:tc>
          <w:tcPr>
            <w:tcW w:w="3836" w:type="dxa"/>
          </w:tcPr>
          <w:p w14:paraId="244D8B55" w14:textId="77777777" w:rsidR="00D77C15" w:rsidRPr="00890697" w:rsidRDefault="00D77C15" w:rsidP="00CE4A21">
            <w:pPr>
              <w:rPr>
                <w:rFonts w:ascii="Aptos" w:hAnsi="Aptos" w:cstheme="minorHAnsi"/>
                <w:sz w:val="18"/>
                <w:szCs w:val="18"/>
              </w:rPr>
            </w:pPr>
            <w:r w:rsidRPr="00890697">
              <w:rPr>
                <w:rFonts w:ascii="Aptos" w:hAnsi="Aptos" w:cstheme="minorHAnsi"/>
                <w:sz w:val="18"/>
                <w:szCs w:val="18"/>
              </w:rPr>
              <w:t>Name of business/partnership:</w:t>
            </w:r>
          </w:p>
        </w:tc>
        <w:tc>
          <w:tcPr>
            <w:tcW w:w="4395" w:type="dxa"/>
          </w:tcPr>
          <w:p w14:paraId="4DE709A7" w14:textId="77777777" w:rsidR="00D77C15" w:rsidRPr="00890697" w:rsidRDefault="00D77C15" w:rsidP="00CE4A21">
            <w:pPr>
              <w:rPr>
                <w:rFonts w:ascii="Aptos" w:hAnsi="Aptos" w:cstheme="minorHAnsi"/>
                <w:b/>
                <w:sz w:val="18"/>
                <w:szCs w:val="18"/>
              </w:rPr>
            </w:pPr>
          </w:p>
        </w:tc>
        <w:tc>
          <w:tcPr>
            <w:tcW w:w="2197" w:type="dxa"/>
          </w:tcPr>
          <w:p w14:paraId="336A3A57" w14:textId="77777777" w:rsidR="00D77C15" w:rsidRPr="00890697" w:rsidRDefault="00D77C15" w:rsidP="00CE4A21">
            <w:pPr>
              <w:rPr>
                <w:rFonts w:ascii="Aptos" w:hAnsi="Aptos" w:cstheme="minorHAnsi"/>
                <w:b/>
                <w:sz w:val="18"/>
                <w:szCs w:val="18"/>
              </w:rPr>
            </w:pPr>
          </w:p>
        </w:tc>
        <w:tc>
          <w:tcPr>
            <w:tcW w:w="2339" w:type="dxa"/>
          </w:tcPr>
          <w:p w14:paraId="0D4CD9F3" w14:textId="77777777" w:rsidR="00D77C15" w:rsidRPr="00890697" w:rsidRDefault="00D77C15" w:rsidP="00CE4A21">
            <w:pPr>
              <w:rPr>
                <w:rFonts w:ascii="Aptos" w:hAnsi="Aptos" w:cstheme="minorHAnsi"/>
                <w:sz w:val="18"/>
                <w:szCs w:val="18"/>
              </w:rPr>
            </w:pPr>
          </w:p>
        </w:tc>
      </w:tr>
      <w:tr w:rsidR="00D77C15" w:rsidRPr="004B6CB2" w14:paraId="108596FB" w14:textId="77777777" w:rsidTr="00CE4A21">
        <w:trPr>
          <w:trHeight w:val="1635"/>
        </w:trPr>
        <w:tc>
          <w:tcPr>
            <w:tcW w:w="3076" w:type="dxa"/>
          </w:tcPr>
          <w:p w14:paraId="5B929F82" w14:textId="77777777" w:rsidR="00D77C15" w:rsidRPr="00890697" w:rsidRDefault="00D77C15" w:rsidP="00CE4A21">
            <w:pPr>
              <w:ind w:left="270" w:hanging="270"/>
              <w:rPr>
                <w:rFonts w:ascii="Aptos" w:hAnsi="Aptos" w:cstheme="minorHAnsi"/>
                <w:sz w:val="18"/>
                <w:szCs w:val="18"/>
              </w:rPr>
            </w:pPr>
            <w:r w:rsidRPr="00890697">
              <w:rPr>
                <w:rFonts w:ascii="Aptos" w:hAnsi="Aptos" w:cstheme="minorHAnsi"/>
                <w:sz w:val="18"/>
                <w:szCs w:val="18"/>
              </w:rPr>
              <w:t>11. Membership of closed organisations</w:t>
            </w:r>
          </w:p>
        </w:tc>
        <w:tc>
          <w:tcPr>
            <w:tcW w:w="3836" w:type="dxa"/>
          </w:tcPr>
          <w:p w14:paraId="22FE1C6A" w14:textId="77777777" w:rsidR="00D77C15" w:rsidRPr="00890697" w:rsidRDefault="00D77C15" w:rsidP="00CE4A21">
            <w:pPr>
              <w:rPr>
                <w:rFonts w:ascii="Aptos" w:hAnsi="Aptos" w:cstheme="minorHAnsi"/>
                <w:sz w:val="18"/>
                <w:szCs w:val="18"/>
              </w:rPr>
            </w:pPr>
            <w:r w:rsidRPr="00890697">
              <w:rPr>
                <w:rFonts w:ascii="Aptos" w:hAnsi="Aptos" w:cstheme="minorHAnsi"/>
                <w:sz w:val="18"/>
                <w:szCs w:val="18"/>
              </w:rPr>
              <w:t>Name of organisation:</w:t>
            </w:r>
          </w:p>
        </w:tc>
        <w:tc>
          <w:tcPr>
            <w:tcW w:w="4395" w:type="dxa"/>
          </w:tcPr>
          <w:p w14:paraId="0994CE5A" w14:textId="77777777" w:rsidR="00D77C15" w:rsidRPr="00890697" w:rsidRDefault="00D77C15" w:rsidP="00CE4A21">
            <w:pPr>
              <w:rPr>
                <w:rFonts w:ascii="Aptos" w:hAnsi="Aptos" w:cstheme="minorHAnsi"/>
                <w:b/>
                <w:sz w:val="18"/>
                <w:szCs w:val="18"/>
              </w:rPr>
            </w:pPr>
          </w:p>
        </w:tc>
        <w:tc>
          <w:tcPr>
            <w:tcW w:w="2197" w:type="dxa"/>
          </w:tcPr>
          <w:p w14:paraId="2CBCFCE2" w14:textId="77777777" w:rsidR="00D77C15" w:rsidRPr="00890697" w:rsidRDefault="00D77C15" w:rsidP="00CE4A21">
            <w:pPr>
              <w:rPr>
                <w:rFonts w:ascii="Aptos" w:hAnsi="Aptos" w:cstheme="minorHAnsi"/>
                <w:b/>
                <w:sz w:val="18"/>
                <w:szCs w:val="18"/>
              </w:rPr>
            </w:pPr>
          </w:p>
        </w:tc>
        <w:tc>
          <w:tcPr>
            <w:tcW w:w="2339" w:type="dxa"/>
          </w:tcPr>
          <w:p w14:paraId="693E27B1" w14:textId="77777777" w:rsidR="00D77C15" w:rsidRPr="00890697" w:rsidRDefault="00D77C15" w:rsidP="00CE4A21">
            <w:pPr>
              <w:rPr>
                <w:rFonts w:ascii="Aptos" w:hAnsi="Aptos" w:cstheme="minorHAnsi"/>
                <w:sz w:val="18"/>
                <w:szCs w:val="18"/>
              </w:rPr>
            </w:pPr>
          </w:p>
        </w:tc>
      </w:tr>
    </w:tbl>
    <w:p w14:paraId="6FFDE150" w14:textId="77777777" w:rsidR="00D77C15" w:rsidRPr="004B6CB2" w:rsidRDefault="00D77C15" w:rsidP="00D77C15">
      <w:pPr>
        <w:rPr>
          <w:rFonts w:ascii="Aptos" w:hAnsi="Aptos" w:cstheme="minorHAnsi"/>
        </w:rPr>
        <w:sectPr w:rsidR="00D77C15" w:rsidRPr="004B6CB2" w:rsidSect="00D77C15">
          <w:pgSz w:w="16834" w:h="11909" w:orient="landscape" w:code="9"/>
          <w:pgMar w:top="426" w:right="578" w:bottom="426" w:left="578" w:header="0" w:footer="567" w:gutter="0"/>
          <w:cols w:space="720"/>
          <w:titlePg/>
        </w:sectPr>
      </w:pPr>
    </w:p>
    <w:p w14:paraId="79B9BADC" w14:textId="77777777" w:rsidR="00D77C15" w:rsidRPr="00092CC4" w:rsidRDefault="00D77C15" w:rsidP="00D77C15">
      <w:pPr>
        <w:pStyle w:val="BodyText"/>
        <w:jc w:val="center"/>
        <w:rPr>
          <w:rFonts w:ascii="Aptos" w:hAnsi="Aptos"/>
          <w:b/>
          <w:color w:val="5F4193"/>
          <w:sz w:val="28"/>
          <w:szCs w:val="28"/>
        </w:rPr>
      </w:pPr>
      <w:r w:rsidRPr="00092CC4">
        <w:rPr>
          <w:rFonts w:ascii="Aptos" w:hAnsi="Aptos"/>
          <w:b/>
          <w:color w:val="5F4193"/>
          <w:sz w:val="28"/>
          <w:szCs w:val="28"/>
        </w:rPr>
        <w:lastRenderedPageBreak/>
        <w:t>Education Training Collective</w:t>
      </w:r>
    </w:p>
    <w:p w14:paraId="6542936A" w14:textId="77777777" w:rsidR="00D77C15" w:rsidRPr="00092CC4" w:rsidRDefault="00D77C15" w:rsidP="00D77C15">
      <w:pPr>
        <w:pStyle w:val="BodyText"/>
        <w:jc w:val="center"/>
        <w:rPr>
          <w:rFonts w:ascii="Aptos" w:hAnsi="Aptos"/>
          <w:b/>
          <w:sz w:val="24"/>
        </w:rPr>
      </w:pPr>
      <w:r w:rsidRPr="00092CC4">
        <w:rPr>
          <w:rFonts w:ascii="Aptos" w:hAnsi="Aptos"/>
          <w:b/>
          <w:sz w:val="24"/>
        </w:rPr>
        <w:t xml:space="preserve">Register of Interests for budget holders/members of staff with significant financial responsibility </w:t>
      </w:r>
    </w:p>
    <w:p w14:paraId="461E2F56" w14:textId="77777777" w:rsidR="00D77C15" w:rsidRPr="00092CC4" w:rsidRDefault="00D77C15" w:rsidP="00D77C15">
      <w:pPr>
        <w:pStyle w:val="BodyText"/>
        <w:rPr>
          <w:rFonts w:ascii="Aptos" w:hAnsi="Aptos"/>
          <w:sz w:val="16"/>
          <w:szCs w:val="16"/>
        </w:rPr>
      </w:pPr>
      <w:r w:rsidRPr="00092CC4">
        <w:rPr>
          <w:rFonts w:ascii="Aptos" w:hAnsi="Aptos"/>
          <w:sz w:val="16"/>
          <w:szCs w:val="16"/>
        </w:rPr>
        <w:t xml:space="preserve">In the interests of openness budget holders/members of staff with significant financial responsibility are required to declare any business interests, financial or otherwise which they or their close family have.  The Chief Financial Officer will record these in a Register.  The Register enables budget holders to disclose relevant business interests in a manner that is open and transparent and demonstrates that such interests have not influenced their </w:t>
      </w:r>
      <w:proofErr w:type="gramStart"/>
      <w:r w:rsidRPr="00092CC4">
        <w:rPr>
          <w:rFonts w:ascii="Aptos" w:hAnsi="Aptos"/>
          <w:sz w:val="16"/>
          <w:szCs w:val="16"/>
        </w:rPr>
        <w:t>decision making</w:t>
      </w:r>
      <w:proofErr w:type="gramEnd"/>
      <w:r w:rsidRPr="00092CC4">
        <w:rPr>
          <w:rFonts w:ascii="Aptos" w:hAnsi="Aptos"/>
          <w:sz w:val="16"/>
          <w:szCs w:val="16"/>
        </w:rPr>
        <w:t xml:space="preserve"> process.  Budget holders are invited to provide the same information, if known to him or her, in respect of their spouse or partner, children or close relatives (e.g. living in the same house or a dependant).  Budget holders are requested to complete the following statements as fully as possible on behalf of themselves and in respect of members of their families and to inform the Chief Financial Officer when any change occurs to the information disclosed.</w: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4257"/>
      </w:tblGrid>
      <w:tr w:rsidR="00D77C15" w:rsidRPr="00092CC4" w14:paraId="1E6E94C9" w14:textId="77777777" w:rsidTr="00CE4A21">
        <w:trPr>
          <w:trHeight w:val="98"/>
        </w:trPr>
        <w:tc>
          <w:tcPr>
            <w:tcW w:w="1560" w:type="dxa"/>
            <w:tcBorders>
              <w:top w:val="nil"/>
              <w:left w:val="nil"/>
              <w:bottom w:val="nil"/>
            </w:tcBorders>
          </w:tcPr>
          <w:p w14:paraId="0F0ACA51" w14:textId="77777777" w:rsidR="00D77C15" w:rsidRPr="00092CC4" w:rsidRDefault="00D77C15" w:rsidP="00CE4A21">
            <w:pPr>
              <w:spacing w:before="40"/>
              <w:jc w:val="both"/>
              <w:rPr>
                <w:rFonts w:ascii="Aptos" w:hAnsi="Aptos"/>
                <w:b/>
              </w:rPr>
            </w:pPr>
            <w:r w:rsidRPr="00092CC4">
              <w:rPr>
                <w:rFonts w:ascii="Aptos" w:hAnsi="Aptos"/>
                <w:b/>
              </w:rPr>
              <w:t>Name</w:t>
            </w:r>
          </w:p>
        </w:tc>
        <w:tc>
          <w:tcPr>
            <w:tcW w:w="7087" w:type="dxa"/>
          </w:tcPr>
          <w:p w14:paraId="2C003143" w14:textId="77777777" w:rsidR="00D77C15" w:rsidRPr="00092CC4" w:rsidRDefault="00D77C15" w:rsidP="00CE4A21">
            <w:pPr>
              <w:spacing w:before="40"/>
              <w:rPr>
                <w:rFonts w:ascii="Aptos" w:hAnsi="Aptos"/>
                <w:bCs/>
                <w:szCs w:val="26"/>
              </w:rPr>
            </w:pPr>
          </w:p>
        </w:tc>
      </w:tr>
    </w:tbl>
    <w:p w14:paraId="134E9466" w14:textId="77777777" w:rsidR="00D77C15" w:rsidRPr="00092CC4" w:rsidRDefault="00D77C15" w:rsidP="00D77C15">
      <w:pPr>
        <w:jc w:val="both"/>
        <w:rPr>
          <w:rFonts w:ascii="Aptos" w:hAnsi="Aptos"/>
          <w:sz w:val="4"/>
          <w:szCs w:val="4"/>
        </w:rPr>
      </w:pPr>
    </w:p>
    <w:tbl>
      <w:tblPr>
        <w:tblW w:w="15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
        <w:gridCol w:w="19"/>
        <w:gridCol w:w="4081"/>
        <w:gridCol w:w="2283"/>
        <w:gridCol w:w="2807"/>
        <w:gridCol w:w="3118"/>
        <w:gridCol w:w="1430"/>
        <w:gridCol w:w="1762"/>
      </w:tblGrid>
      <w:tr w:rsidR="00D77C15" w:rsidRPr="00092CC4" w14:paraId="109CCCFB" w14:textId="77777777" w:rsidTr="00CE4A21">
        <w:tc>
          <w:tcPr>
            <w:tcW w:w="416" w:type="dxa"/>
            <w:tcBorders>
              <w:bottom w:val="single" w:sz="4" w:space="0" w:color="auto"/>
            </w:tcBorders>
            <w:shd w:val="clear" w:color="auto" w:fill="000000" w:themeFill="text1"/>
          </w:tcPr>
          <w:p w14:paraId="489FDB6E" w14:textId="77777777" w:rsidR="00D77C15" w:rsidRPr="00092CC4" w:rsidRDefault="00D77C15" w:rsidP="00CE4A21">
            <w:pPr>
              <w:jc w:val="center"/>
              <w:rPr>
                <w:rFonts w:ascii="Aptos" w:hAnsi="Aptos"/>
                <w:sz w:val="16"/>
                <w:szCs w:val="16"/>
              </w:rPr>
            </w:pPr>
          </w:p>
        </w:tc>
        <w:tc>
          <w:tcPr>
            <w:tcW w:w="4100" w:type="dxa"/>
            <w:gridSpan w:val="2"/>
            <w:tcBorders>
              <w:bottom w:val="single" w:sz="4" w:space="0" w:color="auto"/>
            </w:tcBorders>
            <w:shd w:val="clear" w:color="auto" w:fill="000000" w:themeFill="text1"/>
          </w:tcPr>
          <w:p w14:paraId="37B1E4A7" w14:textId="77777777" w:rsidR="00D77C15" w:rsidRPr="00092CC4" w:rsidRDefault="00D77C15" w:rsidP="00CE4A21">
            <w:pPr>
              <w:spacing w:before="160"/>
              <w:jc w:val="center"/>
              <w:rPr>
                <w:rFonts w:ascii="Aptos" w:hAnsi="Aptos"/>
                <w:sz w:val="16"/>
                <w:szCs w:val="16"/>
              </w:rPr>
            </w:pPr>
            <w:r w:rsidRPr="00092CC4">
              <w:rPr>
                <w:rFonts w:ascii="Aptos" w:hAnsi="Aptos"/>
                <w:b/>
                <w:sz w:val="16"/>
                <w:szCs w:val="16"/>
              </w:rPr>
              <w:t>Category of Interest</w:t>
            </w:r>
          </w:p>
        </w:tc>
        <w:tc>
          <w:tcPr>
            <w:tcW w:w="5090" w:type="dxa"/>
            <w:gridSpan w:val="2"/>
            <w:tcBorders>
              <w:bottom w:val="single" w:sz="4" w:space="0" w:color="auto"/>
            </w:tcBorders>
            <w:shd w:val="clear" w:color="auto" w:fill="000000" w:themeFill="text1"/>
          </w:tcPr>
          <w:p w14:paraId="3E9D9E67" w14:textId="77777777" w:rsidR="00D77C15" w:rsidRPr="00092CC4" w:rsidRDefault="00D77C15" w:rsidP="00CE4A21">
            <w:pPr>
              <w:spacing w:before="160"/>
              <w:jc w:val="center"/>
              <w:rPr>
                <w:rFonts w:ascii="Aptos" w:hAnsi="Aptos"/>
                <w:b/>
                <w:sz w:val="16"/>
                <w:szCs w:val="16"/>
              </w:rPr>
            </w:pPr>
            <w:r w:rsidRPr="00092CC4">
              <w:rPr>
                <w:rFonts w:ascii="Aptos" w:hAnsi="Aptos"/>
                <w:b/>
                <w:sz w:val="16"/>
                <w:szCs w:val="16"/>
              </w:rPr>
              <w:t>Information to be disclosed</w:t>
            </w:r>
          </w:p>
        </w:tc>
        <w:tc>
          <w:tcPr>
            <w:tcW w:w="3118" w:type="dxa"/>
            <w:tcBorders>
              <w:bottom w:val="single" w:sz="4" w:space="0" w:color="auto"/>
            </w:tcBorders>
            <w:shd w:val="clear" w:color="auto" w:fill="000000" w:themeFill="text1"/>
          </w:tcPr>
          <w:p w14:paraId="3FD2B70D" w14:textId="77777777" w:rsidR="00D77C15" w:rsidRPr="00092CC4" w:rsidRDefault="00D77C15" w:rsidP="00CE4A21">
            <w:pPr>
              <w:spacing w:before="160"/>
              <w:jc w:val="center"/>
              <w:rPr>
                <w:rFonts w:ascii="Aptos" w:hAnsi="Aptos"/>
                <w:sz w:val="16"/>
                <w:szCs w:val="16"/>
              </w:rPr>
            </w:pPr>
            <w:r w:rsidRPr="00092CC4">
              <w:rPr>
                <w:rFonts w:ascii="Aptos" w:hAnsi="Aptos"/>
                <w:b/>
                <w:sz w:val="16"/>
                <w:szCs w:val="16"/>
              </w:rPr>
              <w:t>Nature of interest</w:t>
            </w:r>
          </w:p>
        </w:tc>
        <w:tc>
          <w:tcPr>
            <w:tcW w:w="1430" w:type="dxa"/>
            <w:tcBorders>
              <w:bottom w:val="single" w:sz="4" w:space="0" w:color="auto"/>
            </w:tcBorders>
            <w:shd w:val="clear" w:color="auto" w:fill="000000" w:themeFill="text1"/>
          </w:tcPr>
          <w:p w14:paraId="11C53B34" w14:textId="77777777" w:rsidR="00D77C15" w:rsidRPr="00092CC4" w:rsidRDefault="00D77C15" w:rsidP="00CE4A21">
            <w:pPr>
              <w:jc w:val="center"/>
              <w:rPr>
                <w:rFonts w:ascii="Aptos" w:hAnsi="Aptos"/>
                <w:sz w:val="16"/>
                <w:szCs w:val="16"/>
              </w:rPr>
            </w:pPr>
            <w:r w:rsidRPr="00092CC4">
              <w:rPr>
                <w:rFonts w:ascii="Aptos" w:hAnsi="Aptos"/>
                <w:b/>
                <w:sz w:val="16"/>
                <w:szCs w:val="16"/>
              </w:rPr>
              <w:t>Date on which interest was disclosed</w:t>
            </w:r>
          </w:p>
        </w:tc>
        <w:tc>
          <w:tcPr>
            <w:tcW w:w="1762" w:type="dxa"/>
            <w:tcBorders>
              <w:bottom w:val="single" w:sz="4" w:space="0" w:color="auto"/>
            </w:tcBorders>
            <w:shd w:val="clear" w:color="auto" w:fill="000000" w:themeFill="text1"/>
          </w:tcPr>
          <w:p w14:paraId="567CE652" w14:textId="77777777" w:rsidR="00D77C15" w:rsidRPr="00092CC4" w:rsidRDefault="00D77C15" w:rsidP="00CE4A21">
            <w:pPr>
              <w:jc w:val="center"/>
              <w:rPr>
                <w:rFonts w:ascii="Aptos" w:hAnsi="Aptos"/>
                <w:sz w:val="16"/>
                <w:szCs w:val="16"/>
              </w:rPr>
            </w:pPr>
            <w:r w:rsidRPr="00092CC4">
              <w:rPr>
                <w:rFonts w:ascii="Aptos" w:hAnsi="Aptos"/>
                <w:b/>
                <w:sz w:val="16"/>
                <w:szCs w:val="16"/>
              </w:rPr>
              <w:t>Date on which interest was changed or ceased</w:t>
            </w:r>
          </w:p>
        </w:tc>
      </w:tr>
      <w:tr w:rsidR="00D77C15" w:rsidRPr="00092CC4" w14:paraId="1983CE42" w14:textId="77777777" w:rsidTr="00CE4A21">
        <w:tc>
          <w:tcPr>
            <w:tcW w:w="416" w:type="dxa"/>
            <w:tcBorders>
              <w:top w:val="single" w:sz="4" w:space="0" w:color="auto"/>
            </w:tcBorders>
          </w:tcPr>
          <w:p w14:paraId="6A706FF4" w14:textId="77777777" w:rsidR="00D77C15" w:rsidRPr="00092CC4" w:rsidRDefault="00D77C15" w:rsidP="00CE4A21">
            <w:pPr>
              <w:spacing w:before="40"/>
              <w:rPr>
                <w:rFonts w:ascii="Aptos" w:hAnsi="Aptos"/>
                <w:sz w:val="18"/>
                <w:szCs w:val="18"/>
              </w:rPr>
            </w:pPr>
            <w:r w:rsidRPr="00092CC4">
              <w:rPr>
                <w:rFonts w:ascii="Aptos" w:hAnsi="Aptos"/>
                <w:sz w:val="18"/>
                <w:szCs w:val="18"/>
              </w:rPr>
              <w:t>1</w:t>
            </w:r>
          </w:p>
        </w:tc>
        <w:tc>
          <w:tcPr>
            <w:tcW w:w="4100" w:type="dxa"/>
            <w:gridSpan w:val="2"/>
            <w:tcBorders>
              <w:top w:val="single" w:sz="4" w:space="0" w:color="auto"/>
            </w:tcBorders>
          </w:tcPr>
          <w:p w14:paraId="7683DB5F" w14:textId="77777777" w:rsidR="00D77C15" w:rsidRPr="00092CC4" w:rsidRDefault="00D77C15" w:rsidP="00CE4A21">
            <w:pPr>
              <w:spacing w:before="40"/>
              <w:rPr>
                <w:rFonts w:ascii="Aptos" w:hAnsi="Aptos"/>
                <w:sz w:val="16"/>
                <w:szCs w:val="16"/>
              </w:rPr>
            </w:pPr>
            <w:r w:rsidRPr="00092CC4">
              <w:rPr>
                <w:rFonts w:ascii="Aptos" w:hAnsi="Aptos"/>
                <w:sz w:val="18"/>
                <w:szCs w:val="18"/>
              </w:rPr>
              <w:t>Paid employment (other than the Group)</w:t>
            </w:r>
          </w:p>
        </w:tc>
        <w:tc>
          <w:tcPr>
            <w:tcW w:w="2283" w:type="dxa"/>
            <w:tcBorders>
              <w:top w:val="single" w:sz="4" w:space="0" w:color="auto"/>
              <w:right w:val="dotted" w:sz="4" w:space="0" w:color="auto"/>
            </w:tcBorders>
          </w:tcPr>
          <w:p w14:paraId="3B83D5C1" w14:textId="77777777" w:rsidR="00D77C15" w:rsidRPr="00092CC4" w:rsidRDefault="00D77C15" w:rsidP="00CE4A21">
            <w:pPr>
              <w:spacing w:before="40"/>
              <w:rPr>
                <w:rFonts w:ascii="Aptos" w:hAnsi="Aptos"/>
                <w:sz w:val="18"/>
                <w:szCs w:val="18"/>
              </w:rPr>
            </w:pPr>
            <w:r w:rsidRPr="00092CC4">
              <w:rPr>
                <w:rFonts w:ascii="Aptos" w:hAnsi="Aptos"/>
                <w:sz w:val="18"/>
                <w:szCs w:val="18"/>
              </w:rPr>
              <w:t>Name of employer:</w:t>
            </w:r>
          </w:p>
        </w:tc>
        <w:tc>
          <w:tcPr>
            <w:tcW w:w="2807" w:type="dxa"/>
            <w:tcBorders>
              <w:top w:val="single" w:sz="4" w:space="0" w:color="auto"/>
              <w:left w:val="dotted" w:sz="4" w:space="0" w:color="auto"/>
            </w:tcBorders>
          </w:tcPr>
          <w:p w14:paraId="4BAC2BE6" w14:textId="77777777" w:rsidR="00D77C15" w:rsidRPr="00092CC4" w:rsidRDefault="00D77C15" w:rsidP="00CE4A21">
            <w:pPr>
              <w:spacing w:before="40"/>
              <w:rPr>
                <w:rFonts w:ascii="Aptos" w:hAnsi="Aptos"/>
                <w:sz w:val="18"/>
                <w:szCs w:val="18"/>
              </w:rPr>
            </w:pPr>
          </w:p>
        </w:tc>
        <w:tc>
          <w:tcPr>
            <w:tcW w:w="3118" w:type="dxa"/>
            <w:tcBorders>
              <w:top w:val="single" w:sz="4" w:space="0" w:color="auto"/>
            </w:tcBorders>
          </w:tcPr>
          <w:p w14:paraId="271CE7C7" w14:textId="77777777" w:rsidR="00D77C15" w:rsidRPr="00092CC4" w:rsidRDefault="00D77C15" w:rsidP="00CE4A21">
            <w:pPr>
              <w:spacing w:before="40"/>
              <w:rPr>
                <w:rFonts w:ascii="Aptos" w:hAnsi="Aptos"/>
                <w:sz w:val="18"/>
                <w:szCs w:val="18"/>
              </w:rPr>
            </w:pPr>
          </w:p>
        </w:tc>
        <w:tc>
          <w:tcPr>
            <w:tcW w:w="1430" w:type="dxa"/>
            <w:tcBorders>
              <w:top w:val="single" w:sz="4" w:space="0" w:color="auto"/>
            </w:tcBorders>
          </w:tcPr>
          <w:p w14:paraId="1AF4933D" w14:textId="77777777" w:rsidR="00D77C15" w:rsidRPr="00092CC4" w:rsidRDefault="00D77C15" w:rsidP="00CE4A21">
            <w:pPr>
              <w:spacing w:before="40"/>
              <w:jc w:val="center"/>
              <w:rPr>
                <w:rFonts w:ascii="Aptos" w:hAnsi="Aptos"/>
                <w:sz w:val="18"/>
                <w:szCs w:val="18"/>
              </w:rPr>
            </w:pPr>
          </w:p>
        </w:tc>
        <w:tc>
          <w:tcPr>
            <w:tcW w:w="1762" w:type="dxa"/>
            <w:tcBorders>
              <w:top w:val="single" w:sz="4" w:space="0" w:color="auto"/>
            </w:tcBorders>
          </w:tcPr>
          <w:p w14:paraId="33C14BC0" w14:textId="77777777" w:rsidR="00D77C15" w:rsidRPr="00092CC4" w:rsidRDefault="00D77C15" w:rsidP="00CE4A21">
            <w:pPr>
              <w:spacing w:before="40"/>
              <w:jc w:val="center"/>
              <w:rPr>
                <w:rFonts w:ascii="Aptos" w:hAnsi="Aptos"/>
                <w:sz w:val="18"/>
                <w:szCs w:val="18"/>
              </w:rPr>
            </w:pPr>
          </w:p>
        </w:tc>
      </w:tr>
      <w:tr w:rsidR="00D77C15" w:rsidRPr="00092CC4" w14:paraId="72473764" w14:textId="77777777" w:rsidTr="00CE4A21">
        <w:trPr>
          <w:trHeight w:val="245"/>
        </w:trPr>
        <w:tc>
          <w:tcPr>
            <w:tcW w:w="416" w:type="dxa"/>
          </w:tcPr>
          <w:p w14:paraId="708C74B8" w14:textId="77777777" w:rsidR="00D77C15" w:rsidRPr="00092CC4" w:rsidRDefault="00D77C15" w:rsidP="00CE4A21">
            <w:pPr>
              <w:rPr>
                <w:rFonts w:ascii="Aptos" w:hAnsi="Aptos"/>
                <w:sz w:val="18"/>
                <w:szCs w:val="18"/>
              </w:rPr>
            </w:pPr>
            <w:r w:rsidRPr="00092CC4">
              <w:rPr>
                <w:rFonts w:ascii="Aptos" w:hAnsi="Aptos"/>
                <w:sz w:val="18"/>
                <w:szCs w:val="18"/>
              </w:rPr>
              <w:t>2</w:t>
            </w:r>
          </w:p>
        </w:tc>
        <w:tc>
          <w:tcPr>
            <w:tcW w:w="4100" w:type="dxa"/>
            <w:gridSpan w:val="2"/>
          </w:tcPr>
          <w:p w14:paraId="5766A044" w14:textId="77777777" w:rsidR="00D77C15" w:rsidRPr="00092CC4" w:rsidRDefault="00D77C15" w:rsidP="00CE4A21">
            <w:pPr>
              <w:rPr>
                <w:rFonts w:ascii="Aptos" w:hAnsi="Aptos"/>
                <w:sz w:val="18"/>
                <w:szCs w:val="18"/>
              </w:rPr>
            </w:pPr>
            <w:r w:rsidRPr="00092CC4">
              <w:rPr>
                <w:rFonts w:ascii="Aptos" w:hAnsi="Aptos"/>
                <w:sz w:val="18"/>
                <w:szCs w:val="18"/>
              </w:rPr>
              <w:t>Self-employment</w:t>
            </w:r>
          </w:p>
        </w:tc>
        <w:tc>
          <w:tcPr>
            <w:tcW w:w="2283" w:type="dxa"/>
            <w:tcBorders>
              <w:right w:val="dotted" w:sz="4" w:space="0" w:color="auto"/>
            </w:tcBorders>
          </w:tcPr>
          <w:p w14:paraId="171F406D" w14:textId="77777777" w:rsidR="00D77C15" w:rsidRPr="00092CC4" w:rsidRDefault="00D77C15" w:rsidP="00D77C15">
            <w:pPr>
              <w:numPr>
                <w:ilvl w:val="0"/>
                <w:numId w:val="91"/>
              </w:numPr>
              <w:tabs>
                <w:tab w:val="clear" w:pos="1080"/>
              </w:tabs>
              <w:ind w:left="317" w:hanging="317"/>
              <w:rPr>
                <w:rFonts w:ascii="Aptos" w:hAnsi="Aptos"/>
                <w:sz w:val="18"/>
                <w:szCs w:val="18"/>
              </w:rPr>
            </w:pPr>
            <w:r w:rsidRPr="00092CC4">
              <w:rPr>
                <w:rFonts w:ascii="Aptos" w:hAnsi="Aptos"/>
                <w:sz w:val="18"/>
                <w:szCs w:val="18"/>
              </w:rPr>
              <w:t>Trading name:</w:t>
            </w:r>
          </w:p>
          <w:p w14:paraId="24F74268" w14:textId="77777777" w:rsidR="00D77C15" w:rsidRPr="00092CC4" w:rsidRDefault="00D77C15" w:rsidP="00CE4A21">
            <w:pPr>
              <w:ind w:left="277" w:hanging="277"/>
              <w:rPr>
                <w:rFonts w:ascii="Aptos" w:hAnsi="Aptos"/>
                <w:sz w:val="18"/>
                <w:szCs w:val="18"/>
              </w:rPr>
            </w:pPr>
            <w:r w:rsidRPr="00092CC4">
              <w:rPr>
                <w:rFonts w:ascii="Aptos" w:hAnsi="Aptos"/>
                <w:sz w:val="18"/>
                <w:szCs w:val="18"/>
              </w:rPr>
              <w:t>(ii)</w:t>
            </w:r>
            <w:r w:rsidRPr="00092CC4">
              <w:rPr>
                <w:rFonts w:ascii="Aptos" w:hAnsi="Aptos"/>
                <w:sz w:val="18"/>
                <w:szCs w:val="18"/>
              </w:rPr>
              <w:tab/>
              <w:t>Names of significant customers/clients:</w:t>
            </w:r>
          </w:p>
        </w:tc>
        <w:tc>
          <w:tcPr>
            <w:tcW w:w="2807" w:type="dxa"/>
            <w:tcBorders>
              <w:left w:val="dotted" w:sz="4" w:space="0" w:color="auto"/>
            </w:tcBorders>
          </w:tcPr>
          <w:p w14:paraId="3CBB5B16" w14:textId="77777777" w:rsidR="00D77C15" w:rsidRPr="00092CC4" w:rsidRDefault="00D77C15" w:rsidP="00CE4A21">
            <w:pPr>
              <w:rPr>
                <w:rFonts w:ascii="Aptos" w:hAnsi="Aptos"/>
                <w:sz w:val="18"/>
                <w:szCs w:val="18"/>
              </w:rPr>
            </w:pPr>
            <w:r w:rsidRPr="00092CC4">
              <w:rPr>
                <w:rFonts w:ascii="Aptos" w:hAnsi="Aptos"/>
                <w:sz w:val="18"/>
                <w:szCs w:val="18"/>
              </w:rPr>
              <w:t>(</w:t>
            </w:r>
            <w:proofErr w:type="spellStart"/>
            <w:r w:rsidRPr="00092CC4">
              <w:rPr>
                <w:rFonts w:ascii="Aptos" w:hAnsi="Aptos"/>
                <w:sz w:val="18"/>
                <w:szCs w:val="18"/>
              </w:rPr>
              <w:t>i</w:t>
            </w:r>
            <w:proofErr w:type="spellEnd"/>
            <w:r w:rsidRPr="00092CC4">
              <w:rPr>
                <w:rFonts w:ascii="Aptos" w:hAnsi="Aptos"/>
                <w:sz w:val="18"/>
                <w:szCs w:val="18"/>
              </w:rPr>
              <w:t xml:space="preserve">) </w:t>
            </w:r>
          </w:p>
          <w:p w14:paraId="7AA22385" w14:textId="77777777" w:rsidR="00D77C15" w:rsidRPr="00092CC4" w:rsidRDefault="00D77C15" w:rsidP="00CE4A21">
            <w:pPr>
              <w:rPr>
                <w:rFonts w:ascii="Aptos" w:hAnsi="Aptos"/>
                <w:sz w:val="18"/>
                <w:szCs w:val="18"/>
              </w:rPr>
            </w:pPr>
            <w:r w:rsidRPr="00092CC4">
              <w:rPr>
                <w:rFonts w:ascii="Aptos" w:hAnsi="Aptos"/>
                <w:sz w:val="18"/>
                <w:szCs w:val="18"/>
              </w:rPr>
              <w:t xml:space="preserve">(ii) </w:t>
            </w:r>
          </w:p>
        </w:tc>
        <w:tc>
          <w:tcPr>
            <w:tcW w:w="3118" w:type="dxa"/>
          </w:tcPr>
          <w:p w14:paraId="39399EED" w14:textId="77777777" w:rsidR="00D77C15" w:rsidRPr="00092CC4" w:rsidRDefault="00D77C15" w:rsidP="00CE4A21">
            <w:pPr>
              <w:rPr>
                <w:rFonts w:ascii="Aptos" w:hAnsi="Aptos"/>
                <w:sz w:val="18"/>
                <w:szCs w:val="18"/>
              </w:rPr>
            </w:pPr>
          </w:p>
        </w:tc>
        <w:tc>
          <w:tcPr>
            <w:tcW w:w="1430" w:type="dxa"/>
          </w:tcPr>
          <w:p w14:paraId="7292BC71" w14:textId="77777777" w:rsidR="00D77C15" w:rsidRPr="00092CC4" w:rsidRDefault="00D77C15" w:rsidP="00CE4A21">
            <w:pPr>
              <w:jc w:val="center"/>
              <w:rPr>
                <w:rFonts w:ascii="Aptos" w:hAnsi="Aptos"/>
                <w:sz w:val="18"/>
                <w:szCs w:val="18"/>
              </w:rPr>
            </w:pPr>
          </w:p>
        </w:tc>
        <w:tc>
          <w:tcPr>
            <w:tcW w:w="1762" w:type="dxa"/>
          </w:tcPr>
          <w:p w14:paraId="02542CCC" w14:textId="77777777" w:rsidR="00D77C15" w:rsidRPr="00092CC4" w:rsidRDefault="00D77C15" w:rsidP="00CE4A21">
            <w:pPr>
              <w:jc w:val="center"/>
              <w:rPr>
                <w:rFonts w:ascii="Aptos" w:hAnsi="Aptos"/>
                <w:sz w:val="18"/>
                <w:szCs w:val="18"/>
              </w:rPr>
            </w:pPr>
          </w:p>
        </w:tc>
      </w:tr>
      <w:tr w:rsidR="00D77C15" w:rsidRPr="00092CC4" w14:paraId="06F4AED5" w14:textId="77777777" w:rsidTr="00CE4A21">
        <w:tc>
          <w:tcPr>
            <w:tcW w:w="416" w:type="dxa"/>
          </w:tcPr>
          <w:p w14:paraId="3124FAC2" w14:textId="77777777" w:rsidR="00D77C15" w:rsidRPr="00092CC4" w:rsidRDefault="00D77C15" w:rsidP="00CE4A21">
            <w:pPr>
              <w:spacing w:before="40"/>
              <w:rPr>
                <w:rFonts w:ascii="Aptos" w:hAnsi="Aptos"/>
                <w:sz w:val="18"/>
                <w:szCs w:val="18"/>
              </w:rPr>
            </w:pPr>
            <w:r w:rsidRPr="00092CC4">
              <w:rPr>
                <w:rFonts w:ascii="Aptos" w:hAnsi="Aptos"/>
                <w:sz w:val="18"/>
                <w:szCs w:val="18"/>
              </w:rPr>
              <w:t>3</w:t>
            </w:r>
          </w:p>
        </w:tc>
        <w:tc>
          <w:tcPr>
            <w:tcW w:w="4100" w:type="dxa"/>
            <w:gridSpan w:val="2"/>
          </w:tcPr>
          <w:p w14:paraId="72B49F98" w14:textId="77777777" w:rsidR="00D77C15" w:rsidRPr="00092CC4" w:rsidRDefault="00D77C15" w:rsidP="00CE4A21">
            <w:pPr>
              <w:spacing w:before="40"/>
              <w:rPr>
                <w:rFonts w:ascii="Aptos" w:hAnsi="Aptos"/>
                <w:sz w:val="18"/>
                <w:szCs w:val="18"/>
              </w:rPr>
            </w:pPr>
            <w:r w:rsidRPr="00092CC4">
              <w:rPr>
                <w:rFonts w:ascii="Aptos" w:hAnsi="Aptos"/>
                <w:sz w:val="18"/>
                <w:szCs w:val="18"/>
              </w:rPr>
              <w:t>Directorships of commercial companies</w:t>
            </w:r>
          </w:p>
        </w:tc>
        <w:tc>
          <w:tcPr>
            <w:tcW w:w="2283" w:type="dxa"/>
            <w:tcBorders>
              <w:right w:val="dotted" w:sz="4" w:space="0" w:color="auto"/>
            </w:tcBorders>
          </w:tcPr>
          <w:p w14:paraId="165B7020" w14:textId="77777777" w:rsidR="00D77C15" w:rsidRPr="00092CC4" w:rsidRDefault="00D77C15" w:rsidP="00CE4A21">
            <w:pPr>
              <w:spacing w:before="40"/>
              <w:rPr>
                <w:rFonts w:ascii="Aptos" w:hAnsi="Aptos"/>
                <w:sz w:val="18"/>
                <w:szCs w:val="18"/>
              </w:rPr>
            </w:pPr>
            <w:r w:rsidRPr="00092CC4">
              <w:rPr>
                <w:rFonts w:ascii="Aptos" w:hAnsi="Aptos"/>
                <w:sz w:val="18"/>
                <w:szCs w:val="18"/>
              </w:rPr>
              <w:t>Names of companies:</w:t>
            </w:r>
          </w:p>
        </w:tc>
        <w:tc>
          <w:tcPr>
            <w:tcW w:w="2807" w:type="dxa"/>
            <w:tcBorders>
              <w:left w:val="dotted" w:sz="4" w:space="0" w:color="auto"/>
            </w:tcBorders>
          </w:tcPr>
          <w:p w14:paraId="4CE9304D" w14:textId="77777777" w:rsidR="00D77C15" w:rsidRPr="00092CC4" w:rsidRDefault="00D77C15" w:rsidP="00CE4A21">
            <w:pPr>
              <w:spacing w:before="40"/>
              <w:rPr>
                <w:rFonts w:ascii="Aptos" w:hAnsi="Aptos"/>
                <w:sz w:val="18"/>
                <w:szCs w:val="18"/>
              </w:rPr>
            </w:pPr>
          </w:p>
        </w:tc>
        <w:tc>
          <w:tcPr>
            <w:tcW w:w="3118" w:type="dxa"/>
          </w:tcPr>
          <w:p w14:paraId="28EEC80D" w14:textId="77777777" w:rsidR="00D77C15" w:rsidRPr="00092CC4" w:rsidRDefault="00D77C15" w:rsidP="00CE4A21">
            <w:pPr>
              <w:spacing w:before="40"/>
              <w:rPr>
                <w:rFonts w:ascii="Aptos" w:hAnsi="Aptos"/>
                <w:sz w:val="18"/>
                <w:szCs w:val="18"/>
              </w:rPr>
            </w:pPr>
          </w:p>
        </w:tc>
        <w:tc>
          <w:tcPr>
            <w:tcW w:w="1430" w:type="dxa"/>
          </w:tcPr>
          <w:p w14:paraId="6B7D5889" w14:textId="77777777" w:rsidR="00D77C15" w:rsidRPr="00092CC4" w:rsidRDefault="00D77C15" w:rsidP="00CE4A21">
            <w:pPr>
              <w:spacing w:before="40"/>
              <w:jc w:val="center"/>
              <w:rPr>
                <w:rFonts w:ascii="Aptos" w:hAnsi="Aptos"/>
                <w:sz w:val="18"/>
                <w:szCs w:val="18"/>
              </w:rPr>
            </w:pPr>
          </w:p>
        </w:tc>
        <w:tc>
          <w:tcPr>
            <w:tcW w:w="1762" w:type="dxa"/>
          </w:tcPr>
          <w:p w14:paraId="42BA7A5A" w14:textId="77777777" w:rsidR="00D77C15" w:rsidRPr="00092CC4" w:rsidRDefault="00D77C15" w:rsidP="00CE4A21">
            <w:pPr>
              <w:spacing w:before="40"/>
              <w:jc w:val="center"/>
              <w:rPr>
                <w:rFonts w:ascii="Aptos" w:hAnsi="Aptos"/>
                <w:sz w:val="18"/>
                <w:szCs w:val="18"/>
              </w:rPr>
            </w:pPr>
          </w:p>
        </w:tc>
      </w:tr>
      <w:tr w:rsidR="00D77C15" w:rsidRPr="00092CC4" w14:paraId="31A4C440" w14:textId="77777777" w:rsidTr="00CE4A21">
        <w:tc>
          <w:tcPr>
            <w:tcW w:w="416" w:type="dxa"/>
          </w:tcPr>
          <w:p w14:paraId="73E3D693" w14:textId="77777777" w:rsidR="00D77C15" w:rsidRPr="00092CC4" w:rsidRDefault="00D77C15" w:rsidP="00CE4A21">
            <w:pPr>
              <w:rPr>
                <w:rFonts w:ascii="Aptos" w:hAnsi="Aptos"/>
                <w:sz w:val="18"/>
                <w:szCs w:val="18"/>
              </w:rPr>
            </w:pPr>
            <w:r w:rsidRPr="00092CC4">
              <w:rPr>
                <w:rFonts w:ascii="Aptos" w:hAnsi="Aptos"/>
                <w:sz w:val="18"/>
                <w:szCs w:val="18"/>
              </w:rPr>
              <w:t>4</w:t>
            </w:r>
          </w:p>
        </w:tc>
        <w:tc>
          <w:tcPr>
            <w:tcW w:w="4100" w:type="dxa"/>
            <w:gridSpan w:val="2"/>
          </w:tcPr>
          <w:p w14:paraId="06ABC443" w14:textId="77777777" w:rsidR="00D77C15" w:rsidRPr="00092CC4" w:rsidRDefault="00D77C15" w:rsidP="00CE4A21">
            <w:pPr>
              <w:rPr>
                <w:rFonts w:ascii="Aptos" w:hAnsi="Aptos"/>
                <w:sz w:val="18"/>
                <w:szCs w:val="18"/>
              </w:rPr>
            </w:pPr>
            <w:r w:rsidRPr="00092CC4">
              <w:rPr>
                <w:rFonts w:ascii="Aptos" w:hAnsi="Aptos"/>
                <w:sz w:val="18"/>
                <w:szCs w:val="18"/>
              </w:rPr>
              <w:t>Significant shareholdings</w:t>
            </w:r>
          </w:p>
        </w:tc>
        <w:tc>
          <w:tcPr>
            <w:tcW w:w="2283" w:type="dxa"/>
            <w:tcBorders>
              <w:right w:val="dotted" w:sz="4" w:space="0" w:color="auto"/>
            </w:tcBorders>
          </w:tcPr>
          <w:p w14:paraId="0694DF63" w14:textId="77777777" w:rsidR="00D77C15" w:rsidRPr="00092CC4" w:rsidRDefault="00D77C15" w:rsidP="00CE4A21">
            <w:pPr>
              <w:rPr>
                <w:rFonts w:ascii="Aptos" w:hAnsi="Aptos"/>
                <w:sz w:val="18"/>
                <w:szCs w:val="18"/>
              </w:rPr>
            </w:pPr>
            <w:r w:rsidRPr="00092CC4">
              <w:rPr>
                <w:rFonts w:ascii="Aptos" w:hAnsi="Aptos"/>
                <w:sz w:val="18"/>
                <w:szCs w:val="18"/>
              </w:rPr>
              <w:t>Name of company in which corporation member owns more than 5% interests:</w:t>
            </w:r>
          </w:p>
        </w:tc>
        <w:tc>
          <w:tcPr>
            <w:tcW w:w="2807" w:type="dxa"/>
            <w:tcBorders>
              <w:left w:val="dotted" w:sz="4" w:space="0" w:color="auto"/>
            </w:tcBorders>
          </w:tcPr>
          <w:p w14:paraId="184A906A" w14:textId="77777777" w:rsidR="00D77C15" w:rsidRPr="00092CC4" w:rsidRDefault="00D77C15" w:rsidP="00CE4A21">
            <w:pPr>
              <w:rPr>
                <w:rFonts w:ascii="Aptos" w:hAnsi="Aptos"/>
                <w:sz w:val="18"/>
                <w:szCs w:val="18"/>
              </w:rPr>
            </w:pPr>
          </w:p>
        </w:tc>
        <w:tc>
          <w:tcPr>
            <w:tcW w:w="3118" w:type="dxa"/>
          </w:tcPr>
          <w:p w14:paraId="7F92F5DD" w14:textId="77777777" w:rsidR="00D77C15" w:rsidRPr="00092CC4" w:rsidRDefault="00D77C15" w:rsidP="00CE4A21">
            <w:pPr>
              <w:rPr>
                <w:rFonts w:ascii="Aptos" w:hAnsi="Aptos"/>
                <w:sz w:val="18"/>
                <w:szCs w:val="18"/>
              </w:rPr>
            </w:pPr>
          </w:p>
        </w:tc>
        <w:tc>
          <w:tcPr>
            <w:tcW w:w="1430" w:type="dxa"/>
          </w:tcPr>
          <w:p w14:paraId="43EF2ACD" w14:textId="77777777" w:rsidR="00D77C15" w:rsidRPr="00092CC4" w:rsidRDefault="00D77C15" w:rsidP="00CE4A21">
            <w:pPr>
              <w:jc w:val="center"/>
              <w:rPr>
                <w:rFonts w:ascii="Aptos" w:hAnsi="Aptos"/>
                <w:sz w:val="18"/>
                <w:szCs w:val="18"/>
              </w:rPr>
            </w:pPr>
          </w:p>
        </w:tc>
        <w:tc>
          <w:tcPr>
            <w:tcW w:w="1762" w:type="dxa"/>
          </w:tcPr>
          <w:p w14:paraId="4949DCB4" w14:textId="77777777" w:rsidR="00D77C15" w:rsidRPr="00092CC4" w:rsidRDefault="00D77C15" w:rsidP="00CE4A21">
            <w:pPr>
              <w:jc w:val="center"/>
              <w:rPr>
                <w:rFonts w:ascii="Aptos" w:hAnsi="Aptos"/>
                <w:sz w:val="18"/>
                <w:szCs w:val="18"/>
              </w:rPr>
            </w:pPr>
          </w:p>
        </w:tc>
      </w:tr>
      <w:tr w:rsidR="00D77C15" w:rsidRPr="00092CC4" w14:paraId="28D3F510" w14:textId="77777777" w:rsidTr="00CE4A21">
        <w:tc>
          <w:tcPr>
            <w:tcW w:w="416" w:type="dxa"/>
          </w:tcPr>
          <w:p w14:paraId="1909A371" w14:textId="77777777" w:rsidR="00D77C15" w:rsidRPr="00092CC4" w:rsidRDefault="00D77C15" w:rsidP="00CE4A21">
            <w:pPr>
              <w:rPr>
                <w:rFonts w:ascii="Aptos" w:hAnsi="Aptos"/>
                <w:sz w:val="18"/>
                <w:szCs w:val="18"/>
              </w:rPr>
            </w:pPr>
            <w:r w:rsidRPr="00092CC4">
              <w:rPr>
                <w:rFonts w:ascii="Aptos" w:hAnsi="Aptos"/>
                <w:sz w:val="18"/>
                <w:szCs w:val="18"/>
              </w:rPr>
              <w:t>5</w:t>
            </w:r>
          </w:p>
        </w:tc>
        <w:tc>
          <w:tcPr>
            <w:tcW w:w="4100" w:type="dxa"/>
            <w:gridSpan w:val="2"/>
          </w:tcPr>
          <w:p w14:paraId="21CFF7E0" w14:textId="77777777" w:rsidR="00D77C15" w:rsidRPr="00092CC4" w:rsidRDefault="00D77C15" w:rsidP="00CE4A21">
            <w:pPr>
              <w:rPr>
                <w:rFonts w:ascii="Aptos" w:hAnsi="Aptos"/>
                <w:sz w:val="18"/>
                <w:szCs w:val="18"/>
              </w:rPr>
            </w:pPr>
            <w:r w:rsidRPr="00092CC4">
              <w:rPr>
                <w:rFonts w:ascii="Aptos" w:hAnsi="Aptos"/>
                <w:sz w:val="18"/>
                <w:szCs w:val="18"/>
              </w:rPr>
              <w:t>Interest in company/organisation that does business with Etc.</w:t>
            </w:r>
          </w:p>
        </w:tc>
        <w:tc>
          <w:tcPr>
            <w:tcW w:w="2283" w:type="dxa"/>
            <w:tcBorders>
              <w:right w:val="dotted" w:sz="4" w:space="0" w:color="auto"/>
            </w:tcBorders>
          </w:tcPr>
          <w:p w14:paraId="42650D57" w14:textId="77777777" w:rsidR="00D77C15" w:rsidRPr="00092CC4" w:rsidRDefault="00D77C15" w:rsidP="00CE4A21">
            <w:pPr>
              <w:rPr>
                <w:rFonts w:ascii="Aptos" w:hAnsi="Aptos"/>
                <w:sz w:val="18"/>
                <w:szCs w:val="18"/>
              </w:rPr>
            </w:pPr>
            <w:r w:rsidRPr="00092CC4">
              <w:rPr>
                <w:rFonts w:ascii="Aptos" w:hAnsi="Aptos"/>
                <w:sz w:val="18"/>
                <w:szCs w:val="18"/>
              </w:rPr>
              <w:t>Name of company/ organisation:</w:t>
            </w:r>
          </w:p>
        </w:tc>
        <w:tc>
          <w:tcPr>
            <w:tcW w:w="2807" w:type="dxa"/>
            <w:tcBorders>
              <w:left w:val="dotted" w:sz="4" w:space="0" w:color="auto"/>
            </w:tcBorders>
          </w:tcPr>
          <w:p w14:paraId="39BD8897" w14:textId="77777777" w:rsidR="00D77C15" w:rsidRPr="00092CC4" w:rsidRDefault="00D77C15" w:rsidP="00CE4A21">
            <w:pPr>
              <w:rPr>
                <w:rFonts w:ascii="Aptos" w:hAnsi="Aptos"/>
                <w:sz w:val="18"/>
                <w:szCs w:val="18"/>
              </w:rPr>
            </w:pPr>
          </w:p>
        </w:tc>
        <w:tc>
          <w:tcPr>
            <w:tcW w:w="3118" w:type="dxa"/>
          </w:tcPr>
          <w:p w14:paraId="372DD55C" w14:textId="77777777" w:rsidR="00D77C15" w:rsidRPr="00092CC4" w:rsidRDefault="00D77C15" w:rsidP="00CE4A21">
            <w:pPr>
              <w:rPr>
                <w:rFonts w:ascii="Aptos" w:hAnsi="Aptos"/>
                <w:sz w:val="18"/>
                <w:szCs w:val="18"/>
              </w:rPr>
            </w:pPr>
          </w:p>
        </w:tc>
        <w:tc>
          <w:tcPr>
            <w:tcW w:w="1430" w:type="dxa"/>
          </w:tcPr>
          <w:p w14:paraId="745EEF5A" w14:textId="77777777" w:rsidR="00D77C15" w:rsidRPr="00092CC4" w:rsidRDefault="00D77C15" w:rsidP="00CE4A21">
            <w:pPr>
              <w:jc w:val="center"/>
              <w:rPr>
                <w:rFonts w:ascii="Aptos" w:hAnsi="Aptos"/>
                <w:sz w:val="18"/>
                <w:szCs w:val="18"/>
              </w:rPr>
            </w:pPr>
          </w:p>
        </w:tc>
        <w:tc>
          <w:tcPr>
            <w:tcW w:w="1762" w:type="dxa"/>
          </w:tcPr>
          <w:p w14:paraId="79115417" w14:textId="77777777" w:rsidR="00D77C15" w:rsidRPr="00092CC4" w:rsidRDefault="00D77C15" w:rsidP="00CE4A21">
            <w:pPr>
              <w:jc w:val="center"/>
              <w:rPr>
                <w:rFonts w:ascii="Aptos" w:hAnsi="Aptos"/>
                <w:sz w:val="18"/>
                <w:szCs w:val="18"/>
              </w:rPr>
            </w:pPr>
          </w:p>
        </w:tc>
      </w:tr>
      <w:tr w:rsidR="00D77C15" w:rsidRPr="00092CC4" w14:paraId="5FE63553" w14:textId="77777777" w:rsidTr="00CE4A21">
        <w:tc>
          <w:tcPr>
            <w:tcW w:w="416" w:type="dxa"/>
            <w:tcBorders>
              <w:top w:val="single" w:sz="4" w:space="0" w:color="auto"/>
            </w:tcBorders>
          </w:tcPr>
          <w:p w14:paraId="666D2048" w14:textId="77777777" w:rsidR="00D77C15" w:rsidRPr="00092CC4" w:rsidRDefault="00D77C15" w:rsidP="00CE4A21">
            <w:pPr>
              <w:spacing w:before="40"/>
              <w:rPr>
                <w:rFonts w:ascii="Aptos" w:hAnsi="Aptos"/>
                <w:sz w:val="18"/>
                <w:szCs w:val="18"/>
              </w:rPr>
            </w:pPr>
            <w:r w:rsidRPr="00092CC4">
              <w:rPr>
                <w:rFonts w:ascii="Aptos" w:hAnsi="Aptos"/>
                <w:sz w:val="18"/>
                <w:szCs w:val="18"/>
              </w:rPr>
              <w:t>6</w:t>
            </w:r>
          </w:p>
        </w:tc>
        <w:tc>
          <w:tcPr>
            <w:tcW w:w="4100" w:type="dxa"/>
            <w:gridSpan w:val="2"/>
            <w:tcBorders>
              <w:top w:val="single" w:sz="4" w:space="0" w:color="auto"/>
            </w:tcBorders>
          </w:tcPr>
          <w:p w14:paraId="037C5036" w14:textId="77777777" w:rsidR="00D77C15" w:rsidRPr="00092CC4" w:rsidRDefault="00D77C15" w:rsidP="00CE4A21">
            <w:pPr>
              <w:spacing w:before="40"/>
              <w:rPr>
                <w:rFonts w:ascii="Aptos" w:hAnsi="Aptos"/>
                <w:sz w:val="18"/>
                <w:szCs w:val="18"/>
              </w:rPr>
            </w:pPr>
            <w:r w:rsidRPr="00092CC4">
              <w:rPr>
                <w:rFonts w:ascii="Aptos" w:hAnsi="Aptos"/>
                <w:sz w:val="18"/>
                <w:szCs w:val="18"/>
              </w:rPr>
              <w:t>Elected office</w:t>
            </w:r>
          </w:p>
        </w:tc>
        <w:tc>
          <w:tcPr>
            <w:tcW w:w="2283" w:type="dxa"/>
            <w:tcBorders>
              <w:top w:val="single" w:sz="4" w:space="0" w:color="auto"/>
              <w:right w:val="dotted" w:sz="4" w:space="0" w:color="auto"/>
            </w:tcBorders>
          </w:tcPr>
          <w:p w14:paraId="531DEA3A" w14:textId="77777777" w:rsidR="00D77C15" w:rsidRPr="00092CC4" w:rsidRDefault="00D77C15" w:rsidP="00CE4A21">
            <w:pPr>
              <w:spacing w:before="40"/>
              <w:rPr>
                <w:rFonts w:ascii="Aptos" w:hAnsi="Aptos"/>
                <w:sz w:val="18"/>
                <w:szCs w:val="18"/>
              </w:rPr>
            </w:pPr>
            <w:r w:rsidRPr="00092CC4">
              <w:rPr>
                <w:rFonts w:ascii="Aptos" w:hAnsi="Aptos"/>
                <w:sz w:val="18"/>
                <w:szCs w:val="18"/>
              </w:rPr>
              <w:t>Name of Authority:</w:t>
            </w:r>
          </w:p>
        </w:tc>
        <w:tc>
          <w:tcPr>
            <w:tcW w:w="2807" w:type="dxa"/>
            <w:tcBorders>
              <w:top w:val="single" w:sz="4" w:space="0" w:color="auto"/>
              <w:left w:val="dotted" w:sz="4" w:space="0" w:color="auto"/>
            </w:tcBorders>
          </w:tcPr>
          <w:p w14:paraId="3DAF9F44" w14:textId="77777777" w:rsidR="00D77C15" w:rsidRPr="00092CC4" w:rsidRDefault="00D77C15" w:rsidP="00CE4A21">
            <w:pPr>
              <w:spacing w:before="40"/>
              <w:rPr>
                <w:rFonts w:ascii="Aptos" w:hAnsi="Aptos"/>
                <w:sz w:val="18"/>
                <w:szCs w:val="18"/>
              </w:rPr>
            </w:pPr>
          </w:p>
        </w:tc>
        <w:tc>
          <w:tcPr>
            <w:tcW w:w="3118" w:type="dxa"/>
            <w:tcBorders>
              <w:top w:val="single" w:sz="4" w:space="0" w:color="auto"/>
            </w:tcBorders>
          </w:tcPr>
          <w:p w14:paraId="157DD8A2" w14:textId="77777777" w:rsidR="00D77C15" w:rsidRPr="00092CC4" w:rsidRDefault="00D77C15" w:rsidP="00CE4A21">
            <w:pPr>
              <w:spacing w:before="40"/>
              <w:rPr>
                <w:rFonts w:ascii="Aptos" w:hAnsi="Aptos"/>
                <w:sz w:val="18"/>
                <w:szCs w:val="18"/>
              </w:rPr>
            </w:pPr>
          </w:p>
        </w:tc>
        <w:tc>
          <w:tcPr>
            <w:tcW w:w="1430" w:type="dxa"/>
            <w:tcBorders>
              <w:top w:val="single" w:sz="4" w:space="0" w:color="auto"/>
            </w:tcBorders>
          </w:tcPr>
          <w:p w14:paraId="17EC8C08" w14:textId="77777777" w:rsidR="00D77C15" w:rsidRPr="00092CC4" w:rsidRDefault="00D77C15" w:rsidP="00CE4A21">
            <w:pPr>
              <w:spacing w:before="40"/>
              <w:jc w:val="center"/>
              <w:rPr>
                <w:rFonts w:ascii="Aptos" w:hAnsi="Aptos"/>
                <w:sz w:val="18"/>
                <w:szCs w:val="18"/>
              </w:rPr>
            </w:pPr>
          </w:p>
        </w:tc>
        <w:tc>
          <w:tcPr>
            <w:tcW w:w="1762" w:type="dxa"/>
            <w:tcBorders>
              <w:top w:val="single" w:sz="4" w:space="0" w:color="auto"/>
            </w:tcBorders>
          </w:tcPr>
          <w:p w14:paraId="68C4C5D4" w14:textId="77777777" w:rsidR="00D77C15" w:rsidRPr="00092CC4" w:rsidRDefault="00D77C15" w:rsidP="00CE4A21">
            <w:pPr>
              <w:spacing w:before="40"/>
              <w:jc w:val="center"/>
              <w:rPr>
                <w:rFonts w:ascii="Aptos" w:hAnsi="Aptos"/>
                <w:sz w:val="18"/>
                <w:szCs w:val="18"/>
              </w:rPr>
            </w:pPr>
          </w:p>
        </w:tc>
      </w:tr>
      <w:tr w:rsidR="00D77C15" w:rsidRPr="00092CC4" w14:paraId="0A121313" w14:textId="77777777" w:rsidTr="00CE4A21">
        <w:tc>
          <w:tcPr>
            <w:tcW w:w="435" w:type="dxa"/>
            <w:gridSpan w:val="2"/>
            <w:tcBorders>
              <w:top w:val="single" w:sz="4" w:space="0" w:color="auto"/>
            </w:tcBorders>
          </w:tcPr>
          <w:p w14:paraId="1D988CCB" w14:textId="77777777" w:rsidR="00D77C15" w:rsidRPr="00092CC4" w:rsidRDefault="00D77C15" w:rsidP="00CE4A21">
            <w:pPr>
              <w:spacing w:before="40"/>
              <w:jc w:val="both"/>
              <w:rPr>
                <w:rFonts w:ascii="Aptos" w:hAnsi="Aptos"/>
                <w:sz w:val="20"/>
              </w:rPr>
            </w:pPr>
            <w:r w:rsidRPr="00092CC4">
              <w:rPr>
                <w:rFonts w:ascii="Aptos" w:hAnsi="Aptos"/>
                <w:sz w:val="20"/>
              </w:rPr>
              <w:t>7</w:t>
            </w:r>
          </w:p>
        </w:tc>
        <w:tc>
          <w:tcPr>
            <w:tcW w:w="4081" w:type="dxa"/>
            <w:tcBorders>
              <w:top w:val="single" w:sz="4" w:space="0" w:color="auto"/>
            </w:tcBorders>
          </w:tcPr>
          <w:p w14:paraId="005E00D8" w14:textId="77777777" w:rsidR="00D77C15" w:rsidRPr="00092CC4" w:rsidRDefault="00D77C15" w:rsidP="00CE4A21">
            <w:pPr>
              <w:spacing w:before="40"/>
              <w:rPr>
                <w:rFonts w:ascii="Aptos" w:hAnsi="Aptos"/>
                <w:sz w:val="18"/>
                <w:szCs w:val="18"/>
              </w:rPr>
            </w:pPr>
            <w:r w:rsidRPr="00092CC4">
              <w:rPr>
                <w:rFonts w:ascii="Aptos" w:hAnsi="Aptos"/>
                <w:sz w:val="18"/>
                <w:szCs w:val="18"/>
              </w:rPr>
              <w:t>Public appointment (paid or unpaid)</w:t>
            </w:r>
          </w:p>
        </w:tc>
        <w:tc>
          <w:tcPr>
            <w:tcW w:w="2283" w:type="dxa"/>
            <w:tcBorders>
              <w:top w:val="single" w:sz="4" w:space="0" w:color="auto"/>
              <w:right w:val="dotted" w:sz="4" w:space="0" w:color="auto"/>
            </w:tcBorders>
          </w:tcPr>
          <w:p w14:paraId="315321AE" w14:textId="77777777" w:rsidR="00D77C15" w:rsidRPr="00092CC4" w:rsidRDefault="00D77C15" w:rsidP="00CE4A21">
            <w:pPr>
              <w:spacing w:before="40"/>
              <w:rPr>
                <w:rFonts w:ascii="Aptos" w:hAnsi="Aptos"/>
                <w:sz w:val="18"/>
                <w:szCs w:val="18"/>
              </w:rPr>
            </w:pPr>
            <w:r w:rsidRPr="00092CC4">
              <w:rPr>
                <w:rFonts w:ascii="Aptos" w:hAnsi="Aptos"/>
                <w:sz w:val="18"/>
                <w:szCs w:val="18"/>
              </w:rPr>
              <w:t>Name of body:</w:t>
            </w:r>
          </w:p>
        </w:tc>
        <w:tc>
          <w:tcPr>
            <w:tcW w:w="2807" w:type="dxa"/>
            <w:tcBorders>
              <w:top w:val="single" w:sz="4" w:space="0" w:color="auto"/>
              <w:left w:val="dotted" w:sz="4" w:space="0" w:color="auto"/>
            </w:tcBorders>
          </w:tcPr>
          <w:p w14:paraId="5D3FE76D" w14:textId="77777777" w:rsidR="00D77C15" w:rsidRPr="00092CC4" w:rsidRDefault="00D77C15" w:rsidP="00CE4A21">
            <w:pPr>
              <w:spacing w:before="40"/>
              <w:jc w:val="both"/>
              <w:rPr>
                <w:rFonts w:ascii="Aptos" w:hAnsi="Aptos"/>
                <w:sz w:val="18"/>
                <w:szCs w:val="18"/>
              </w:rPr>
            </w:pPr>
          </w:p>
        </w:tc>
        <w:tc>
          <w:tcPr>
            <w:tcW w:w="3118" w:type="dxa"/>
            <w:tcBorders>
              <w:top w:val="single" w:sz="4" w:space="0" w:color="auto"/>
            </w:tcBorders>
          </w:tcPr>
          <w:p w14:paraId="779E394E" w14:textId="77777777" w:rsidR="00D77C15" w:rsidRPr="00092CC4" w:rsidRDefault="00D77C15" w:rsidP="00CE4A21">
            <w:pPr>
              <w:spacing w:before="40"/>
              <w:jc w:val="both"/>
              <w:rPr>
                <w:rFonts w:ascii="Aptos" w:hAnsi="Aptos"/>
                <w:sz w:val="18"/>
                <w:szCs w:val="18"/>
              </w:rPr>
            </w:pPr>
          </w:p>
        </w:tc>
        <w:tc>
          <w:tcPr>
            <w:tcW w:w="1430" w:type="dxa"/>
            <w:tcBorders>
              <w:top w:val="single" w:sz="4" w:space="0" w:color="auto"/>
            </w:tcBorders>
          </w:tcPr>
          <w:p w14:paraId="0C095715" w14:textId="77777777" w:rsidR="00D77C15" w:rsidRPr="00092CC4" w:rsidRDefault="00D77C15" w:rsidP="00CE4A21">
            <w:pPr>
              <w:spacing w:before="40"/>
              <w:jc w:val="center"/>
              <w:rPr>
                <w:rFonts w:ascii="Aptos" w:hAnsi="Aptos"/>
                <w:sz w:val="18"/>
                <w:szCs w:val="18"/>
              </w:rPr>
            </w:pPr>
          </w:p>
        </w:tc>
        <w:tc>
          <w:tcPr>
            <w:tcW w:w="1762" w:type="dxa"/>
            <w:tcBorders>
              <w:top w:val="single" w:sz="4" w:space="0" w:color="auto"/>
            </w:tcBorders>
          </w:tcPr>
          <w:p w14:paraId="5D5E69EA" w14:textId="77777777" w:rsidR="00D77C15" w:rsidRPr="00092CC4" w:rsidRDefault="00D77C15" w:rsidP="00CE4A21">
            <w:pPr>
              <w:spacing w:before="40"/>
              <w:jc w:val="center"/>
              <w:rPr>
                <w:rFonts w:ascii="Aptos" w:hAnsi="Aptos"/>
                <w:sz w:val="18"/>
                <w:szCs w:val="18"/>
              </w:rPr>
            </w:pPr>
          </w:p>
        </w:tc>
      </w:tr>
      <w:tr w:rsidR="00D77C15" w:rsidRPr="00092CC4" w14:paraId="56B3575F" w14:textId="77777777" w:rsidTr="00CE4A21">
        <w:tc>
          <w:tcPr>
            <w:tcW w:w="435" w:type="dxa"/>
            <w:gridSpan w:val="2"/>
          </w:tcPr>
          <w:p w14:paraId="727263F1" w14:textId="77777777" w:rsidR="00D77C15" w:rsidRPr="00092CC4" w:rsidRDefault="00D77C15" w:rsidP="00CE4A21">
            <w:pPr>
              <w:jc w:val="both"/>
              <w:rPr>
                <w:rFonts w:ascii="Aptos" w:hAnsi="Aptos"/>
                <w:sz w:val="20"/>
              </w:rPr>
            </w:pPr>
            <w:r w:rsidRPr="00092CC4">
              <w:rPr>
                <w:rFonts w:ascii="Aptos" w:hAnsi="Aptos"/>
                <w:sz w:val="20"/>
              </w:rPr>
              <w:t>8</w:t>
            </w:r>
          </w:p>
        </w:tc>
        <w:tc>
          <w:tcPr>
            <w:tcW w:w="4081" w:type="dxa"/>
          </w:tcPr>
          <w:p w14:paraId="2970FC8E" w14:textId="77777777" w:rsidR="00D77C15" w:rsidRPr="00092CC4" w:rsidRDefault="00D77C15" w:rsidP="00CE4A21">
            <w:pPr>
              <w:rPr>
                <w:rFonts w:ascii="Aptos" w:hAnsi="Aptos"/>
                <w:sz w:val="18"/>
                <w:szCs w:val="18"/>
              </w:rPr>
            </w:pPr>
            <w:r w:rsidRPr="00092CC4">
              <w:rPr>
                <w:rFonts w:ascii="Aptos" w:hAnsi="Aptos"/>
                <w:sz w:val="18"/>
                <w:szCs w:val="18"/>
              </w:rPr>
              <w:t>Trusteeship or participation in the management of charities and other voluntary bodies</w:t>
            </w:r>
          </w:p>
        </w:tc>
        <w:tc>
          <w:tcPr>
            <w:tcW w:w="2283" w:type="dxa"/>
            <w:tcBorders>
              <w:right w:val="dotted" w:sz="4" w:space="0" w:color="auto"/>
            </w:tcBorders>
          </w:tcPr>
          <w:p w14:paraId="6E958B8E" w14:textId="77777777" w:rsidR="00D77C15" w:rsidRPr="00092CC4" w:rsidRDefault="00D77C15" w:rsidP="00CE4A21">
            <w:pPr>
              <w:rPr>
                <w:rFonts w:ascii="Aptos" w:hAnsi="Aptos"/>
                <w:sz w:val="18"/>
                <w:szCs w:val="18"/>
              </w:rPr>
            </w:pPr>
            <w:r w:rsidRPr="00092CC4">
              <w:rPr>
                <w:rFonts w:ascii="Aptos" w:hAnsi="Aptos"/>
                <w:sz w:val="18"/>
                <w:szCs w:val="18"/>
              </w:rPr>
              <w:t>Name of body:</w:t>
            </w:r>
          </w:p>
        </w:tc>
        <w:tc>
          <w:tcPr>
            <w:tcW w:w="2807" w:type="dxa"/>
            <w:tcBorders>
              <w:left w:val="dotted" w:sz="4" w:space="0" w:color="auto"/>
            </w:tcBorders>
          </w:tcPr>
          <w:p w14:paraId="7A17BAB9" w14:textId="77777777" w:rsidR="00D77C15" w:rsidRPr="00092CC4" w:rsidRDefault="00D77C15" w:rsidP="00CE4A21">
            <w:pPr>
              <w:rPr>
                <w:rFonts w:ascii="Aptos" w:hAnsi="Aptos"/>
                <w:sz w:val="18"/>
                <w:szCs w:val="18"/>
              </w:rPr>
            </w:pPr>
          </w:p>
        </w:tc>
        <w:tc>
          <w:tcPr>
            <w:tcW w:w="3118" w:type="dxa"/>
          </w:tcPr>
          <w:p w14:paraId="7B633A06" w14:textId="77777777" w:rsidR="00D77C15" w:rsidRPr="00092CC4" w:rsidRDefault="00D77C15" w:rsidP="00CE4A21">
            <w:pPr>
              <w:rPr>
                <w:rFonts w:ascii="Aptos" w:hAnsi="Aptos"/>
                <w:sz w:val="18"/>
                <w:szCs w:val="18"/>
              </w:rPr>
            </w:pPr>
          </w:p>
        </w:tc>
        <w:tc>
          <w:tcPr>
            <w:tcW w:w="1430" w:type="dxa"/>
          </w:tcPr>
          <w:p w14:paraId="28B5EAE6" w14:textId="77777777" w:rsidR="00D77C15" w:rsidRPr="00092CC4" w:rsidRDefault="00D77C15" w:rsidP="00CE4A21">
            <w:pPr>
              <w:jc w:val="center"/>
              <w:rPr>
                <w:rFonts w:ascii="Aptos" w:hAnsi="Aptos"/>
                <w:sz w:val="18"/>
                <w:szCs w:val="18"/>
              </w:rPr>
            </w:pPr>
          </w:p>
        </w:tc>
        <w:tc>
          <w:tcPr>
            <w:tcW w:w="1762" w:type="dxa"/>
          </w:tcPr>
          <w:p w14:paraId="660130A0" w14:textId="77777777" w:rsidR="00D77C15" w:rsidRPr="00092CC4" w:rsidRDefault="00D77C15" w:rsidP="00CE4A21">
            <w:pPr>
              <w:jc w:val="center"/>
              <w:rPr>
                <w:rFonts w:ascii="Aptos" w:hAnsi="Aptos"/>
                <w:sz w:val="18"/>
                <w:szCs w:val="18"/>
              </w:rPr>
            </w:pPr>
          </w:p>
        </w:tc>
      </w:tr>
      <w:tr w:rsidR="00D77C15" w:rsidRPr="00092CC4" w14:paraId="65FC687A" w14:textId="77777777" w:rsidTr="00CE4A21">
        <w:tc>
          <w:tcPr>
            <w:tcW w:w="435" w:type="dxa"/>
            <w:gridSpan w:val="2"/>
          </w:tcPr>
          <w:p w14:paraId="392BAAE8" w14:textId="77777777" w:rsidR="00D77C15" w:rsidRPr="00092CC4" w:rsidRDefault="00D77C15" w:rsidP="00CE4A21">
            <w:pPr>
              <w:jc w:val="both"/>
              <w:rPr>
                <w:rFonts w:ascii="Aptos" w:hAnsi="Aptos"/>
                <w:sz w:val="20"/>
              </w:rPr>
            </w:pPr>
            <w:r w:rsidRPr="00092CC4">
              <w:rPr>
                <w:rFonts w:ascii="Aptos" w:hAnsi="Aptos"/>
                <w:sz w:val="20"/>
              </w:rPr>
              <w:t>9</w:t>
            </w:r>
          </w:p>
        </w:tc>
        <w:tc>
          <w:tcPr>
            <w:tcW w:w="4081" w:type="dxa"/>
          </w:tcPr>
          <w:p w14:paraId="5B48667D" w14:textId="77777777" w:rsidR="00D77C15" w:rsidRPr="00092CC4" w:rsidRDefault="00D77C15" w:rsidP="00CE4A21">
            <w:pPr>
              <w:rPr>
                <w:rFonts w:ascii="Aptos" w:hAnsi="Aptos"/>
                <w:sz w:val="18"/>
                <w:szCs w:val="18"/>
              </w:rPr>
            </w:pPr>
            <w:r w:rsidRPr="00092CC4">
              <w:rPr>
                <w:rFonts w:ascii="Aptos" w:hAnsi="Aptos"/>
                <w:sz w:val="18"/>
                <w:szCs w:val="18"/>
              </w:rPr>
              <w:t>Membership of professional bodies and trade or other association</w:t>
            </w:r>
          </w:p>
        </w:tc>
        <w:tc>
          <w:tcPr>
            <w:tcW w:w="2283" w:type="dxa"/>
            <w:tcBorders>
              <w:right w:val="dotted" w:sz="4" w:space="0" w:color="auto"/>
            </w:tcBorders>
          </w:tcPr>
          <w:p w14:paraId="0390ABF2" w14:textId="77777777" w:rsidR="00D77C15" w:rsidRPr="00092CC4" w:rsidRDefault="00D77C15" w:rsidP="00CE4A21">
            <w:pPr>
              <w:rPr>
                <w:rFonts w:ascii="Aptos" w:hAnsi="Aptos"/>
                <w:sz w:val="18"/>
                <w:szCs w:val="18"/>
              </w:rPr>
            </w:pPr>
            <w:r w:rsidRPr="00092CC4">
              <w:rPr>
                <w:rFonts w:ascii="Aptos" w:hAnsi="Aptos"/>
                <w:sz w:val="18"/>
                <w:szCs w:val="18"/>
              </w:rPr>
              <w:t>Name of body:</w:t>
            </w:r>
          </w:p>
        </w:tc>
        <w:tc>
          <w:tcPr>
            <w:tcW w:w="2807" w:type="dxa"/>
            <w:tcBorders>
              <w:left w:val="dotted" w:sz="4" w:space="0" w:color="auto"/>
            </w:tcBorders>
          </w:tcPr>
          <w:p w14:paraId="602110EB" w14:textId="77777777" w:rsidR="00D77C15" w:rsidRPr="00092CC4" w:rsidRDefault="00D77C15" w:rsidP="00CE4A21">
            <w:pPr>
              <w:jc w:val="both"/>
              <w:rPr>
                <w:rFonts w:ascii="Aptos" w:hAnsi="Aptos"/>
                <w:sz w:val="18"/>
                <w:szCs w:val="18"/>
              </w:rPr>
            </w:pPr>
          </w:p>
        </w:tc>
        <w:tc>
          <w:tcPr>
            <w:tcW w:w="3118" w:type="dxa"/>
          </w:tcPr>
          <w:p w14:paraId="6F92F570" w14:textId="77777777" w:rsidR="00D77C15" w:rsidRPr="00092CC4" w:rsidRDefault="00D77C15" w:rsidP="00CE4A21">
            <w:pPr>
              <w:jc w:val="both"/>
              <w:rPr>
                <w:rFonts w:ascii="Aptos" w:hAnsi="Aptos"/>
                <w:sz w:val="18"/>
                <w:szCs w:val="18"/>
              </w:rPr>
            </w:pPr>
          </w:p>
        </w:tc>
        <w:tc>
          <w:tcPr>
            <w:tcW w:w="1430" w:type="dxa"/>
          </w:tcPr>
          <w:p w14:paraId="73DEC35E" w14:textId="77777777" w:rsidR="00D77C15" w:rsidRPr="00092CC4" w:rsidRDefault="00D77C15" w:rsidP="00CE4A21">
            <w:pPr>
              <w:jc w:val="center"/>
              <w:rPr>
                <w:rFonts w:ascii="Aptos" w:hAnsi="Aptos"/>
                <w:sz w:val="18"/>
                <w:szCs w:val="18"/>
              </w:rPr>
            </w:pPr>
          </w:p>
        </w:tc>
        <w:tc>
          <w:tcPr>
            <w:tcW w:w="1762" w:type="dxa"/>
          </w:tcPr>
          <w:p w14:paraId="43F9ECC0" w14:textId="77777777" w:rsidR="00D77C15" w:rsidRPr="00092CC4" w:rsidRDefault="00D77C15" w:rsidP="00CE4A21">
            <w:pPr>
              <w:jc w:val="center"/>
              <w:rPr>
                <w:rFonts w:ascii="Aptos" w:hAnsi="Aptos"/>
                <w:sz w:val="18"/>
                <w:szCs w:val="18"/>
              </w:rPr>
            </w:pPr>
          </w:p>
        </w:tc>
      </w:tr>
      <w:tr w:rsidR="00D77C15" w:rsidRPr="00092CC4" w14:paraId="7DF12B9D" w14:textId="77777777" w:rsidTr="00CE4A21">
        <w:tc>
          <w:tcPr>
            <w:tcW w:w="435" w:type="dxa"/>
            <w:gridSpan w:val="2"/>
          </w:tcPr>
          <w:p w14:paraId="1F40EB49" w14:textId="77777777" w:rsidR="00D77C15" w:rsidRPr="00092CC4" w:rsidRDefault="00D77C15" w:rsidP="00CE4A21">
            <w:pPr>
              <w:jc w:val="both"/>
              <w:rPr>
                <w:rFonts w:ascii="Aptos" w:hAnsi="Aptos"/>
                <w:sz w:val="20"/>
              </w:rPr>
            </w:pPr>
            <w:r w:rsidRPr="00092CC4">
              <w:rPr>
                <w:rFonts w:ascii="Aptos" w:hAnsi="Aptos"/>
                <w:sz w:val="20"/>
              </w:rPr>
              <w:t>10</w:t>
            </w:r>
          </w:p>
        </w:tc>
        <w:tc>
          <w:tcPr>
            <w:tcW w:w="4081" w:type="dxa"/>
          </w:tcPr>
          <w:p w14:paraId="188F16A1" w14:textId="77777777" w:rsidR="00D77C15" w:rsidRPr="00092CC4" w:rsidRDefault="00D77C15" w:rsidP="00CE4A21">
            <w:pPr>
              <w:rPr>
                <w:rFonts w:ascii="Aptos" w:hAnsi="Aptos"/>
                <w:sz w:val="18"/>
                <w:szCs w:val="18"/>
              </w:rPr>
            </w:pPr>
            <w:r w:rsidRPr="00092CC4">
              <w:rPr>
                <w:rFonts w:ascii="Aptos" w:hAnsi="Aptos"/>
                <w:sz w:val="18"/>
                <w:szCs w:val="18"/>
              </w:rPr>
              <w:t>Partnerships in business or professional partnerships</w:t>
            </w:r>
          </w:p>
        </w:tc>
        <w:tc>
          <w:tcPr>
            <w:tcW w:w="2283" w:type="dxa"/>
            <w:tcBorders>
              <w:right w:val="dotted" w:sz="4" w:space="0" w:color="auto"/>
            </w:tcBorders>
          </w:tcPr>
          <w:p w14:paraId="4463E06D" w14:textId="77777777" w:rsidR="00D77C15" w:rsidRPr="00092CC4" w:rsidRDefault="00D77C15" w:rsidP="00CE4A21">
            <w:pPr>
              <w:rPr>
                <w:rFonts w:ascii="Aptos" w:hAnsi="Aptos"/>
                <w:sz w:val="18"/>
                <w:szCs w:val="18"/>
              </w:rPr>
            </w:pPr>
            <w:r w:rsidRPr="00092CC4">
              <w:rPr>
                <w:rFonts w:ascii="Aptos" w:hAnsi="Aptos"/>
                <w:sz w:val="18"/>
                <w:szCs w:val="18"/>
              </w:rPr>
              <w:t>Name of business/partnership:</w:t>
            </w:r>
          </w:p>
        </w:tc>
        <w:tc>
          <w:tcPr>
            <w:tcW w:w="2807" w:type="dxa"/>
            <w:tcBorders>
              <w:left w:val="dotted" w:sz="4" w:space="0" w:color="auto"/>
            </w:tcBorders>
          </w:tcPr>
          <w:p w14:paraId="46A58971" w14:textId="77777777" w:rsidR="00D77C15" w:rsidRPr="00092CC4" w:rsidRDefault="00D77C15" w:rsidP="00CE4A21">
            <w:pPr>
              <w:jc w:val="both"/>
              <w:rPr>
                <w:rFonts w:ascii="Aptos" w:hAnsi="Aptos"/>
                <w:sz w:val="18"/>
                <w:szCs w:val="18"/>
              </w:rPr>
            </w:pPr>
          </w:p>
        </w:tc>
        <w:tc>
          <w:tcPr>
            <w:tcW w:w="3118" w:type="dxa"/>
          </w:tcPr>
          <w:p w14:paraId="579697B4" w14:textId="77777777" w:rsidR="00D77C15" w:rsidRPr="00092CC4" w:rsidRDefault="00D77C15" w:rsidP="00CE4A21">
            <w:pPr>
              <w:jc w:val="both"/>
              <w:rPr>
                <w:rFonts w:ascii="Aptos" w:hAnsi="Aptos"/>
                <w:sz w:val="18"/>
                <w:szCs w:val="18"/>
              </w:rPr>
            </w:pPr>
          </w:p>
        </w:tc>
        <w:tc>
          <w:tcPr>
            <w:tcW w:w="1430" w:type="dxa"/>
          </w:tcPr>
          <w:p w14:paraId="4746C48F" w14:textId="77777777" w:rsidR="00D77C15" w:rsidRPr="00092CC4" w:rsidRDefault="00D77C15" w:rsidP="00CE4A21">
            <w:pPr>
              <w:jc w:val="center"/>
              <w:rPr>
                <w:rFonts w:ascii="Aptos" w:hAnsi="Aptos"/>
                <w:sz w:val="18"/>
                <w:szCs w:val="18"/>
              </w:rPr>
            </w:pPr>
          </w:p>
        </w:tc>
        <w:tc>
          <w:tcPr>
            <w:tcW w:w="1762" w:type="dxa"/>
          </w:tcPr>
          <w:p w14:paraId="00EF7892" w14:textId="77777777" w:rsidR="00D77C15" w:rsidRPr="00092CC4" w:rsidRDefault="00D77C15" w:rsidP="00CE4A21">
            <w:pPr>
              <w:jc w:val="center"/>
              <w:rPr>
                <w:rFonts w:ascii="Aptos" w:hAnsi="Aptos"/>
                <w:sz w:val="18"/>
                <w:szCs w:val="18"/>
              </w:rPr>
            </w:pPr>
          </w:p>
        </w:tc>
      </w:tr>
      <w:tr w:rsidR="00D77C15" w:rsidRPr="00092CC4" w14:paraId="7F9845ED" w14:textId="77777777" w:rsidTr="00CE4A21">
        <w:tc>
          <w:tcPr>
            <w:tcW w:w="435" w:type="dxa"/>
            <w:gridSpan w:val="2"/>
          </w:tcPr>
          <w:p w14:paraId="2823172E" w14:textId="77777777" w:rsidR="00D77C15" w:rsidRPr="00092CC4" w:rsidRDefault="00D77C15" w:rsidP="00CE4A21">
            <w:pPr>
              <w:spacing w:before="40"/>
              <w:jc w:val="both"/>
              <w:rPr>
                <w:rFonts w:ascii="Aptos" w:hAnsi="Aptos"/>
                <w:sz w:val="20"/>
              </w:rPr>
            </w:pPr>
            <w:r w:rsidRPr="00092CC4">
              <w:rPr>
                <w:rFonts w:ascii="Aptos" w:hAnsi="Aptos"/>
                <w:sz w:val="20"/>
              </w:rPr>
              <w:t>11</w:t>
            </w:r>
          </w:p>
        </w:tc>
        <w:tc>
          <w:tcPr>
            <w:tcW w:w="4081" w:type="dxa"/>
          </w:tcPr>
          <w:p w14:paraId="653D095D" w14:textId="77777777" w:rsidR="00D77C15" w:rsidRPr="00092CC4" w:rsidRDefault="00D77C15" w:rsidP="00CE4A21">
            <w:pPr>
              <w:spacing w:before="40"/>
              <w:rPr>
                <w:rFonts w:ascii="Aptos" w:hAnsi="Aptos"/>
                <w:sz w:val="18"/>
                <w:szCs w:val="18"/>
              </w:rPr>
            </w:pPr>
            <w:r w:rsidRPr="00092CC4">
              <w:rPr>
                <w:rFonts w:ascii="Aptos" w:hAnsi="Aptos"/>
                <w:sz w:val="18"/>
                <w:szCs w:val="18"/>
              </w:rPr>
              <w:t>Membership of closed organisations</w:t>
            </w:r>
          </w:p>
        </w:tc>
        <w:tc>
          <w:tcPr>
            <w:tcW w:w="2283" w:type="dxa"/>
            <w:tcBorders>
              <w:right w:val="dotted" w:sz="4" w:space="0" w:color="auto"/>
            </w:tcBorders>
          </w:tcPr>
          <w:p w14:paraId="719D23D4" w14:textId="77777777" w:rsidR="00D77C15" w:rsidRPr="00092CC4" w:rsidRDefault="00D77C15" w:rsidP="00CE4A21">
            <w:pPr>
              <w:keepNext/>
              <w:spacing w:before="40"/>
              <w:rPr>
                <w:rFonts w:ascii="Aptos" w:hAnsi="Aptos"/>
                <w:sz w:val="18"/>
                <w:szCs w:val="18"/>
              </w:rPr>
            </w:pPr>
            <w:r w:rsidRPr="00092CC4">
              <w:rPr>
                <w:rFonts w:ascii="Aptos" w:hAnsi="Aptos"/>
                <w:sz w:val="18"/>
                <w:szCs w:val="18"/>
              </w:rPr>
              <w:t>Name of organisation:</w:t>
            </w:r>
          </w:p>
        </w:tc>
        <w:tc>
          <w:tcPr>
            <w:tcW w:w="2807" w:type="dxa"/>
            <w:tcBorders>
              <w:left w:val="dotted" w:sz="4" w:space="0" w:color="auto"/>
            </w:tcBorders>
          </w:tcPr>
          <w:p w14:paraId="34745D33" w14:textId="77777777" w:rsidR="00D77C15" w:rsidRPr="00092CC4" w:rsidRDefault="00D77C15" w:rsidP="00CE4A21">
            <w:pPr>
              <w:spacing w:before="40"/>
              <w:jc w:val="both"/>
              <w:rPr>
                <w:rFonts w:ascii="Aptos" w:hAnsi="Aptos"/>
                <w:sz w:val="18"/>
                <w:szCs w:val="18"/>
              </w:rPr>
            </w:pPr>
          </w:p>
        </w:tc>
        <w:tc>
          <w:tcPr>
            <w:tcW w:w="3118" w:type="dxa"/>
          </w:tcPr>
          <w:p w14:paraId="6F2837A1" w14:textId="77777777" w:rsidR="00D77C15" w:rsidRPr="00092CC4" w:rsidRDefault="00D77C15" w:rsidP="00CE4A21">
            <w:pPr>
              <w:spacing w:before="40"/>
              <w:jc w:val="both"/>
              <w:rPr>
                <w:rFonts w:ascii="Aptos" w:hAnsi="Aptos"/>
                <w:sz w:val="18"/>
                <w:szCs w:val="18"/>
              </w:rPr>
            </w:pPr>
          </w:p>
        </w:tc>
        <w:tc>
          <w:tcPr>
            <w:tcW w:w="1430" w:type="dxa"/>
          </w:tcPr>
          <w:p w14:paraId="74EB0DFA" w14:textId="77777777" w:rsidR="00D77C15" w:rsidRPr="00092CC4" w:rsidRDefault="00D77C15" w:rsidP="00CE4A21">
            <w:pPr>
              <w:spacing w:before="40"/>
              <w:jc w:val="center"/>
              <w:rPr>
                <w:rFonts w:ascii="Aptos" w:hAnsi="Aptos"/>
                <w:sz w:val="18"/>
                <w:szCs w:val="18"/>
              </w:rPr>
            </w:pPr>
          </w:p>
        </w:tc>
        <w:tc>
          <w:tcPr>
            <w:tcW w:w="1762" w:type="dxa"/>
          </w:tcPr>
          <w:p w14:paraId="78841EA3" w14:textId="77777777" w:rsidR="00D77C15" w:rsidRPr="00092CC4" w:rsidRDefault="00D77C15" w:rsidP="00CE4A21">
            <w:pPr>
              <w:spacing w:before="40"/>
              <w:jc w:val="center"/>
              <w:rPr>
                <w:rFonts w:ascii="Aptos" w:hAnsi="Aptos"/>
                <w:sz w:val="18"/>
                <w:szCs w:val="18"/>
              </w:rPr>
            </w:pPr>
          </w:p>
        </w:tc>
      </w:tr>
      <w:tr w:rsidR="00D77C15" w:rsidRPr="00092CC4" w14:paraId="28227716" w14:textId="77777777" w:rsidTr="00CE4A21">
        <w:tc>
          <w:tcPr>
            <w:tcW w:w="435" w:type="dxa"/>
            <w:gridSpan w:val="2"/>
          </w:tcPr>
          <w:p w14:paraId="0FBF98E6" w14:textId="77777777" w:rsidR="00D77C15" w:rsidRPr="00092CC4" w:rsidRDefault="00D77C15" w:rsidP="00CE4A21">
            <w:pPr>
              <w:spacing w:before="40"/>
              <w:jc w:val="both"/>
              <w:rPr>
                <w:rFonts w:ascii="Aptos" w:hAnsi="Aptos"/>
                <w:sz w:val="20"/>
              </w:rPr>
            </w:pPr>
            <w:r w:rsidRPr="00092CC4">
              <w:rPr>
                <w:rFonts w:ascii="Aptos" w:hAnsi="Aptos"/>
                <w:sz w:val="20"/>
              </w:rPr>
              <w:t>12</w:t>
            </w:r>
          </w:p>
        </w:tc>
        <w:tc>
          <w:tcPr>
            <w:tcW w:w="4081" w:type="dxa"/>
          </w:tcPr>
          <w:p w14:paraId="44597683" w14:textId="77777777" w:rsidR="00D77C15" w:rsidRPr="00092CC4" w:rsidRDefault="00D77C15" w:rsidP="00CE4A21">
            <w:pPr>
              <w:spacing w:before="40"/>
              <w:rPr>
                <w:rFonts w:ascii="Aptos" w:hAnsi="Aptos"/>
                <w:sz w:val="18"/>
                <w:szCs w:val="18"/>
              </w:rPr>
            </w:pPr>
            <w:r w:rsidRPr="00092CC4">
              <w:rPr>
                <w:rFonts w:ascii="Aptos" w:hAnsi="Aptos"/>
                <w:sz w:val="18"/>
                <w:szCs w:val="18"/>
              </w:rPr>
              <w:t>Other</w:t>
            </w:r>
          </w:p>
        </w:tc>
        <w:tc>
          <w:tcPr>
            <w:tcW w:w="5090" w:type="dxa"/>
            <w:gridSpan w:val="2"/>
          </w:tcPr>
          <w:p w14:paraId="372459F4" w14:textId="77777777" w:rsidR="00D77C15" w:rsidRPr="00092CC4" w:rsidRDefault="00D77C15" w:rsidP="00CE4A21">
            <w:pPr>
              <w:spacing w:before="40"/>
              <w:jc w:val="both"/>
              <w:rPr>
                <w:rFonts w:ascii="Aptos" w:hAnsi="Aptos"/>
                <w:sz w:val="18"/>
                <w:szCs w:val="18"/>
              </w:rPr>
            </w:pPr>
          </w:p>
        </w:tc>
        <w:tc>
          <w:tcPr>
            <w:tcW w:w="3118" w:type="dxa"/>
          </w:tcPr>
          <w:p w14:paraId="089BC1BB" w14:textId="77777777" w:rsidR="00D77C15" w:rsidRPr="00092CC4" w:rsidRDefault="00D77C15" w:rsidP="00CE4A21">
            <w:pPr>
              <w:spacing w:before="40"/>
              <w:jc w:val="both"/>
              <w:rPr>
                <w:rFonts w:ascii="Aptos" w:hAnsi="Aptos"/>
                <w:sz w:val="18"/>
                <w:szCs w:val="18"/>
              </w:rPr>
            </w:pPr>
          </w:p>
        </w:tc>
        <w:tc>
          <w:tcPr>
            <w:tcW w:w="1430" w:type="dxa"/>
          </w:tcPr>
          <w:p w14:paraId="5A63DF79" w14:textId="77777777" w:rsidR="00D77C15" w:rsidRPr="00092CC4" w:rsidRDefault="00D77C15" w:rsidP="00CE4A21">
            <w:pPr>
              <w:spacing w:before="40"/>
              <w:jc w:val="center"/>
              <w:rPr>
                <w:rFonts w:ascii="Aptos" w:hAnsi="Aptos"/>
                <w:sz w:val="18"/>
                <w:szCs w:val="18"/>
              </w:rPr>
            </w:pPr>
          </w:p>
        </w:tc>
        <w:tc>
          <w:tcPr>
            <w:tcW w:w="1762" w:type="dxa"/>
          </w:tcPr>
          <w:p w14:paraId="44811C2B" w14:textId="77777777" w:rsidR="00D77C15" w:rsidRPr="00092CC4" w:rsidRDefault="00D77C15" w:rsidP="00CE4A21">
            <w:pPr>
              <w:spacing w:before="40"/>
              <w:jc w:val="center"/>
              <w:rPr>
                <w:rFonts w:ascii="Aptos" w:hAnsi="Aptos"/>
                <w:sz w:val="18"/>
                <w:szCs w:val="18"/>
              </w:rPr>
            </w:pPr>
          </w:p>
        </w:tc>
      </w:tr>
    </w:tbl>
    <w:p w14:paraId="4D3F5C2F" w14:textId="77777777" w:rsidR="00D77C15" w:rsidRPr="00092CC4" w:rsidRDefault="00D77C15" w:rsidP="00D77C15">
      <w:pPr>
        <w:rPr>
          <w:rFonts w:ascii="Aptos" w:hAnsi="Aptos"/>
          <w:b/>
          <w:i/>
          <w:sz w:val="18"/>
          <w:szCs w:val="18"/>
        </w:rPr>
      </w:pPr>
      <w:r w:rsidRPr="00092CC4">
        <w:rPr>
          <w:rFonts w:ascii="Aptos" w:hAnsi="Aptos"/>
          <w:b/>
          <w:i/>
          <w:sz w:val="18"/>
          <w:szCs w:val="18"/>
        </w:rPr>
        <w:t>Declaration:</w:t>
      </w:r>
    </w:p>
    <w:p w14:paraId="12C06512" w14:textId="77777777" w:rsidR="00D77C15" w:rsidRPr="00092CC4" w:rsidRDefault="00D77C15" w:rsidP="00D77C15">
      <w:pPr>
        <w:ind w:left="284" w:right="-176" w:hanging="284"/>
        <w:jc w:val="both"/>
        <w:rPr>
          <w:rFonts w:ascii="Aptos" w:hAnsi="Aptos"/>
          <w:sz w:val="18"/>
          <w:szCs w:val="18"/>
        </w:rPr>
      </w:pPr>
      <w:r w:rsidRPr="00092CC4">
        <w:rPr>
          <w:rFonts w:ascii="Aptos" w:hAnsi="Aptos"/>
          <w:sz w:val="18"/>
          <w:szCs w:val="18"/>
        </w:rPr>
        <w:t>1</w:t>
      </w:r>
      <w:r w:rsidRPr="00092CC4">
        <w:rPr>
          <w:rFonts w:ascii="Aptos" w:hAnsi="Aptos"/>
          <w:sz w:val="18"/>
          <w:szCs w:val="18"/>
        </w:rPr>
        <w:tab/>
        <w:t>As far as I am aware I am not and have not been involved in, any other roles, positions or activities or have any other interests which could conflict with my role as a member of staff with significant financial responsibility.</w:t>
      </w:r>
    </w:p>
    <w:p w14:paraId="79F22FE3" w14:textId="77777777" w:rsidR="00D77C15" w:rsidRPr="00092CC4" w:rsidRDefault="00D77C15" w:rsidP="00D77C15">
      <w:pPr>
        <w:ind w:left="284" w:hanging="284"/>
        <w:jc w:val="both"/>
        <w:rPr>
          <w:rFonts w:ascii="Aptos" w:hAnsi="Aptos"/>
          <w:sz w:val="18"/>
          <w:szCs w:val="18"/>
        </w:rPr>
      </w:pPr>
      <w:r w:rsidRPr="00092CC4">
        <w:rPr>
          <w:rFonts w:ascii="Aptos" w:hAnsi="Aptos"/>
          <w:sz w:val="18"/>
          <w:szCs w:val="18"/>
        </w:rPr>
        <w:t>2</w:t>
      </w:r>
      <w:r w:rsidRPr="00092CC4">
        <w:rPr>
          <w:rFonts w:ascii="Aptos" w:hAnsi="Aptos"/>
          <w:sz w:val="18"/>
          <w:szCs w:val="18"/>
        </w:rPr>
        <w:tab/>
        <w:t xml:space="preserve">I have disclosed to the Group Director of Governance (Clerk to the Corporation) all gifts and hospitality received (of value </w:t>
      </w:r>
      <w:proofErr w:type="gramStart"/>
      <w:r w:rsidRPr="00092CC4">
        <w:rPr>
          <w:rFonts w:ascii="Aptos" w:hAnsi="Aptos"/>
          <w:sz w:val="18"/>
          <w:szCs w:val="18"/>
        </w:rPr>
        <w:t>in excess of</w:t>
      </w:r>
      <w:proofErr w:type="gramEnd"/>
      <w:r w:rsidRPr="00092CC4">
        <w:rPr>
          <w:rFonts w:ascii="Aptos" w:hAnsi="Aptos"/>
          <w:sz w:val="18"/>
          <w:szCs w:val="18"/>
        </w:rPr>
        <w:t xml:space="preserve"> £10.00) from any third party arising from my duties on behalf of the </w:t>
      </w:r>
      <w:r>
        <w:rPr>
          <w:rFonts w:ascii="Aptos" w:hAnsi="Aptos"/>
          <w:sz w:val="18"/>
          <w:szCs w:val="18"/>
        </w:rPr>
        <w:t>group</w:t>
      </w:r>
      <w:r w:rsidRPr="00092CC4">
        <w:rPr>
          <w:rFonts w:ascii="Aptos" w:hAnsi="Aptos"/>
          <w:sz w:val="18"/>
          <w:szCs w:val="18"/>
        </w:rPr>
        <w:t>.</w:t>
      </w:r>
    </w:p>
    <w:p w14:paraId="5B241B30" w14:textId="77777777" w:rsidR="00D77C15" w:rsidRPr="00092CC4" w:rsidRDefault="00D77C15" w:rsidP="00D77C15">
      <w:pPr>
        <w:rPr>
          <w:rFonts w:ascii="Aptos" w:hAnsi="Aptos"/>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3814"/>
        <w:gridCol w:w="1026"/>
        <w:gridCol w:w="793"/>
        <w:gridCol w:w="2218"/>
      </w:tblGrid>
      <w:tr w:rsidR="00D77C15" w:rsidRPr="00092CC4" w14:paraId="1F071505" w14:textId="77777777" w:rsidTr="00CE4A21">
        <w:trPr>
          <w:trHeight w:val="487"/>
        </w:trPr>
        <w:tc>
          <w:tcPr>
            <w:tcW w:w="1279" w:type="dxa"/>
            <w:tcBorders>
              <w:top w:val="nil"/>
              <w:left w:val="nil"/>
              <w:bottom w:val="nil"/>
            </w:tcBorders>
          </w:tcPr>
          <w:p w14:paraId="1333E6DE" w14:textId="77777777" w:rsidR="00D77C15" w:rsidRPr="00092CC4" w:rsidRDefault="00D77C15" w:rsidP="00CE4A21">
            <w:pPr>
              <w:spacing w:before="60"/>
              <w:rPr>
                <w:rFonts w:ascii="Aptos" w:hAnsi="Aptos"/>
                <w:b/>
                <w:sz w:val="18"/>
                <w:szCs w:val="18"/>
              </w:rPr>
            </w:pPr>
            <w:r w:rsidRPr="00092CC4">
              <w:rPr>
                <w:rFonts w:ascii="Aptos" w:hAnsi="Aptos"/>
                <w:b/>
                <w:sz w:val="18"/>
                <w:szCs w:val="18"/>
              </w:rPr>
              <w:t>Signature</w:t>
            </w:r>
          </w:p>
        </w:tc>
        <w:tc>
          <w:tcPr>
            <w:tcW w:w="4925" w:type="dxa"/>
          </w:tcPr>
          <w:p w14:paraId="492C91BD" w14:textId="77777777" w:rsidR="00D77C15" w:rsidRPr="00092CC4" w:rsidRDefault="00D77C15" w:rsidP="00CE4A21">
            <w:pPr>
              <w:spacing w:before="60"/>
              <w:rPr>
                <w:rFonts w:ascii="Aptos" w:hAnsi="Aptos"/>
                <w:i/>
                <w:sz w:val="18"/>
                <w:szCs w:val="18"/>
              </w:rPr>
            </w:pPr>
          </w:p>
        </w:tc>
        <w:tc>
          <w:tcPr>
            <w:tcW w:w="1275" w:type="dxa"/>
            <w:tcBorders>
              <w:top w:val="nil"/>
              <w:bottom w:val="nil"/>
              <w:right w:val="nil"/>
            </w:tcBorders>
          </w:tcPr>
          <w:p w14:paraId="4DDFD740" w14:textId="77777777" w:rsidR="00D77C15" w:rsidRPr="00092CC4" w:rsidRDefault="00D77C15" w:rsidP="00CE4A21">
            <w:pPr>
              <w:spacing w:before="60"/>
              <w:rPr>
                <w:rFonts w:ascii="Aptos" w:hAnsi="Aptos"/>
                <w:b/>
                <w:sz w:val="18"/>
                <w:szCs w:val="18"/>
              </w:rPr>
            </w:pPr>
          </w:p>
        </w:tc>
        <w:tc>
          <w:tcPr>
            <w:tcW w:w="851" w:type="dxa"/>
            <w:tcBorders>
              <w:top w:val="nil"/>
              <w:left w:val="nil"/>
              <w:bottom w:val="nil"/>
              <w:right w:val="single" w:sz="4" w:space="0" w:color="auto"/>
            </w:tcBorders>
          </w:tcPr>
          <w:p w14:paraId="1F51990E" w14:textId="77777777" w:rsidR="00D77C15" w:rsidRPr="00092CC4" w:rsidRDefault="00D77C15" w:rsidP="00CE4A21">
            <w:pPr>
              <w:spacing w:before="60"/>
              <w:rPr>
                <w:rFonts w:ascii="Aptos" w:hAnsi="Aptos"/>
                <w:b/>
                <w:sz w:val="18"/>
                <w:szCs w:val="18"/>
              </w:rPr>
            </w:pPr>
            <w:r w:rsidRPr="00092CC4">
              <w:rPr>
                <w:rFonts w:ascii="Aptos" w:hAnsi="Aptos"/>
                <w:b/>
                <w:sz w:val="18"/>
                <w:szCs w:val="18"/>
              </w:rPr>
              <w:t>Date</w:t>
            </w:r>
          </w:p>
        </w:tc>
        <w:tc>
          <w:tcPr>
            <w:tcW w:w="2835" w:type="dxa"/>
            <w:tcBorders>
              <w:top w:val="single" w:sz="4" w:space="0" w:color="auto"/>
              <w:left w:val="single" w:sz="4" w:space="0" w:color="auto"/>
              <w:bottom w:val="single" w:sz="4" w:space="0" w:color="auto"/>
              <w:right w:val="single" w:sz="4" w:space="0" w:color="auto"/>
            </w:tcBorders>
          </w:tcPr>
          <w:p w14:paraId="186969A8" w14:textId="77777777" w:rsidR="00D77C15" w:rsidRPr="00092CC4" w:rsidRDefault="00D77C15" w:rsidP="00CE4A21">
            <w:pPr>
              <w:spacing w:before="60"/>
              <w:rPr>
                <w:rFonts w:ascii="Aptos" w:hAnsi="Aptos"/>
                <w:sz w:val="18"/>
                <w:szCs w:val="18"/>
              </w:rPr>
            </w:pPr>
          </w:p>
        </w:tc>
      </w:tr>
    </w:tbl>
    <w:p w14:paraId="6DBE2320" w14:textId="77777777" w:rsidR="00D77C15" w:rsidRPr="00092CC4" w:rsidRDefault="00D77C15" w:rsidP="00D77C15">
      <w:pPr>
        <w:rPr>
          <w:rFonts w:ascii="Aptos" w:hAnsi="Aptos"/>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992"/>
        <w:gridCol w:w="992"/>
      </w:tblGrid>
      <w:tr w:rsidR="00D77C15" w:rsidRPr="00092CC4" w14:paraId="09F39FFE" w14:textId="77777777" w:rsidTr="00CE4A21">
        <w:trPr>
          <w:trHeight w:val="313"/>
        </w:trPr>
        <w:tc>
          <w:tcPr>
            <w:tcW w:w="4503" w:type="dxa"/>
            <w:tcBorders>
              <w:top w:val="nil"/>
              <w:left w:val="nil"/>
              <w:bottom w:val="nil"/>
            </w:tcBorders>
          </w:tcPr>
          <w:p w14:paraId="32567950" w14:textId="77777777" w:rsidR="00D77C15" w:rsidRPr="00092CC4" w:rsidRDefault="00D77C15" w:rsidP="00CE4A21">
            <w:pPr>
              <w:spacing w:before="20"/>
              <w:rPr>
                <w:rFonts w:ascii="Aptos" w:hAnsi="Aptos"/>
                <w:b/>
                <w:sz w:val="16"/>
                <w:szCs w:val="16"/>
              </w:rPr>
            </w:pPr>
            <w:r w:rsidRPr="00092CC4">
              <w:rPr>
                <w:rFonts w:ascii="Aptos" w:hAnsi="Aptos"/>
                <w:b/>
                <w:bCs/>
                <w:sz w:val="16"/>
                <w:szCs w:val="16"/>
              </w:rPr>
              <w:t>This Register was last examined/updated on:</w:t>
            </w:r>
          </w:p>
        </w:tc>
        <w:tc>
          <w:tcPr>
            <w:tcW w:w="992" w:type="dxa"/>
          </w:tcPr>
          <w:p w14:paraId="3A78C11D" w14:textId="77777777" w:rsidR="00D77C15" w:rsidRPr="00092CC4" w:rsidRDefault="00D77C15" w:rsidP="00CE4A21">
            <w:pPr>
              <w:spacing w:before="20"/>
              <w:jc w:val="center"/>
              <w:rPr>
                <w:rFonts w:ascii="Aptos" w:hAnsi="Aptos"/>
                <w:sz w:val="16"/>
                <w:szCs w:val="16"/>
              </w:rPr>
            </w:pPr>
          </w:p>
        </w:tc>
        <w:tc>
          <w:tcPr>
            <w:tcW w:w="992" w:type="dxa"/>
          </w:tcPr>
          <w:p w14:paraId="45954136" w14:textId="77777777" w:rsidR="00D77C15" w:rsidRPr="00092CC4" w:rsidRDefault="00D77C15" w:rsidP="00CE4A21">
            <w:pPr>
              <w:spacing w:before="20"/>
              <w:jc w:val="center"/>
              <w:rPr>
                <w:rFonts w:ascii="Aptos" w:hAnsi="Aptos"/>
                <w:sz w:val="16"/>
                <w:szCs w:val="16"/>
              </w:rPr>
            </w:pPr>
          </w:p>
        </w:tc>
      </w:tr>
    </w:tbl>
    <w:p w14:paraId="624D91E9" w14:textId="77777777" w:rsidR="00D77C15" w:rsidRPr="00092CC4" w:rsidRDefault="00D77C15" w:rsidP="00D77C15">
      <w:pPr>
        <w:tabs>
          <w:tab w:val="center" w:pos="4513"/>
          <w:tab w:val="right" w:pos="9026"/>
        </w:tabs>
        <w:jc w:val="right"/>
        <w:rPr>
          <w:rFonts w:ascii="Aptos" w:hAnsi="Aptos"/>
          <w:noProof/>
        </w:rPr>
      </w:pPr>
    </w:p>
    <w:p w14:paraId="54E39227" w14:textId="77777777" w:rsidR="00D77C15" w:rsidRPr="00961F4E" w:rsidRDefault="00D77C15" w:rsidP="00D77C15">
      <w:pPr>
        <w:pStyle w:val="ListParagraph"/>
        <w:shd w:val="clear" w:color="auto" w:fill="FFFFFF"/>
        <w:suppressAutoHyphens/>
        <w:autoSpaceDN w:val="0"/>
        <w:ind w:left="0"/>
        <w:textAlignment w:val="baseline"/>
        <w:rPr>
          <w:rFonts w:ascii="Aptos" w:hAnsi="Aptos"/>
          <w:sz w:val="24"/>
        </w:rPr>
      </w:pPr>
    </w:p>
    <w:p w14:paraId="0AABAEF0" w14:textId="77777777" w:rsidR="00EC0B55" w:rsidRPr="0039662E" w:rsidRDefault="00EC0B55" w:rsidP="00A32CCB">
      <w:pPr>
        <w:spacing w:line="276" w:lineRule="auto"/>
        <w:rPr>
          <w:rFonts w:ascii="Aptos" w:hAnsi="Aptos" w:cs="Calibri"/>
          <w:sz w:val="22"/>
          <w:szCs w:val="22"/>
        </w:rPr>
      </w:pPr>
    </w:p>
    <w:sectPr w:rsidR="00EC0B55" w:rsidRPr="0039662E" w:rsidSect="002E4D54">
      <w:headerReference w:type="even" r:id="rId26"/>
      <w:headerReference w:type="default" r:id="rId27"/>
      <w:footerReference w:type="even" r:id="rId28"/>
      <w:footerReference w:type="default" r:id="rId29"/>
      <w:headerReference w:type="first" r:id="rId30"/>
      <w:footerReference w:type="first" r:id="rId31"/>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97977" w14:textId="77777777" w:rsidR="00DE7D1C" w:rsidRDefault="00DE7D1C" w:rsidP="008C7F59">
      <w:r>
        <w:separator/>
      </w:r>
    </w:p>
  </w:endnote>
  <w:endnote w:type="continuationSeparator" w:id="0">
    <w:p w14:paraId="04061A49" w14:textId="77777777" w:rsidR="00DE7D1C" w:rsidRDefault="00DE7D1C" w:rsidP="008C7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Roman">
    <w:altName w:val="Times New Roman"/>
    <w:charset w:val="4D"/>
    <w:family w:val="roman"/>
    <w:pitch w:val="default"/>
  </w:font>
  <w:font w:name="Comic Sans MS">
    <w:panose1 w:val="030F0702030302020204"/>
    <w:charset w:val="00"/>
    <w:family w:val="script"/>
    <w:pitch w:val="variable"/>
    <w:sig w:usb0="00000287" w:usb1="00000013" w:usb2="00000000" w:usb3="00000000" w:csb0="0000009F" w:csb1="00000000"/>
  </w:font>
  <w:font w:name="FSMe-Heavy">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94AF" w14:textId="77777777" w:rsidR="00D77C15" w:rsidRDefault="00D77C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397B7B9" w14:textId="77777777" w:rsidR="00D77C15" w:rsidRDefault="00D77C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40F1" w14:textId="77777777" w:rsidR="00F60688" w:rsidRDefault="00F60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AC9D" w14:textId="77777777" w:rsidR="00F60688" w:rsidRDefault="00F606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8626" w14:textId="77777777" w:rsidR="00172740" w:rsidRDefault="001727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5542A3" w14:textId="77777777" w:rsidR="00172740" w:rsidRDefault="00172740">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232D" w14:textId="77777777" w:rsidR="00172740" w:rsidRPr="00A42180" w:rsidRDefault="00172740">
    <w:pPr>
      <w:pStyle w:val="Footer"/>
      <w:framePr w:wrap="around" w:vAnchor="text" w:hAnchor="margin" w:xAlign="right" w:y="1"/>
      <w:rPr>
        <w:rStyle w:val="PageNumber"/>
        <w:rFonts w:ascii="Calibri" w:hAnsi="Calibri"/>
        <w:sz w:val="20"/>
        <w:szCs w:val="20"/>
      </w:rPr>
    </w:pPr>
    <w:r w:rsidRPr="00A42180">
      <w:rPr>
        <w:rStyle w:val="PageNumber"/>
        <w:rFonts w:ascii="Calibri" w:hAnsi="Calibri"/>
        <w:sz w:val="20"/>
        <w:szCs w:val="20"/>
      </w:rPr>
      <w:fldChar w:fldCharType="begin"/>
    </w:r>
    <w:r w:rsidRPr="00A42180">
      <w:rPr>
        <w:rStyle w:val="PageNumber"/>
        <w:rFonts w:ascii="Calibri" w:hAnsi="Calibri"/>
        <w:sz w:val="20"/>
        <w:szCs w:val="20"/>
      </w:rPr>
      <w:instrText xml:space="preserve">PAGE  </w:instrText>
    </w:r>
    <w:r w:rsidRPr="00A42180">
      <w:rPr>
        <w:rStyle w:val="PageNumber"/>
        <w:rFonts w:ascii="Calibri" w:hAnsi="Calibri"/>
        <w:sz w:val="20"/>
        <w:szCs w:val="20"/>
      </w:rPr>
      <w:fldChar w:fldCharType="separate"/>
    </w:r>
    <w:r w:rsidR="005C5865">
      <w:rPr>
        <w:rStyle w:val="PageNumber"/>
        <w:rFonts w:ascii="Calibri" w:hAnsi="Calibri"/>
        <w:noProof/>
        <w:sz w:val="20"/>
        <w:szCs w:val="20"/>
      </w:rPr>
      <w:t>17</w:t>
    </w:r>
    <w:r w:rsidRPr="00A42180">
      <w:rPr>
        <w:rStyle w:val="PageNumber"/>
        <w:rFonts w:ascii="Calibri" w:hAnsi="Calibri"/>
        <w:sz w:val="20"/>
        <w:szCs w:val="20"/>
      </w:rPr>
      <w:fldChar w:fldCharType="end"/>
    </w:r>
  </w:p>
  <w:p w14:paraId="4FEB460B" w14:textId="767B077D" w:rsidR="00F0661B" w:rsidRPr="00B9643A" w:rsidRDefault="00F0661B" w:rsidP="00F0661B">
    <w:pPr>
      <w:pStyle w:val="Footer"/>
      <w:rPr>
        <w:rFonts w:ascii="Tahoma" w:hAnsi="Tahoma" w:cs="Tahoma"/>
        <w:sz w:val="18"/>
      </w:rPr>
    </w:pPr>
    <w:r w:rsidRPr="00B9643A">
      <w:rPr>
        <w:rFonts w:ascii="Tahoma" w:hAnsi="Tahoma" w:cs="Tahoma"/>
        <w:sz w:val="18"/>
      </w:rPr>
      <w:t xml:space="preserve">Standing Orders </w:t>
    </w:r>
    <w:r w:rsidR="00741F75">
      <w:rPr>
        <w:rFonts w:ascii="Tahoma" w:hAnsi="Tahoma" w:cs="Tahoma"/>
        <w:sz w:val="18"/>
      </w:rPr>
      <w:t>March 2026</w:t>
    </w:r>
  </w:p>
  <w:p w14:paraId="0FEB05E4" w14:textId="77777777" w:rsidR="00172740" w:rsidRPr="00A42180" w:rsidRDefault="00172740">
    <w:pPr>
      <w:pStyle w:val="Footer"/>
      <w:rPr>
        <w:rFonts w:ascii="Calibri" w:hAnsi="Calibri"/>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7EC20" w14:textId="4730560F" w:rsidR="00172740" w:rsidRPr="00F60688" w:rsidRDefault="00172740">
    <w:pPr>
      <w:pStyle w:val="Footer"/>
      <w:rPr>
        <w:rFonts w:ascii="Aptos" w:hAnsi="Aptos" w:cs="Tahoma"/>
        <w:sz w:val="18"/>
      </w:rPr>
    </w:pPr>
    <w:r w:rsidRPr="00F60688">
      <w:rPr>
        <w:rFonts w:ascii="Aptos" w:hAnsi="Aptos" w:cs="Tahoma"/>
        <w:sz w:val="18"/>
      </w:rPr>
      <w:t xml:space="preserve">Standing Orders </w:t>
    </w:r>
    <w:r w:rsidR="00B42260">
      <w:rPr>
        <w:rFonts w:ascii="Aptos" w:hAnsi="Aptos" w:cs="Tahoma"/>
        <w:sz w:val="18"/>
      </w:rPr>
      <w:t xml:space="preserve">March </w:t>
    </w:r>
    <w:r w:rsidR="00B42260" w:rsidRPr="00F60688">
      <w:rPr>
        <w:rFonts w:ascii="Aptos" w:hAnsi="Aptos" w:cs="Tahoma"/>
        <w:sz w:val="18"/>
      </w:rPr>
      <w:t>202</w:t>
    </w:r>
    <w:r w:rsidR="00B42260">
      <w:rPr>
        <w:rFonts w:ascii="Aptos" w:hAnsi="Aptos" w:cs="Tahoma"/>
        <w:sz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6CBD0" w14:textId="77777777" w:rsidR="00DE7D1C" w:rsidRDefault="00DE7D1C" w:rsidP="008C7F59">
      <w:r>
        <w:separator/>
      </w:r>
    </w:p>
  </w:footnote>
  <w:footnote w:type="continuationSeparator" w:id="0">
    <w:p w14:paraId="23C2D692" w14:textId="77777777" w:rsidR="00DE7D1C" w:rsidRDefault="00DE7D1C" w:rsidP="008C7F59">
      <w:r>
        <w:continuationSeparator/>
      </w:r>
    </w:p>
  </w:footnote>
  <w:footnote w:id="1">
    <w:p w14:paraId="15A71ECA" w14:textId="77777777" w:rsidR="00F87481" w:rsidRPr="00CA34E1" w:rsidRDefault="00F87481">
      <w:pPr>
        <w:pStyle w:val="FootnoteText"/>
        <w:rPr>
          <w:rFonts w:ascii="Calibri" w:hAnsi="Calibri"/>
        </w:rPr>
      </w:pPr>
      <w:r w:rsidRPr="00CA34E1">
        <w:rPr>
          <w:rStyle w:val="FootnoteReference"/>
          <w:rFonts w:ascii="Calibri" w:hAnsi="Calibri"/>
        </w:rPr>
        <w:footnoteRef/>
      </w:r>
      <w:r w:rsidRPr="00CA34E1">
        <w:rPr>
          <w:rFonts w:ascii="Calibri" w:hAnsi="Calibri"/>
        </w:rPr>
        <w:t xml:space="preserve"> N.B. Prior to October 2020, the Instrument of Government and Standing Orders contained provision for meeting Chairs to sign minutes to confirm approval. This provision was removed </w:t>
      </w:r>
      <w:r w:rsidR="00D64289" w:rsidRPr="00CA34E1">
        <w:rPr>
          <w:rFonts w:ascii="Calibri" w:hAnsi="Calibri"/>
        </w:rPr>
        <w:t xml:space="preserve">in light of an ongoing requirement for remote meetings linked to COVID-19. </w:t>
      </w:r>
      <w:r w:rsidRPr="00CA34E1">
        <w:rPr>
          <w:rFonts w:ascii="Calibri" w:hAnsi="Calibri"/>
        </w:rPr>
        <w:t xml:space="preserve">The removal of this provision will be reviewed </w:t>
      </w:r>
      <w:r w:rsidR="00EB5321">
        <w:rPr>
          <w:rFonts w:ascii="Calibri" w:hAnsi="Calibri"/>
        </w:rPr>
        <w:t>annually</w:t>
      </w:r>
      <w:r w:rsidR="00D64289" w:rsidRPr="00CA34E1">
        <w:rPr>
          <w:rFonts w:ascii="Calibri" w:hAnsi="Calibri"/>
        </w:rPr>
        <w:t xml:space="preserve">. </w:t>
      </w:r>
    </w:p>
  </w:footnote>
  <w:footnote w:id="2">
    <w:p w14:paraId="583A9D93" w14:textId="77777777" w:rsidR="00D77C15" w:rsidRPr="00FB152C" w:rsidRDefault="00D77C15" w:rsidP="00D77C15">
      <w:pPr>
        <w:pStyle w:val="FootnoteText"/>
        <w:rPr>
          <w:rFonts w:ascii="Aptos" w:hAnsi="Aptos"/>
        </w:rPr>
      </w:pPr>
      <w:r w:rsidRPr="00FB152C">
        <w:rPr>
          <w:rStyle w:val="FootnoteReference"/>
          <w:rFonts w:ascii="Aptos" w:hAnsi="Aptos"/>
        </w:rPr>
        <w:footnoteRef/>
      </w:r>
      <w:r w:rsidRPr="00FB152C">
        <w:rPr>
          <w:rFonts w:ascii="Aptos" w:hAnsi="Aptos"/>
        </w:rPr>
        <w:t xml:space="preserve"> Under the Charities Act 2011 s.188 a person is connected with a trustee if they are: a) A child, parent, grandchild, grandparent, brother or sister of the trustee b) The spouse or civil partner of the trustee or any person falling under (a) c) A person carrying on business in partnership with the trustee or with any person falling within (a) or (b).</w:t>
      </w:r>
    </w:p>
  </w:footnote>
  <w:footnote w:id="3">
    <w:p w14:paraId="5BBC013E" w14:textId="77777777" w:rsidR="00D77C15" w:rsidRDefault="00D77C15" w:rsidP="00D77C15">
      <w:pPr>
        <w:pStyle w:val="FootnoteText"/>
      </w:pPr>
      <w:r w:rsidRPr="00FB152C">
        <w:rPr>
          <w:rStyle w:val="FootnoteReference"/>
          <w:rFonts w:ascii="Aptos" w:hAnsi="Aptos"/>
        </w:rPr>
        <w:footnoteRef/>
      </w:r>
      <w:r w:rsidRPr="00FB152C">
        <w:rPr>
          <w:rFonts w:ascii="Aptos" w:hAnsi="Aptos"/>
        </w:rPr>
        <w:t xml:space="preserve"> The Charity Commission’s Conflicts of interest: a guide for charity trustees includes several useful examples of conflicts of loyalty and advice on how they might be handled; similarly for issues of financial benefit.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4B05C" w14:textId="77777777" w:rsidR="00F60688" w:rsidRDefault="00F60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76D0F" w14:textId="77777777" w:rsidR="00D77C15" w:rsidRDefault="00D77C1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7727" w14:textId="77777777" w:rsidR="00F60688" w:rsidRDefault="00F606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5B5C" w14:textId="77777777" w:rsidR="00741F75" w:rsidRDefault="00741F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5818F" w14:textId="77777777" w:rsidR="00172740" w:rsidRDefault="00172740">
    <w:pPr>
      <w:pStyle w:val="Header"/>
      <w:rPr>
        <w:b/>
        <w:sz w:val="32"/>
      </w:rPr>
    </w:pPr>
    <w:r>
      <w:rPr>
        <w:b/>
        <w:sz w:val="32"/>
      </w:rPr>
      <w:tab/>
    </w:r>
    <w:r>
      <w:rPr>
        <w:b/>
        <w:sz w:val="32"/>
      </w:rPr>
      <w:tab/>
    </w:r>
    <w:r>
      <w:rPr>
        <w:b/>
        <w:sz w:val="32"/>
      </w:rPr>
      <w:tab/>
    </w:r>
  </w:p>
  <w:p w14:paraId="5A785018" w14:textId="77777777" w:rsidR="00172740" w:rsidRDefault="00172740">
    <w:pPr>
      <w:pStyle w:val="Header"/>
      <w:rPr>
        <w:b/>
      </w:rPr>
    </w:pPr>
    <w:r>
      <w:rPr>
        <w:b/>
      </w:rPr>
      <w:tab/>
    </w:r>
    <w:r>
      <w:rPr>
        <w:b/>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EAC7" w14:textId="77777777" w:rsidR="00172740" w:rsidRDefault="00172740">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7DA"/>
    <w:multiLevelType w:val="hybridMultilevel"/>
    <w:tmpl w:val="BCB6221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 w15:restartNumberingAfterBreak="0">
    <w:nsid w:val="069E1CD5"/>
    <w:multiLevelType w:val="multilevel"/>
    <w:tmpl w:val="7FFE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7F3725"/>
    <w:multiLevelType w:val="multilevel"/>
    <w:tmpl w:val="6FDE2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91446B"/>
    <w:multiLevelType w:val="multilevel"/>
    <w:tmpl w:val="DA1AC31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09EA0BAF"/>
    <w:multiLevelType w:val="multilevel"/>
    <w:tmpl w:val="09EA0BAF"/>
    <w:lvl w:ilvl="0">
      <w:start w:val="1"/>
      <w:numFmt w:val="bullet"/>
      <w:lvlText w:val="-"/>
      <w:lvlJc w:val="left"/>
      <w:pPr>
        <w:ind w:left="3120"/>
      </w:pPr>
      <w:rPr>
        <w:rFonts w:ascii="Tahoma" w:eastAsia="Tahoma" w:hAnsi="Tahoma" w:cs="Tahoma"/>
        <w:b w:val="0"/>
        <w:i w:val="0"/>
        <w:strike w:val="0"/>
        <w:dstrike w:val="0"/>
        <w:color w:val="000000"/>
        <w:sz w:val="22"/>
        <w:szCs w:val="22"/>
        <w:u w:val="none" w:color="000000"/>
        <w:shd w:val="clear" w:color="auto" w:fill="auto"/>
        <w:vertAlign w:val="baseline"/>
      </w:rPr>
    </w:lvl>
    <w:lvl w:ilvl="1">
      <w:start w:val="1"/>
      <w:numFmt w:val="bullet"/>
      <w:lvlText w:val="o"/>
      <w:lvlJc w:val="left"/>
      <w:pPr>
        <w:ind w:left="2643"/>
      </w:pPr>
      <w:rPr>
        <w:rFonts w:ascii="Tahoma" w:eastAsia="Tahoma" w:hAnsi="Tahoma" w:cs="Tahoma"/>
        <w:b w:val="0"/>
        <w:i w:val="0"/>
        <w:strike w:val="0"/>
        <w:dstrike w:val="0"/>
        <w:color w:val="000000"/>
        <w:sz w:val="22"/>
        <w:szCs w:val="22"/>
        <w:u w:val="none" w:color="000000"/>
        <w:shd w:val="clear" w:color="auto" w:fill="auto"/>
        <w:vertAlign w:val="baseline"/>
      </w:rPr>
    </w:lvl>
    <w:lvl w:ilvl="2">
      <w:start w:val="1"/>
      <w:numFmt w:val="bullet"/>
      <w:lvlText w:val="▪"/>
      <w:lvlJc w:val="left"/>
      <w:pPr>
        <w:ind w:left="3363"/>
      </w:pPr>
      <w:rPr>
        <w:rFonts w:ascii="Tahoma" w:eastAsia="Tahoma" w:hAnsi="Tahoma" w:cs="Tahoma"/>
        <w:b w:val="0"/>
        <w:i w:val="0"/>
        <w:strike w:val="0"/>
        <w:dstrike w:val="0"/>
        <w:color w:val="000000"/>
        <w:sz w:val="22"/>
        <w:szCs w:val="22"/>
        <w:u w:val="none" w:color="000000"/>
        <w:shd w:val="clear" w:color="auto" w:fill="auto"/>
        <w:vertAlign w:val="baseline"/>
      </w:rPr>
    </w:lvl>
    <w:lvl w:ilvl="3">
      <w:start w:val="1"/>
      <w:numFmt w:val="bullet"/>
      <w:lvlText w:val="•"/>
      <w:lvlJc w:val="left"/>
      <w:pPr>
        <w:ind w:left="4083"/>
      </w:pPr>
      <w:rPr>
        <w:rFonts w:ascii="Tahoma" w:eastAsia="Tahoma" w:hAnsi="Tahoma" w:cs="Tahoma"/>
        <w:b w:val="0"/>
        <w:i w:val="0"/>
        <w:strike w:val="0"/>
        <w:dstrike w:val="0"/>
        <w:color w:val="000000"/>
        <w:sz w:val="22"/>
        <w:szCs w:val="22"/>
        <w:u w:val="none" w:color="000000"/>
        <w:shd w:val="clear" w:color="auto" w:fill="auto"/>
        <w:vertAlign w:val="baseline"/>
      </w:rPr>
    </w:lvl>
    <w:lvl w:ilvl="4">
      <w:start w:val="1"/>
      <w:numFmt w:val="bullet"/>
      <w:lvlText w:val="o"/>
      <w:lvlJc w:val="left"/>
      <w:pPr>
        <w:ind w:left="4803"/>
      </w:pPr>
      <w:rPr>
        <w:rFonts w:ascii="Tahoma" w:eastAsia="Tahoma" w:hAnsi="Tahoma" w:cs="Tahoma"/>
        <w:b w:val="0"/>
        <w:i w:val="0"/>
        <w:strike w:val="0"/>
        <w:dstrike w:val="0"/>
        <w:color w:val="000000"/>
        <w:sz w:val="22"/>
        <w:szCs w:val="22"/>
        <w:u w:val="none" w:color="000000"/>
        <w:shd w:val="clear" w:color="auto" w:fill="auto"/>
        <w:vertAlign w:val="baseline"/>
      </w:rPr>
    </w:lvl>
    <w:lvl w:ilvl="5">
      <w:start w:val="1"/>
      <w:numFmt w:val="bullet"/>
      <w:lvlText w:val="▪"/>
      <w:lvlJc w:val="left"/>
      <w:pPr>
        <w:ind w:left="5523"/>
      </w:pPr>
      <w:rPr>
        <w:rFonts w:ascii="Tahoma" w:eastAsia="Tahoma" w:hAnsi="Tahoma" w:cs="Tahoma"/>
        <w:b w:val="0"/>
        <w:i w:val="0"/>
        <w:strike w:val="0"/>
        <w:dstrike w:val="0"/>
        <w:color w:val="000000"/>
        <w:sz w:val="22"/>
        <w:szCs w:val="22"/>
        <w:u w:val="none" w:color="000000"/>
        <w:shd w:val="clear" w:color="auto" w:fill="auto"/>
        <w:vertAlign w:val="baseline"/>
      </w:rPr>
    </w:lvl>
    <w:lvl w:ilvl="6">
      <w:start w:val="1"/>
      <w:numFmt w:val="bullet"/>
      <w:lvlText w:val="•"/>
      <w:lvlJc w:val="left"/>
      <w:pPr>
        <w:ind w:left="6243"/>
      </w:pPr>
      <w:rPr>
        <w:rFonts w:ascii="Tahoma" w:eastAsia="Tahoma" w:hAnsi="Tahoma" w:cs="Tahoma"/>
        <w:b w:val="0"/>
        <w:i w:val="0"/>
        <w:strike w:val="0"/>
        <w:dstrike w:val="0"/>
        <w:color w:val="000000"/>
        <w:sz w:val="22"/>
        <w:szCs w:val="22"/>
        <w:u w:val="none" w:color="000000"/>
        <w:shd w:val="clear" w:color="auto" w:fill="auto"/>
        <w:vertAlign w:val="baseline"/>
      </w:rPr>
    </w:lvl>
    <w:lvl w:ilvl="7">
      <w:start w:val="1"/>
      <w:numFmt w:val="bullet"/>
      <w:lvlText w:val="o"/>
      <w:lvlJc w:val="left"/>
      <w:pPr>
        <w:ind w:left="6963"/>
      </w:pPr>
      <w:rPr>
        <w:rFonts w:ascii="Tahoma" w:eastAsia="Tahoma" w:hAnsi="Tahoma" w:cs="Tahoma"/>
        <w:b w:val="0"/>
        <w:i w:val="0"/>
        <w:strike w:val="0"/>
        <w:dstrike w:val="0"/>
        <w:color w:val="000000"/>
        <w:sz w:val="22"/>
        <w:szCs w:val="22"/>
        <w:u w:val="none" w:color="000000"/>
        <w:shd w:val="clear" w:color="auto" w:fill="auto"/>
        <w:vertAlign w:val="baseline"/>
      </w:rPr>
    </w:lvl>
    <w:lvl w:ilvl="8">
      <w:start w:val="1"/>
      <w:numFmt w:val="bullet"/>
      <w:lvlText w:val="▪"/>
      <w:lvlJc w:val="left"/>
      <w:pPr>
        <w:ind w:left="7683"/>
      </w:pPr>
      <w:rPr>
        <w:rFonts w:ascii="Tahoma" w:eastAsia="Tahoma" w:hAnsi="Tahoma" w:cs="Tahoma"/>
        <w:b w:val="0"/>
        <w:i w:val="0"/>
        <w:strike w:val="0"/>
        <w:dstrike w:val="0"/>
        <w:color w:val="000000"/>
        <w:sz w:val="22"/>
        <w:szCs w:val="22"/>
        <w:u w:val="none" w:color="000000"/>
        <w:shd w:val="clear" w:color="auto" w:fill="auto"/>
        <w:vertAlign w:val="baseline"/>
      </w:rPr>
    </w:lvl>
  </w:abstractNum>
  <w:abstractNum w:abstractNumId="5" w15:restartNumberingAfterBreak="0">
    <w:nsid w:val="0AE52ECB"/>
    <w:multiLevelType w:val="multilevel"/>
    <w:tmpl w:val="02D62132"/>
    <w:lvl w:ilvl="0">
      <w:start w:val="1"/>
      <w:numFmt w:val="decimal"/>
      <w:lvlText w:val="%1."/>
      <w:lvlJc w:val="left"/>
      <w:pPr>
        <w:tabs>
          <w:tab w:val="num" w:pos="851"/>
        </w:tabs>
        <w:ind w:left="851" w:hanging="851"/>
      </w:pPr>
      <w:rPr>
        <w:b w:val="0"/>
        <w:i w:val="0"/>
        <w:strike w:val="0"/>
        <w:dstrike w:val="0"/>
        <w:u w:val="none"/>
        <w:effect w:val="none"/>
      </w:rPr>
    </w:lvl>
    <w:lvl w:ilvl="1">
      <w:start w:val="1"/>
      <w:numFmt w:val="decimal"/>
      <w:lvlText w:val="%1.%2"/>
      <w:lvlJc w:val="left"/>
      <w:pPr>
        <w:tabs>
          <w:tab w:val="num" w:pos="851"/>
        </w:tabs>
        <w:ind w:left="851" w:hanging="851"/>
      </w:pPr>
      <w:rPr>
        <w:b w:val="0"/>
        <w:i w:val="0"/>
        <w:strike w:val="0"/>
        <w:dstrike w:val="0"/>
        <w:u w:val="none"/>
        <w:effect w:val="none"/>
      </w:rPr>
    </w:lvl>
    <w:lvl w:ilvl="2">
      <w:start w:val="1"/>
      <w:numFmt w:val="bullet"/>
      <w:lvlText w:val=""/>
      <w:lvlJc w:val="left"/>
      <w:pPr>
        <w:ind w:left="1211" w:hanging="360"/>
      </w:pPr>
      <w:rPr>
        <w:rFonts w:ascii="Symbol" w:hAnsi="Symbol" w:hint="default"/>
      </w:rPr>
    </w:lvl>
    <w:lvl w:ilvl="3">
      <w:start w:val="1"/>
      <w:numFmt w:val="decimal"/>
      <w:lvlText w:val="%1.%2.%3.%4"/>
      <w:lvlJc w:val="left"/>
      <w:pPr>
        <w:tabs>
          <w:tab w:val="num" w:pos="3119"/>
        </w:tabs>
        <w:ind w:left="3119" w:hanging="1276"/>
      </w:pPr>
      <w:rPr>
        <w:b w:val="0"/>
        <w:i w:val="0"/>
        <w:strike w:val="0"/>
        <w:dstrike w:val="0"/>
        <w:u w:val="none"/>
        <w:effect w:val="none"/>
      </w:rPr>
    </w:lvl>
    <w:lvl w:ilvl="4">
      <w:start w:val="1"/>
      <w:numFmt w:val="lowerLetter"/>
      <w:lvlText w:val="(%5)"/>
      <w:lvlJc w:val="left"/>
      <w:pPr>
        <w:tabs>
          <w:tab w:val="num" w:pos="3119"/>
        </w:tabs>
        <w:ind w:left="3119" w:hanging="1276"/>
      </w:pPr>
      <w:rPr>
        <w:b w:val="0"/>
        <w:i w:val="0"/>
        <w:strike w:val="0"/>
        <w:dstrike w:val="0"/>
        <w:u w:val="none"/>
        <w:effect w:val="none"/>
      </w:rPr>
    </w:lvl>
    <w:lvl w:ilvl="5">
      <w:start w:val="1"/>
      <w:numFmt w:val="decimal"/>
      <w:lvlText w:val="(%6)"/>
      <w:lvlJc w:val="left"/>
      <w:pPr>
        <w:tabs>
          <w:tab w:val="num" w:pos="3686"/>
        </w:tabs>
        <w:ind w:left="3686" w:hanging="567"/>
      </w:pPr>
    </w:lvl>
    <w:lvl w:ilvl="6">
      <w:start w:val="1"/>
      <w:numFmt w:val="upperLetter"/>
      <w:lvlText w:val="(%7)"/>
      <w:lvlJc w:val="left"/>
      <w:pPr>
        <w:tabs>
          <w:tab w:val="num" w:pos="4253"/>
        </w:tabs>
        <w:ind w:left="4253" w:hanging="567"/>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6" w15:restartNumberingAfterBreak="0">
    <w:nsid w:val="0C902B30"/>
    <w:multiLevelType w:val="hybridMultilevel"/>
    <w:tmpl w:val="FBF20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C65F2"/>
    <w:multiLevelType w:val="hybridMultilevel"/>
    <w:tmpl w:val="87461E38"/>
    <w:lvl w:ilvl="0" w:tplc="101EC2B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82E20"/>
    <w:multiLevelType w:val="hybridMultilevel"/>
    <w:tmpl w:val="67744868"/>
    <w:lvl w:ilvl="0" w:tplc="6A96806A">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221D81"/>
    <w:multiLevelType w:val="hybridMultilevel"/>
    <w:tmpl w:val="B07639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0275741"/>
    <w:multiLevelType w:val="hybridMultilevel"/>
    <w:tmpl w:val="67DAA00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0F11C02"/>
    <w:multiLevelType w:val="hybridMultilevel"/>
    <w:tmpl w:val="85D48D5A"/>
    <w:lvl w:ilvl="0" w:tplc="A6F0F83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2422E19"/>
    <w:multiLevelType w:val="multilevel"/>
    <w:tmpl w:val="871E21B2"/>
    <w:lvl w:ilvl="0">
      <w:numFmt w:val="bullet"/>
      <w:lvlText w:val="•"/>
      <w:lvlJc w:val="left"/>
      <w:pPr>
        <w:ind w:left="158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2208"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928"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3648"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4368"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5088"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808"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6528"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7248"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13" w15:restartNumberingAfterBreak="0">
    <w:nsid w:val="149251F0"/>
    <w:multiLevelType w:val="hybridMultilevel"/>
    <w:tmpl w:val="78E0A5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672353F"/>
    <w:multiLevelType w:val="hybridMultilevel"/>
    <w:tmpl w:val="A43AB5BC"/>
    <w:lvl w:ilvl="0" w:tplc="08090001">
      <w:start w:val="1"/>
      <w:numFmt w:val="bullet"/>
      <w:lvlText w:val=""/>
      <w:lvlJc w:val="left"/>
      <w:pPr>
        <w:ind w:left="720" w:hanging="360"/>
      </w:pPr>
      <w:rPr>
        <w:rFonts w:ascii="Symbol" w:hAnsi="Symbol" w:hint="default"/>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6D63784"/>
    <w:multiLevelType w:val="hybridMultilevel"/>
    <w:tmpl w:val="BDE2FC7C"/>
    <w:lvl w:ilvl="0" w:tplc="FFFFFFFF">
      <w:start w:val="1"/>
      <w:numFmt w:val="lowerLetter"/>
      <w:lvlText w:val="%1)"/>
      <w:lvlJc w:val="left"/>
      <w:pPr>
        <w:tabs>
          <w:tab w:val="num" w:pos="2520"/>
        </w:tabs>
        <w:ind w:left="2520" w:hanging="360"/>
      </w:pPr>
      <w:rPr>
        <w:rFonts w:hint="default"/>
      </w:rPr>
    </w:lvl>
    <w:lvl w:ilvl="1" w:tplc="FFFFFFFF" w:tentative="1">
      <w:start w:val="1"/>
      <w:numFmt w:val="lowerLetter"/>
      <w:lvlText w:val="%2."/>
      <w:lvlJc w:val="left"/>
      <w:pPr>
        <w:tabs>
          <w:tab w:val="num" w:pos="3240"/>
        </w:tabs>
        <w:ind w:left="3240" w:hanging="360"/>
      </w:pPr>
    </w:lvl>
    <w:lvl w:ilvl="2" w:tplc="FFFFFFFF" w:tentative="1">
      <w:start w:val="1"/>
      <w:numFmt w:val="lowerRoman"/>
      <w:lvlText w:val="%3."/>
      <w:lvlJc w:val="right"/>
      <w:pPr>
        <w:tabs>
          <w:tab w:val="num" w:pos="3960"/>
        </w:tabs>
        <w:ind w:left="3960" w:hanging="180"/>
      </w:pPr>
    </w:lvl>
    <w:lvl w:ilvl="3" w:tplc="FFFFFFFF" w:tentative="1">
      <w:start w:val="1"/>
      <w:numFmt w:val="decimal"/>
      <w:lvlText w:val="%4."/>
      <w:lvlJc w:val="left"/>
      <w:pPr>
        <w:tabs>
          <w:tab w:val="num" w:pos="4680"/>
        </w:tabs>
        <w:ind w:left="4680" w:hanging="360"/>
      </w:pPr>
    </w:lvl>
    <w:lvl w:ilvl="4" w:tplc="FFFFFFFF" w:tentative="1">
      <w:start w:val="1"/>
      <w:numFmt w:val="lowerLetter"/>
      <w:lvlText w:val="%5."/>
      <w:lvlJc w:val="left"/>
      <w:pPr>
        <w:tabs>
          <w:tab w:val="num" w:pos="5400"/>
        </w:tabs>
        <w:ind w:left="5400" w:hanging="360"/>
      </w:pPr>
    </w:lvl>
    <w:lvl w:ilvl="5" w:tplc="FFFFFFFF" w:tentative="1">
      <w:start w:val="1"/>
      <w:numFmt w:val="lowerRoman"/>
      <w:lvlText w:val="%6."/>
      <w:lvlJc w:val="right"/>
      <w:pPr>
        <w:tabs>
          <w:tab w:val="num" w:pos="6120"/>
        </w:tabs>
        <w:ind w:left="6120" w:hanging="180"/>
      </w:pPr>
    </w:lvl>
    <w:lvl w:ilvl="6" w:tplc="FFFFFFFF" w:tentative="1">
      <w:start w:val="1"/>
      <w:numFmt w:val="decimal"/>
      <w:lvlText w:val="%7."/>
      <w:lvlJc w:val="left"/>
      <w:pPr>
        <w:tabs>
          <w:tab w:val="num" w:pos="6840"/>
        </w:tabs>
        <w:ind w:left="6840" w:hanging="360"/>
      </w:pPr>
    </w:lvl>
    <w:lvl w:ilvl="7" w:tplc="FFFFFFFF" w:tentative="1">
      <w:start w:val="1"/>
      <w:numFmt w:val="lowerLetter"/>
      <w:lvlText w:val="%8."/>
      <w:lvlJc w:val="left"/>
      <w:pPr>
        <w:tabs>
          <w:tab w:val="num" w:pos="7560"/>
        </w:tabs>
        <w:ind w:left="7560" w:hanging="360"/>
      </w:pPr>
    </w:lvl>
    <w:lvl w:ilvl="8" w:tplc="FFFFFFFF" w:tentative="1">
      <w:start w:val="1"/>
      <w:numFmt w:val="lowerRoman"/>
      <w:lvlText w:val="%9."/>
      <w:lvlJc w:val="right"/>
      <w:pPr>
        <w:tabs>
          <w:tab w:val="num" w:pos="8280"/>
        </w:tabs>
        <w:ind w:left="8280" w:hanging="180"/>
      </w:pPr>
    </w:lvl>
  </w:abstractNum>
  <w:abstractNum w:abstractNumId="16" w15:restartNumberingAfterBreak="0">
    <w:nsid w:val="17A30311"/>
    <w:multiLevelType w:val="hybridMultilevel"/>
    <w:tmpl w:val="22F8D60E"/>
    <w:lvl w:ilvl="0" w:tplc="90FA4A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7A54791"/>
    <w:multiLevelType w:val="multilevel"/>
    <w:tmpl w:val="7CBA4834"/>
    <w:lvl w:ilvl="0">
      <w:start w:val="1"/>
      <w:numFmt w:val="decimal"/>
      <w:lvlText w:val="%1."/>
      <w:lvlJc w:val="left"/>
      <w:pPr>
        <w:ind w:left="360" w:hanging="360"/>
      </w:pPr>
      <w:rPr>
        <w:b w:val="0"/>
        <w:bCs/>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8" w15:restartNumberingAfterBreak="0">
    <w:nsid w:val="183B52B6"/>
    <w:multiLevelType w:val="hybridMultilevel"/>
    <w:tmpl w:val="62BC5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866388A"/>
    <w:multiLevelType w:val="hybridMultilevel"/>
    <w:tmpl w:val="E7A07046"/>
    <w:lvl w:ilvl="0" w:tplc="BA8C0E38">
      <w:start w:val="1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86F22CA"/>
    <w:multiLevelType w:val="hybridMultilevel"/>
    <w:tmpl w:val="EEDAE39C"/>
    <w:lvl w:ilvl="0" w:tplc="FFFFFFFF">
      <w:start w:val="1"/>
      <w:numFmt w:val="decimal"/>
      <w:pStyle w:val="Heading5"/>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1D4A5915"/>
    <w:multiLevelType w:val="hybridMultilevel"/>
    <w:tmpl w:val="6C1A8E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1D602E71"/>
    <w:multiLevelType w:val="hybridMultilevel"/>
    <w:tmpl w:val="CC22C946"/>
    <w:lvl w:ilvl="0" w:tplc="08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1FD44C0F"/>
    <w:multiLevelType w:val="hybridMultilevel"/>
    <w:tmpl w:val="BFE2E1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1EF0082"/>
    <w:multiLevelType w:val="multilevel"/>
    <w:tmpl w:val="75A259CC"/>
    <w:lvl w:ilvl="0">
      <w:start w:val="3"/>
      <w:numFmt w:val="decimal"/>
      <w:lvlText w:val="%1"/>
      <w:lvlJc w:val="left"/>
      <w:pPr>
        <w:ind w:left="3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1">
      <w:start w:val="5"/>
      <w:numFmt w:val="decimal"/>
      <w:lvlText w:val="%1.%2"/>
      <w:lvlJc w:val="left"/>
      <w:pPr>
        <w:ind w:left="806"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ind w:left="108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ind w:left="180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ind w:left="252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ind w:left="324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ind w:left="396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ind w:left="468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ind w:left="5402"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25" w15:restartNumberingAfterBreak="0">
    <w:nsid w:val="24714562"/>
    <w:multiLevelType w:val="hybridMultilevel"/>
    <w:tmpl w:val="76F65C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27C72936"/>
    <w:multiLevelType w:val="hybridMultilevel"/>
    <w:tmpl w:val="88CEC9D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7C91482"/>
    <w:multiLevelType w:val="hybridMultilevel"/>
    <w:tmpl w:val="FD1A80B8"/>
    <w:lvl w:ilvl="0" w:tplc="08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2A512E51"/>
    <w:multiLevelType w:val="hybridMultilevel"/>
    <w:tmpl w:val="55D8CB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2BE53939"/>
    <w:multiLevelType w:val="hybridMultilevel"/>
    <w:tmpl w:val="CFDCD7BC"/>
    <w:lvl w:ilvl="0" w:tplc="93E8A8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C5B5C3B"/>
    <w:multiLevelType w:val="hybridMultilevel"/>
    <w:tmpl w:val="36908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D862E9D"/>
    <w:multiLevelType w:val="hybridMultilevel"/>
    <w:tmpl w:val="DC80D02E"/>
    <w:lvl w:ilvl="0" w:tplc="FACE64F6">
      <w:start w:val="1"/>
      <w:numFmt w:val="bullet"/>
      <w:lvlText w:val=""/>
      <w:lvlJc w:val="left"/>
      <w:pPr>
        <w:ind w:left="1016"/>
      </w:pPr>
      <w:rPr>
        <w:rFonts w:ascii="Symbol" w:hAnsi="Symbol" w:hint="default"/>
        <w:b w:val="0"/>
        <w:i w:val="0"/>
        <w:strike w:val="0"/>
        <w:dstrike w:val="0"/>
        <w:color w:val="000000"/>
        <w:sz w:val="24"/>
        <w:szCs w:val="22"/>
        <w:u w:val="none" w:color="000000"/>
        <w:bdr w:val="none" w:sz="0" w:space="0" w:color="auto"/>
        <w:shd w:val="clear" w:color="auto" w:fill="auto"/>
        <w:vertAlign w:val="baseline"/>
      </w:rPr>
    </w:lvl>
    <w:lvl w:ilvl="1" w:tplc="015EC62E">
      <w:start w:val="1"/>
      <w:numFmt w:val="bullet"/>
      <w:lvlText w:val="o"/>
      <w:lvlJc w:val="left"/>
      <w:pPr>
        <w:ind w:left="16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4876E8">
      <w:start w:val="1"/>
      <w:numFmt w:val="bullet"/>
      <w:lvlText w:val="▪"/>
      <w:lvlJc w:val="left"/>
      <w:pPr>
        <w:ind w:left="23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40E070">
      <w:start w:val="1"/>
      <w:numFmt w:val="bullet"/>
      <w:lvlText w:val="•"/>
      <w:lvlJc w:val="left"/>
      <w:pPr>
        <w:ind w:left="3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C4A14C">
      <w:start w:val="1"/>
      <w:numFmt w:val="bullet"/>
      <w:lvlText w:val="o"/>
      <w:lvlJc w:val="left"/>
      <w:pPr>
        <w:ind w:left="3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AC9340">
      <w:start w:val="1"/>
      <w:numFmt w:val="bullet"/>
      <w:lvlText w:val="▪"/>
      <w:lvlJc w:val="left"/>
      <w:pPr>
        <w:ind w:left="4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FEBABE">
      <w:start w:val="1"/>
      <w:numFmt w:val="bullet"/>
      <w:lvlText w:val="•"/>
      <w:lvlJc w:val="left"/>
      <w:pPr>
        <w:ind w:left="5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EE6256E">
      <w:start w:val="1"/>
      <w:numFmt w:val="bullet"/>
      <w:lvlText w:val="o"/>
      <w:lvlJc w:val="left"/>
      <w:pPr>
        <w:ind w:left="5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DEFEE8">
      <w:start w:val="1"/>
      <w:numFmt w:val="bullet"/>
      <w:lvlText w:val="▪"/>
      <w:lvlJc w:val="left"/>
      <w:pPr>
        <w:ind w:left="6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F6568ED"/>
    <w:multiLevelType w:val="hybridMultilevel"/>
    <w:tmpl w:val="C25E22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6075CCE"/>
    <w:multiLevelType w:val="hybridMultilevel"/>
    <w:tmpl w:val="F0406736"/>
    <w:lvl w:ilvl="0" w:tplc="6A96806A">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62E367B"/>
    <w:multiLevelType w:val="hybridMultilevel"/>
    <w:tmpl w:val="AC68C586"/>
    <w:lvl w:ilvl="0" w:tplc="9EA841C4">
      <w:numFmt w:val="bullet"/>
      <w:lvlText w:val="•"/>
      <w:lvlJc w:val="left"/>
      <w:pPr>
        <w:ind w:left="1080" w:hanging="360"/>
      </w:pPr>
      <w:rPr>
        <w:rFonts w:ascii="Aptos" w:eastAsiaTheme="minorHAnsi" w:hAnsi="Apto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7642E19"/>
    <w:multiLevelType w:val="hybridMultilevel"/>
    <w:tmpl w:val="D59AF1BA"/>
    <w:lvl w:ilvl="0" w:tplc="72D03A16">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8334866"/>
    <w:multiLevelType w:val="multilevel"/>
    <w:tmpl w:val="4D38AAE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7" w15:restartNumberingAfterBreak="0">
    <w:nsid w:val="38803796"/>
    <w:multiLevelType w:val="hybridMultilevel"/>
    <w:tmpl w:val="625CF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A3826E4"/>
    <w:multiLevelType w:val="hybridMultilevel"/>
    <w:tmpl w:val="9CBC7A06"/>
    <w:lvl w:ilvl="0" w:tplc="0809000F">
      <w:start w:val="1"/>
      <w:numFmt w:val="decimal"/>
      <w:lvlText w:val="%1."/>
      <w:lvlJc w:val="left"/>
      <w:pPr>
        <w:ind w:left="720" w:hanging="360"/>
      </w:pPr>
      <w:rPr>
        <w:rFonts w:hint="default"/>
      </w:rPr>
    </w:lvl>
    <w:lvl w:ilvl="1" w:tplc="C50844CA">
      <w:numFmt w:val="bullet"/>
      <w:lvlText w:val="-"/>
      <w:lvlJc w:val="left"/>
      <w:pPr>
        <w:ind w:left="1440" w:hanging="360"/>
      </w:pPr>
      <w:rPr>
        <w:rFonts w:ascii="Aptos" w:eastAsia="Times New Roman" w:hAnsi="Aptos"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AF1614C"/>
    <w:multiLevelType w:val="hybridMultilevel"/>
    <w:tmpl w:val="C79080CE"/>
    <w:lvl w:ilvl="0" w:tplc="6A96806A">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B561383"/>
    <w:multiLevelType w:val="hybridMultilevel"/>
    <w:tmpl w:val="6854D64C"/>
    <w:lvl w:ilvl="0" w:tplc="FACE64F6">
      <w:start w:val="1"/>
      <w:numFmt w:val="bullet"/>
      <w:lvlText w:val=""/>
      <w:lvlJc w:val="left"/>
      <w:pPr>
        <w:ind w:left="1016"/>
      </w:pPr>
      <w:rPr>
        <w:rFonts w:ascii="Symbol" w:hAnsi="Symbol" w:hint="default"/>
        <w:b w:val="0"/>
        <w:i w:val="0"/>
        <w:strike w:val="0"/>
        <w:dstrike w:val="0"/>
        <w:color w:val="000000"/>
        <w:sz w:val="24"/>
        <w:szCs w:val="22"/>
        <w:u w:val="none" w:color="000000"/>
        <w:bdr w:val="none" w:sz="0" w:space="0" w:color="auto"/>
        <w:shd w:val="clear" w:color="auto" w:fill="auto"/>
        <w:vertAlign w:val="baseline"/>
      </w:rPr>
    </w:lvl>
    <w:lvl w:ilvl="1" w:tplc="8058297C">
      <w:start w:val="1"/>
      <w:numFmt w:val="bullet"/>
      <w:lvlText w:val="o"/>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00A7AC">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0CAC68">
      <w:start w:val="1"/>
      <w:numFmt w:val="bullet"/>
      <w:lvlText w:val="•"/>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622B704">
      <w:start w:val="1"/>
      <w:numFmt w:val="bullet"/>
      <w:lvlText w:val="o"/>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8075D4">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3C78F0">
      <w:start w:val="1"/>
      <w:numFmt w:val="bullet"/>
      <w:lvlText w:val="•"/>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F22E5E">
      <w:start w:val="1"/>
      <w:numFmt w:val="bullet"/>
      <w:lvlText w:val="o"/>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6A6E0BA">
      <w:start w:val="1"/>
      <w:numFmt w:val="bullet"/>
      <w:lvlText w:val="▪"/>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3EC0148B"/>
    <w:multiLevelType w:val="hybridMultilevel"/>
    <w:tmpl w:val="B29E0AD4"/>
    <w:lvl w:ilvl="0" w:tplc="FFFFFFFF">
      <w:start w:val="1"/>
      <w:numFmt w:val="lowerLetter"/>
      <w:lvlText w:val="%1)"/>
      <w:lvlJc w:val="left"/>
      <w:pPr>
        <w:tabs>
          <w:tab w:val="num" w:pos="1789"/>
        </w:tabs>
        <w:ind w:left="1789" w:hanging="360"/>
      </w:pPr>
    </w:lvl>
    <w:lvl w:ilvl="1" w:tplc="FFFFFFFF" w:tentative="1">
      <w:start w:val="1"/>
      <w:numFmt w:val="lowerLetter"/>
      <w:lvlText w:val="%2."/>
      <w:lvlJc w:val="left"/>
      <w:pPr>
        <w:tabs>
          <w:tab w:val="num" w:pos="2509"/>
        </w:tabs>
        <w:ind w:left="2509" w:hanging="360"/>
      </w:pPr>
    </w:lvl>
    <w:lvl w:ilvl="2" w:tplc="FFFFFFFF" w:tentative="1">
      <w:start w:val="1"/>
      <w:numFmt w:val="lowerRoman"/>
      <w:lvlText w:val="%3."/>
      <w:lvlJc w:val="right"/>
      <w:pPr>
        <w:tabs>
          <w:tab w:val="num" w:pos="3229"/>
        </w:tabs>
        <w:ind w:left="3229" w:hanging="180"/>
      </w:pPr>
    </w:lvl>
    <w:lvl w:ilvl="3" w:tplc="FFFFFFFF" w:tentative="1">
      <w:start w:val="1"/>
      <w:numFmt w:val="decimal"/>
      <w:lvlText w:val="%4."/>
      <w:lvlJc w:val="left"/>
      <w:pPr>
        <w:tabs>
          <w:tab w:val="num" w:pos="3949"/>
        </w:tabs>
        <w:ind w:left="3949" w:hanging="360"/>
      </w:pPr>
    </w:lvl>
    <w:lvl w:ilvl="4" w:tplc="FFFFFFFF" w:tentative="1">
      <w:start w:val="1"/>
      <w:numFmt w:val="lowerLetter"/>
      <w:lvlText w:val="%5."/>
      <w:lvlJc w:val="left"/>
      <w:pPr>
        <w:tabs>
          <w:tab w:val="num" w:pos="4669"/>
        </w:tabs>
        <w:ind w:left="4669" w:hanging="360"/>
      </w:pPr>
    </w:lvl>
    <w:lvl w:ilvl="5" w:tplc="FFFFFFFF" w:tentative="1">
      <w:start w:val="1"/>
      <w:numFmt w:val="lowerRoman"/>
      <w:lvlText w:val="%6."/>
      <w:lvlJc w:val="right"/>
      <w:pPr>
        <w:tabs>
          <w:tab w:val="num" w:pos="5389"/>
        </w:tabs>
        <w:ind w:left="5389" w:hanging="180"/>
      </w:pPr>
    </w:lvl>
    <w:lvl w:ilvl="6" w:tplc="FFFFFFFF" w:tentative="1">
      <w:start w:val="1"/>
      <w:numFmt w:val="decimal"/>
      <w:lvlText w:val="%7."/>
      <w:lvlJc w:val="left"/>
      <w:pPr>
        <w:tabs>
          <w:tab w:val="num" w:pos="6109"/>
        </w:tabs>
        <w:ind w:left="6109" w:hanging="360"/>
      </w:pPr>
    </w:lvl>
    <w:lvl w:ilvl="7" w:tplc="FFFFFFFF" w:tentative="1">
      <w:start w:val="1"/>
      <w:numFmt w:val="lowerLetter"/>
      <w:lvlText w:val="%8."/>
      <w:lvlJc w:val="left"/>
      <w:pPr>
        <w:tabs>
          <w:tab w:val="num" w:pos="6829"/>
        </w:tabs>
        <w:ind w:left="6829" w:hanging="360"/>
      </w:pPr>
    </w:lvl>
    <w:lvl w:ilvl="8" w:tplc="FFFFFFFF" w:tentative="1">
      <w:start w:val="1"/>
      <w:numFmt w:val="lowerRoman"/>
      <w:lvlText w:val="%9."/>
      <w:lvlJc w:val="right"/>
      <w:pPr>
        <w:tabs>
          <w:tab w:val="num" w:pos="7549"/>
        </w:tabs>
        <w:ind w:left="7549" w:hanging="180"/>
      </w:pPr>
    </w:lvl>
  </w:abstractNum>
  <w:abstractNum w:abstractNumId="42" w15:restartNumberingAfterBreak="0">
    <w:nsid w:val="41121C39"/>
    <w:multiLevelType w:val="multilevel"/>
    <w:tmpl w:val="11F68056"/>
    <w:lvl w:ilvl="0">
      <w:start w:val="1"/>
      <w:numFmt w:val="none"/>
      <w:pStyle w:val="Body"/>
      <w:suff w:val="nothing"/>
      <w:lvlText w:val=""/>
      <w:lvlJc w:val="left"/>
      <w:pPr>
        <w:ind w:left="0" w:firstLine="0"/>
      </w:pPr>
      <w:rPr>
        <w:b w:val="0"/>
        <w:i w:val="0"/>
      </w:rPr>
    </w:lvl>
    <w:lvl w:ilvl="1">
      <w:start w:val="1"/>
      <w:numFmt w:val="lowerLetter"/>
      <w:pStyle w:val="aDefinition"/>
      <w:lvlText w:val="(%2)"/>
      <w:lvlJc w:val="left"/>
      <w:pPr>
        <w:tabs>
          <w:tab w:val="num" w:pos="851"/>
        </w:tabs>
        <w:ind w:left="851" w:hanging="851"/>
      </w:pPr>
    </w:lvl>
    <w:lvl w:ilvl="2">
      <w:start w:val="1"/>
      <w:numFmt w:val="lowerRoman"/>
      <w:pStyle w:val="iDefinition"/>
      <w:lvlText w:val="(%3)"/>
      <w:lvlJc w:val="left"/>
      <w:pPr>
        <w:tabs>
          <w:tab w:val="num" w:pos="1843"/>
        </w:tabs>
        <w:ind w:left="1843" w:hanging="992"/>
      </w:p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22E2C7C"/>
    <w:multiLevelType w:val="singleLevel"/>
    <w:tmpl w:val="0809000F"/>
    <w:lvl w:ilvl="0">
      <w:start w:val="1"/>
      <w:numFmt w:val="decimal"/>
      <w:lvlText w:val="%1."/>
      <w:lvlJc w:val="left"/>
      <w:pPr>
        <w:tabs>
          <w:tab w:val="num" w:pos="360"/>
        </w:tabs>
        <w:ind w:left="360" w:hanging="360"/>
      </w:pPr>
    </w:lvl>
  </w:abstractNum>
  <w:abstractNum w:abstractNumId="44" w15:restartNumberingAfterBreak="0">
    <w:nsid w:val="436B16FA"/>
    <w:multiLevelType w:val="hybridMultilevel"/>
    <w:tmpl w:val="3330FE08"/>
    <w:lvl w:ilvl="0" w:tplc="9EA841C4">
      <w:numFmt w:val="bullet"/>
      <w:lvlText w:val="•"/>
      <w:lvlJc w:val="left"/>
      <w:pPr>
        <w:ind w:left="1080" w:hanging="360"/>
      </w:pPr>
      <w:rPr>
        <w:rFonts w:ascii="Aptos" w:eastAsiaTheme="minorHAnsi" w:hAnsi="Apto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3F55A04"/>
    <w:multiLevelType w:val="hybridMultilevel"/>
    <w:tmpl w:val="8DBCFF10"/>
    <w:lvl w:ilvl="0" w:tplc="A0B2633C">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3F67B0C"/>
    <w:multiLevelType w:val="hybridMultilevel"/>
    <w:tmpl w:val="8254475C"/>
    <w:lvl w:ilvl="0" w:tplc="9EA841C4">
      <w:numFmt w:val="bullet"/>
      <w:lvlText w:val="•"/>
      <w:lvlJc w:val="left"/>
      <w:pPr>
        <w:ind w:left="1080" w:hanging="360"/>
      </w:pPr>
      <w:rPr>
        <w:rFonts w:ascii="Aptos" w:eastAsiaTheme="minorHAnsi" w:hAnsi="Aptos"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4C74C2A"/>
    <w:multiLevelType w:val="hybridMultilevel"/>
    <w:tmpl w:val="02F024E2"/>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8" w15:restartNumberingAfterBreak="0">
    <w:nsid w:val="474724F8"/>
    <w:multiLevelType w:val="multilevel"/>
    <w:tmpl w:val="F566ECD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9" w15:restartNumberingAfterBreak="0">
    <w:nsid w:val="47B06AA5"/>
    <w:multiLevelType w:val="singleLevel"/>
    <w:tmpl w:val="0E8C5FF0"/>
    <w:lvl w:ilvl="0">
      <w:start w:val="1"/>
      <w:numFmt w:val="decimal"/>
      <w:lvlText w:val="%1."/>
      <w:lvlJc w:val="left"/>
      <w:pPr>
        <w:tabs>
          <w:tab w:val="num" w:pos="720"/>
        </w:tabs>
        <w:ind w:left="720" w:hanging="720"/>
      </w:pPr>
      <w:rPr>
        <w:rFonts w:hint="default"/>
      </w:rPr>
    </w:lvl>
  </w:abstractNum>
  <w:abstractNum w:abstractNumId="50" w15:restartNumberingAfterBreak="0">
    <w:nsid w:val="47E60CB9"/>
    <w:multiLevelType w:val="hybridMultilevel"/>
    <w:tmpl w:val="9B3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AC9507D"/>
    <w:multiLevelType w:val="hybridMultilevel"/>
    <w:tmpl w:val="2C38A6C6"/>
    <w:lvl w:ilvl="0" w:tplc="6A96806A">
      <w:start w:val="1"/>
      <w:numFmt w:val="decimal"/>
      <w:lvlText w:val="%1."/>
      <w:lvlJc w:val="left"/>
      <w:pPr>
        <w:ind w:left="720" w:hanging="360"/>
      </w:pPr>
      <w:rPr>
        <w:rFonts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BAC4AEF"/>
    <w:multiLevelType w:val="singleLevel"/>
    <w:tmpl w:val="8AF20C74"/>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4C2F6BEE"/>
    <w:multiLevelType w:val="hybridMultilevel"/>
    <w:tmpl w:val="97AC4A58"/>
    <w:lvl w:ilvl="0" w:tplc="B486236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4" w15:restartNumberingAfterBreak="0">
    <w:nsid w:val="4C6506F8"/>
    <w:multiLevelType w:val="hybridMultilevel"/>
    <w:tmpl w:val="0A967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C727D08"/>
    <w:multiLevelType w:val="hybridMultilevel"/>
    <w:tmpl w:val="564E5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CAE04EC"/>
    <w:multiLevelType w:val="hybridMultilevel"/>
    <w:tmpl w:val="E3F0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F2C117C"/>
    <w:multiLevelType w:val="multilevel"/>
    <w:tmpl w:val="E0744F0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8" w15:restartNumberingAfterBreak="0">
    <w:nsid w:val="50AF10FC"/>
    <w:multiLevelType w:val="hybridMultilevel"/>
    <w:tmpl w:val="A28AF9B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521D7503"/>
    <w:multiLevelType w:val="hybridMultilevel"/>
    <w:tmpl w:val="78781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60A01D8"/>
    <w:multiLevelType w:val="hybridMultilevel"/>
    <w:tmpl w:val="C7583848"/>
    <w:lvl w:ilvl="0" w:tplc="08090001">
      <w:start w:val="1"/>
      <w:numFmt w:val="bullet"/>
      <w:lvlText w:val=""/>
      <w:lvlJc w:val="left"/>
      <w:pPr>
        <w:ind w:left="720" w:hanging="360"/>
      </w:pPr>
      <w:rPr>
        <w:rFonts w:ascii="Symbol" w:hAnsi="Symbol" w:hint="default"/>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6B23DB8"/>
    <w:multiLevelType w:val="hybridMultilevel"/>
    <w:tmpl w:val="0414B8DA"/>
    <w:lvl w:ilvl="0" w:tplc="FACE64F6">
      <w:start w:val="1"/>
      <w:numFmt w:val="bullet"/>
      <w:lvlText w:val=""/>
      <w:lvlJc w:val="left"/>
      <w:pPr>
        <w:ind w:left="1080"/>
      </w:pPr>
      <w:rPr>
        <w:rFonts w:ascii="Symbol" w:hAnsi="Symbol" w:hint="default"/>
        <w:b w:val="0"/>
        <w:i w:val="0"/>
        <w:strike w:val="0"/>
        <w:dstrike w:val="0"/>
        <w:color w:val="000000"/>
        <w:sz w:val="24"/>
        <w:szCs w:val="22"/>
        <w:u w:val="none" w:color="000000"/>
        <w:bdr w:val="none" w:sz="0" w:space="0" w:color="auto"/>
        <w:shd w:val="clear" w:color="auto" w:fill="auto"/>
        <w:vertAlign w:val="baseline"/>
      </w:rPr>
    </w:lvl>
    <w:lvl w:ilvl="1" w:tplc="012656B0">
      <w:start w:val="1"/>
      <w:numFmt w:val="bullet"/>
      <w:lvlText w:val="o"/>
      <w:lvlJc w:val="left"/>
      <w:pPr>
        <w:ind w:left="1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B441BB0">
      <w:start w:val="1"/>
      <w:numFmt w:val="bullet"/>
      <w:lvlText w:val="▪"/>
      <w:lvlJc w:val="left"/>
      <w:pPr>
        <w:ind w:left="2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5CCF072">
      <w:start w:val="1"/>
      <w:numFmt w:val="bullet"/>
      <w:lvlText w:val="•"/>
      <w:lvlJc w:val="left"/>
      <w:pPr>
        <w:ind w:left="3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100A58A">
      <w:start w:val="1"/>
      <w:numFmt w:val="bullet"/>
      <w:lvlText w:val="o"/>
      <w:lvlJc w:val="left"/>
      <w:pPr>
        <w:ind w:left="3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24165E">
      <w:start w:val="1"/>
      <w:numFmt w:val="bullet"/>
      <w:lvlText w:val="▪"/>
      <w:lvlJc w:val="left"/>
      <w:pPr>
        <w:ind w:left="4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B6C0EBE">
      <w:start w:val="1"/>
      <w:numFmt w:val="bullet"/>
      <w:lvlText w:val="•"/>
      <w:lvlJc w:val="left"/>
      <w:pPr>
        <w:ind w:left="5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0DD50">
      <w:start w:val="1"/>
      <w:numFmt w:val="bullet"/>
      <w:lvlText w:val="o"/>
      <w:lvlJc w:val="left"/>
      <w:pPr>
        <w:ind w:left="6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EC103E">
      <w:start w:val="1"/>
      <w:numFmt w:val="bullet"/>
      <w:lvlText w:val="▪"/>
      <w:lvlJc w:val="left"/>
      <w:pPr>
        <w:ind w:left="6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59FF45DD"/>
    <w:multiLevelType w:val="multilevel"/>
    <w:tmpl w:val="D9F8A9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A071AAD"/>
    <w:multiLevelType w:val="multilevel"/>
    <w:tmpl w:val="5A071A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AA71048"/>
    <w:multiLevelType w:val="hybridMultilevel"/>
    <w:tmpl w:val="9D2E680C"/>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B5C1368"/>
    <w:multiLevelType w:val="multilevel"/>
    <w:tmpl w:val="5B5C1368"/>
    <w:lvl w:ilvl="0">
      <w:start w:val="1"/>
      <w:numFmt w:val="bullet"/>
      <w:lvlText w:val="•"/>
      <w:lvlJc w:val="left"/>
      <w:pPr>
        <w:ind w:left="3495"/>
      </w:pPr>
      <w:rPr>
        <w:rFonts w:ascii="Arial" w:eastAsia="Arial" w:hAnsi="Arial" w:cs="Arial"/>
        <w:b w:val="0"/>
        <w:i w:val="0"/>
        <w:strike w:val="0"/>
        <w:dstrike w:val="0"/>
        <w:color w:val="000000"/>
        <w:sz w:val="16"/>
        <w:szCs w:val="16"/>
        <w:u w:val="none" w:color="000000"/>
        <w:shd w:val="clear" w:color="auto" w:fill="auto"/>
        <w:vertAlign w:val="baseline"/>
      </w:rPr>
    </w:lvl>
    <w:lvl w:ilvl="1">
      <w:start w:val="1"/>
      <w:numFmt w:val="bullet"/>
      <w:lvlText w:val="o"/>
      <w:lvlJc w:val="left"/>
      <w:pPr>
        <w:ind w:left="4215"/>
      </w:pPr>
      <w:rPr>
        <w:rFonts w:ascii="Arial" w:eastAsia="Arial" w:hAnsi="Arial" w:cs="Arial"/>
        <w:b w:val="0"/>
        <w:i w:val="0"/>
        <w:strike w:val="0"/>
        <w:dstrike w:val="0"/>
        <w:color w:val="000000"/>
        <w:sz w:val="16"/>
        <w:szCs w:val="16"/>
        <w:u w:val="none" w:color="000000"/>
        <w:shd w:val="clear" w:color="auto" w:fill="auto"/>
        <w:vertAlign w:val="baseline"/>
      </w:rPr>
    </w:lvl>
    <w:lvl w:ilvl="2">
      <w:start w:val="1"/>
      <w:numFmt w:val="bullet"/>
      <w:lvlText w:val="▪"/>
      <w:lvlJc w:val="left"/>
      <w:pPr>
        <w:ind w:left="4935"/>
      </w:pPr>
      <w:rPr>
        <w:rFonts w:ascii="Arial" w:eastAsia="Arial" w:hAnsi="Arial" w:cs="Arial"/>
        <w:b w:val="0"/>
        <w:i w:val="0"/>
        <w:strike w:val="0"/>
        <w:dstrike w:val="0"/>
        <w:color w:val="000000"/>
        <w:sz w:val="16"/>
        <w:szCs w:val="16"/>
        <w:u w:val="none" w:color="000000"/>
        <w:shd w:val="clear" w:color="auto" w:fill="auto"/>
        <w:vertAlign w:val="baseline"/>
      </w:rPr>
    </w:lvl>
    <w:lvl w:ilvl="3">
      <w:start w:val="1"/>
      <w:numFmt w:val="bullet"/>
      <w:lvlText w:val="•"/>
      <w:lvlJc w:val="left"/>
      <w:pPr>
        <w:ind w:left="5655"/>
      </w:pPr>
      <w:rPr>
        <w:rFonts w:ascii="Arial" w:eastAsia="Arial" w:hAnsi="Arial" w:cs="Arial"/>
        <w:b w:val="0"/>
        <w:i w:val="0"/>
        <w:strike w:val="0"/>
        <w:dstrike w:val="0"/>
        <w:color w:val="000000"/>
        <w:sz w:val="16"/>
        <w:szCs w:val="16"/>
        <w:u w:val="none" w:color="000000"/>
        <w:shd w:val="clear" w:color="auto" w:fill="auto"/>
        <w:vertAlign w:val="baseline"/>
      </w:rPr>
    </w:lvl>
    <w:lvl w:ilvl="4">
      <w:start w:val="1"/>
      <w:numFmt w:val="bullet"/>
      <w:lvlText w:val="o"/>
      <w:lvlJc w:val="left"/>
      <w:pPr>
        <w:ind w:left="6375"/>
      </w:pPr>
      <w:rPr>
        <w:rFonts w:ascii="Arial" w:eastAsia="Arial" w:hAnsi="Arial" w:cs="Arial"/>
        <w:b w:val="0"/>
        <w:i w:val="0"/>
        <w:strike w:val="0"/>
        <w:dstrike w:val="0"/>
        <w:color w:val="000000"/>
        <w:sz w:val="16"/>
        <w:szCs w:val="16"/>
        <w:u w:val="none" w:color="000000"/>
        <w:shd w:val="clear" w:color="auto" w:fill="auto"/>
        <w:vertAlign w:val="baseline"/>
      </w:rPr>
    </w:lvl>
    <w:lvl w:ilvl="5">
      <w:start w:val="1"/>
      <w:numFmt w:val="bullet"/>
      <w:lvlText w:val="▪"/>
      <w:lvlJc w:val="left"/>
      <w:pPr>
        <w:ind w:left="7095"/>
      </w:pPr>
      <w:rPr>
        <w:rFonts w:ascii="Arial" w:eastAsia="Arial" w:hAnsi="Arial" w:cs="Arial"/>
        <w:b w:val="0"/>
        <w:i w:val="0"/>
        <w:strike w:val="0"/>
        <w:dstrike w:val="0"/>
        <w:color w:val="000000"/>
        <w:sz w:val="16"/>
        <w:szCs w:val="16"/>
        <w:u w:val="none" w:color="000000"/>
        <w:shd w:val="clear" w:color="auto" w:fill="auto"/>
        <w:vertAlign w:val="baseline"/>
      </w:rPr>
    </w:lvl>
    <w:lvl w:ilvl="6">
      <w:start w:val="1"/>
      <w:numFmt w:val="bullet"/>
      <w:lvlText w:val="•"/>
      <w:lvlJc w:val="left"/>
      <w:pPr>
        <w:ind w:left="7815"/>
      </w:pPr>
      <w:rPr>
        <w:rFonts w:ascii="Arial" w:eastAsia="Arial" w:hAnsi="Arial" w:cs="Arial"/>
        <w:b w:val="0"/>
        <w:i w:val="0"/>
        <w:strike w:val="0"/>
        <w:dstrike w:val="0"/>
        <w:color w:val="000000"/>
        <w:sz w:val="16"/>
        <w:szCs w:val="16"/>
        <w:u w:val="none" w:color="000000"/>
        <w:shd w:val="clear" w:color="auto" w:fill="auto"/>
        <w:vertAlign w:val="baseline"/>
      </w:rPr>
    </w:lvl>
    <w:lvl w:ilvl="7">
      <w:start w:val="1"/>
      <w:numFmt w:val="bullet"/>
      <w:lvlText w:val="o"/>
      <w:lvlJc w:val="left"/>
      <w:pPr>
        <w:ind w:left="8535"/>
      </w:pPr>
      <w:rPr>
        <w:rFonts w:ascii="Arial" w:eastAsia="Arial" w:hAnsi="Arial" w:cs="Arial"/>
        <w:b w:val="0"/>
        <w:i w:val="0"/>
        <w:strike w:val="0"/>
        <w:dstrike w:val="0"/>
        <w:color w:val="000000"/>
        <w:sz w:val="16"/>
        <w:szCs w:val="16"/>
        <w:u w:val="none" w:color="000000"/>
        <w:shd w:val="clear" w:color="auto" w:fill="auto"/>
        <w:vertAlign w:val="baseline"/>
      </w:rPr>
    </w:lvl>
    <w:lvl w:ilvl="8">
      <w:start w:val="1"/>
      <w:numFmt w:val="bullet"/>
      <w:lvlText w:val="▪"/>
      <w:lvlJc w:val="left"/>
      <w:pPr>
        <w:ind w:left="9255"/>
      </w:pPr>
      <w:rPr>
        <w:rFonts w:ascii="Arial" w:eastAsia="Arial" w:hAnsi="Arial" w:cs="Arial"/>
        <w:b w:val="0"/>
        <w:i w:val="0"/>
        <w:strike w:val="0"/>
        <w:dstrike w:val="0"/>
        <w:color w:val="000000"/>
        <w:sz w:val="16"/>
        <w:szCs w:val="16"/>
        <w:u w:val="none" w:color="000000"/>
        <w:shd w:val="clear" w:color="auto" w:fill="auto"/>
        <w:vertAlign w:val="baseline"/>
      </w:rPr>
    </w:lvl>
  </w:abstractNum>
  <w:abstractNum w:abstractNumId="66" w15:restartNumberingAfterBreak="0">
    <w:nsid w:val="5F0507B4"/>
    <w:multiLevelType w:val="hybridMultilevel"/>
    <w:tmpl w:val="81C607C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2787184"/>
    <w:multiLevelType w:val="multilevel"/>
    <w:tmpl w:val="6664741E"/>
    <w:lvl w:ilvl="0">
      <w:start w:val="1"/>
      <w:numFmt w:val="decimal"/>
      <w:pStyle w:val="Level1"/>
      <w:lvlText w:val="%1."/>
      <w:lvlJc w:val="left"/>
      <w:pPr>
        <w:tabs>
          <w:tab w:val="num" w:pos="851"/>
        </w:tabs>
        <w:ind w:left="851" w:hanging="851"/>
      </w:pPr>
      <w:rPr>
        <w:b w:val="0"/>
        <w:i w:val="0"/>
        <w:strike w:val="0"/>
        <w:dstrike w:val="0"/>
        <w:u w:val="none"/>
        <w:effect w:val="none"/>
      </w:rPr>
    </w:lvl>
    <w:lvl w:ilvl="1">
      <w:start w:val="1"/>
      <w:numFmt w:val="decimal"/>
      <w:pStyle w:val="Level2"/>
      <w:lvlText w:val="%1.%2"/>
      <w:lvlJc w:val="left"/>
      <w:pPr>
        <w:tabs>
          <w:tab w:val="num" w:pos="851"/>
        </w:tabs>
        <w:ind w:left="851" w:hanging="851"/>
      </w:pPr>
      <w:rPr>
        <w:b w:val="0"/>
        <w:i w:val="0"/>
        <w:strike w:val="0"/>
        <w:dstrike w:val="0"/>
        <w:u w:val="none"/>
        <w:effect w:val="none"/>
      </w:rPr>
    </w:lvl>
    <w:lvl w:ilvl="2">
      <w:start w:val="1"/>
      <w:numFmt w:val="decimal"/>
      <w:pStyle w:val="Level3"/>
      <w:lvlText w:val="%1.%2.%3"/>
      <w:lvlJc w:val="left"/>
      <w:pPr>
        <w:tabs>
          <w:tab w:val="num" w:pos="1843"/>
        </w:tabs>
        <w:ind w:left="1843" w:hanging="992"/>
      </w:pPr>
      <w:rPr>
        <w:b w:val="0"/>
        <w:i w:val="0"/>
        <w:strike w:val="0"/>
        <w:dstrike w:val="0"/>
        <w:u w:val="none"/>
        <w:effect w:val="none"/>
      </w:rPr>
    </w:lvl>
    <w:lvl w:ilvl="3">
      <w:start w:val="1"/>
      <w:numFmt w:val="decimal"/>
      <w:pStyle w:val="Level4"/>
      <w:lvlText w:val="%1.%2.%3.%4"/>
      <w:lvlJc w:val="left"/>
      <w:pPr>
        <w:tabs>
          <w:tab w:val="num" w:pos="3119"/>
        </w:tabs>
        <w:ind w:left="3119" w:hanging="1276"/>
      </w:pPr>
      <w:rPr>
        <w:b w:val="0"/>
        <w:i w:val="0"/>
        <w:strike w:val="0"/>
        <w:dstrike w:val="0"/>
        <w:u w:val="none"/>
        <w:effect w:val="none"/>
      </w:rPr>
    </w:lvl>
    <w:lvl w:ilvl="4">
      <w:start w:val="1"/>
      <w:numFmt w:val="lowerLetter"/>
      <w:pStyle w:val="Level5"/>
      <w:lvlText w:val="(%5)"/>
      <w:lvlJc w:val="left"/>
      <w:pPr>
        <w:tabs>
          <w:tab w:val="num" w:pos="3119"/>
        </w:tabs>
        <w:ind w:left="3119" w:hanging="1276"/>
      </w:pPr>
      <w:rPr>
        <w:b w:val="0"/>
        <w:i w:val="0"/>
        <w:strike w:val="0"/>
        <w:dstrike w:val="0"/>
        <w:u w:val="none"/>
        <w:effect w:val="none"/>
      </w:rPr>
    </w:lvl>
    <w:lvl w:ilvl="5">
      <w:start w:val="1"/>
      <w:numFmt w:val="decimal"/>
      <w:pStyle w:val="Level6"/>
      <w:lvlText w:val="(%6)"/>
      <w:lvlJc w:val="left"/>
      <w:pPr>
        <w:tabs>
          <w:tab w:val="num" w:pos="3686"/>
        </w:tabs>
        <w:ind w:left="3686" w:hanging="567"/>
      </w:pPr>
    </w:lvl>
    <w:lvl w:ilvl="6">
      <w:start w:val="1"/>
      <w:numFmt w:val="upperLetter"/>
      <w:pStyle w:val="Level7"/>
      <w:lvlText w:val="(%7)"/>
      <w:lvlJc w:val="left"/>
      <w:pPr>
        <w:tabs>
          <w:tab w:val="num" w:pos="4253"/>
        </w:tabs>
        <w:ind w:left="4253" w:hanging="567"/>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68" w15:restartNumberingAfterBreak="0">
    <w:nsid w:val="62912F4E"/>
    <w:multiLevelType w:val="hybridMultilevel"/>
    <w:tmpl w:val="1598DCD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2EA065E"/>
    <w:multiLevelType w:val="multilevel"/>
    <w:tmpl w:val="62EA065E"/>
    <w:lvl w:ilvl="0">
      <w:start w:val="5"/>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64A567B1"/>
    <w:multiLevelType w:val="hybridMultilevel"/>
    <w:tmpl w:val="83B67D1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753332A"/>
    <w:multiLevelType w:val="singleLevel"/>
    <w:tmpl w:val="08090017"/>
    <w:lvl w:ilvl="0">
      <w:start w:val="1"/>
      <w:numFmt w:val="lowerLetter"/>
      <w:lvlText w:val="%1)"/>
      <w:lvlJc w:val="left"/>
      <w:pPr>
        <w:tabs>
          <w:tab w:val="num" w:pos="360"/>
        </w:tabs>
        <w:ind w:left="360" w:hanging="360"/>
      </w:pPr>
    </w:lvl>
  </w:abstractNum>
  <w:abstractNum w:abstractNumId="72" w15:restartNumberingAfterBreak="0">
    <w:nsid w:val="677F4968"/>
    <w:multiLevelType w:val="hybridMultilevel"/>
    <w:tmpl w:val="DC542A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15:restartNumberingAfterBreak="0">
    <w:nsid w:val="67B30411"/>
    <w:multiLevelType w:val="hybridMultilevel"/>
    <w:tmpl w:val="7C8A3C36"/>
    <w:lvl w:ilvl="0" w:tplc="4A90EC64">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697322A1"/>
    <w:multiLevelType w:val="hybridMultilevel"/>
    <w:tmpl w:val="61AA4590"/>
    <w:lvl w:ilvl="0" w:tplc="1B7CE5EE">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6C105EAE"/>
    <w:multiLevelType w:val="hybridMultilevel"/>
    <w:tmpl w:val="06CE6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E2E397A"/>
    <w:multiLevelType w:val="multilevel"/>
    <w:tmpl w:val="6E2E397A"/>
    <w:lvl w:ilvl="0">
      <w:start w:val="1"/>
      <w:numFmt w:val="bullet"/>
      <w:lvlText w:val="•"/>
      <w:lvlJc w:val="left"/>
      <w:pPr>
        <w:ind w:left="3505"/>
      </w:pPr>
      <w:rPr>
        <w:rFonts w:ascii="Arial" w:eastAsia="Arial" w:hAnsi="Arial" w:cs="Arial"/>
        <w:b w:val="0"/>
        <w:i w:val="0"/>
        <w:strike w:val="0"/>
        <w:dstrike w:val="0"/>
        <w:color w:val="000000"/>
        <w:sz w:val="16"/>
        <w:szCs w:val="16"/>
        <w:u w:val="none" w:color="000000"/>
        <w:shd w:val="clear" w:color="auto" w:fill="auto"/>
        <w:vertAlign w:val="baseline"/>
      </w:rPr>
    </w:lvl>
    <w:lvl w:ilvl="1">
      <w:start w:val="1"/>
      <w:numFmt w:val="bullet"/>
      <w:lvlText w:val="o"/>
      <w:lvlJc w:val="left"/>
      <w:pPr>
        <w:ind w:left="4224"/>
      </w:pPr>
      <w:rPr>
        <w:rFonts w:ascii="Arial" w:eastAsia="Arial" w:hAnsi="Arial" w:cs="Arial"/>
        <w:b w:val="0"/>
        <w:i w:val="0"/>
        <w:strike w:val="0"/>
        <w:dstrike w:val="0"/>
        <w:color w:val="000000"/>
        <w:sz w:val="16"/>
        <w:szCs w:val="16"/>
        <w:u w:val="none" w:color="000000"/>
        <w:shd w:val="clear" w:color="auto" w:fill="auto"/>
        <w:vertAlign w:val="baseline"/>
      </w:rPr>
    </w:lvl>
    <w:lvl w:ilvl="2">
      <w:start w:val="1"/>
      <w:numFmt w:val="bullet"/>
      <w:lvlText w:val="▪"/>
      <w:lvlJc w:val="left"/>
      <w:pPr>
        <w:ind w:left="4944"/>
      </w:pPr>
      <w:rPr>
        <w:rFonts w:ascii="Arial" w:eastAsia="Arial" w:hAnsi="Arial" w:cs="Arial"/>
        <w:b w:val="0"/>
        <w:i w:val="0"/>
        <w:strike w:val="0"/>
        <w:dstrike w:val="0"/>
        <w:color w:val="000000"/>
        <w:sz w:val="16"/>
        <w:szCs w:val="16"/>
        <w:u w:val="none" w:color="000000"/>
        <w:shd w:val="clear" w:color="auto" w:fill="auto"/>
        <w:vertAlign w:val="baseline"/>
      </w:rPr>
    </w:lvl>
    <w:lvl w:ilvl="3">
      <w:start w:val="1"/>
      <w:numFmt w:val="bullet"/>
      <w:lvlText w:val="•"/>
      <w:lvlJc w:val="left"/>
      <w:pPr>
        <w:ind w:left="5664"/>
      </w:pPr>
      <w:rPr>
        <w:rFonts w:ascii="Arial" w:eastAsia="Arial" w:hAnsi="Arial" w:cs="Arial"/>
        <w:b w:val="0"/>
        <w:i w:val="0"/>
        <w:strike w:val="0"/>
        <w:dstrike w:val="0"/>
        <w:color w:val="000000"/>
        <w:sz w:val="16"/>
        <w:szCs w:val="16"/>
        <w:u w:val="none" w:color="000000"/>
        <w:shd w:val="clear" w:color="auto" w:fill="auto"/>
        <w:vertAlign w:val="baseline"/>
      </w:rPr>
    </w:lvl>
    <w:lvl w:ilvl="4">
      <w:start w:val="1"/>
      <w:numFmt w:val="bullet"/>
      <w:lvlText w:val="o"/>
      <w:lvlJc w:val="left"/>
      <w:pPr>
        <w:ind w:left="6384"/>
      </w:pPr>
      <w:rPr>
        <w:rFonts w:ascii="Arial" w:eastAsia="Arial" w:hAnsi="Arial" w:cs="Arial"/>
        <w:b w:val="0"/>
        <w:i w:val="0"/>
        <w:strike w:val="0"/>
        <w:dstrike w:val="0"/>
        <w:color w:val="000000"/>
        <w:sz w:val="16"/>
        <w:szCs w:val="16"/>
        <w:u w:val="none" w:color="000000"/>
        <w:shd w:val="clear" w:color="auto" w:fill="auto"/>
        <w:vertAlign w:val="baseline"/>
      </w:rPr>
    </w:lvl>
    <w:lvl w:ilvl="5">
      <w:start w:val="1"/>
      <w:numFmt w:val="bullet"/>
      <w:lvlText w:val="▪"/>
      <w:lvlJc w:val="left"/>
      <w:pPr>
        <w:ind w:left="7104"/>
      </w:pPr>
      <w:rPr>
        <w:rFonts w:ascii="Arial" w:eastAsia="Arial" w:hAnsi="Arial" w:cs="Arial"/>
        <w:b w:val="0"/>
        <w:i w:val="0"/>
        <w:strike w:val="0"/>
        <w:dstrike w:val="0"/>
        <w:color w:val="000000"/>
        <w:sz w:val="16"/>
        <w:szCs w:val="16"/>
        <w:u w:val="none" w:color="000000"/>
        <w:shd w:val="clear" w:color="auto" w:fill="auto"/>
        <w:vertAlign w:val="baseline"/>
      </w:rPr>
    </w:lvl>
    <w:lvl w:ilvl="6">
      <w:start w:val="1"/>
      <w:numFmt w:val="bullet"/>
      <w:lvlText w:val="•"/>
      <w:lvlJc w:val="left"/>
      <w:pPr>
        <w:ind w:left="7824"/>
      </w:pPr>
      <w:rPr>
        <w:rFonts w:ascii="Arial" w:eastAsia="Arial" w:hAnsi="Arial" w:cs="Arial"/>
        <w:b w:val="0"/>
        <w:i w:val="0"/>
        <w:strike w:val="0"/>
        <w:dstrike w:val="0"/>
        <w:color w:val="000000"/>
        <w:sz w:val="16"/>
        <w:szCs w:val="16"/>
        <w:u w:val="none" w:color="000000"/>
        <w:shd w:val="clear" w:color="auto" w:fill="auto"/>
        <w:vertAlign w:val="baseline"/>
      </w:rPr>
    </w:lvl>
    <w:lvl w:ilvl="7">
      <w:start w:val="1"/>
      <w:numFmt w:val="bullet"/>
      <w:lvlText w:val="o"/>
      <w:lvlJc w:val="left"/>
      <w:pPr>
        <w:ind w:left="8544"/>
      </w:pPr>
      <w:rPr>
        <w:rFonts w:ascii="Arial" w:eastAsia="Arial" w:hAnsi="Arial" w:cs="Arial"/>
        <w:b w:val="0"/>
        <w:i w:val="0"/>
        <w:strike w:val="0"/>
        <w:dstrike w:val="0"/>
        <w:color w:val="000000"/>
        <w:sz w:val="16"/>
        <w:szCs w:val="16"/>
        <w:u w:val="none" w:color="000000"/>
        <w:shd w:val="clear" w:color="auto" w:fill="auto"/>
        <w:vertAlign w:val="baseline"/>
      </w:rPr>
    </w:lvl>
    <w:lvl w:ilvl="8">
      <w:start w:val="1"/>
      <w:numFmt w:val="bullet"/>
      <w:lvlText w:val="▪"/>
      <w:lvlJc w:val="left"/>
      <w:pPr>
        <w:ind w:left="9264"/>
      </w:pPr>
      <w:rPr>
        <w:rFonts w:ascii="Arial" w:eastAsia="Arial" w:hAnsi="Arial" w:cs="Arial"/>
        <w:b w:val="0"/>
        <w:i w:val="0"/>
        <w:strike w:val="0"/>
        <w:dstrike w:val="0"/>
        <w:color w:val="000000"/>
        <w:sz w:val="16"/>
        <w:szCs w:val="16"/>
        <w:u w:val="none" w:color="000000"/>
        <w:shd w:val="clear" w:color="auto" w:fill="auto"/>
        <w:vertAlign w:val="baseline"/>
      </w:rPr>
    </w:lvl>
  </w:abstractNum>
  <w:abstractNum w:abstractNumId="77" w15:restartNumberingAfterBreak="0">
    <w:nsid w:val="6E5927EA"/>
    <w:multiLevelType w:val="hybridMultilevel"/>
    <w:tmpl w:val="AEB281D6"/>
    <w:lvl w:ilvl="0" w:tplc="04102D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726F6BAE"/>
    <w:multiLevelType w:val="hybridMultilevel"/>
    <w:tmpl w:val="9424BEF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27C542A"/>
    <w:multiLevelType w:val="hybridMultilevel"/>
    <w:tmpl w:val="4D669CA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36067FF"/>
    <w:multiLevelType w:val="hybridMultilevel"/>
    <w:tmpl w:val="089A6DF8"/>
    <w:lvl w:ilvl="0" w:tplc="08090019">
      <w:start w:val="1"/>
      <w:numFmt w:val="lowerLetter"/>
      <w:lvlText w:val="%1."/>
      <w:lvlJc w:val="left"/>
      <w:pPr>
        <w:tabs>
          <w:tab w:val="num" w:pos="720"/>
        </w:tabs>
        <w:ind w:left="720" w:hanging="720"/>
      </w:pPr>
      <w:rPr>
        <w:rFonts w:hint="default"/>
      </w:rPr>
    </w:lvl>
    <w:lvl w:ilvl="1" w:tplc="08090019" w:tentative="1">
      <w:start w:val="1"/>
      <w:numFmt w:val="lowerLetter"/>
      <w:lvlText w:val="%2."/>
      <w:lvlJc w:val="left"/>
      <w:pPr>
        <w:tabs>
          <w:tab w:val="num" w:pos="540"/>
        </w:tabs>
        <w:ind w:left="540" w:hanging="360"/>
      </w:pPr>
    </w:lvl>
    <w:lvl w:ilvl="2" w:tplc="0809001B" w:tentative="1">
      <w:start w:val="1"/>
      <w:numFmt w:val="lowerRoman"/>
      <w:lvlText w:val="%3."/>
      <w:lvlJc w:val="right"/>
      <w:pPr>
        <w:tabs>
          <w:tab w:val="num" w:pos="1260"/>
        </w:tabs>
        <w:ind w:left="1260" w:hanging="180"/>
      </w:p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81" w15:restartNumberingAfterBreak="0">
    <w:nsid w:val="738F0455"/>
    <w:multiLevelType w:val="hybridMultilevel"/>
    <w:tmpl w:val="02F844C8"/>
    <w:lvl w:ilvl="0" w:tplc="101EC2B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45C3AD1"/>
    <w:multiLevelType w:val="hybridMultilevel"/>
    <w:tmpl w:val="5AA863C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83" w15:restartNumberingAfterBreak="0">
    <w:nsid w:val="75DB24D0"/>
    <w:multiLevelType w:val="multilevel"/>
    <w:tmpl w:val="32AC53B8"/>
    <w:lvl w:ilvl="0">
      <w:start w:val="1"/>
      <w:numFmt w:val="decimal"/>
      <w:lvlText w:val="%1"/>
      <w:lvlJc w:val="left"/>
      <w:pPr>
        <w:tabs>
          <w:tab w:val="num" w:pos="1440"/>
        </w:tabs>
        <w:ind w:left="1440" w:hanging="720"/>
      </w:pPr>
      <w:rPr>
        <w:rFonts w:hint="default"/>
      </w:rPr>
    </w:lvl>
    <w:lvl w:ilvl="1">
      <w:start w:val="1"/>
      <w:numFmt w:val="decimal"/>
      <w:isLgl/>
      <w:lvlText w:val="%1.%2"/>
      <w:lvlJc w:val="left"/>
      <w:pPr>
        <w:tabs>
          <w:tab w:val="num" w:pos="2160"/>
        </w:tabs>
        <w:ind w:left="2160" w:hanging="72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3600"/>
        </w:tabs>
        <w:ind w:left="3600" w:hanging="72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760"/>
        </w:tabs>
        <w:ind w:left="5760" w:hanging="144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560"/>
        </w:tabs>
        <w:ind w:left="7560" w:hanging="1800"/>
      </w:pPr>
      <w:rPr>
        <w:rFonts w:hint="default"/>
      </w:rPr>
    </w:lvl>
    <w:lvl w:ilvl="8">
      <w:start w:val="1"/>
      <w:numFmt w:val="decimal"/>
      <w:isLgl/>
      <w:lvlText w:val="%1.%2.%3.%4.%5.%6.%7.%8.%9"/>
      <w:lvlJc w:val="left"/>
      <w:pPr>
        <w:tabs>
          <w:tab w:val="num" w:pos="8280"/>
        </w:tabs>
        <w:ind w:left="8280" w:hanging="1800"/>
      </w:pPr>
      <w:rPr>
        <w:rFonts w:hint="default"/>
      </w:rPr>
    </w:lvl>
  </w:abstractNum>
  <w:abstractNum w:abstractNumId="84" w15:restartNumberingAfterBreak="0">
    <w:nsid w:val="76131777"/>
    <w:multiLevelType w:val="multilevel"/>
    <w:tmpl w:val="E1B45C9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5" w15:restartNumberingAfterBreak="0">
    <w:nsid w:val="76696EA1"/>
    <w:multiLevelType w:val="hybridMultilevel"/>
    <w:tmpl w:val="B07E7FBE"/>
    <w:lvl w:ilvl="0" w:tplc="9EA841C4">
      <w:numFmt w:val="bullet"/>
      <w:lvlText w:val="•"/>
      <w:lvlJc w:val="left"/>
      <w:pPr>
        <w:ind w:left="1080" w:hanging="360"/>
      </w:pPr>
      <w:rPr>
        <w:rFonts w:ascii="Aptos" w:eastAsiaTheme="minorHAnsi" w:hAnsi="Apto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66C7174"/>
    <w:multiLevelType w:val="multilevel"/>
    <w:tmpl w:val="942AB80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7" w15:restartNumberingAfterBreak="0">
    <w:nsid w:val="77427D3C"/>
    <w:multiLevelType w:val="hybridMultilevel"/>
    <w:tmpl w:val="7E2E5296"/>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A5F6379"/>
    <w:multiLevelType w:val="multilevel"/>
    <w:tmpl w:val="B9AC9CEE"/>
    <w:lvl w:ilvl="0">
      <w:start w:val="1"/>
      <w:numFmt w:val="bullet"/>
      <w:lvlText w:val=""/>
      <w:lvlJc w:val="left"/>
      <w:pPr>
        <w:ind w:left="3505"/>
      </w:pPr>
      <w:rPr>
        <w:rFonts w:ascii="Symbol" w:hAnsi="Symbol" w:hint="default"/>
        <w:b w:val="0"/>
        <w:i w:val="0"/>
        <w:strike w:val="0"/>
        <w:dstrike w:val="0"/>
        <w:color w:val="000000"/>
        <w:sz w:val="16"/>
        <w:szCs w:val="16"/>
        <w:u w:val="none" w:color="000000"/>
        <w:shd w:val="clear" w:color="auto" w:fill="auto"/>
        <w:vertAlign w:val="baseline"/>
      </w:rPr>
    </w:lvl>
    <w:lvl w:ilvl="1">
      <w:start w:val="1"/>
      <w:numFmt w:val="bullet"/>
      <w:lvlText w:val="o"/>
      <w:lvlJc w:val="left"/>
      <w:pPr>
        <w:ind w:left="4224"/>
      </w:pPr>
      <w:rPr>
        <w:rFonts w:ascii="Arial" w:eastAsia="Arial" w:hAnsi="Arial" w:cs="Arial"/>
        <w:b w:val="0"/>
        <w:i w:val="0"/>
        <w:strike w:val="0"/>
        <w:dstrike w:val="0"/>
        <w:color w:val="000000"/>
        <w:sz w:val="16"/>
        <w:szCs w:val="16"/>
        <w:u w:val="none" w:color="000000"/>
        <w:shd w:val="clear" w:color="auto" w:fill="auto"/>
        <w:vertAlign w:val="baseline"/>
      </w:rPr>
    </w:lvl>
    <w:lvl w:ilvl="2">
      <w:start w:val="1"/>
      <w:numFmt w:val="bullet"/>
      <w:lvlText w:val="▪"/>
      <w:lvlJc w:val="left"/>
      <w:pPr>
        <w:ind w:left="4944"/>
      </w:pPr>
      <w:rPr>
        <w:rFonts w:ascii="Arial" w:eastAsia="Arial" w:hAnsi="Arial" w:cs="Arial"/>
        <w:b w:val="0"/>
        <w:i w:val="0"/>
        <w:strike w:val="0"/>
        <w:dstrike w:val="0"/>
        <w:color w:val="000000"/>
        <w:sz w:val="16"/>
        <w:szCs w:val="16"/>
        <w:u w:val="none" w:color="000000"/>
        <w:shd w:val="clear" w:color="auto" w:fill="auto"/>
        <w:vertAlign w:val="baseline"/>
      </w:rPr>
    </w:lvl>
    <w:lvl w:ilvl="3">
      <w:start w:val="1"/>
      <w:numFmt w:val="bullet"/>
      <w:lvlText w:val="•"/>
      <w:lvlJc w:val="left"/>
      <w:pPr>
        <w:ind w:left="5664"/>
      </w:pPr>
      <w:rPr>
        <w:rFonts w:ascii="Arial" w:eastAsia="Arial" w:hAnsi="Arial" w:cs="Arial"/>
        <w:b w:val="0"/>
        <w:i w:val="0"/>
        <w:strike w:val="0"/>
        <w:dstrike w:val="0"/>
        <w:color w:val="000000"/>
        <w:sz w:val="16"/>
        <w:szCs w:val="16"/>
        <w:u w:val="none" w:color="000000"/>
        <w:shd w:val="clear" w:color="auto" w:fill="auto"/>
        <w:vertAlign w:val="baseline"/>
      </w:rPr>
    </w:lvl>
    <w:lvl w:ilvl="4">
      <w:start w:val="1"/>
      <w:numFmt w:val="bullet"/>
      <w:lvlText w:val="o"/>
      <w:lvlJc w:val="left"/>
      <w:pPr>
        <w:ind w:left="6384"/>
      </w:pPr>
      <w:rPr>
        <w:rFonts w:ascii="Arial" w:eastAsia="Arial" w:hAnsi="Arial" w:cs="Arial"/>
        <w:b w:val="0"/>
        <w:i w:val="0"/>
        <w:strike w:val="0"/>
        <w:dstrike w:val="0"/>
        <w:color w:val="000000"/>
        <w:sz w:val="16"/>
        <w:szCs w:val="16"/>
        <w:u w:val="none" w:color="000000"/>
        <w:shd w:val="clear" w:color="auto" w:fill="auto"/>
        <w:vertAlign w:val="baseline"/>
      </w:rPr>
    </w:lvl>
    <w:lvl w:ilvl="5">
      <w:start w:val="1"/>
      <w:numFmt w:val="bullet"/>
      <w:lvlText w:val="▪"/>
      <w:lvlJc w:val="left"/>
      <w:pPr>
        <w:ind w:left="7104"/>
      </w:pPr>
      <w:rPr>
        <w:rFonts w:ascii="Arial" w:eastAsia="Arial" w:hAnsi="Arial" w:cs="Arial"/>
        <w:b w:val="0"/>
        <w:i w:val="0"/>
        <w:strike w:val="0"/>
        <w:dstrike w:val="0"/>
        <w:color w:val="000000"/>
        <w:sz w:val="16"/>
        <w:szCs w:val="16"/>
        <w:u w:val="none" w:color="000000"/>
        <w:shd w:val="clear" w:color="auto" w:fill="auto"/>
        <w:vertAlign w:val="baseline"/>
      </w:rPr>
    </w:lvl>
    <w:lvl w:ilvl="6">
      <w:start w:val="1"/>
      <w:numFmt w:val="bullet"/>
      <w:lvlText w:val="•"/>
      <w:lvlJc w:val="left"/>
      <w:pPr>
        <w:ind w:left="7824"/>
      </w:pPr>
      <w:rPr>
        <w:rFonts w:ascii="Arial" w:eastAsia="Arial" w:hAnsi="Arial" w:cs="Arial"/>
        <w:b w:val="0"/>
        <w:i w:val="0"/>
        <w:strike w:val="0"/>
        <w:dstrike w:val="0"/>
        <w:color w:val="000000"/>
        <w:sz w:val="16"/>
        <w:szCs w:val="16"/>
        <w:u w:val="none" w:color="000000"/>
        <w:shd w:val="clear" w:color="auto" w:fill="auto"/>
        <w:vertAlign w:val="baseline"/>
      </w:rPr>
    </w:lvl>
    <w:lvl w:ilvl="7">
      <w:start w:val="1"/>
      <w:numFmt w:val="bullet"/>
      <w:lvlText w:val="o"/>
      <w:lvlJc w:val="left"/>
      <w:pPr>
        <w:ind w:left="8544"/>
      </w:pPr>
      <w:rPr>
        <w:rFonts w:ascii="Arial" w:eastAsia="Arial" w:hAnsi="Arial" w:cs="Arial"/>
        <w:b w:val="0"/>
        <w:i w:val="0"/>
        <w:strike w:val="0"/>
        <w:dstrike w:val="0"/>
        <w:color w:val="000000"/>
        <w:sz w:val="16"/>
        <w:szCs w:val="16"/>
        <w:u w:val="none" w:color="000000"/>
        <w:shd w:val="clear" w:color="auto" w:fill="auto"/>
        <w:vertAlign w:val="baseline"/>
      </w:rPr>
    </w:lvl>
    <w:lvl w:ilvl="8">
      <w:start w:val="1"/>
      <w:numFmt w:val="bullet"/>
      <w:lvlText w:val="▪"/>
      <w:lvlJc w:val="left"/>
      <w:pPr>
        <w:ind w:left="9264"/>
      </w:pPr>
      <w:rPr>
        <w:rFonts w:ascii="Arial" w:eastAsia="Arial" w:hAnsi="Arial" w:cs="Arial"/>
        <w:b w:val="0"/>
        <w:i w:val="0"/>
        <w:strike w:val="0"/>
        <w:dstrike w:val="0"/>
        <w:color w:val="000000"/>
        <w:sz w:val="16"/>
        <w:szCs w:val="16"/>
        <w:u w:val="none" w:color="000000"/>
        <w:shd w:val="clear" w:color="auto" w:fill="auto"/>
        <w:vertAlign w:val="baseline"/>
      </w:rPr>
    </w:lvl>
  </w:abstractNum>
  <w:abstractNum w:abstractNumId="89" w15:restartNumberingAfterBreak="0">
    <w:nsid w:val="7D8063B7"/>
    <w:multiLevelType w:val="hybridMultilevel"/>
    <w:tmpl w:val="C87E415C"/>
    <w:lvl w:ilvl="0" w:tplc="615A28C0">
      <w:start w:val="23"/>
      <w:numFmt w:val="bullet"/>
      <w:lvlText w:val="-"/>
      <w:lvlJc w:val="left"/>
      <w:pPr>
        <w:ind w:left="927" w:hanging="360"/>
      </w:pPr>
      <w:rPr>
        <w:rFonts w:ascii="Aptos" w:eastAsia="Times New Roman" w:hAnsi="Aptos" w:cs="Tahoma"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0" w15:restartNumberingAfterBreak="0">
    <w:nsid w:val="7F20333A"/>
    <w:multiLevelType w:val="hybridMultilevel"/>
    <w:tmpl w:val="C526EC68"/>
    <w:lvl w:ilvl="0" w:tplc="72D03A16">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0716459">
    <w:abstractNumId w:val="20"/>
  </w:num>
  <w:num w:numId="2" w16cid:durableId="1229999520">
    <w:abstractNumId w:val="15"/>
  </w:num>
  <w:num w:numId="3" w16cid:durableId="1651979218">
    <w:abstractNumId w:val="52"/>
  </w:num>
  <w:num w:numId="4" w16cid:durableId="1069228257">
    <w:abstractNumId w:val="49"/>
  </w:num>
  <w:num w:numId="5" w16cid:durableId="1877886494">
    <w:abstractNumId w:val="13"/>
  </w:num>
  <w:num w:numId="6" w16cid:durableId="526991071">
    <w:abstractNumId w:val="41"/>
  </w:num>
  <w:num w:numId="7" w16cid:durableId="697779245">
    <w:abstractNumId w:val="71"/>
  </w:num>
  <w:num w:numId="8" w16cid:durableId="321399836">
    <w:abstractNumId w:val="83"/>
  </w:num>
  <w:num w:numId="9" w16cid:durableId="782462880">
    <w:abstractNumId w:val="45"/>
  </w:num>
  <w:num w:numId="10" w16cid:durableId="517238928">
    <w:abstractNumId w:val="74"/>
  </w:num>
  <w:num w:numId="11" w16cid:durableId="145633972">
    <w:abstractNumId w:val="19"/>
  </w:num>
  <w:num w:numId="12" w16cid:durableId="707143216">
    <w:abstractNumId w:val="73"/>
  </w:num>
  <w:num w:numId="13" w16cid:durableId="1914272674">
    <w:abstractNumId w:val="80"/>
  </w:num>
  <w:num w:numId="14" w16cid:durableId="1982074793">
    <w:abstractNumId w:val="52"/>
  </w:num>
  <w:num w:numId="15" w16cid:durableId="1275558974">
    <w:abstractNumId w:val="47"/>
  </w:num>
  <w:num w:numId="16" w16cid:durableId="336004213">
    <w:abstractNumId w:val="55"/>
  </w:num>
  <w:num w:numId="17" w16cid:durableId="341976835">
    <w:abstractNumId w:val="59"/>
  </w:num>
  <w:num w:numId="18" w16cid:durableId="1685548711">
    <w:abstractNumId w:val="35"/>
  </w:num>
  <w:num w:numId="19" w16cid:durableId="1579634937">
    <w:abstractNumId w:val="72"/>
  </w:num>
  <w:num w:numId="20" w16cid:durableId="1270697372">
    <w:abstractNumId w:val="62"/>
  </w:num>
  <w:num w:numId="21" w16cid:durableId="288322431">
    <w:abstractNumId w:val="1"/>
  </w:num>
  <w:num w:numId="22" w16cid:durableId="1275752347">
    <w:abstractNumId w:val="2"/>
  </w:num>
  <w:num w:numId="23" w16cid:durableId="504978970">
    <w:abstractNumId w:val="11"/>
  </w:num>
  <w:num w:numId="24" w16cid:durableId="1978945788">
    <w:abstractNumId w:val="12"/>
  </w:num>
  <w:num w:numId="25" w16cid:durableId="1387409723">
    <w:abstractNumId w:val="24"/>
  </w:num>
  <w:num w:numId="26" w16cid:durableId="1711227305">
    <w:abstractNumId w:val="76"/>
  </w:num>
  <w:num w:numId="27" w16cid:durableId="243538717">
    <w:abstractNumId w:val="63"/>
  </w:num>
  <w:num w:numId="28" w16cid:durableId="1254705383">
    <w:abstractNumId w:val="65"/>
  </w:num>
  <w:num w:numId="29" w16cid:durableId="1684743515">
    <w:abstractNumId w:val="4"/>
  </w:num>
  <w:num w:numId="30" w16cid:durableId="1108234104">
    <w:abstractNumId w:val="69"/>
  </w:num>
  <w:num w:numId="31" w16cid:durableId="1167329808">
    <w:abstractNumId w:val="38"/>
  </w:num>
  <w:num w:numId="32" w16cid:durableId="501547881">
    <w:abstractNumId w:val="54"/>
  </w:num>
  <w:num w:numId="33" w16cid:durableId="29846610">
    <w:abstractNumId w:val="29"/>
  </w:num>
  <w:num w:numId="34" w16cid:durableId="399980662">
    <w:abstractNumId w:val="50"/>
  </w:num>
  <w:num w:numId="35" w16cid:durableId="279655971">
    <w:abstractNumId w:val="6"/>
  </w:num>
  <w:num w:numId="36" w16cid:durableId="1778912379">
    <w:abstractNumId w:val="75"/>
  </w:num>
  <w:num w:numId="37" w16cid:durableId="2013874419">
    <w:abstractNumId w:val="56"/>
  </w:num>
  <w:num w:numId="38" w16cid:durableId="873035325">
    <w:abstractNumId w:val="16"/>
  </w:num>
  <w:num w:numId="39" w16cid:durableId="2000496698">
    <w:abstractNumId w:val="82"/>
  </w:num>
  <w:num w:numId="40" w16cid:durableId="1262952079">
    <w:abstractNumId w:val="0"/>
  </w:num>
  <w:num w:numId="41" w16cid:durableId="1246721338">
    <w:abstractNumId w:val="90"/>
  </w:num>
  <w:num w:numId="42" w16cid:durableId="1877087173">
    <w:abstractNumId w:val="89"/>
  </w:num>
  <w:num w:numId="43" w16cid:durableId="785000185">
    <w:abstractNumId w:val="58"/>
  </w:num>
  <w:num w:numId="44" w16cid:durableId="12347705">
    <w:abstractNumId w:val="9"/>
  </w:num>
  <w:num w:numId="45" w16cid:durableId="1202355889">
    <w:abstractNumId w:val="25"/>
  </w:num>
  <w:num w:numId="46" w16cid:durableId="1147864687">
    <w:abstractNumId w:val="23"/>
  </w:num>
  <w:num w:numId="47" w16cid:durableId="1422725284">
    <w:abstractNumId w:val="79"/>
  </w:num>
  <w:num w:numId="48" w16cid:durableId="2071885165">
    <w:abstractNumId w:val="10"/>
  </w:num>
  <w:num w:numId="49" w16cid:durableId="1114247900">
    <w:abstractNumId w:val="77"/>
  </w:num>
  <w:num w:numId="50" w16cid:durableId="381447190">
    <w:abstractNumId w:val="70"/>
  </w:num>
  <w:num w:numId="51" w16cid:durableId="1079643146">
    <w:abstractNumId w:val="68"/>
  </w:num>
  <w:num w:numId="52" w16cid:durableId="107050619">
    <w:abstractNumId w:val="32"/>
  </w:num>
  <w:num w:numId="53" w16cid:durableId="2110004268">
    <w:abstractNumId w:val="26"/>
  </w:num>
  <w:num w:numId="54" w16cid:durableId="492260065">
    <w:abstractNumId w:val="28"/>
  </w:num>
  <w:num w:numId="55" w16cid:durableId="506671300">
    <w:abstractNumId w:val="37"/>
  </w:num>
  <w:num w:numId="56" w16cid:durableId="580020388">
    <w:abstractNumId w:val="18"/>
  </w:num>
  <w:num w:numId="57" w16cid:durableId="1969507905">
    <w:abstractNumId w:val="78"/>
  </w:num>
  <w:num w:numId="58" w16cid:durableId="621690348">
    <w:abstractNumId w:val="66"/>
  </w:num>
  <w:num w:numId="59" w16cid:durableId="2072269163">
    <w:abstractNumId w:val="22"/>
  </w:num>
  <w:num w:numId="60" w16cid:durableId="1532184115">
    <w:abstractNumId w:val="61"/>
  </w:num>
  <w:num w:numId="61" w16cid:durableId="504369293">
    <w:abstractNumId w:val="40"/>
  </w:num>
  <w:num w:numId="62" w16cid:durableId="782118074">
    <w:abstractNumId w:val="31"/>
  </w:num>
  <w:num w:numId="63" w16cid:durableId="1507793232">
    <w:abstractNumId w:val="27"/>
  </w:num>
  <w:num w:numId="64" w16cid:durableId="1822578289">
    <w:abstractNumId w:val="81"/>
  </w:num>
  <w:num w:numId="65" w16cid:durableId="1638880211">
    <w:abstractNumId w:val="7"/>
  </w:num>
  <w:num w:numId="66" w16cid:durableId="2113553961">
    <w:abstractNumId w:val="46"/>
  </w:num>
  <w:num w:numId="67" w16cid:durableId="1813016821">
    <w:abstractNumId w:val="34"/>
  </w:num>
  <w:num w:numId="68" w16cid:durableId="1778788015">
    <w:abstractNumId w:val="33"/>
  </w:num>
  <w:num w:numId="69" w16cid:durableId="2004888977">
    <w:abstractNumId w:val="44"/>
  </w:num>
  <w:num w:numId="70" w16cid:durableId="1361778271">
    <w:abstractNumId w:val="85"/>
  </w:num>
  <w:num w:numId="71" w16cid:durableId="1399815607">
    <w:abstractNumId w:val="30"/>
  </w:num>
  <w:num w:numId="72" w16cid:durableId="1470169281">
    <w:abstractNumId w:val="21"/>
  </w:num>
  <w:num w:numId="73" w16cid:durableId="1810515119">
    <w:abstractNumId w:val="39"/>
  </w:num>
  <w:num w:numId="74" w16cid:durableId="854268309">
    <w:abstractNumId w:val="8"/>
  </w:num>
  <w:num w:numId="75" w16cid:durableId="1283195892">
    <w:abstractNumId w:val="51"/>
  </w:num>
  <w:num w:numId="76" w16cid:durableId="1970282916">
    <w:abstractNumId w:val="14"/>
  </w:num>
  <w:num w:numId="77" w16cid:durableId="1607073924">
    <w:abstractNumId w:val="60"/>
  </w:num>
  <w:num w:numId="78" w16cid:durableId="1771202280">
    <w:abstractNumId w:val="43"/>
  </w:num>
  <w:num w:numId="79" w16cid:durableId="1255476406">
    <w:abstractNumId w:val="64"/>
  </w:num>
  <w:num w:numId="80" w16cid:durableId="1296836563">
    <w:abstractNumId w:val="87"/>
  </w:num>
  <w:num w:numId="81" w16cid:durableId="344479242">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9795691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43922679">
    <w:abstractNumId w:val="17"/>
  </w:num>
  <w:num w:numId="84" w16cid:durableId="371000918">
    <w:abstractNumId w:val="57"/>
  </w:num>
  <w:num w:numId="85" w16cid:durableId="1509981130">
    <w:abstractNumId w:val="3"/>
  </w:num>
  <w:num w:numId="86" w16cid:durableId="427584475">
    <w:abstractNumId w:val="86"/>
  </w:num>
  <w:num w:numId="87" w16cid:durableId="430126152">
    <w:abstractNumId w:val="48"/>
  </w:num>
  <w:num w:numId="88" w16cid:durableId="2585745">
    <w:abstractNumId w:val="84"/>
  </w:num>
  <w:num w:numId="89" w16cid:durableId="531188108">
    <w:abstractNumId w:val="36"/>
  </w:num>
  <w:num w:numId="90" w16cid:durableId="1756703442">
    <w:abstractNumId w:val="5"/>
  </w:num>
  <w:num w:numId="91" w16cid:durableId="767043085">
    <w:abstractNumId w:val="53"/>
  </w:num>
  <w:num w:numId="92" w16cid:durableId="1407799316">
    <w:abstractNumId w:val="8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694"/>
    <w:rsid w:val="00003E48"/>
    <w:rsid w:val="000461A3"/>
    <w:rsid w:val="00047C7E"/>
    <w:rsid w:val="00067DD1"/>
    <w:rsid w:val="0007364F"/>
    <w:rsid w:val="000778FE"/>
    <w:rsid w:val="00080D00"/>
    <w:rsid w:val="000814F0"/>
    <w:rsid w:val="000837F3"/>
    <w:rsid w:val="00083A90"/>
    <w:rsid w:val="000964D3"/>
    <w:rsid w:val="000979EC"/>
    <w:rsid w:val="000A5301"/>
    <w:rsid w:val="000D0B19"/>
    <w:rsid w:val="000F2561"/>
    <w:rsid w:val="00100972"/>
    <w:rsid w:val="001040A2"/>
    <w:rsid w:val="00117B84"/>
    <w:rsid w:val="00120035"/>
    <w:rsid w:val="001313F7"/>
    <w:rsid w:val="00131C7F"/>
    <w:rsid w:val="00135713"/>
    <w:rsid w:val="0014124F"/>
    <w:rsid w:val="00145CA2"/>
    <w:rsid w:val="00171183"/>
    <w:rsid w:val="00172740"/>
    <w:rsid w:val="00180AA9"/>
    <w:rsid w:val="00180AC7"/>
    <w:rsid w:val="00181A60"/>
    <w:rsid w:val="00197061"/>
    <w:rsid w:val="001B6528"/>
    <w:rsid w:val="001C7C52"/>
    <w:rsid w:val="001D109B"/>
    <w:rsid w:val="001D3F58"/>
    <w:rsid w:val="001D4098"/>
    <w:rsid w:val="001D4673"/>
    <w:rsid w:val="001D70D9"/>
    <w:rsid w:val="001D7BD8"/>
    <w:rsid w:val="001F69D9"/>
    <w:rsid w:val="00204969"/>
    <w:rsid w:val="00221A42"/>
    <w:rsid w:val="00223ECA"/>
    <w:rsid w:val="002254AC"/>
    <w:rsid w:val="00233D5A"/>
    <w:rsid w:val="002372C6"/>
    <w:rsid w:val="0023752C"/>
    <w:rsid w:val="00240BAD"/>
    <w:rsid w:val="00241C4C"/>
    <w:rsid w:val="00241E84"/>
    <w:rsid w:val="00244C7A"/>
    <w:rsid w:val="00257950"/>
    <w:rsid w:val="0026028D"/>
    <w:rsid w:val="00272D49"/>
    <w:rsid w:val="00280265"/>
    <w:rsid w:val="00284E1E"/>
    <w:rsid w:val="00296B2A"/>
    <w:rsid w:val="00297553"/>
    <w:rsid w:val="002A03EE"/>
    <w:rsid w:val="002B03A2"/>
    <w:rsid w:val="002B1C60"/>
    <w:rsid w:val="002B54A7"/>
    <w:rsid w:val="002B6827"/>
    <w:rsid w:val="002B7B0C"/>
    <w:rsid w:val="002D7D9A"/>
    <w:rsid w:val="002E0411"/>
    <w:rsid w:val="002E2056"/>
    <w:rsid w:val="002E4D54"/>
    <w:rsid w:val="00302F49"/>
    <w:rsid w:val="00306F2F"/>
    <w:rsid w:val="00322861"/>
    <w:rsid w:val="00332773"/>
    <w:rsid w:val="00341958"/>
    <w:rsid w:val="00351895"/>
    <w:rsid w:val="003705FE"/>
    <w:rsid w:val="00387BAE"/>
    <w:rsid w:val="00395A71"/>
    <w:rsid w:val="0039662E"/>
    <w:rsid w:val="003A298E"/>
    <w:rsid w:val="003A2A05"/>
    <w:rsid w:val="003B18FA"/>
    <w:rsid w:val="003B477F"/>
    <w:rsid w:val="003B5943"/>
    <w:rsid w:val="003C6D90"/>
    <w:rsid w:val="003D601F"/>
    <w:rsid w:val="003E46F7"/>
    <w:rsid w:val="003F14C0"/>
    <w:rsid w:val="0040135B"/>
    <w:rsid w:val="0040345B"/>
    <w:rsid w:val="004102A0"/>
    <w:rsid w:val="00415307"/>
    <w:rsid w:val="00415EEF"/>
    <w:rsid w:val="004161A6"/>
    <w:rsid w:val="00455D9C"/>
    <w:rsid w:val="00467F12"/>
    <w:rsid w:val="004706B7"/>
    <w:rsid w:val="00473FF3"/>
    <w:rsid w:val="004815EF"/>
    <w:rsid w:val="004955B9"/>
    <w:rsid w:val="00496D95"/>
    <w:rsid w:val="004B0EA3"/>
    <w:rsid w:val="004C793A"/>
    <w:rsid w:val="004C7FC7"/>
    <w:rsid w:val="004E077E"/>
    <w:rsid w:val="004E1657"/>
    <w:rsid w:val="004E3DAC"/>
    <w:rsid w:val="004E5682"/>
    <w:rsid w:val="004E64F3"/>
    <w:rsid w:val="004F441C"/>
    <w:rsid w:val="004F6E8E"/>
    <w:rsid w:val="00501228"/>
    <w:rsid w:val="00504103"/>
    <w:rsid w:val="0052080B"/>
    <w:rsid w:val="00545E53"/>
    <w:rsid w:val="00560900"/>
    <w:rsid w:val="00564C07"/>
    <w:rsid w:val="0057052A"/>
    <w:rsid w:val="00572E01"/>
    <w:rsid w:val="005835F4"/>
    <w:rsid w:val="0059705B"/>
    <w:rsid w:val="005A1A8B"/>
    <w:rsid w:val="005B5261"/>
    <w:rsid w:val="005C4497"/>
    <w:rsid w:val="005C5865"/>
    <w:rsid w:val="005C60E1"/>
    <w:rsid w:val="005C75A6"/>
    <w:rsid w:val="005C7D3A"/>
    <w:rsid w:val="005D2CF5"/>
    <w:rsid w:val="005D6616"/>
    <w:rsid w:val="005E272D"/>
    <w:rsid w:val="005E6E37"/>
    <w:rsid w:val="005F5876"/>
    <w:rsid w:val="0062332C"/>
    <w:rsid w:val="00624972"/>
    <w:rsid w:val="006337D7"/>
    <w:rsid w:val="006368CA"/>
    <w:rsid w:val="00640571"/>
    <w:rsid w:val="00642740"/>
    <w:rsid w:val="00646944"/>
    <w:rsid w:val="006550B0"/>
    <w:rsid w:val="00656DF9"/>
    <w:rsid w:val="00657C17"/>
    <w:rsid w:val="0066253D"/>
    <w:rsid w:val="00664694"/>
    <w:rsid w:val="00665A2D"/>
    <w:rsid w:val="00670038"/>
    <w:rsid w:val="00674F11"/>
    <w:rsid w:val="006776F6"/>
    <w:rsid w:val="00680DF8"/>
    <w:rsid w:val="00681562"/>
    <w:rsid w:val="006844A1"/>
    <w:rsid w:val="006A0D0B"/>
    <w:rsid w:val="006A5A3D"/>
    <w:rsid w:val="006A7FD6"/>
    <w:rsid w:val="006B3B0C"/>
    <w:rsid w:val="006B6FAF"/>
    <w:rsid w:val="006D07B2"/>
    <w:rsid w:val="006D0F4D"/>
    <w:rsid w:val="006D2FC9"/>
    <w:rsid w:val="006F6F4A"/>
    <w:rsid w:val="00730A57"/>
    <w:rsid w:val="00731263"/>
    <w:rsid w:val="00741F75"/>
    <w:rsid w:val="0075446D"/>
    <w:rsid w:val="007551A6"/>
    <w:rsid w:val="0076165C"/>
    <w:rsid w:val="00775BBB"/>
    <w:rsid w:val="00776EE6"/>
    <w:rsid w:val="00794668"/>
    <w:rsid w:val="00796BC2"/>
    <w:rsid w:val="007A0682"/>
    <w:rsid w:val="007A745E"/>
    <w:rsid w:val="007A7C0B"/>
    <w:rsid w:val="007B26BE"/>
    <w:rsid w:val="007B2718"/>
    <w:rsid w:val="007B3939"/>
    <w:rsid w:val="007B39F6"/>
    <w:rsid w:val="007B3FFE"/>
    <w:rsid w:val="007C2F16"/>
    <w:rsid w:val="007C6912"/>
    <w:rsid w:val="007C78FE"/>
    <w:rsid w:val="007E0079"/>
    <w:rsid w:val="007E7711"/>
    <w:rsid w:val="007F140A"/>
    <w:rsid w:val="007F3505"/>
    <w:rsid w:val="0080348D"/>
    <w:rsid w:val="008044AA"/>
    <w:rsid w:val="00813E12"/>
    <w:rsid w:val="0081656F"/>
    <w:rsid w:val="00817FD4"/>
    <w:rsid w:val="00821015"/>
    <w:rsid w:val="00824105"/>
    <w:rsid w:val="00825E26"/>
    <w:rsid w:val="00831DE9"/>
    <w:rsid w:val="008406BE"/>
    <w:rsid w:val="00851A48"/>
    <w:rsid w:val="008676E5"/>
    <w:rsid w:val="00871A11"/>
    <w:rsid w:val="00874CDB"/>
    <w:rsid w:val="008755E4"/>
    <w:rsid w:val="008904D2"/>
    <w:rsid w:val="008923E3"/>
    <w:rsid w:val="00893A24"/>
    <w:rsid w:val="00895CAA"/>
    <w:rsid w:val="008A2152"/>
    <w:rsid w:val="008B3186"/>
    <w:rsid w:val="008C0C08"/>
    <w:rsid w:val="008C17C7"/>
    <w:rsid w:val="008C65B9"/>
    <w:rsid w:val="008C7F59"/>
    <w:rsid w:val="008D2F98"/>
    <w:rsid w:val="008D32BE"/>
    <w:rsid w:val="008D6B2F"/>
    <w:rsid w:val="008E5677"/>
    <w:rsid w:val="008F670C"/>
    <w:rsid w:val="00907601"/>
    <w:rsid w:val="00907E3A"/>
    <w:rsid w:val="00910D26"/>
    <w:rsid w:val="009151EB"/>
    <w:rsid w:val="00916D37"/>
    <w:rsid w:val="009215D5"/>
    <w:rsid w:val="00931BE0"/>
    <w:rsid w:val="0093316F"/>
    <w:rsid w:val="009417CB"/>
    <w:rsid w:val="0094232B"/>
    <w:rsid w:val="00944998"/>
    <w:rsid w:val="00945410"/>
    <w:rsid w:val="009563FA"/>
    <w:rsid w:val="00967816"/>
    <w:rsid w:val="00973D57"/>
    <w:rsid w:val="00976C62"/>
    <w:rsid w:val="00980025"/>
    <w:rsid w:val="00980998"/>
    <w:rsid w:val="00982A38"/>
    <w:rsid w:val="009950DB"/>
    <w:rsid w:val="00996C2C"/>
    <w:rsid w:val="009A1F24"/>
    <w:rsid w:val="009A44DD"/>
    <w:rsid w:val="009A6653"/>
    <w:rsid w:val="009A66DF"/>
    <w:rsid w:val="009B60DF"/>
    <w:rsid w:val="009B64B6"/>
    <w:rsid w:val="009C5BB0"/>
    <w:rsid w:val="009D20B6"/>
    <w:rsid w:val="009E2406"/>
    <w:rsid w:val="00A02580"/>
    <w:rsid w:val="00A12742"/>
    <w:rsid w:val="00A267C5"/>
    <w:rsid w:val="00A32CCB"/>
    <w:rsid w:val="00A37A74"/>
    <w:rsid w:val="00A42180"/>
    <w:rsid w:val="00A42FDD"/>
    <w:rsid w:val="00A71756"/>
    <w:rsid w:val="00A82782"/>
    <w:rsid w:val="00A94CD5"/>
    <w:rsid w:val="00A95EB6"/>
    <w:rsid w:val="00A9713D"/>
    <w:rsid w:val="00AA3B3D"/>
    <w:rsid w:val="00AB26FE"/>
    <w:rsid w:val="00AC1132"/>
    <w:rsid w:val="00AC1E78"/>
    <w:rsid w:val="00AD69C9"/>
    <w:rsid w:val="00AD6BC2"/>
    <w:rsid w:val="00AE4766"/>
    <w:rsid w:val="00AE4D7E"/>
    <w:rsid w:val="00AE6A31"/>
    <w:rsid w:val="00AF19F5"/>
    <w:rsid w:val="00B01C7A"/>
    <w:rsid w:val="00B039C4"/>
    <w:rsid w:val="00B04E30"/>
    <w:rsid w:val="00B1098E"/>
    <w:rsid w:val="00B130BD"/>
    <w:rsid w:val="00B200F5"/>
    <w:rsid w:val="00B25819"/>
    <w:rsid w:val="00B325E2"/>
    <w:rsid w:val="00B34405"/>
    <w:rsid w:val="00B37148"/>
    <w:rsid w:val="00B42260"/>
    <w:rsid w:val="00B44C1C"/>
    <w:rsid w:val="00B5171C"/>
    <w:rsid w:val="00B54D56"/>
    <w:rsid w:val="00B55072"/>
    <w:rsid w:val="00B60FBC"/>
    <w:rsid w:val="00B6250A"/>
    <w:rsid w:val="00B72A3C"/>
    <w:rsid w:val="00B93FD3"/>
    <w:rsid w:val="00B94AD0"/>
    <w:rsid w:val="00B972AA"/>
    <w:rsid w:val="00BA6D1F"/>
    <w:rsid w:val="00BA6E88"/>
    <w:rsid w:val="00BB39C3"/>
    <w:rsid w:val="00BB5C53"/>
    <w:rsid w:val="00BC2823"/>
    <w:rsid w:val="00BC4E52"/>
    <w:rsid w:val="00BC7AEC"/>
    <w:rsid w:val="00BC7F14"/>
    <w:rsid w:val="00BE258F"/>
    <w:rsid w:val="00BE5F2D"/>
    <w:rsid w:val="00BF6A98"/>
    <w:rsid w:val="00C03140"/>
    <w:rsid w:val="00C224C3"/>
    <w:rsid w:val="00C2369A"/>
    <w:rsid w:val="00C337D5"/>
    <w:rsid w:val="00C367B5"/>
    <w:rsid w:val="00C407A6"/>
    <w:rsid w:val="00C43254"/>
    <w:rsid w:val="00C4448C"/>
    <w:rsid w:val="00C5619C"/>
    <w:rsid w:val="00C61B56"/>
    <w:rsid w:val="00C627F8"/>
    <w:rsid w:val="00C62BDB"/>
    <w:rsid w:val="00C67703"/>
    <w:rsid w:val="00C8162D"/>
    <w:rsid w:val="00C84980"/>
    <w:rsid w:val="00C93557"/>
    <w:rsid w:val="00C936CC"/>
    <w:rsid w:val="00CA0A32"/>
    <w:rsid w:val="00CA34E1"/>
    <w:rsid w:val="00CA4D55"/>
    <w:rsid w:val="00CA4F9E"/>
    <w:rsid w:val="00CA6618"/>
    <w:rsid w:val="00CB18E7"/>
    <w:rsid w:val="00CB41FE"/>
    <w:rsid w:val="00CC2D12"/>
    <w:rsid w:val="00CD1767"/>
    <w:rsid w:val="00D07784"/>
    <w:rsid w:val="00D1028C"/>
    <w:rsid w:val="00D15F27"/>
    <w:rsid w:val="00D16460"/>
    <w:rsid w:val="00D16E4A"/>
    <w:rsid w:val="00D21861"/>
    <w:rsid w:val="00D270E7"/>
    <w:rsid w:val="00D34503"/>
    <w:rsid w:val="00D37208"/>
    <w:rsid w:val="00D379C3"/>
    <w:rsid w:val="00D5712D"/>
    <w:rsid w:val="00D57733"/>
    <w:rsid w:val="00D6021F"/>
    <w:rsid w:val="00D64289"/>
    <w:rsid w:val="00D65528"/>
    <w:rsid w:val="00D65671"/>
    <w:rsid w:val="00D66CA4"/>
    <w:rsid w:val="00D71D7B"/>
    <w:rsid w:val="00D74674"/>
    <w:rsid w:val="00D753DB"/>
    <w:rsid w:val="00D77C15"/>
    <w:rsid w:val="00D80DD2"/>
    <w:rsid w:val="00D96047"/>
    <w:rsid w:val="00DA1324"/>
    <w:rsid w:val="00DA1B27"/>
    <w:rsid w:val="00DA321B"/>
    <w:rsid w:val="00DA37E1"/>
    <w:rsid w:val="00DA4049"/>
    <w:rsid w:val="00DB5797"/>
    <w:rsid w:val="00DB597A"/>
    <w:rsid w:val="00DB7FF5"/>
    <w:rsid w:val="00DC2A3E"/>
    <w:rsid w:val="00DD16E5"/>
    <w:rsid w:val="00DD2D29"/>
    <w:rsid w:val="00DD389E"/>
    <w:rsid w:val="00DD3BD7"/>
    <w:rsid w:val="00DD545F"/>
    <w:rsid w:val="00DE7D1C"/>
    <w:rsid w:val="00DF6477"/>
    <w:rsid w:val="00DF6D34"/>
    <w:rsid w:val="00E047A6"/>
    <w:rsid w:val="00E10323"/>
    <w:rsid w:val="00E12D13"/>
    <w:rsid w:val="00E1429D"/>
    <w:rsid w:val="00E1616B"/>
    <w:rsid w:val="00E33E54"/>
    <w:rsid w:val="00E355A5"/>
    <w:rsid w:val="00E37032"/>
    <w:rsid w:val="00E37290"/>
    <w:rsid w:val="00E37BFD"/>
    <w:rsid w:val="00E55D2D"/>
    <w:rsid w:val="00E71035"/>
    <w:rsid w:val="00E82985"/>
    <w:rsid w:val="00E97FC3"/>
    <w:rsid w:val="00EA6FBB"/>
    <w:rsid w:val="00EB5321"/>
    <w:rsid w:val="00EC0B55"/>
    <w:rsid w:val="00EC3386"/>
    <w:rsid w:val="00ED0014"/>
    <w:rsid w:val="00ED0098"/>
    <w:rsid w:val="00ED2EC4"/>
    <w:rsid w:val="00ED30DC"/>
    <w:rsid w:val="00ED5C25"/>
    <w:rsid w:val="00EE23C3"/>
    <w:rsid w:val="00EE398B"/>
    <w:rsid w:val="00EE4493"/>
    <w:rsid w:val="00F04849"/>
    <w:rsid w:val="00F049FC"/>
    <w:rsid w:val="00F0661B"/>
    <w:rsid w:val="00F249C6"/>
    <w:rsid w:val="00F42A5E"/>
    <w:rsid w:val="00F60688"/>
    <w:rsid w:val="00F701A7"/>
    <w:rsid w:val="00F72E1C"/>
    <w:rsid w:val="00F759D9"/>
    <w:rsid w:val="00F8225D"/>
    <w:rsid w:val="00F85BED"/>
    <w:rsid w:val="00F86448"/>
    <w:rsid w:val="00F87481"/>
    <w:rsid w:val="00F97007"/>
    <w:rsid w:val="00FA41B5"/>
    <w:rsid w:val="00FB59AC"/>
    <w:rsid w:val="00FC3C90"/>
    <w:rsid w:val="00FC6C9E"/>
    <w:rsid w:val="00FD17C5"/>
    <w:rsid w:val="00FD591B"/>
    <w:rsid w:val="00FE18E5"/>
    <w:rsid w:val="00FE413F"/>
    <w:rsid w:val="00FF060F"/>
    <w:rsid w:val="00FF26B3"/>
    <w:rsid w:val="00FF3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37011"/>
  <w15:chartTrackingRefBased/>
  <w15:docId w15:val="{6FE246C2-DB49-45C5-8AFC-AB3D52C0B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694"/>
    <w:rPr>
      <w:rFonts w:ascii="Times New Roman" w:eastAsia="Times New Roman" w:hAnsi="Times New Roman"/>
      <w:sz w:val="26"/>
      <w:szCs w:val="24"/>
      <w:lang w:eastAsia="en-US"/>
    </w:rPr>
  </w:style>
  <w:style w:type="paragraph" w:styleId="Heading1">
    <w:name w:val="heading 1"/>
    <w:basedOn w:val="Normal"/>
    <w:next w:val="Normal"/>
    <w:link w:val="Heading1Char"/>
    <w:uiPriority w:val="9"/>
    <w:qFormat/>
    <w:rsid w:val="00664694"/>
    <w:pPr>
      <w:keepNext/>
      <w:tabs>
        <w:tab w:val="left" w:pos="1080"/>
      </w:tabs>
      <w:outlineLvl w:val="0"/>
    </w:pPr>
    <w:rPr>
      <w:b/>
    </w:rPr>
  </w:style>
  <w:style w:type="paragraph" w:styleId="Heading2">
    <w:name w:val="heading 2"/>
    <w:basedOn w:val="Normal"/>
    <w:next w:val="Normal"/>
    <w:link w:val="Heading2Char"/>
    <w:unhideWhenUsed/>
    <w:qFormat/>
    <w:rsid w:val="00D16E4A"/>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5">
    <w:name w:val="heading 5"/>
    <w:basedOn w:val="Normal"/>
    <w:next w:val="Normal"/>
    <w:link w:val="Heading5Char"/>
    <w:qFormat/>
    <w:rsid w:val="00664694"/>
    <w:pPr>
      <w:keepNext/>
      <w:numPr>
        <w:numId w:val="1"/>
      </w:numPr>
      <w:tabs>
        <w:tab w:val="clear" w:pos="1080"/>
        <w:tab w:val="num" w:pos="540"/>
      </w:tabs>
      <w:ind w:left="0" w:firstLine="0"/>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4694"/>
    <w:rPr>
      <w:rFonts w:ascii="Times New Roman" w:eastAsia="Times New Roman" w:hAnsi="Times New Roman" w:cs="Times New Roman"/>
      <w:b/>
      <w:sz w:val="26"/>
      <w:szCs w:val="24"/>
    </w:rPr>
  </w:style>
  <w:style w:type="character" w:customStyle="1" w:styleId="Heading5Char">
    <w:name w:val="Heading 5 Char"/>
    <w:link w:val="Heading5"/>
    <w:rsid w:val="00664694"/>
    <w:rPr>
      <w:rFonts w:ascii="Times New Roman" w:eastAsia="Times New Roman" w:hAnsi="Times New Roman" w:cs="Times New Roman"/>
      <w:b/>
      <w:sz w:val="26"/>
      <w:szCs w:val="24"/>
    </w:rPr>
  </w:style>
  <w:style w:type="paragraph" w:styleId="Header">
    <w:name w:val="header"/>
    <w:basedOn w:val="Normal"/>
    <w:link w:val="HeaderChar"/>
    <w:rsid w:val="00664694"/>
    <w:pPr>
      <w:tabs>
        <w:tab w:val="center" w:pos="4153"/>
        <w:tab w:val="right" w:pos="8306"/>
      </w:tabs>
    </w:pPr>
  </w:style>
  <w:style w:type="character" w:customStyle="1" w:styleId="HeaderChar">
    <w:name w:val="Header Char"/>
    <w:link w:val="Header"/>
    <w:uiPriority w:val="99"/>
    <w:rsid w:val="00664694"/>
    <w:rPr>
      <w:rFonts w:ascii="Times New Roman" w:eastAsia="Times New Roman" w:hAnsi="Times New Roman" w:cs="Times New Roman"/>
      <w:sz w:val="26"/>
      <w:szCs w:val="24"/>
    </w:rPr>
  </w:style>
  <w:style w:type="paragraph" w:styleId="Footer">
    <w:name w:val="footer"/>
    <w:basedOn w:val="Normal"/>
    <w:link w:val="FooterChar"/>
    <w:rsid w:val="00664694"/>
    <w:pPr>
      <w:tabs>
        <w:tab w:val="center" w:pos="4153"/>
        <w:tab w:val="right" w:pos="8306"/>
      </w:tabs>
    </w:pPr>
  </w:style>
  <w:style w:type="character" w:customStyle="1" w:styleId="FooterChar">
    <w:name w:val="Footer Char"/>
    <w:link w:val="Footer"/>
    <w:uiPriority w:val="99"/>
    <w:rsid w:val="00664694"/>
    <w:rPr>
      <w:rFonts w:ascii="Times New Roman" w:eastAsia="Times New Roman" w:hAnsi="Times New Roman" w:cs="Times New Roman"/>
      <w:sz w:val="26"/>
      <w:szCs w:val="24"/>
    </w:rPr>
  </w:style>
  <w:style w:type="paragraph" w:styleId="BodyTextIndent">
    <w:name w:val="Body Text Indent"/>
    <w:basedOn w:val="Normal"/>
    <w:link w:val="BodyTextIndentChar"/>
    <w:uiPriority w:val="99"/>
    <w:rsid w:val="00664694"/>
    <w:pPr>
      <w:ind w:left="360"/>
      <w:jc w:val="both"/>
    </w:pPr>
  </w:style>
  <w:style w:type="character" w:customStyle="1" w:styleId="BodyTextIndentChar">
    <w:name w:val="Body Text Indent Char"/>
    <w:link w:val="BodyTextIndent"/>
    <w:uiPriority w:val="99"/>
    <w:rsid w:val="00664694"/>
    <w:rPr>
      <w:rFonts w:ascii="Times New Roman" w:eastAsia="Times New Roman" w:hAnsi="Times New Roman" w:cs="Times New Roman"/>
      <w:sz w:val="26"/>
      <w:szCs w:val="24"/>
    </w:rPr>
  </w:style>
  <w:style w:type="paragraph" w:styleId="BodyTextIndent2">
    <w:name w:val="Body Text Indent 2"/>
    <w:basedOn w:val="Normal"/>
    <w:link w:val="BodyTextIndent2Char"/>
    <w:rsid w:val="00664694"/>
    <w:pPr>
      <w:ind w:left="1080"/>
    </w:pPr>
    <w:rPr>
      <w:rFonts w:ascii="Arial" w:hAnsi="Arial"/>
    </w:rPr>
  </w:style>
  <w:style w:type="character" w:customStyle="1" w:styleId="BodyTextIndent2Char">
    <w:name w:val="Body Text Indent 2 Char"/>
    <w:link w:val="BodyTextIndent2"/>
    <w:rsid w:val="00664694"/>
    <w:rPr>
      <w:rFonts w:ascii="Arial" w:eastAsia="Times New Roman" w:hAnsi="Arial" w:cs="Times New Roman"/>
      <w:sz w:val="26"/>
      <w:szCs w:val="24"/>
    </w:rPr>
  </w:style>
  <w:style w:type="paragraph" w:styleId="BodyTextIndent3">
    <w:name w:val="Body Text Indent 3"/>
    <w:basedOn w:val="Normal"/>
    <w:link w:val="BodyTextIndent3Char"/>
    <w:uiPriority w:val="99"/>
    <w:rsid w:val="00664694"/>
    <w:pPr>
      <w:tabs>
        <w:tab w:val="left" w:pos="1080"/>
      </w:tabs>
      <w:ind w:left="1080" w:hanging="720"/>
    </w:pPr>
  </w:style>
  <w:style w:type="character" w:customStyle="1" w:styleId="BodyTextIndent3Char">
    <w:name w:val="Body Text Indent 3 Char"/>
    <w:link w:val="BodyTextIndent3"/>
    <w:uiPriority w:val="99"/>
    <w:rsid w:val="00664694"/>
    <w:rPr>
      <w:rFonts w:ascii="Times New Roman" w:eastAsia="Times New Roman" w:hAnsi="Times New Roman" w:cs="Times New Roman"/>
      <w:sz w:val="26"/>
      <w:szCs w:val="24"/>
    </w:rPr>
  </w:style>
  <w:style w:type="paragraph" w:styleId="Title">
    <w:name w:val="Title"/>
    <w:basedOn w:val="Normal"/>
    <w:link w:val="TitleChar"/>
    <w:qFormat/>
    <w:rsid w:val="00664694"/>
    <w:pPr>
      <w:jc w:val="center"/>
    </w:pPr>
    <w:rPr>
      <w:rFonts w:ascii="Verdana" w:hAnsi="Verdana"/>
      <w:b/>
      <w:sz w:val="18"/>
      <w:szCs w:val="20"/>
      <w:u w:val="single"/>
    </w:rPr>
  </w:style>
  <w:style w:type="character" w:customStyle="1" w:styleId="TitleChar">
    <w:name w:val="Title Char"/>
    <w:link w:val="Title"/>
    <w:rsid w:val="00664694"/>
    <w:rPr>
      <w:rFonts w:ascii="Verdana" w:eastAsia="Times New Roman" w:hAnsi="Verdana" w:cs="Times New Roman"/>
      <w:b/>
      <w:sz w:val="18"/>
      <w:szCs w:val="20"/>
      <w:u w:val="single"/>
    </w:rPr>
  </w:style>
  <w:style w:type="paragraph" w:styleId="BodyText">
    <w:name w:val="Body Text"/>
    <w:basedOn w:val="Normal"/>
    <w:link w:val="BodyTextChar"/>
    <w:uiPriority w:val="99"/>
    <w:rsid w:val="00664694"/>
    <w:pPr>
      <w:tabs>
        <w:tab w:val="left" w:pos="540"/>
        <w:tab w:val="left" w:pos="1080"/>
      </w:tabs>
      <w:jc w:val="both"/>
    </w:pPr>
  </w:style>
  <w:style w:type="character" w:customStyle="1" w:styleId="BodyTextChar">
    <w:name w:val="Body Text Char"/>
    <w:link w:val="BodyText"/>
    <w:uiPriority w:val="99"/>
    <w:rsid w:val="00664694"/>
    <w:rPr>
      <w:rFonts w:ascii="Times New Roman" w:eastAsia="Times New Roman" w:hAnsi="Times New Roman" w:cs="Times New Roman"/>
      <w:sz w:val="26"/>
      <w:szCs w:val="24"/>
    </w:rPr>
  </w:style>
  <w:style w:type="character" w:styleId="PageNumber">
    <w:name w:val="page number"/>
    <w:basedOn w:val="DefaultParagraphFont"/>
    <w:rsid w:val="00664694"/>
  </w:style>
  <w:style w:type="paragraph" w:styleId="ListParagraph">
    <w:name w:val="List Paragraph"/>
    <w:basedOn w:val="Normal"/>
    <w:qFormat/>
    <w:rsid w:val="00664694"/>
    <w:pPr>
      <w:ind w:left="720"/>
    </w:pPr>
  </w:style>
  <w:style w:type="paragraph" w:styleId="BalloonText">
    <w:name w:val="Balloon Text"/>
    <w:basedOn w:val="Normal"/>
    <w:link w:val="BalloonTextChar"/>
    <w:uiPriority w:val="99"/>
    <w:semiHidden/>
    <w:unhideWhenUsed/>
    <w:rsid w:val="00931BE0"/>
    <w:rPr>
      <w:rFonts w:ascii="Segoe UI" w:hAnsi="Segoe UI" w:cs="Segoe UI"/>
      <w:sz w:val="18"/>
      <w:szCs w:val="18"/>
    </w:rPr>
  </w:style>
  <w:style w:type="character" w:customStyle="1" w:styleId="BalloonTextChar">
    <w:name w:val="Balloon Text Char"/>
    <w:link w:val="BalloonText"/>
    <w:uiPriority w:val="99"/>
    <w:semiHidden/>
    <w:rsid w:val="00931BE0"/>
    <w:rPr>
      <w:rFonts w:ascii="Segoe UI" w:eastAsia="Times New Roman" w:hAnsi="Segoe UI" w:cs="Segoe UI"/>
      <w:sz w:val="18"/>
      <w:szCs w:val="18"/>
      <w:lang w:eastAsia="en-US"/>
    </w:rPr>
  </w:style>
  <w:style w:type="paragraph" w:styleId="Revision">
    <w:name w:val="Revision"/>
    <w:hidden/>
    <w:uiPriority w:val="99"/>
    <w:semiHidden/>
    <w:rsid w:val="00931BE0"/>
    <w:rPr>
      <w:rFonts w:ascii="Times New Roman" w:eastAsia="Times New Roman" w:hAnsi="Times New Roman"/>
      <w:sz w:val="26"/>
      <w:szCs w:val="24"/>
      <w:lang w:eastAsia="en-US"/>
    </w:rPr>
  </w:style>
  <w:style w:type="character" w:styleId="Hyperlink">
    <w:name w:val="Hyperlink"/>
    <w:uiPriority w:val="99"/>
    <w:rsid w:val="00C4448C"/>
    <w:rPr>
      <w:color w:val="0000FF"/>
      <w:u w:val="single"/>
    </w:rPr>
  </w:style>
  <w:style w:type="paragraph" w:customStyle="1" w:styleId="Default">
    <w:name w:val="Default"/>
    <w:basedOn w:val="Normal"/>
    <w:rsid w:val="00C4448C"/>
    <w:pPr>
      <w:autoSpaceDE w:val="0"/>
      <w:autoSpaceDN w:val="0"/>
    </w:pPr>
    <w:rPr>
      <w:rFonts w:ascii="Calibri" w:eastAsia="Calibri" w:hAnsi="Calibri"/>
      <w:color w:val="000000"/>
      <w:sz w:val="24"/>
    </w:rPr>
  </w:style>
  <w:style w:type="paragraph" w:styleId="FootnoteText">
    <w:name w:val="footnote text"/>
    <w:basedOn w:val="Normal"/>
    <w:link w:val="FootnoteTextChar"/>
    <w:uiPriority w:val="99"/>
    <w:unhideWhenUsed/>
    <w:rsid w:val="00F87481"/>
    <w:rPr>
      <w:sz w:val="20"/>
      <w:szCs w:val="20"/>
    </w:rPr>
  </w:style>
  <w:style w:type="character" w:customStyle="1" w:styleId="FootnoteTextChar">
    <w:name w:val="Footnote Text Char"/>
    <w:link w:val="FootnoteText"/>
    <w:uiPriority w:val="99"/>
    <w:rsid w:val="00F87481"/>
    <w:rPr>
      <w:rFonts w:ascii="Times New Roman" w:eastAsia="Times New Roman" w:hAnsi="Times New Roman"/>
      <w:lang w:eastAsia="en-US"/>
    </w:rPr>
  </w:style>
  <w:style w:type="character" w:styleId="FootnoteReference">
    <w:name w:val="footnote reference"/>
    <w:uiPriority w:val="99"/>
    <w:unhideWhenUsed/>
    <w:rsid w:val="00F87481"/>
    <w:rPr>
      <w:vertAlign w:val="superscript"/>
    </w:rPr>
  </w:style>
  <w:style w:type="paragraph" w:styleId="NormalWeb">
    <w:name w:val="Normal (Web)"/>
    <w:basedOn w:val="Normal"/>
    <w:unhideWhenUsed/>
    <w:rsid w:val="002B03A2"/>
    <w:pPr>
      <w:spacing w:before="100" w:beforeAutospacing="1" w:after="100" w:afterAutospacing="1"/>
    </w:pPr>
    <w:rPr>
      <w:sz w:val="24"/>
      <w:lang w:eastAsia="en-GB"/>
    </w:rPr>
  </w:style>
  <w:style w:type="character" w:customStyle="1" w:styleId="ui-provider">
    <w:name w:val="ui-provider"/>
    <w:basedOn w:val="DefaultParagraphFont"/>
    <w:rsid w:val="00C93557"/>
  </w:style>
  <w:style w:type="character" w:customStyle="1" w:styleId="Heading2Char">
    <w:name w:val="Heading 2 Char"/>
    <w:basedOn w:val="DefaultParagraphFont"/>
    <w:link w:val="Heading2"/>
    <w:rsid w:val="00D16E4A"/>
    <w:rPr>
      <w:rFonts w:asciiTheme="majorHAnsi" w:eastAsiaTheme="majorEastAsia" w:hAnsiTheme="majorHAnsi" w:cstheme="majorBidi"/>
      <w:color w:val="2F5496" w:themeColor="accent1" w:themeShade="BF"/>
      <w:sz w:val="26"/>
      <w:szCs w:val="26"/>
      <w:lang w:eastAsia="en-US"/>
    </w:rPr>
  </w:style>
  <w:style w:type="table" w:customStyle="1" w:styleId="LightGrid1">
    <w:name w:val="Light Grid1"/>
    <w:basedOn w:val="TableNormal"/>
    <w:next w:val="LightGrid"/>
    <w:uiPriority w:val="62"/>
    <w:rsid w:val="001C7C52"/>
    <w:rPr>
      <w:rFonts w:eastAsiaTheme="minorHAnsi" w:cs="Tahoma"/>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
    <w:name w:val="Light Grid"/>
    <w:basedOn w:val="TableNormal"/>
    <w:uiPriority w:val="62"/>
    <w:unhideWhenUsed/>
    <w:rsid w:val="001C7C5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TOCHeading">
    <w:name w:val="TOC Heading"/>
    <w:basedOn w:val="Heading1"/>
    <w:next w:val="Normal"/>
    <w:uiPriority w:val="39"/>
    <w:unhideWhenUsed/>
    <w:qFormat/>
    <w:rsid w:val="001C7C52"/>
    <w:pPr>
      <w:keepLines/>
      <w:tabs>
        <w:tab w:val="clear" w:pos="1080"/>
      </w:tabs>
      <w:spacing w:before="240" w:line="259" w:lineRule="auto"/>
      <w:outlineLvl w:val="9"/>
    </w:pPr>
    <w:rPr>
      <w:rFonts w:asciiTheme="majorHAnsi" w:eastAsiaTheme="majorEastAsia" w:hAnsiTheme="majorHAnsi" w:cstheme="majorBidi"/>
      <w:b w:val="0"/>
      <w:color w:val="2F5496" w:themeColor="accent1" w:themeShade="BF"/>
      <w:sz w:val="32"/>
      <w:szCs w:val="32"/>
      <w:lang w:eastAsia="en-GB"/>
    </w:rPr>
  </w:style>
  <w:style w:type="paragraph" w:styleId="TOC1">
    <w:name w:val="toc 1"/>
    <w:basedOn w:val="Normal"/>
    <w:next w:val="Normal"/>
    <w:autoRedefine/>
    <w:uiPriority w:val="39"/>
    <w:unhideWhenUsed/>
    <w:rsid w:val="001C7C52"/>
    <w:pPr>
      <w:spacing w:after="100"/>
    </w:pPr>
  </w:style>
  <w:style w:type="paragraph" w:styleId="TOC2">
    <w:name w:val="toc 2"/>
    <w:basedOn w:val="Normal"/>
    <w:next w:val="Normal"/>
    <w:autoRedefine/>
    <w:uiPriority w:val="39"/>
    <w:unhideWhenUsed/>
    <w:rsid w:val="001C7C52"/>
    <w:pPr>
      <w:spacing w:after="100"/>
      <w:ind w:left="260"/>
    </w:pPr>
  </w:style>
  <w:style w:type="paragraph" w:styleId="TOC3">
    <w:name w:val="toc 3"/>
    <w:basedOn w:val="Normal"/>
    <w:next w:val="Normal"/>
    <w:autoRedefine/>
    <w:uiPriority w:val="39"/>
    <w:unhideWhenUsed/>
    <w:rsid w:val="00341958"/>
    <w:pPr>
      <w:spacing w:after="100" w:line="259" w:lineRule="auto"/>
      <w:ind w:left="440"/>
    </w:pPr>
    <w:rPr>
      <w:rFonts w:asciiTheme="minorHAnsi" w:eastAsiaTheme="minorEastAsia" w:hAnsiTheme="minorHAnsi"/>
      <w:sz w:val="22"/>
      <w:szCs w:val="22"/>
      <w:lang w:eastAsia="en-GB"/>
    </w:rPr>
  </w:style>
  <w:style w:type="character" w:styleId="PlaceholderText">
    <w:name w:val="Placeholder Text"/>
    <w:basedOn w:val="DefaultParagraphFont"/>
    <w:uiPriority w:val="99"/>
    <w:semiHidden/>
    <w:rsid w:val="00D77C15"/>
    <w:rPr>
      <w:color w:val="808080"/>
    </w:rPr>
  </w:style>
  <w:style w:type="paragraph" w:customStyle="1" w:styleId="BasicParagraph">
    <w:name w:val="[Basic Paragraph]"/>
    <w:basedOn w:val="Normal"/>
    <w:rsid w:val="00D77C15"/>
    <w:pPr>
      <w:widowControl w:val="0"/>
      <w:suppressAutoHyphens/>
      <w:autoSpaceDE w:val="0"/>
      <w:spacing w:line="288" w:lineRule="auto"/>
      <w:textAlignment w:val="center"/>
    </w:pPr>
    <w:rPr>
      <w:rFonts w:ascii="Times-Roman" w:eastAsia="Times-Roman" w:hAnsi="Times-Roman" w:cs="Times-Roman"/>
      <w:color w:val="000000"/>
      <w:sz w:val="24"/>
      <w:lang w:val="en-US" w:eastAsia="hi-IN" w:bidi="hi-IN"/>
    </w:rPr>
  </w:style>
  <w:style w:type="paragraph" w:styleId="Subtitle">
    <w:name w:val="Subtitle"/>
    <w:basedOn w:val="Normal"/>
    <w:link w:val="SubtitleChar"/>
    <w:qFormat/>
    <w:rsid w:val="00D77C15"/>
    <w:rPr>
      <w:rFonts w:ascii="Comic Sans MS" w:hAnsi="Comic Sans MS"/>
      <w:b/>
      <w:bCs/>
      <w:sz w:val="28"/>
    </w:rPr>
  </w:style>
  <w:style w:type="character" w:customStyle="1" w:styleId="SubtitleChar">
    <w:name w:val="Subtitle Char"/>
    <w:basedOn w:val="DefaultParagraphFont"/>
    <w:link w:val="Subtitle"/>
    <w:rsid w:val="00D77C15"/>
    <w:rPr>
      <w:rFonts w:ascii="Comic Sans MS" w:eastAsia="Times New Roman" w:hAnsi="Comic Sans MS"/>
      <w:b/>
      <w:bCs/>
      <w:sz w:val="28"/>
      <w:szCs w:val="24"/>
      <w:lang w:eastAsia="en-US"/>
    </w:rPr>
  </w:style>
  <w:style w:type="character" w:customStyle="1" w:styleId="legaddition5">
    <w:name w:val="legaddition5"/>
    <w:basedOn w:val="DefaultParagraphFont"/>
    <w:rsid w:val="00D77C15"/>
  </w:style>
  <w:style w:type="character" w:customStyle="1" w:styleId="legchangedelimiter2">
    <w:name w:val="legchangedelimiter2"/>
    <w:basedOn w:val="DefaultParagraphFont"/>
    <w:rsid w:val="00D77C15"/>
    <w:rPr>
      <w:b/>
      <w:bCs/>
      <w:i w:val="0"/>
      <w:iCs w:val="0"/>
      <w:color w:val="000000"/>
      <w:sz w:val="34"/>
      <w:szCs w:val="34"/>
    </w:rPr>
  </w:style>
  <w:style w:type="character" w:customStyle="1" w:styleId="legsubstitution5">
    <w:name w:val="legsubstitution5"/>
    <w:basedOn w:val="DefaultParagraphFont"/>
    <w:rsid w:val="00D77C15"/>
  </w:style>
  <w:style w:type="paragraph" w:styleId="BodyText2">
    <w:name w:val="Body Text 2"/>
    <w:basedOn w:val="Normal"/>
    <w:link w:val="BodyText2Char"/>
    <w:uiPriority w:val="99"/>
    <w:unhideWhenUsed/>
    <w:rsid w:val="00D77C15"/>
    <w:pPr>
      <w:spacing w:after="120" w:line="480" w:lineRule="auto"/>
    </w:pPr>
    <w:rPr>
      <w:rFonts w:ascii="Tahoma" w:eastAsiaTheme="minorHAnsi" w:hAnsi="Tahoma" w:cs="Tahoma"/>
      <w:sz w:val="22"/>
      <w:szCs w:val="22"/>
    </w:rPr>
  </w:style>
  <w:style w:type="character" w:customStyle="1" w:styleId="BodyText2Char">
    <w:name w:val="Body Text 2 Char"/>
    <w:basedOn w:val="DefaultParagraphFont"/>
    <w:link w:val="BodyText2"/>
    <w:uiPriority w:val="99"/>
    <w:rsid w:val="00D77C15"/>
    <w:rPr>
      <w:rFonts w:eastAsiaTheme="minorHAnsi" w:cs="Tahoma"/>
      <w:sz w:val="22"/>
      <w:szCs w:val="22"/>
      <w:lang w:eastAsia="en-US"/>
    </w:rPr>
  </w:style>
  <w:style w:type="character" w:styleId="CommentReference">
    <w:name w:val="annotation reference"/>
    <w:basedOn w:val="DefaultParagraphFont"/>
    <w:uiPriority w:val="99"/>
    <w:semiHidden/>
    <w:unhideWhenUsed/>
    <w:rsid w:val="00D77C15"/>
    <w:rPr>
      <w:sz w:val="16"/>
      <w:szCs w:val="16"/>
    </w:rPr>
  </w:style>
  <w:style w:type="paragraph" w:styleId="CommentText">
    <w:name w:val="annotation text"/>
    <w:basedOn w:val="Normal"/>
    <w:link w:val="CommentTextChar"/>
    <w:uiPriority w:val="99"/>
    <w:semiHidden/>
    <w:unhideWhenUsed/>
    <w:rsid w:val="00D77C15"/>
    <w:pPr>
      <w:spacing w:after="200"/>
    </w:pPr>
    <w:rPr>
      <w:rFonts w:ascii="Tahoma" w:eastAsiaTheme="minorHAnsi" w:hAnsi="Tahoma" w:cs="Tahoma"/>
      <w:sz w:val="20"/>
      <w:szCs w:val="20"/>
    </w:rPr>
  </w:style>
  <w:style w:type="character" w:customStyle="1" w:styleId="CommentTextChar">
    <w:name w:val="Comment Text Char"/>
    <w:basedOn w:val="DefaultParagraphFont"/>
    <w:link w:val="CommentText"/>
    <w:uiPriority w:val="99"/>
    <w:semiHidden/>
    <w:rsid w:val="00D77C15"/>
    <w:rPr>
      <w:rFonts w:eastAsiaTheme="minorHAnsi" w:cs="Tahoma"/>
      <w:lang w:eastAsia="en-US"/>
    </w:rPr>
  </w:style>
  <w:style w:type="paragraph" w:styleId="CommentSubject">
    <w:name w:val="annotation subject"/>
    <w:basedOn w:val="CommentText"/>
    <w:next w:val="CommentText"/>
    <w:link w:val="CommentSubjectChar"/>
    <w:uiPriority w:val="99"/>
    <w:semiHidden/>
    <w:unhideWhenUsed/>
    <w:rsid w:val="00D77C15"/>
    <w:rPr>
      <w:b/>
      <w:bCs/>
    </w:rPr>
  </w:style>
  <w:style w:type="character" w:customStyle="1" w:styleId="CommentSubjectChar">
    <w:name w:val="Comment Subject Char"/>
    <w:basedOn w:val="CommentTextChar"/>
    <w:link w:val="CommentSubject"/>
    <w:uiPriority w:val="99"/>
    <w:semiHidden/>
    <w:rsid w:val="00D77C15"/>
    <w:rPr>
      <w:rFonts w:eastAsiaTheme="minorHAnsi" w:cs="Tahoma"/>
      <w:b/>
      <w:bCs/>
      <w:lang w:eastAsia="en-US"/>
    </w:rPr>
  </w:style>
  <w:style w:type="character" w:styleId="UnresolvedMention">
    <w:name w:val="Unresolved Mention"/>
    <w:basedOn w:val="DefaultParagraphFont"/>
    <w:uiPriority w:val="99"/>
    <w:semiHidden/>
    <w:unhideWhenUsed/>
    <w:rsid w:val="00D77C15"/>
    <w:rPr>
      <w:color w:val="605E5C"/>
      <w:shd w:val="clear" w:color="auto" w:fill="E1DFDD"/>
    </w:rPr>
  </w:style>
  <w:style w:type="paragraph" w:customStyle="1" w:styleId="Body">
    <w:name w:val="Body"/>
    <w:basedOn w:val="Normal"/>
    <w:qFormat/>
    <w:rsid w:val="00D77C15"/>
    <w:pPr>
      <w:numPr>
        <w:numId w:val="81"/>
      </w:numPr>
      <w:tabs>
        <w:tab w:val="left" w:pos="1843"/>
        <w:tab w:val="left" w:pos="3119"/>
        <w:tab w:val="left" w:pos="4253"/>
      </w:tabs>
      <w:spacing w:after="240"/>
      <w:jc w:val="both"/>
    </w:pPr>
    <w:rPr>
      <w:rFonts w:ascii="Verdana" w:hAnsi="Verdana"/>
      <w:sz w:val="18"/>
      <w:szCs w:val="18"/>
      <w:lang w:eastAsia="zh-CN"/>
    </w:rPr>
  </w:style>
  <w:style w:type="paragraph" w:customStyle="1" w:styleId="aDefinition">
    <w:name w:val="(a) Definition"/>
    <w:basedOn w:val="Body"/>
    <w:qFormat/>
    <w:rsid w:val="00D77C15"/>
    <w:pPr>
      <w:numPr>
        <w:ilvl w:val="1"/>
      </w:numPr>
      <w:tabs>
        <w:tab w:val="clear" w:pos="1843"/>
        <w:tab w:val="clear" w:pos="3119"/>
        <w:tab w:val="clear" w:pos="4253"/>
      </w:tabs>
    </w:pPr>
  </w:style>
  <w:style w:type="paragraph" w:customStyle="1" w:styleId="iDefinition">
    <w:name w:val="(i) Definition"/>
    <w:basedOn w:val="Body"/>
    <w:qFormat/>
    <w:rsid w:val="00D77C15"/>
    <w:pPr>
      <w:numPr>
        <w:ilvl w:val="2"/>
      </w:numPr>
      <w:tabs>
        <w:tab w:val="clear" w:pos="3119"/>
        <w:tab w:val="clear" w:pos="4253"/>
      </w:tabs>
    </w:pPr>
  </w:style>
  <w:style w:type="paragraph" w:customStyle="1" w:styleId="Body1">
    <w:name w:val="Body 1"/>
    <w:basedOn w:val="Body"/>
    <w:qFormat/>
    <w:rsid w:val="00D77C15"/>
    <w:pPr>
      <w:tabs>
        <w:tab w:val="clear" w:pos="1843"/>
        <w:tab w:val="clear" w:pos="3119"/>
        <w:tab w:val="clear" w:pos="4253"/>
      </w:tabs>
      <w:ind w:left="851"/>
    </w:pPr>
  </w:style>
  <w:style w:type="paragraph" w:customStyle="1" w:styleId="Level1">
    <w:name w:val="Level 1"/>
    <w:basedOn w:val="Body1"/>
    <w:qFormat/>
    <w:rsid w:val="00D77C15"/>
    <w:pPr>
      <w:numPr>
        <w:numId w:val="82"/>
      </w:numPr>
      <w:outlineLvl w:val="0"/>
    </w:pPr>
  </w:style>
  <w:style w:type="paragraph" w:customStyle="1" w:styleId="Level2">
    <w:name w:val="Level 2"/>
    <w:basedOn w:val="Normal"/>
    <w:qFormat/>
    <w:rsid w:val="00D77C15"/>
    <w:pPr>
      <w:numPr>
        <w:ilvl w:val="1"/>
        <w:numId w:val="82"/>
      </w:numPr>
      <w:spacing w:after="240"/>
      <w:jc w:val="both"/>
      <w:outlineLvl w:val="1"/>
    </w:pPr>
    <w:rPr>
      <w:rFonts w:ascii="Verdana" w:hAnsi="Verdana"/>
      <w:sz w:val="18"/>
      <w:szCs w:val="18"/>
      <w:lang w:eastAsia="zh-CN"/>
    </w:rPr>
  </w:style>
  <w:style w:type="paragraph" w:customStyle="1" w:styleId="Level3">
    <w:name w:val="Level 3"/>
    <w:basedOn w:val="Normal"/>
    <w:qFormat/>
    <w:rsid w:val="00D77C15"/>
    <w:pPr>
      <w:numPr>
        <w:ilvl w:val="2"/>
        <w:numId w:val="82"/>
      </w:numPr>
      <w:spacing w:after="240"/>
      <w:jc w:val="both"/>
      <w:outlineLvl w:val="2"/>
    </w:pPr>
    <w:rPr>
      <w:rFonts w:ascii="Verdana" w:hAnsi="Verdana"/>
      <w:sz w:val="18"/>
      <w:szCs w:val="18"/>
      <w:lang w:eastAsia="zh-CN"/>
    </w:rPr>
  </w:style>
  <w:style w:type="paragraph" w:customStyle="1" w:styleId="Level4">
    <w:name w:val="Level 4"/>
    <w:basedOn w:val="Normal"/>
    <w:qFormat/>
    <w:rsid w:val="00D77C15"/>
    <w:pPr>
      <w:numPr>
        <w:ilvl w:val="3"/>
        <w:numId w:val="82"/>
      </w:numPr>
      <w:spacing w:after="240"/>
      <w:jc w:val="both"/>
      <w:outlineLvl w:val="3"/>
    </w:pPr>
    <w:rPr>
      <w:rFonts w:ascii="Verdana" w:hAnsi="Verdana"/>
      <w:sz w:val="18"/>
      <w:szCs w:val="18"/>
      <w:lang w:eastAsia="zh-CN"/>
    </w:rPr>
  </w:style>
  <w:style w:type="paragraph" w:customStyle="1" w:styleId="Level5">
    <w:name w:val="Level 5"/>
    <w:basedOn w:val="Normal"/>
    <w:qFormat/>
    <w:rsid w:val="00D77C15"/>
    <w:pPr>
      <w:numPr>
        <w:ilvl w:val="4"/>
        <w:numId w:val="82"/>
      </w:numPr>
      <w:spacing w:after="240"/>
      <w:jc w:val="both"/>
      <w:outlineLvl w:val="4"/>
    </w:pPr>
    <w:rPr>
      <w:rFonts w:ascii="Verdana" w:hAnsi="Verdana"/>
      <w:sz w:val="18"/>
      <w:szCs w:val="18"/>
      <w:lang w:eastAsia="zh-CN"/>
    </w:rPr>
  </w:style>
  <w:style w:type="paragraph" w:customStyle="1" w:styleId="Level6">
    <w:name w:val="Level 6"/>
    <w:basedOn w:val="Level5"/>
    <w:rsid w:val="00D77C15"/>
    <w:pPr>
      <w:numPr>
        <w:ilvl w:val="5"/>
      </w:numPr>
      <w:outlineLvl w:val="5"/>
    </w:pPr>
  </w:style>
  <w:style w:type="paragraph" w:customStyle="1" w:styleId="Level7">
    <w:name w:val="Level 7"/>
    <w:basedOn w:val="Normal"/>
    <w:rsid w:val="00D77C15"/>
    <w:pPr>
      <w:numPr>
        <w:ilvl w:val="6"/>
        <w:numId w:val="82"/>
      </w:numPr>
      <w:spacing w:after="240"/>
      <w:jc w:val="both"/>
      <w:outlineLvl w:val="6"/>
    </w:pPr>
    <w:rPr>
      <w:rFonts w:ascii="Verdana" w:hAnsi="Verdana"/>
      <w:sz w:val="18"/>
      <w:szCs w:val="18"/>
      <w:lang w:eastAsia="zh-CN"/>
    </w:rPr>
  </w:style>
  <w:style w:type="character" w:customStyle="1" w:styleId="Level1asHeadingtext">
    <w:name w:val="Level 1 as Heading (text)"/>
    <w:rsid w:val="00D77C15"/>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59425">
      <w:bodyDiv w:val="1"/>
      <w:marLeft w:val="0"/>
      <w:marRight w:val="0"/>
      <w:marTop w:val="0"/>
      <w:marBottom w:val="0"/>
      <w:divBdr>
        <w:top w:val="none" w:sz="0" w:space="0" w:color="auto"/>
        <w:left w:val="none" w:sz="0" w:space="0" w:color="auto"/>
        <w:bottom w:val="none" w:sz="0" w:space="0" w:color="auto"/>
        <w:right w:val="none" w:sz="0" w:space="0" w:color="auto"/>
      </w:divBdr>
    </w:div>
    <w:div w:id="286280341">
      <w:bodyDiv w:val="1"/>
      <w:marLeft w:val="0"/>
      <w:marRight w:val="0"/>
      <w:marTop w:val="0"/>
      <w:marBottom w:val="0"/>
      <w:divBdr>
        <w:top w:val="none" w:sz="0" w:space="0" w:color="auto"/>
        <w:left w:val="none" w:sz="0" w:space="0" w:color="auto"/>
        <w:bottom w:val="none" w:sz="0" w:space="0" w:color="auto"/>
        <w:right w:val="none" w:sz="0" w:space="0" w:color="auto"/>
      </w:divBdr>
    </w:div>
    <w:div w:id="539975539">
      <w:bodyDiv w:val="1"/>
      <w:marLeft w:val="0"/>
      <w:marRight w:val="0"/>
      <w:marTop w:val="0"/>
      <w:marBottom w:val="0"/>
      <w:divBdr>
        <w:top w:val="none" w:sz="0" w:space="0" w:color="auto"/>
        <w:left w:val="none" w:sz="0" w:space="0" w:color="auto"/>
        <w:bottom w:val="none" w:sz="0" w:space="0" w:color="auto"/>
        <w:right w:val="none" w:sz="0" w:space="0" w:color="auto"/>
      </w:divBdr>
    </w:div>
    <w:div w:id="1412116418">
      <w:bodyDiv w:val="1"/>
      <w:marLeft w:val="0"/>
      <w:marRight w:val="0"/>
      <w:marTop w:val="0"/>
      <w:marBottom w:val="0"/>
      <w:divBdr>
        <w:top w:val="none" w:sz="0" w:space="0" w:color="auto"/>
        <w:left w:val="none" w:sz="0" w:space="0" w:color="auto"/>
        <w:bottom w:val="none" w:sz="0" w:space="0" w:color="auto"/>
        <w:right w:val="none" w:sz="0" w:space="0" w:color="auto"/>
      </w:divBdr>
    </w:div>
    <w:div w:id="193115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co.org.uk/for-the-public/official-information/" TargetMode="External"/><Relationship Id="rId18" Type="http://schemas.openxmlformats.org/officeDocument/2006/relationships/hyperlink" Target="https://view.officeapps.live.com/op/view.aspx?src=https%3A%2F%2Fwww.the-etc.ac.uk%2Fwp-content%2Fuploads%2F2024%2F01%2FInstrument-and-Articles-of-Government-19-October-2023.docx&amp;wdOrigin=BROWSELINK"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the-etc.ac.uk/statements/freedom-of-information/" TargetMode="External"/><Relationship Id="rId17" Type="http://schemas.openxmlformats.org/officeDocument/2006/relationships/hyperlink" Target="https://stocktoncollege.sharepoint.com/sites/Corporation/Shared%20Documents/Key%20Governance%20Documents/Standing%20Orders/sarah.thompson@the-etc.ac.uk"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amantha.young@the-etc.ac.uk" TargetMode="Externa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arah.thompson@the-etc.ac.uk"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external-governance-reviews-guide-for-fe-college-corporations-and-designated-institutions"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4416B-0B88-4E6C-A7A8-36D01C2624F2}">
  <ds:schemaRefs>
    <ds:schemaRef ds:uri="http://schemas.openxmlformats.org/officeDocument/2006/bibliography"/>
  </ds:schemaRefs>
</ds:datastoreItem>
</file>

<file path=customXml/itemProps2.xml><?xml version="1.0" encoding="utf-8"?>
<ds:datastoreItem xmlns:ds="http://schemas.openxmlformats.org/officeDocument/2006/customXml" ds:itemID="{A86EC8D9-08D9-42C5-979B-658EB662CE94}">
  <ds:schemaRefs>
    <ds:schemaRef ds:uri="http://schemas.microsoft.com/sharepoint/v3/contenttype/forms"/>
  </ds:schemaRefs>
</ds:datastoreItem>
</file>

<file path=customXml/itemProps3.xml><?xml version="1.0" encoding="utf-8"?>
<ds:datastoreItem xmlns:ds="http://schemas.openxmlformats.org/officeDocument/2006/customXml" ds:itemID="{10B24B22-7F83-4CA4-8BF2-67595420D2F9}">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4.xml><?xml version="1.0" encoding="utf-8"?>
<ds:datastoreItem xmlns:ds="http://schemas.openxmlformats.org/officeDocument/2006/customXml" ds:itemID="{9CDCDE5D-560B-402C-8EB1-2D0EA0050C26}"/>
</file>

<file path=docProps/app.xml><?xml version="1.0" encoding="utf-8"?>
<Properties xmlns="http://schemas.openxmlformats.org/officeDocument/2006/extended-properties" xmlns:vt="http://schemas.openxmlformats.org/officeDocument/2006/docPropsVTypes">
  <Template>Normal</Template>
  <TotalTime>317</TotalTime>
  <Pages>34</Pages>
  <Words>12010</Words>
  <Characters>68460</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80310</CharactersWithSpaces>
  <SharedDoc>false</SharedDoc>
  <HLinks>
    <vt:vector size="24" baseType="variant">
      <vt:variant>
        <vt:i4>327716</vt:i4>
      </vt:variant>
      <vt:variant>
        <vt:i4>9</vt:i4>
      </vt:variant>
      <vt:variant>
        <vt:i4>0</vt:i4>
      </vt:variant>
      <vt:variant>
        <vt:i4>5</vt:i4>
      </vt:variant>
      <vt:variant>
        <vt:lpwstr>sarah.thompson@the-etc.ac.uk</vt:lpwstr>
      </vt:variant>
      <vt:variant>
        <vt:lpwstr/>
      </vt:variant>
      <vt:variant>
        <vt:i4>1835116</vt:i4>
      </vt:variant>
      <vt:variant>
        <vt:i4>6</vt:i4>
      </vt:variant>
      <vt:variant>
        <vt:i4>0</vt:i4>
      </vt:variant>
      <vt:variant>
        <vt:i4>5</vt:i4>
      </vt:variant>
      <vt:variant>
        <vt:lpwstr>mailto:samantha.young@the-etc.ac.uk</vt:lpwstr>
      </vt:variant>
      <vt:variant>
        <vt:lpwstr/>
      </vt:variant>
      <vt:variant>
        <vt:i4>4587556</vt:i4>
      </vt:variant>
      <vt:variant>
        <vt:i4>3</vt:i4>
      </vt:variant>
      <vt:variant>
        <vt:i4>0</vt:i4>
      </vt:variant>
      <vt:variant>
        <vt:i4>5</vt:i4>
      </vt:variant>
      <vt:variant>
        <vt:lpwstr>mailto:sarah.thompson@the-etc.ac.uk</vt:lpwstr>
      </vt:variant>
      <vt:variant>
        <vt:lpwstr/>
      </vt:variant>
      <vt:variant>
        <vt:i4>4587556</vt:i4>
      </vt:variant>
      <vt:variant>
        <vt:i4>0</vt:i4>
      </vt:variant>
      <vt:variant>
        <vt:i4>0</vt:i4>
      </vt:variant>
      <vt:variant>
        <vt:i4>5</vt:i4>
      </vt:variant>
      <vt:variant>
        <vt:lpwstr>mailto:sarah.thompson@the-etc.ac.uk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cp:lastModifiedBy>Sarah Thompson</cp:lastModifiedBy>
  <cp:revision>213</cp:revision>
  <cp:lastPrinted>2022-08-26T10:18:00Z</cp:lastPrinted>
  <dcterms:created xsi:type="dcterms:W3CDTF">2024-06-22T07:38:00Z</dcterms:created>
  <dcterms:modified xsi:type="dcterms:W3CDTF">2026-10-16T10:34:00Z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67e08e62-16ad-4613-967d-21554f0d2219_Enabled">
    <vt:lpwstr>true</vt:lpwstr>
  </property>
  <property fmtid="{D5CDD505-2E9C-101B-9397-08002B2CF9AE}" pid="4" name="MSIP_Label_67e08e62-16ad-4613-967d-21554f0d2219_SetDate">
    <vt:lpwstr>2024-06-22T07:04:24Z</vt:lpwstr>
  </property>
  <property fmtid="{D5CDD505-2E9C-101B-9397-08002B2CF9AE}" pid="5" name="MSIP_Label_67e08e62-16ad-4613-967d-21554f0d2219_Method">
    <vt:lpwstr>Standard</vt:lpwstr>
  </property>
  <property fmtid="{D5CDD505-2E9C-101B-9397-08002B2CF9AE}" pid="6" name="MSIP_Label_67e08e62-16ad-4613-967d-21554f0d2219_Name">
    <vt:lpwstr>defa4170-0d19-0005-0004-bc88714345d2</vt:lpwstr>
  </property>
  <property fmtid="{D5CDD505-2E9C-101B-9397-08002B2CF9AE}" pid="7" name="MSIP_Label_67e08e62-16ad-4613-967d-21554f0d2219_SiteId">
    <vt:lpwstr>cb811789-d752-4ec2-8215-356e22c04d4f</vt:lpwstr>
  </property>
  <property fmtid="{D5CDD505-2E9C-101B-9397-08002B2CF9AE}" pid="8" name="MSIP_Label_67e08e62-16ad-4613-967d-21554f0d2219_ActionId">
    <vt:lpwstr>435ef60b-c09f-4843-a726-bb8b31b951e4</vt:lpwstr>
  </property>
  <property fmtid="{D5CDD505-2E9C-101B-9397-08002B2CF9AE}" pid="9" name="MSIP_Label_67e08e62-16ad-4613-967d-21554f0d2219_ContentBits">
    <vt:lpwstr>0</vt:lpwstr>
  </property>
  <property fmtid="{D5CDD505-2E9C-101B-9397-08002B2CF9AE}" pid="10" name="ContentTypeId">
    <vt:lpwstr>0x010100934EE9988C62BC4BB7C3D64203D1049A</vt:lpwstr>
  </property>
</Properties>
</file>