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F918" w14:textId="1FDD37D4" w:rsidR="000D2F0E" w:rsidRDefault="00F22C1E" w:rsidP="004B136E">
      <w:pPr>
        <w:spacing w:after="0" w:line="276"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4B136E">
      <w:pPr>
        <w:spacing w:after="0" w:line="276" w:lineRule="auto"/>
        <w:ind w:left="1440" w:hanging="1440"/>
        <w:jc w:val="center"/>
        <w:rPr>
          <w:rFonts w:asciiTheme="minorHAnsi" w:hAnsiTheme="minorHAnsi"/>
          <w:b/>
          <w:sz w:val="24"/>
          <w:szCs w:val="24"/>
        </w:rPr>
      </w:pPr>
    </w:p>
    <w:p w14:paraId="602F7C69" w14:textId="255F58AB" w:rsidR="000D2F0E" w:rsidRPr="008B1C62" w:rsidRDefault="006B3062" w:rsidP="004B136E">
      <w:pPr>
        <w:spacing w:after="0" w:line="276"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w:t>
      </w:r>
      <w:r w:rsidR="003F421B">
        <w:rPr>
          <w:rFonts w:asciiTheme="minorHAnsi" w:eastAsia="Times New Roman" w:hAnsiTheme="minorHAnsi"/>
          <w:b/>
          <w:sz w:val="32"/>
          <w:szCs w:val="32"/>
          <w:lang w:eastAsia="en-GB"/>
        </w:rPr>
        <w:t xml:space="preserve">, Capital and Resources </w:t>
      </w:r>
      <w:r w:rsidR="0046649F" w:rsidRPr="008B1C62">
        <w:rPr>
          <w:rFonts w:asciiTheme="minorHAnsi" w:eastAsia="Times New Roman" w:hAnsiTheme="minorHAnsi"/>
          <w:b/>
          <w:sz w:val="32"/>
          <w:szCs w:val="32"/>
          <w:lang w:eastAsia="en-GB"/>
        </w:rPr>
        <w:t>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52D76C67" w:rsidR="000D2F0E" w:rsidRPr="008B1C62" w:rsidRDefault="0011449B" w:rsidP="004B136E">
      <w:pPr>
        <w:spacing w:after="0" w:line="276"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3F421B">
        <w:rPr>
          <w:rFonts w:asciiTheme="minorHAnsi" w:eastAsia="Times New Roman" w:hAnsiTheme="minorHAnsi"/>
          <w:sz w:val="24"/>
          <w:szCs w:val="24"/>
          <w:lang w:eastAsia="en-GB"/>
        </w:rPr>
        <w:t xml:space="preserve">Thursday </w:t>
      </w:r>
      <w:r w:rsidR="000A26B8">
        <w:rPr>
          <w:rFonts w:asciiTheme="minorHAnsi" w:eastAsia="Times New Roman" w:hAnsiTheme="minorHAnsi"/>
          <w:sz w:val="24"/>
          <w:szCs w:val="24"/>
          <w:lang w:eastAsia="en-GB"/>
        </w:rPr>
        <w:t>20</w:t>
      </w:r>
      <w:r w:rsidR="000A26B8" w:rsidRPr="000A26B8">
        <w:rPr>
          <w:rFonts w:asciiTheme="minorHAnsi" w:eastAsia="Times New Roman" w:hAnsiTheme="minorHAnsi"/>
          <w:sz w:val="24"/>
          <w:szCs w:val="24"/>
          <w:vertAlign w:val="superscript"/>
          <w:lang w:eastAsia="en-GB"/>
        </w:rPr>
        <w:t>th</w:t>
      </w:r>
      <w:r w:rsidR="000A26B8">
        <w:rPr>
          <w:rFonts w:asciiTheme="minorHAnsi" w:eastAsia="Times New Roman" w:hAnsiTheme="minorHAnsi"/>
          <w:sz w:val="24"/>
          <w:szCs w:val="24"/>
          <w:lang w:eastAsia="en-GB"/>
        </w:rPr>
        <w:t xml:space="preserve"> June</w:t>
      </w:r>
      <w:r w:rsidR="0073716A">
        <w:rPr>
          <w:rFonts w:asciiTheme="minorHAnsi" w:eastAsia="Times New Roman" w:hAnsiTheme="minorHAnsi"/>
          <w:sz w:val="24"/>
          <w:szCs w:val="24"/>
          <w:lang w:eastAsia="en-GB"/>
        </w:rPr>
        <w:t xml:space="preserve"> 202</w:t>
      </w:r>
      <w:r w:rsidR="003F421B">
        <w:rPr>
          <w:rFonts w:asciiTheme="minorHAnsi" w:eastAsia="Times New Roman" w:hAnsiTheme="minorHAnsi"/>
          <w:sz w:val="24"/>
          <w:szCs w:val="24"/>
          <w:lang w:eastAsia="en-GB"/>
        </w:rPr>
        <w:t>4</w:t>
      </w:r>
      <w:r w:rsidR="0073716A">
        <w:rPr>
          <w:rFonts w:asciiTheme="minorHAnsi" w:eastAsia="Times New Roman" w:hAnsiTheme="minorHAnsi"/>
          <w:sz w:val="24"/>
          <w:szCs w:val="24"/>
          <w:lang w:eastAsia="en-GB"/>
        </w:rPr>
        <w:t xml:space="preserve"> at 5.30 pm, </w:t>
      </w:r>
      <w:r w:rsidR="003F421B">
        <w:rPr>
          <w:rFonts w:asciiTheme="minorHAnsi" w:eastAsia="Times New Roman" w:hAnsiTheme="minorHAnsi"/>
          <w:sz w:val="24"/>
          <w:szCs w:val="24"/>
          <w:lang w:eastAsia="en-GB"/>
        </w:rPr>
        <w:t>Boardr</w:t>
      </w:r>
      <w:r w:rsidR="000A26B8">
        <w:rPr>
          <w:rFonts w:asciiTheme="minorHAnsi" w:eastAsia="Times New Roman" w:hAnsiTheme="minorHAnsi"/>
          <w:sz w:val="24"/>
          <w:szCs w:val="24"/>
          <w:lang w:eastAsia="en-GB"/>
        </w:rPr>
        <w:t>oom</w:t>
      </w:r>
      <w:r w:rsidR="003F421B">
        <w:rPr>
          <w:rFonts w:asciiTheme="minorHAnsi" w:eastAsia="Times New Roman" w:hAnsiTheme="minorHAnsi"/>
          <w:sz w:val="24"/>
          <w:szCs w:val="24"/>
          <w:lang w:eastAsia="en-GB"/>
        </w:rPr>
        <w:t xml:space="preserve">, Stockton Riverside College </w:t>
      </w:r>
    </w:p>
    <w:p w14:paraId="4C83DB54" w14:textId="77777777" w:rsidR="000D2F0E" w:rsidRPr="008B1C62" w:rsidRDefault="000D2F0E" w:rsidP="004B136E">
      <w:pPr>
        <w:spacing w:after="0" w:line="276"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D92BD7">
        <w:tc>
          <w:tcPr>
            <w:tcW w:w="1560" w:type="dxa"/>
          </w:tcPr>
          <w:p w14:paraId="7981FE61" w14:textId="77777777" w:rsidR="004D2E25" w:rsidRPr="004647CA" w:rsidRDefault="004D2E25" w:rsidP="004B136E">
            <w:pPr>
              <w:spacing w:line="276" w:lineRule="auto"/>
              <w:rPr>
                <w:rFonts w:asciiTheme="minorHAnsi" w:hAnsiTheme="minorHAnsi"/>
                <w:b/>
              </w:rPr>
            </w:pPr>
            <w:r w:rsidRPr="004647CA">
              <w:rPr>
                <w:rFonts w:asciiTheme="minorHAnsi" w:hAnsiTheme="minorHAnsi"/>
                <w:b/>
              </w:rPr>
              <w:t>Present:</w:t>
            </w:r>
          </w:p>
        </w:tc>
        <w:tc>
          <w:tcPr>
            <w:tcW w:w="8329" w:type="dxa"/>
          </w:tcPr>
          <w:p w14:paraId="0B08B96A" w14:textId="6A71FF55" w:rsidR="004D2E25" w:rsidRPr="004647CA" w:rsidRDefault="005F4EA1" w:rsidP="004B136E">
            <w:pPr>
              <w:spacing w:line="276" w:lineRule="auto"/>
              <w:jc w:val="both"/>
              <w:rPr>
                <w:rFonts w:asciiTheme="minorHAnsi" w:hAnsiTheme="minorHAnsi"/>
              </w:rPr>
            </w:pPr>
            <w:r>
              <w:rPr>
                <w:rFonts w:asciiTheme="minorHAnsi" w:hAnsiTheme="minorHAnsi"/>
              </w:rPr>
              <w:t>Stuart Blackett</w:t>
            </w:r>
            <w:r w:rsidR="00737477">
              <w:rPr>
                <w:rFonts w:asciiTheme="minorHAnsi" w:hAnsiTheme="minorHAnsi"/>
              </w:rPr>
              <w:t xml:space="preserve"> (Corporation Chair)</w:t>
            </w:r>
            <w:r>
              <w:rPr>
                <w:rFonts w:asciiTheme="minorHAnsi" w:hAnsiTheme="minorHAnsi"/>
              </w:rPr>
              <w:t xml:space="preserve">, </w:t>
            </w:r>
            <w:r w:rsidRPr="004647CA">
              <w:rPr>
                <w:rFonts w:asciiTheme="minorHAnsi" w:hAnsiTheme="minorHAnsi"/>
              </w:rPr>
              <w:t>Louise Davies</w:t>
            </w:r>
            <w:r>
              <w:rPr>
                <w:rFonts w:asciiTheme="minorHAnsi" w:hAnsiTheme="minorHAnsi"/>
              </w:rPr>
              <w:t xml:space="preserve"> (</w:t>
            </w:r>
            <w:r w:rsidR="00737477">
              <w:rPr>
                <w:rFonts w:asciiTheme="minorHAnsi" w:hAnsiTheme="minorHAnsi"/>
              </w:rPr>
              <w:t xml:space="preserve">Committee </w:t>
            </w:r>
            <w:r>
              <w:rPr>
                <w:rFonts w:asciiTheme="minorHAnsi" w:hAnsiTheme="minorHAnsi"/>
              </w:rPr>
              <w:t>Chair)</w:t>
            </w:r>
            <w:r w:rsidR="00C824E2">
              <w:rPr>
                <w:rFonts w:asciiTheme="minorHAnsi" w:hAnsiTheme="minorHAnsi"/>
              </w:rPr>
              <w:t>,</w:t>
            </w:r>
            <w:r w:rsidR="00B87B94">
              <w:rPr>
                <w:rFonts w:asciiTheme="minorHAnsi" w:hAnsiTheme="minorHAnsi"/>
              </w:rPr>
              <w:t xml:space="preserve"> </w:t>
            </w:r>
            <w:r>
              <w:rPr>
                <w:rFonts w:asciiTheme="minorHAnsi" w:hAnsiTheme="minorHAnsi"/>
              </w:rPr>
              <w:t>Grant Glendinning</w:t>
            </w:r>
            <w:r w:rsidRPr="004647CA">
              <w:rPr>
                <w:rFonts w:asciiTheme="minorHAnsi" w:hAnsiTheme="minorHAnsi"/>
              </w:rPr>
              <w:t xml:space="preserve"> (Chief Executive and Group Principal)</w:t>
            </w:r>
            <w:r w:rsidR="007804E4">
              <w:rPr>
                <w:rFonts w:asciiTheme="minorHAnsi" w:hAnsiTheme="minorHAnsi"/>
              </w:rPr>
              <w:t xml:space="preserve"> </w:t>
            </w:r>
            <w:r w:rsidR="000A26B8">
              <w:rPr>
                <w:rFonts w:asciiTheme="minorHAnsi" w:hAnsiTheme="minorHAnsi"/>
              </w:rPr>
              <w:t xml:space="preserve">and </w:t>
            </w:r>
            <w:r w:rsidR="007804E4">
              <w:rPr>
                <w:rFonts w:asciiTheme="minorHAnsi" w:hAnsiTheme="minorHAnsi"/>
              </w:rPr>
              <w:t>Fabienne Bailey</w:t>
            </w:r>
            <w:r w:rsidR="00D31FCE">
              <w:rPr>
                <w:rFonts w:asciiTheme="minorHAnsi" w:hAnsiTheme="minorHAnsi"/>
              </w:rPr>
              <w:t xml:space="preserve"> (via Teams)</w:t>
            </w:r>
          </w:p>
        </w:tc>
      </w:tr>
      <w:tr w:rsidR="0070740C" w:rsidRPr="004647CA" w14:paraId="23B161FF" w14:textId="77777777" w:rsidTr="00D92BD7">
        <w:tc>
          <w:tcPr>
            <w:tcW w:w="1560" w:type="dxa"/>
          </w:tcPr>
          <w:p w14:paraId="71635021" w14:textId="77777777" w:rsidR="0070740C" w:rsidRPr="004647CA" w:rsidRDefault="0070740C" w:rsidP="004B136E">
            <w:pPr>
              <w:spacing w:line="276" w:lineRule="auto"/>
              <w:rPr>
                <w:rFonts w:asciiTheme="minorHAnsi" w:hAnsiTheme="minorHAnsi"/>
                <w:b/>
              </w:rPr>
            </w:pPr>
            <w:r w:rsidRPr="004647CA">
              <w:rPr>
                <w:rFonts w:asciiTheme="minorHAnsi" w:hAnsiTheme="minorHAnsi"/>
                <w:b/>
              </w:rPr>
              <w:t>Apologies:</w:t>
            </w:r>
          </w:p>
        </w:tc>
        <w:tc>
          <w:tcPr>
            <w:tcW w:w="8329" w:type="dxa"/>
          </w:tcPr>
          <w:p w14:paraId="0A060318" w14:textId="6264639B" w:rsidR="0070740C" w:rsidRPr="004647CA" w:rsidRDefault="007804E4" w:rsidP="004B136E">
            <w:pPr>
              <w:spacing w:line="276" w:lineRule="auto"/>
              <w:rPr>
                <w:rFonts w:asciiTheme="minorHAnsi" w:hAnsiTheme="minorHAnsi"/>
              </w:rPr>
            </w:pPr>
            <w:r>
              <w:rPr>
                <w:rFonts w:asciiTheme="minorHAnsi" w:hAnsiTheme="minorHAnsi"/>
              </w:rPr>
              <w:t>None received</w:t>
            </w:r>
          </w:p>
        </w:tc>
      </w:tr>
      <w:tr w:rsidR="0046649F" w:rsidRPr="004647CA" w14:paraId="53311AAB" w14:textId="77777777" w:rsidTr="00D92BD7">
        <w:tc>
          <w:tcPr>
            <w:tcW w:w="1560" w:type="dxa"/>
          </w:tcPr>
          <w:p w14:paraId="565A1D9C" w14:textId="77777777" w:rsidR="0046649F" w:rsidRPr="004647CA" w:rsidRDefault="0046649F" w:rsidP="004B136E">
            <w:pPr>
              <w:spacing w:line="276" w:lineRule="auto"/>
              <w:rPr>
                <w:rFonts w:asciiTheme="minorHAnsi" w:hAnsiTheme="minorHAnsi"/>
                <w:b/>
              </w:rPr>
            </w:pPr>
            <w:r w:rsidRPr="004647CA">
              <w:rPr>
                <w:rFonts w:asciiTheme="minorHAnsi" w:hAnsiTheme="minorHAnsi"/>
                <w:b/>
              </w:rPr>
              <w:t>Officials:</w:t>
            </w:r>
          </w:p>
        </w:tc>
        <w:tc>
          <w:tcPr>
            <w:tcW w:w="8329" w:type="dxa"/>
          </w:tcPr>
          <w:p w14:paraId="5A2EDF15" w14:textId="048610A6" w:rsidR="0028406C" w:rsidRPr="004647CA" w:rsidRDefault="0028406C" w:rsidP="004B136E">
            <w:pPr>
              <w:spacing w:line="276"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120B45" w:rsidRPr="004647CA">
              <w:rPr>
                <w:rFonts w:asciiTheme="minorHAnsi" w:hAnsiTheme="minorHAnsi"/>
              </w:rPr>
              <w:t>Erika Marshall (Group Director of Marketing</w:t>
            </w:r>
            <w:r w:rsidR="007804E4">
              <w:rPr>
                <w:rFonts w:asciiTheme="minorHAnsi" w:hAnsiTheme="minorHAnsi"/>
              </w:rPr>
              <w:t xml:space="preserve"> and Business </w:t>
            </w:r>
            <w:r w:rsidR="007543EE">
              <w:rPr>
                <w:rFonts w:asciiTheme="minorHAnsi" w:hAnsiTheme="minorHAnsi"/>
              </w:rPr>
              <w:t>Engagement</w:t>
            </w:r>
            <w:r w:rsidR="00120B45" w:rsidRPr="004647CA">
              <w:rPr>
                <w:rFonts w:asciiTheme="minorHAnsi" w:hAnsiTheme="minorHAnsi"/>
              </w:rPr>
              <w:t xml:space="preserve">),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7804E4">
              <w:rPr>
                <w:rFonts w:asciiTheme="minorHAnsi" w:hAnsiTheme="minorHAnsi"/>
              </w:rPr>
              <w:t xml:space="preserve"> and</w:t>
            </w:r>
            <w:r w:rsidR="00F22C1E" w:rsidRPr="004647CA">
              <w:rPr>
                <w:rFonts w:asciiTheme="minorHAnsi" w:hAnsiTheme="minorHAnsi"/>
              </w:rPr>
              <w:t xml:space="preserve"> </w:t>
            </w:r>
            <w:r w:rsidR="002E5ED6" w:rsidRPr="004647CA">
              <w:rPr>
                <w:rFonts w:asciiTheme="minorHAnsi" w:hAnsiTheme="minorHAnsi"/>
              </w:rPr>
              <w:t>Sarah Thompson (</w:t>
            </w:r>
            <w:r w:rsidR="007804E4">
              <w:rPr>
                <w:rFonts w:asciiTheme="minorHAnsi" w:hAnsiTheme="minorHAnsi"/>
              </w:rPr>
              <w:t>Group Director of Governance</w:t>
            </w:r>
            <w:r w:rsidR="002E5ED6" w:rsidRPr="004647CA">
              <w:rPr>
                <w:rFonts w:asciiTheme="minorHAnsi" w:hAnsiTheme="minorHAnsi"/>
              </w:rPr>
              <w:t>)</w:t>
            </w:r>
          </w:p>
        </w:tc>
      </w:tr>
    </w:tbl>
    <w:p w14:paraId="0F3F2BD1" w14:textId="77777777" w:rsidR="00D92BD7" w:rsidRDefault="00D92BD7" w:rsidP="004B136E">
      <w:pPr>
        <w:spacing w:after="0" w:line="276" w:lineRule="auto"/>
      </w:pPr>
    </w:p>
    <w:tbl>
      <w:tblPr>
        <w:tblStyle w:val="TableGrid"/>
        <w:tblW w:w="18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781"/>
        <w:gridCol w:w="8781"/>
      </w:tblGrid>
      <w:tr w:rsidR="00BF3388" w:rsidRPr="004647CA" w14:paraId="0C59A908" w14:textId="77777777" w:rsidTr="005C55CF">
        <w:trPr>
          <w:gridAfter w:val="1"/>
          <w:wAfter w:w="8781" w:type="dxa"/>
        </w:trPr>
        <w:tc>
          <w:tcPr>
            <w:tcW w:w="858" w:type="dxa"/>
          </w:tcPr>
          <w:p w14:paraId="0FF08512" w14:textId="5AA8A33F" w:rsidR="00BF3388" w:rsidRDefault="00BF3388" w:rsidP="004B136E">
            <w:pPr>
              <w:spacing w:line="276" w:lineRule="auto"/>
              <w:rPr>
                <w:rFonts w:asciiTheme="minorHAnsi" w:hAnsiTheme="minorHAnsi"/>
                <w:b/>
              </w:rPr>
            </w:pPr>
            <w:r>
              <w:rPr>
                <w:rFonts w:asciiTheme="minorHAnsi" w:hAnsiTheme="minorHAnsi"/>
                <w:b/>
              </w:rPr>
              <w:t>F2</w:t>
            </w:r>
            <w:r w:rsidR="000868D3">
              <w:rPr>
                <w:rFonts w:asciiTheme="minorHAnsi" w:hAnsiTheme="minorHAnsi"/>
                <w:b/>
              </w:rPr>
              <w:t>4</w:t>
            </w:r>
            <w:r w:rsidR="0086380C">
              <w:rPr>
                <w:rFonts w:asciiTheme="minorHAnsi" w:hAnsiTheme="minorHAnsi"/>
                <w:b/>
              </w:rPr>
              <w:t>/</w:t>
            </w:r>
            <w:r w:rsidR="000868D3">
              <w:rPr>
                <w:rFonts w:asciiTheme="minorHAnsi" w:hAnsiTheme="minorHAnsi"/>
                <w:b/>
              </w:rPr>
              <w:t>15</w:t>
            </w:r>
          </w:p>
        </w:tc>
        <w:tc>
          <w:tcPr>
            <w:tcW w:w="8781" w:type="dxa"/>
          </w:tcPr>
          <w:p w14:paraId="192DC7E0" w14:textId="792C7E64" w:rsidR="000E616A" w:rsidRPr="00737477" w:rsidRDefault="00BF3388" w:rsidP="004B136E">
            <w:pPr>
              <w:spacing w:line="276" w:lineRule="auto"/>
              <w:jc w:val="both"/>
              <w:rPr>
                <w:rFonts w:asciiTheme="minorHAnsi" w:hAnsiTheme="minorHAnsi"/>
                <w:b/>
              </w:rPr>
            </w:pPr>
            <w:r>
              <w:rPr>
                <w:rFonts w:asciiTheme="minorHAnsi" w:hAnsiTheme="minorHAnsi"/>
                <w:b/>
              </w:rPr>
              <w:t xml:space="preserve">Agenda Item </w:t>
            </w:r>
            <w:r w:rsidR="0086380C">
              <w:rPr>
                <w:rFonts w:asciiTheme="minorHAnsi" w:hAnsiTheme="minorHAnsi"/>
                <w:b/>
              </w:rPr>
              <w:t>1</w:t>
            </w:r>
            <w:r w:rsidR="00737477">
              <w:rPr>
                <w:rFonts w:asciiTheme="minorHAnsi" w:hAnsiTheme="minorHAnsi"/>
                <w:b/>
              </w:rPr>
              <w:t xml:space="preserve"> – Welcome</w:t>
            </w:r>
            <w:r w:rsidR="006A0248">
              <w:rPr>
                <w:rFonts w:asciiTheme="minorHAnsi" w:hAnsiTheme="minorHAnsi"/>
                <w:b/>
              </w:rPr>
              <w:t xml:space="preserve"> and introductions </w:t>
            </w:r>
          </w:p>
        </w:tc>
      </w:tr>
      <w:tr w:rsidR="00737477" w:rsidRPr="004647CA" w14:paraId="2F0D6B34" w14:textId="77777777" w:rsidTr="005C55CF">
        <w:trPr>
          <w:gridAfter w:val="1"/>
          <w:wAfter w:w="8781" w:type="dxa"/>
        </w:trPr>
        <w:tc>
          <w:tcPr>
            <w:tcW w:w="858" w:type="dxa"/>
          </w:tcPr>
          <w:p w14:paraId="256C3988" w14:textId="77777777" w:rsidR="00737477" w:rsidRDefault="00737477" w:rsidP="004B136E">
            <w:pPr>
              <w:spacing w:line="276" w:lineRule="auto"/>
              <w:rPr>
                <w:rFonts w:asciiTheme="minorHAnsi" w:hAnsiTheme="minorHAnsi"/>
                <w:b/>
              </w:rPr>
            </w:pPr>
          </w:p>
        </w:tc>
        <w:tc>
          <w:tcPr>
            <w:tcW w:w="8781" w:type="dxa"/>
          </w:tcPr>
          <w:p w14:paraId="4503BA75" w14:textId="77777777" w:rsidR="00D92BD7" w:rsidRDefault="00D92BD7" w:rsidP="004B136E">
            <w:pPr>
              <w:spacing w:line="276" w:lineRule="auto"/>
              <w:jc w:val="both"/>
              <w:rPr>
                <w:rFonts w:asciiTheme="minorHAnsi" w:hAnsiTheme="minorHAnsi"/>
              </w:rPr>
            </w:pPr>
          </w:p>
          <w:p w14:paraId="29F7D4A2" w14:textId="75FB4208" w:rsidR="00737477" w:rsidRDefault="0086380C" w:rsidP="004B136E">
            <w:pPr>
              <w:spacing w:line="276" w:lineRule="auto"/>
              <w:jc w:val="both"/>
              <w:rPr>
                <w:rFonts w:asciiTheme="minorHAnsi" w:hAnsiTheme="minorHAnsi"/>
              </w:rPr>
            </w:pPr>
            <w:r>
              <w:rPr>
                <w:rFonts w:asciiTheme="minorHAnsi" w:hAnsiTheme="minorHAnsi"/>
              </w:rPr>
              <w:t>The Chair</w:t>
            </w:r>
            <w:r w:rsidR="00937074">
              <w:rPr>
                <w:rFonts w:asciiTheme="minorHAnsi" w:hAnsiTheme="minorHAnsi"/>
              </w:rPr>
              <w:t xml:space="preserve"> welcomed attendees to the meeting</w:t>
            </w:r>
            <w:r w:rsidR="00E31071">
              <w:rPr>
                <w:rFonts w:asciiTheme="minorHAnsi" w:hAnsiTheme="minorHAnsi"/>
              </w:rPr>
              <w:t xml:space="preserve">; </w:t>
            </w:r>
            <w:r w:rsidR="006A0248">
              <w:rPr>
                <w:rFonts w:asciiTheme="minorHAnsi" w:hAnsiTheme="minorHAnsi"/>
              </w:rPr>
              <w:t xml:space="preserve">no </w:t>
            </w:r>
            <w:r w:rsidR="00E31071">
              <w:rPr>
                <w:rFonts w:asciiTheme="minorHAnsi" w:hAnsiTheme="minorHAnsi"/>
              </w:rPr>
              <w:t xml:space="preserve">apologies for absence </w:t>
            </w:r>
            <w:r w:rsidR="006A0248">
              <w:rPr>
                <w:rFonts w:asciiTheme="minorHAnsi" w:hAnsiTheme="minorHAnsi"/>
              </w:rPr>
              <w:t>had been received</w:t>
            </w:r>
            <w:r w:rsidR="00375F47">
              <w:rPr>
                <w:rFonts w:asciiTheme="minorHAnsi" w:hAnsiTheme="minorHAnsi"/>
              </w:rPr>
              <w:t xml:space="preserve"> but it</w:t>
            </w:r>
            <w:r w:rsidR="006A0248">
              <w:rPr>
                <w:rFonts w:asciiTheme="minorHAnsi" w:hAnsiTheme="minorHAnsi"/>
              </w:rPr>
              <w:t xml:space="preserve"> was noted that Hamish Rutherford</w:t>
            </w:r>
            <w:r w:rsidR="00375F47">
              <w:rPr>
                <w:rFonts w:asciiTheme="minorHAnsi" w:hAnsiTheme="minorHAnsi"/>
              </w:rPr>
              <w:t xml:space="preserve">, governor, </w:t>
            </w:r>
            <w:r w:rsidR="006A0248">
              <w:rPr>
                <w:rFonts w:asciiTheme="minorHAnsi" w:hAnsiTheme="minorHAnsi"/>
              </w:rPr>
              <w:t xml:space="preserve">was absent from the meeting. </w:t>
            </w:r>
            <w:r w:rsidR="00EB55D1" w:rsidRPr="00E31071">
              <w:rPr>
                <w:rFonts w:asciiTheme="minorHAnsi" w:hAnsiTheme="minorHAnsi"/>
              </w:rPr>
              <w:t>There</w:t>
            </w:r>
            <w:r w:rsidR="00EB55D1">
              <w:rPr>
                <w:rFonts w:asciiTheme="minorHAnsi" w:hAnsiTheme="minorHAnsi"/>
              </w:rPr>
              <w:t xml:space="preserve"> were no declarations of interest </w:t>
            </w:r>
            <w:r w:rsidR="001D2455">
              <w:rPr>
                <w:rFonts w:asciiTheme="minorHAnsi" w:hAnsiTheme="minorHAnsi"/>
              </w:rPr>
              <w:t>i</w:t>
            </w:r>
            <w:r w:rsidR="00EB55D1">
              <w:rPr>
                <w:rFonts w:asciiTheme="minorHAnsi" w:hAnsiTheme="minorHAnsi"/>
              </w:rPr>
              <w:t xml:space="preserve">n items on the agenda and no </w:t>
            </w:r>
            <w:r w:rsidR="005304C7">
              <w:rPr>
                <w:rFonts w:asciiTheme="minorHAnsi" w:hAnsiTheme="minorHAnsi"/>
              </w:rPr>
              <w:t xml:space="preserve">additional </w:t>
            </w:r>
            <w:r w:rsidR="00EB55D1">
              <w:rPr>
                <w:rFonts w:asciiTheme="minorHAnsi" w:hAnsiTheme="minorHAnsi"/>
              </w:rPr>
              <w:t>items of business</w:t>
            </w:r>
            <w:r w:rsidR="005304C7">
              <w:rPr>
                <w:rFonts w:asciiTheme="minorHAnsi" w:hAnsiTheme="minorHAnsi"/>
              </w:rPr>
              <w:t xml:space="preserve"> notified for consideration at the end of the agenda</w:t>
            </w:r>
            <w:r w:rsidR="00EB55D1">
              <w:rPr>
                <w:rFonts w:asciiTheme="minorHAnsi" w:hAnsiTheme="minorHAnsi"/>
              </w:rPr>
              <w:t>.</w:t>
            </w:r>
            <w:r w:rsidR="001B521B">
              <w:rPr>
                <w:rFonts w:asciiTheme="minorHAnsi" w:hAnsiTheme="minorHAnsi"/>
              </w:rPr>
              <w:t xml:space="preserve"> An overview of key strategic risks relevant to the committee had been circulated with the meeting papers and governors were asked to consider </w:t>
            </w:r>
            <w:r w:rsidR="005304C7">
              <w:rPr>
                <w:rFonts w:asciiTheme="minorHAnsi" w:hAnsiTheme="minorHAnsi"/>
              </w:rPr>
              <w:t xml:space="preserve">during the </w:t>
            </w:r>
            <w:r w:rsidR="001B521B">
              <w:rPr>
                <w:rFonts w:asciiTheme="minorHAnsi" w:hAnsiTheme="minorHAnsi"/>
              </w:rPr>
              <w:t xml:space="preserve">meeting </w:t>
            </w:r>
            <w:r w:rsidR="005304C7">
              <w:rPr>
                <w:rFonts w:asciiTheme="minorHAnsi" w:hAnsiTheme="minorHAnsi"/>
              </w:rPr>
              <w:t xml:space="preserve">whether reports and information provided sufficient assurance against these risks.  </w:t>
            </w:r>
          </w:p>
          <w:p w14:paraId="43E7CF6D" w14:textId="53B03541" w:rsidR="00EB55D1" w:rsidRPr="00EB55D1" w:rsidRDefault="00EB55D1" w:rsidP="004B136E">
            <w:pPr>
              <w:spacing w:line="276" w:lineRule="auto"/>
              <w:jc w:val="both"/>
              <w:rPr>
                <w:rFonts w:asciiTheme="minorHAnsi" w:hAnsiTheme="minorHAnsi"/>
              </w:rPr>
            </w:pPr>
          </w:p>
        </w:tc>
      </w:tr>
      <w:tr w:rsidR="00B02CEF" w:rsidRPr="004647CA" w14:paraId="554B171B" w14:textId="77777777" w:rsidTr="005C55CF">
        <w:trPr>
          <w:gridAfter w:val="1"/>
          <w:wAfter w:w="8781" w:type="dxa"/>
        </w:trPr>
        <w:tc>
          <w:tcPr>
            <w:tcW w:w="858" w:type="dxa"/>
          </w:tcPr>
          <w:p w14:paraId="75827748" w14:textId="07C58F09" w:rsidR="00B02CEF" w:rsidRPr="00FA74AA" w:rsidRDefault="000868D3" w:rsidP="004B136E">
            <w:pPr>
              <w:spacing w:line="276" w:lineRule="auto"/>
              <w:rPr>
                <w:rFonts w:asciiTheme="minorHAnsi" w:hAnsiTheme="minorHAnsi"/>
                <w:b/>
              </w:rPr>
            </w:pPr>
            <w:bookmarkStart w:id="0" w:name="_Hlk107834192"/>
            <w:r>
              <w:rPr>
                <w:rFonts w:asciiTheme="minorHAnsi" w:hAnsiTheme="minorHAnsi"/>
                <w:b/>
              </w:rPr>
              <w:t>F24/16</w:t>
            </w:r>
          </w:p>
        </w:tc>
        <w:tc>
          <w:tcPr>
            <w:tcW w:w="8781" w:type="dxa"/>
          </w:tcPr>
          <w:p w14:paraId="2926EC7C" w14:textId="72EFC24E" w:rsidR="00B02CEF" w:rsidRPr="00FA74AA" w:rsidRDefault="00B02CEF" w:rsidP="004B136E">
            <w:pPr>
              <w:spacing w:line="276" w:lineRule="auto"/>
              <w:jc w:val="both"/>
              <w:rPr>
                <w:rFonts w:asciiTheme="minorHAnsi" w:hAnsiTheme="minorHAnsi"/>
                <w:b/>
              </w:rPr>
            </w:pPr>
            <w:r w:rsidRPr="00FA74AA">
              <w:rPr>
                <w:rFonts w:asciiTheme="minorHAnsi" w:hAnsiTheme="minorHAnsi"/>
                <w:b/>
              </w:rPr>
              <w:t xml:space="preserve">Agenda Item </w:t>
            </w:r>
            <w:r w:rsidR="0086380C">
              <w:rPr>
                <w:rFonts w:asciiTheme="minorHAnsi" w:hAnsiTheme="minorHAnsi"/>
                <w:b/>
              </w:rPr>
              <w:t>2</w:t>
            </w:r>
            <w:r w:rsidR="00737477">
              <w:rPr>
                <w:rFonts w:asciiTheme="minorHAnsi" w:hAnsiTheme="minorHAnsi"/>
                <w:b/>
              </w:rPr>
              <w:t xml:space="preserve"> – Minutes of previous meeting</w:t>
            </w:r>
          </w:p>
        </w:tc>
      </w:tr>
      <w:tr w:rsidR="00EA4109" w:rsidRPr="004647CA" w14:paraId="2E1D67C3" w14:textId="77777777" w:rsidTr="005C55CF">
        <w:trPr>
          <w:gridAfter w:val="1"/>
          <w:wAfter w:w="8781" w:type="dxa"/>
        </w:trPr>
        <w:tc>
          <w:tcPr>
            <w:tcW w:w="858" w:type="dxa"/>
          </w:tcPr>
          <w:p w14:paraId="3CC23A47" w14:textId="77777777" w:rsidR="00EA4109" w:rsidRPr="00FA74AA" w:rsidRDefault="00EA4109" w:rsidP="004B136E">
            <w:pPr>
              <w:spacing w:line="276" w:lineRule="auto"/>
              <w:rPr>
                <w:rFonts w:asciiTheme="minorHAnsi" w:hAnsiTheme="minorHAnsi"/>
                <w:b/>
              </w:rPr>
            </w:pPr>
          </w:p>
        </w:tc>
        <w:tc>
          <w:tcPr>
            <w:tcW w:w="8781" w:type="dxa"/>
          </w:tcPr>
          <w:p w14:paraId="2E955E24" w14:textId="77777777" w:rsidR="00D92BD7" w:rsidRDefault="00D92BD7" w:rsidP="004B136E">
            <w:pPr>
              <w:spacing w:line="276" w:lineRule="auto"/>
              <w:jc w:val="both"/>
              <w:rPr>
                <w:rFonts w:asciiTheme="minorHAnsi" w:hAnsiTheme="minorHAnsi"/>
              </w:rPr>
            </w:pPr>
          </w:p>
          <w:p w14:paraId="3E6E0059" w14:textId="6F8A79FA" w:rsidR="00A754D5" w:rsidRPr="00FE209C" w:rsidRDefault="00EA4109" w:rsidP="004B136E">
            <w:pPr>
              <w:spacing w:line="276" w:lineRule="auto"/>
              <w:jc w:val="both"/>
              <w:rPr>
                <w:rFonts w:asciiTheme="minorHAnsi" w:hAnsiTheme="minorHAnsi"/>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w:t>
            </w:r>
            <w:r w:rsidR="005304C7">
              <w:rPr>
                <w:rFonts w:asciiTheme="minorHAnsi" w:hAnsiTheme="minorHAnsi"/>
              </w:rPr>
              <w:t xml:space="preserve">, Capital and Resources </w:t>
            </w:r>
            <w:r w:rsidR="00FE49A2" w:rsidRPr="00FA74AA">
              <w:rPr>
                <w:rFonts w:asciiTheme="minorHAnsi" w:hAnsiTheme="minorHAnsi"/>
              </w:rPr>
              <w:t xml:space="preserve">Committee meeting </w:t>
            </w:r>
            <w:r w:rsidR="00FE49A2">
              <w:rPr>
                <w:rFonts w:asciiTheme="minorHAnsi" w:hAnsiTheme="minorHAnsi"/>
              </w:rPr>
              <w:t xml:space="preserve">held on </w:t>
            </w:r>
            <w:r w:rsidR="004833A2">
              <w:rPr>
                <w:rFonts w:asciiTheme="minorHAnsi" w:hAnsiTheme="minorHAnsi"/>
              </w:rPr>
              <w:t>2</w:t>
            </w:r>
            <w:r w:rsidR="005304C7">
              <w:rPr>
                <w:rFonts w:asciiTheme="minorHAnsi" w:hAnsiTheme="minorHAnsi"/>
              </w:rPr>
              <w:t>1</w:t>
            </w:r>
            <w:r w:rsidR="004833A2">
              <w:rPr>
                <w:rFonts w:asciiTheme="minorHAnsi" w:hAnsiTheme="minorHAnsi"/>
              </w:rPr>
              <w:t xml:space="preserve"> March 202</w:t>
            </w:r>
            <w:r w:rsidR="005304C7">
              <w:rPr>
                <w:rFonts w:asciiTheme="minorHAnsi" w:hAnsiTheme="minorHAnsi"/>
              </w:rPr>
              <w:t>4</w:t>
            </w:r>
            <w:r w:rsidR="00FE49A2" w:rsidRPr="00FA74AA">
              <w:rPr>
                <w:rFonts w:asciiTheme="minorHAnsi" w:hAnsiTheme="minorHAnsi"/>
              </w:rPr>
              <w:t xml:space="preserve">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r w:rsidR="00EB55D1" w:rsidRPr="00EB55D1">
              <w:rPr>
                <w:rFonts w:asciiTheme="minorHAnsi" w:hAnsiTheme="minorHAnsi"/>
              </w:rPr>
              <w:t xml:space="preserve">The </w:t>
            </w:r>
            <w:r w:rsidR="00375F47">
              <w:rPr>
                <w:rFonts w:asciiTheme="minorHAnsi" w:hAnsiTheme="minorHAnsi"/>
              </w:rPr>
              <w:t xml:space="preserve">circulated </w:t>
            </w:r>
            <w:r w:rsidR="00EB55D1" w:rsidRPr="00EB55D1">
              <w:rPr>
                <w:rFonts w:asciiTheme="minorHAnsi" w:hAnsiTheme="minorHAnsi"/>
              </w:rPr>
              <w:t xml:space="preserve">action progress log was </w:t>
            </w:r>
            <w:proofErr w:type="gramStart"/>
            <w:r w:rsidR="00EB55D1" w:rsidRPr="00EB55D1">
              <w:rPr>
                <w:rFonts w:asciiTheme="minorHAnsi" w:hAnsiTheme="minorHAnsi"/>
                <w:b/>
              </w:rPr>
              <w:t>noted</w:t>
            </w:r>
            <w:proofErr w:type="gramEnd"/>
            <w:r w:rsidR="00375F47">
              <w:rPr>
                <w:rFonts w:asciiTheme="minorHAnsi" w:hAnsiTheme="minorHAnsi"/>
                <w:b/>
              </w:rPr>
              <w:t xml:space="preserve"> </w:t>
            </w:r>
            <w:r w:rsidR="00375F47" w:rsidRPr="00375F47">
              <w:rPr>
                <w:rFonts w:asciiTheme="minorHAnsi" w:hAnsiTheme="minorHAnsi"/>
                <w:bCs/>
              </w:rPr>
              <w:t>and</w:t>
            </w:r>
            <w:r w:rsidR="00EB55D1" w:rsidRPr="00EB55D1">
              <w:rPr>
                <w:rFonts w:asciiTheme="minorHAnsi" w:hAnsiTheme="minorHAnsi"/>
                <w:b/>
              </w:rPr>
              <w:t xml:space="preserve"> </w:t>
            </w:r>
            <w:r w:rsidR="00375F47">
              <w:rPr>
                <w:rFonts w:asciiTheme="minorHAnsi" w:hAnsiTheme="minorHAnsi"/>
                <w:bCs/>
              </w:rPr>
              <w:t>i</w:t>
            </w:r>
            <w:r w:rsidR="00D92BD7" w:rsidRPr="00D92BD7">
              <w:rPr>
                <w:rFonts w:asciiTheme="minorHAnsi" w:hAnsiTheme="minorHAnsi"/>
                <w:bCs/>
              </w:rPr>
              <w:t>t was</w:t>
            </w:r>
            <w:r w:rsidR="00D92BD7">
              <w:rPr>
                <w:rFonts w:asciiTheme="minorHAnsi" w:hAnsiTheme="minorHAnsi"/>
                <w:b/>
              </w:rPr>
              <w:t xml:space="preserve"> agreed </w:t>
            </w:r>
            <w:r w:rsidR="00D92BD7" w:rsidRPr="00D92BD7">
              <w:rPr>
                <w:rFonts w:asciiTheme="minorHAnsi" w:hAnsiTheme="minorHAnsi"/>
                <w:bCs/>
              </w:rPr>
              <w:t>to close an action relating to</w:t>
            </w:r>
            <w:r w:rsidR="00D92BD7">
              <w:rPr>
                <w:rFonts w:asciiTheme="minorHAnsi" w:hAnsiTheme="minorHAnsi"/>
                <w:b/>
              </w:rPr>
              <w:t xml:space="preserve"> </w:t>
            </w:r>
            <w:r w:rsidR="00D92BD7">
              <w:rPr>
                <w:rFonts w:asciiTheme="minorHAnsi" w:hAnsiTheme="minorHAnsi"/>
              </w:rPr>
              <w:t>follow</w:t>
            </w:r>
            <w:r w:rsidR="00DF07C5">
              <w:rPr>
                <w:rFonts w:asciiTheme="minorHAnsi" w:hAnsiTheme="minorHAnsi"/>
              </w:rPr>
              <w:t>ing</w:t>
            </w:r>
            <w:r w:rsidR="00D92BD7">
              <w:rPr>
                <w:rFonts w:asciiTheme="minorHAnsi" w:hAnsiTheme="minorHAnsi"/>
              </w:rPr>
              <w:t xml:space="preserve"> up offers of procurement support from </w:t>
            </w:r>
            <w:proofErr w:type="spellStart"/>
            <w:r w:rsidR="00D92BD7">
              <w:rPr>
                <w:rFonts w:asciiTheme="minorHAnsi" w:hAnsiTheme="minorHAnsi"/>
              </w:rPr>
              <w:t>Railpen</w:t>
            </w:r>
            <w:proofErr w:type="spellEnd"/>
            <w:r w:rsidR="00D92BD7">
              <w:rPr>
                <w:rFonts w:asciiTheme="minorHAnsi" w:hAnsiTheme="minorHAnsi"/>
              </w:rPr>
              <w:t xml:space="preserve"> and Redcar </w:t>
            </w:r>
            <w:r w:rsidR="00630C44">
              <w:rPr>
                <w:rFonts w:asciiTheme="minorHAnsi" w:hAnsiTheme="minorHAnsi"/>
              </w:rPr>
              <w:t xml:space="preserve">and Cleveland Borough </w:t>
            </w:r>
            <w:r w:rsidR="00D92BD7">
              <w:rPr>
                <w:rFonts w:asciiTheme="minorHAnsi" w:hAnsiTheme="minorHAnsi"/>
              </w:rPr>
              <w:t xml:space="preserve">Council, as adequate progress in relation to this had now been achieved. </w:t>
            </w:r>
          </w:p>
          <w:p w14:paraId="54FDF7EF" w14:textId="71F77C71" w:rsidR="00FE209C" w:rsidRPr="0086380C" w:rsidRDefault="00FE209C" w:rsidP="004B136E">
            <w:pPr>
              <w:spacing w:line="276" w:lineRule="auto"/>
              <w:jc w:val="both"/>
              <w:rPr>
                <w:rFonts w:asciiTheme="minorHAnsi" w:hAnsiTheme="minorHAnsi"/>
              </w:rPr>
            </w:pPr>
          </w:p>
        </w:tc>
      </w:tr>
      <w:tr w:rsidR="0086380C" w:rsidRPr="004647CA" w14:paraId="653BBBEB" w14:textId="77777777" w:rsidTr="005C55CF">
        <w:trPr>
          <w:gridAfter w:val="1"/>
          <w:wAfter w:w="8781" w:type="dxa"/>
        </w:trPr>
        <w:tc>
          <w:tcPr>
            <w:tcW w:w="9639" w:type="dxa"/>
            <w:gridSpan w:val="2"/>
          </w:tcPr>
          <w:p w14:paraId="59F69EEC" w14:textId="75B46AF0" w:rsidR="0086380C" w:rsidRPr="00FA74AA" w:rsidRDefault="004833A2" w:rsidP="004B136E">
            <w:pPr>
              <w:spacing w:line="276" w:lineRule="auto"/>
              <w:jc w:val="both"/>
              <w:rPr>
                <w:rFonts w:asciiTheme="minorHAnsi" w:hAnsiTheme="minorHAnsi"/>
                <w:b/>
              </w:rPr>
            </w:pPr>
            <w:bookmarkStart w:id="1" w:name="_Hlk120630400"/>
            <w:bookmarkEnd w:id="0"/>
            <w:r>
              <w:rPr>
                <w:rFonts w:asciiTheme="minorHAnsi" w:hAnsiTheme="minorHAnsi"/>
                <w:b/>
              </w:rPr>
              <w:t>Financ</w:t>
            </w:r>
            <w:r w:rsidR="004B6895">
              <w:rPr>
                <w:rFonts w:asciiTheme="minorHAnsi" w:hAnsiTheme="minorHAnsi"/>
                <w:b/>
              </w:rPr>
              <w:t>ial</w:t>
            </w:r>
            <w:r w:rsidR="0086380C">
              <w:rPr>
                <w:rFonts w:asciiTheme="minorHAnsi" w:hAnsiTheme="minorHAnsi"/>
                <w:b/>
              </w:rPr>
              <w:t xml:space="preserve"> Issues</w:t>
            </w:r>
          </w:p>
        </w:tc>
      </w:tr>
      <w:bookmarkEnd w:id="1"/>
      <w:tr w:rsidR="0086380C" w:rsidRPr="004647CA" w14:paraId="59C7BD67" w14:textId="77777777" w:rsidTr="005C55CF">
        <w:trPr>
          <w:gridAfter w:val="1"/>
          <w:wAfter w:w="8781" w:type="dxa"/>
        </w:trPr>
        <w:tc>
          <w:tcPr>
            <w:tcW w:w="858" w:type="dxa"/>
          </w:tcPr>
          <w:p w14:paraId="069CF6C5" w14:textId="7BDB427E" w:rsidR="0086380C" w:rsidRPr="00FA74AA" w:rsidRDefault="000868D3" w:rsidP="004B136E">
            <w:pPr>
              <w:spacing w:line="276" w:lineRule="auto"/>
              <w:rPr>
                <w:rFonts w:asciiTheme="minorHAnsi" w:hAnsiTheme="minorHAnsi"/>
                <w:b/>
              </w:rPr>
            </w:pPr>
            <w:r>
              <w:rPr>
                <w:rFonts w:asciiTheme="minorHAnsi" w:hAnsiTheme="minorHAnsi"/>
                <w:b/>
              </w:rPr>
              <w:t>F24/17</w:t>
            </w:r>
          </w:p>
        </w:tc>
        <w:tc>
          <w:tcPr>
            <w:tcW w:w="8781" w:type="dxa"/>
          </w:tcPr>
          <w:p w14:paraId="4EB390D3" w14:textId="700EEA63" w:rsidR="0086380C" w:rsidRPr="00FA74AA" w:rsidRDefault="0086380C" w:rsidP="004B136E">
            <w:pPr>
              <w:spacing w:line="276" w:lineRule="auto"/>
              <w:jc w:val="both"/>
              <w:rPr>
                <w:rFonts w:asciiTheme="minorHAnsi" w:hAnsiTheme="minorHAnsi"/>
                <w:b/>
              </w:rPr>
            </w:pPr>
            <w:r w:rsidRPr="00FA74AA">
              <w:rPr>
                <w:rFonts w:asciiTheme="minorHAnsi" w:hAnsiTheme="minorHAnsi"/>
                <w:b/>
              </w:rPr>
              <w:t xml:space="preserve">Agenda Item </w:t>
            </w:r>
            <w:r w:rsidR="004B6895">
              <w:rPr>
                <w:rFonts w:asciiTheme="minorHAnsi" w:hAnsiTheme="minorHAnsi"/>
                <w:b/>
              </w:rPr>
              <w:t>3</w:t>
            </w:r>
            <w:r w:rsidR="004833A2">
              <w:rPr>
                <w:rFonts w:asciiTheme="minorHAnsi" w:hAnsiTheme="minorHAnsi"/>
                <w:b/>
              </w:rPr>
              <w:t xml:space="preserve"> – Finance update and Group Monthly Management Accounts</w:t>
            </w:r>
          </w:p>
        </w:tc>
      </w:tr>
      <w:tr w:rsidR="0086380C" w:rsidRPr="004647CA" w14:paraId="17DD2CF5" w14:textId="77777777" w:rsidTr="005C55CF">
        <w:trPr>
          <w:gridAfter w:val="1"/>
          <w:wAfter w:w="8781" w:type="dxa"/>
        </w:trPr>
        <w:tc>
          <w:tcPr>
            <w:tcW w:w="858" w:type="dxa"/>
          </w:tcPr>
          <w:p w14:paraId="5EB9EE95" w14:textId="77777777" w:rsidR="0086380C" w:rsidRPr="00FA74AA" w:rsidRDefault="0086380C" w:rsidP="004B136E">
            <w:pPr>
              <w:spacing w:line="276" w:lineRule="auto"/>
              <w:rPr>
                <w:rFonts w:asciiTheme="minorHAnsi" w:hAnsiTheme="minorHAnsi"/>
                <w:b/>
              </w:rPr>
            </w:pPr>
          </w:p>
        </w:tc>
        <w:tc>
          <w:tcPr>
            <w:tcW w:w="8781" w:type="dxa"/>
          </w:tcPr>
          <w:p w14:paraId="204CED15" w14:textId="77777777" w:rsidR="00D92BD7" w:rsidRPr="00487B97" w:rsidRDefault="00D92BD7" w:rsidP="004B136E">
            <w:pPr>
              <w:spacing w:line="276" w:lineRule="auto"/>
              <w:jc w:val="both"/>
              <w:rPr>
                <w:rFonts w:asciiTheme="minorHAnsi" w:hAnsiTheme="minorHAnsi"/>
              </w:rPr>
            </w:pPr>
          </w:p>
          <w:p w14:paraId="037C29E4" w14:textId="4BDF7597" w:rsidR="00487B97" w:rsidRDefault="008E5431" w:rsidP="004B136E">
            <w:pPr>
              <w:spacing w:line="276" w:lineRule="auto"/>
              <w:jc w:val="both"/>
              <w:rPr>
                <w:rFonts w:asciiTheme="minorHAnsi" w:hAnsiTheme="minorHAnsi"/>
              </w:rPr>
            </w:pPr>
            <w:r w:rsidRPr="00487B97">
              <w:rPr>
                <w:rFonts w:asciiTheme="minorHAnsi" w:hAnsiTheme="minorHAnsi"/>
              </w:rPr>
              <w:t xml:space="preserve">The Chief Financial Officer </w:t>
            </w:r>
            <w:r w:rsidR="00D92BD7" w:rsidRPr="00487B97">
              <w:rPr>
                <w:rFonts w:asciiTheme="minorHAnsi" w:hAnsiTheme="minorHAnsi"/>
              </w:rPr>
              <w:t>presented her circulated report summar</w:t>
            </w:r>
            <w:r w:rsidR="00375F47">
              <w:rPr>
                <w:rFonts w:asciiTheme="minorHAnsi" w:hAnsiTheme="minorHAnsi"/>
              </w:rPr>
              <w:t>ising</w:t>
            </w:r>
            <w:r w:rsidR="00D92BD7" w:rsidRPr="00487B97">
              <w:rPr>
                <w:rFonts w:asciiTheme="minorHAnsi" w:hAnsiTheme="minorHAnsi"/>
              </w:rPr>
              <w:t xml:space="preserve"> the group’s current financial position</w:t>
            </w:r>
            <w:r w:rsidR="007833E4">
              <w:rPr>
                <w:rFonts w:asciiTheme="minorHAnsi" w:hAnsiTheme="minorHAnsi"/>
              </w:rPr>
              <w:t xml:space="preserve">; </w:t>
            </w:r>
            <w:r w:rsidR="00487B97" w:rsidRPr="00487B97">
              <w:rPr>
                <w:rFonts w:asciiTheme="minorHAnsi" w:hAnsiTheme="minorHAnsi"/>
              </w:rPr>
              <w:t>the m</w:t>
            </w:r>
            <w:r w:rsidR="003B3A60" w:rsidRPr="00487B97">
              <w:rPr>
                <w:rFonts w:asciiTheme="minorHAnsi" w:hAnsiTheme="minorHAnsi"/>
              </w:rPr>
              <w:t xml:space="preserve">onthly </w:t>
            </w:r>
            <w:r w:rsidR="00487B97" w:rsidRPr="00487B97">
              <w:rPr>
                <w:rFonts w:asciiTheme="minorHAnsi" w:hAnsiTheme="minorHAnsi"/>
              </w:rPr>
              <w:t>m</w:t>
            </w:r>
            <w:r w:rsidR="003B3A60" w:rsidRPr="00487B97">
              <w:rPr>
                <w:rFonts w:asciiTheme="minorHAnsi" w:hAnsiTheme="minorHAnsi"/>
              </w:rPr>
              <w:t xml:space="preserve">anagement </w:t>
            </w:r>
            <w:r w:rsidR="00487B97" w:rsidRPr="00487B97">
              <w:rPr>
                <w:rFonts w:asciiTheme="minorHAnsi" w:hAnsiTheme="minorHAnsi"/>
              </w:rPr>
              <w:t>a</w:t>
            </w:r>
            <w:r w:rsidR="003B3A60" w:rsidRPr="00487B97">
              <w:rPr>
                <w:rFonts w:asciiTheme="minorHAnsi" w:hAnsiTheme="minorHAnsi"/>
              </w:rPr>
              <w:t>ccounts (MMAs) to Period 9, 30 April 202</w:t>
            </w:r>
            <w:r w:rsidR="00487B97" w:rsidRPr="00487B97">
              <w:rPr>
                <w:rFonts w:asciiTheme="minorHAnsi" w:hAnsiTheme="minorHAnsi"/>
              </w:rPr>
              <w:t>4</w:t>
            </w:r>
            <w:r w:rsidR="003B3A60" w:rsidRPr="00487B97">
              <w:rPr>
                <w:rFonts w:asciiTheme="minorHAnsi" w:hAnsiTheme="minorHAnsi"/>
              </w:rPr>
              <w:t xml:space="preserve">, </w:t>
            </w:r>
            <w:r w:rsidR="00487B97" w:rsidRPr="00487B97">
              <w:rPr>
                <w:rFonts w:asciiTheme="minorHAnsi" w:hAnsiTheme="minorHAnsi"/>
              </w:rPr>
              <w:t>and the financial health letter received from the Education and Skills Funding Agency</w:t>
            </w:r>
            <w:r w:rsidR="007833E4">
              <w:rPr>
                <w:rFonts w:asciiTheme="minorHAnsi" w:hAnsiTheme="minorHAnsi"/>
              </w:rPr>
              <w:t xml:space="preserve"> were also provided</w:t>
            </w:r>
            <w:r w:rsidR="00487B97" w:rsidRPr="00487B97">
              <w:rPr>
                <w:rFonts w:asciiTheme="minorHAnsi" w:hAnsiTheme="minorHAnsi"/>
              </w:rPr>
              <w:t xml:space="preserve">. </w:t>
            </w:r>
            <w:r w:rsidR="007833E4" w:rsidRPr="00487B97">
              <w:rPr>
                <w:rFonts w:asciiTheme="minorHAnsi" w:hAnsiTheme="minorHAnsi"/>
              </w:rPr>
              <w:t xml:space="preserve">The Chief Financial Officer </w:t>
            </w:r>
            <w:r w:rsidR="007833E4">
              <w:rPr>
                <w:rFonts w:asciiTheme="minorHAnsi" w:hAnsiTheme="minorHAnsi"/>
              </w:rPr>
              <w:t>r</w:t>
            </w:r>
            <w:r w:rsidR="00487B97">
              <w:rPr>
                <w:rFonts w:asciiTheme="minorHAnsi" w:hAnsiTheme="minorHAnsi"/>
              </w:rPr>
              <w:t xml:space="preserve">eported that </w:t>
            </w:r>
            <w:r w:rsidR="00DA7834">
              <w:rPr>
                <w:rFonts w:asciiTheme="minorHAnsi" w:hAnsiTheme="minorHAnsi"/>
              </w:rPr>
              <w:t xml:space="preserve">the </w:t>
            </w:r>
            <w:proofErr w:type="spellStart"/>
            <w:r w:rsidR="00487B97">
              <w:rPr>
                <w:rFonts w:asciiTheme="minorHAnsi" w:hAnsiTheme="minorHAnsi"/>
              </w:rPr>
              <w:t>year end</w:t>
            </w:r>
            <w:proofErr w:type="spellEnd"/>
            <w:r w:rsidR="00487B97">
              <w:rPr>
                <w:rFonts w:asciiTheme="minorHAnsi" w:hAnsiTheme="minorHAnsi"/>
              </w:rPr>
              <w:t xml:space="preserve"> forecast had decline</w:t>
            </w:r>
            <w:r w:rsidR="007300D8">
              <w:rPr>
                <w:rFonts w:asciiTheme="minorHAnsi" w:hAnsiTheme="minorHAnsi"/>
              </w:rPr>
              <w:t>d</w:t>
            </w:r>
            <w:r w:rsidR="00487B97">
              <w:rPr>
                <w:rFonts w:asciiTheme="minorHAnsi" w:hAnsiTheme="minorHAnsi"/>
              </w:rPr>
              <w:t xml:space="preserve"> slightly since last reported and remained below </w:t>
            </w:r>
            <w:r w:rsidR="007300D8">
              <w:rPr>
                <w:rFonts w:asciiTheme="minorHAnsi" w:hAnsiTheme="minorHAnsi"/>
              </w:rPr>
              <w:t xml:space="preserve">initial </w:t>
            </w:r>
            <w:r w:rsidR="00487B97">
              <w:rPr>
                <w:rFonts w:asciiTheme="minorHAnsi" w:hAnsiTheme="minorHAnsi"/>
              </w:rPr>
              <w:t xml:space="preserve">budget, primarily </w:t>
            </w:r>
            <w:proofErr w:type="gramStart"/>
            <w:r w:rsidR="00487B97">
              <w:rPr>
                <w:rFonts w:asciiTheme="minorHAnsi" w:hAnsiTheme="minorHAnsi"/>
              </w:rPr>
              <w:t>as a result of</w:t>
            </w:r>
            <w:proofErr w:type="gramEnd"/>
            <w:r w:rsidR="00487B97">
              <w:rPr>
                <w:rFonts w:asciiTheme="minorHAnsi" w:hAnsiTheme="minorHAnsi"/>
              </w:rPr>
              <w:t xml:space="preserve"> a shortfall in apprenticeship income identified </w:t>
            </w:r>
            <w:r w:rsidR="007300D8">
              <w:rPr>
                <w:rFonts w:asciiTheme="minorHAnsi" w:hAnsiTheme="minorHAnsi"/>
              </w:rPr>
              <w:t xml:space="preserve">at an </w:t>
            </w:r>
            <w:r w:rsidR="00487B97">
              <w:rPr>
                <w:rFonts w:asciiTheme="minorHAnsi" w:hAnsiTheme="minorHAnsi"/>
              </w:rPr>
              <w:t xml:space="preserve">early </w:t>
            </w:r>
            <w:r w:rsidR="007300D8">
              <w:rPr>
                <w:rFonts w:asciiTheme="minorHAnsi" w:hAnsiTheme="minorHAnsi"/>
              </w:rPr>
              <w:t xml:space="preserve">stage </w:t>
            </w:r>
            <w:r w:rsidR="00487B97">
              <w:rPr>
                <w:rFonts w:asciiTheme="minorHAnsi" w:hAnsiTheme="minorHAnsi"/>
              </w:rPr>
              <w:t xml:space="preserve">in the year. The </w:t>
            </w:r>
            <w:r w:rsidR="007300D8">
              <w:rPr>
                <w:rFonts w:asciiTheme="minorHAnsi" w:hAnsiTheme="minorHAnsi"/>
              </w:rPr>
              <w:t xml:space="preserve">forecast showed </w:t>
            </w:r>
            <w:r w:rsidR="00487B97">
              <w:rPr>
                <w:rFonts w:asciiTheme="minorHAnsi" w:hAnsiTheme="minorHAnsi"/>
              </w:rPr>
              <w:t xml:space="preserve">a </w:t>
            </w:r>
            <w:proofErr w:type="gramStart"/>
            <w:r w:rsidR="00487B97">
              <w:rPr>
                <w:rFonts w:asciiTheme="minorHAnsi" w:hAnsiTheme="minorHAnsi"/>
              </w:rPr>
              <w:t>worst case</w:t>
            </w:r>
            <w:proofErr w:type="gramEnd"/>
            <w:r w:rsidR="00487B97">
              <w:rPr>
                <w:rFonts w:asciiTheme="minorHAnsi" w:hAnsiTheme="minorHAnsi"/>
              </w:rPr>
              <w:t xml:space="preserve"> position with some potential for improvement. In response to governors</w:t>
            </w:r>
            <w:r w:rsidR="00197BA3">
              <w:rPr>
                <w:rFonts w:asciiTheme="minorHAnsi" w:hAnsiTheme="minorHAnsi"/>
              </w:rPr>
              <w:t>’</w:t>
            </w:r>
            <w:r w:rsidR="00487B97">
              <w:rPr>
                <w:rFonts w:asciiTheme="minorHAnsi" w:hAnsiTheme="minorHAnsi"/>
              </w:rPr>
              <w:t xml:space="preserve"> quer</w:t>
            </w:r>
            <w:r w:rsidR="00197BA3">
              <w:rPr>
                <w:rFonts w:asciiTheme="minorHAnsi" w:hAnsiTheme="minorHAnsi"/>
              </w:rPr>
              <w:t>ies</w:t>
            </w:r>
            <w:r w:rsidR="00487B97">
              <w:rPr>
                <w:rFonts w:asciiTheme="minorHAnsi" w:hAnsiTheme="minorHAnsi"/>
              </w:rPr>
              <w:t xml:space="preserve">, the Chief Financial Officer </w:t>
            </w:r>
            <w:r w:rsidR="00B13E0C">
              <w:rPr>
                <w:rFonts w:asciiTheme="minorHAnsi" w:hAnsiTheme="minorHAnsi"/>
              </w:rPr>
              <w:t xml:space="preserve">confirmed that </w:t>
            </w:r>
            <w:r w:rsidR="00487B97">
              <w:rPr>
                <w:rFonts w:asciiTheme="minorHAnsi" w:hAnsiTheme="minorHAnsi"/>
              </w:rPr>
              <w:t xml:space="preserve">the </w:t>
            </w:r>
            <w:r w:rsidR="00B13E0C">
              <w:rPr>
                <w:rFonts w:asciiTheme="minorHAnsi" w:hAnsiTheme="minorHAnsi"/>
              </w:rPr>
              <w:t xml:space="preserve">Etc. </w:t>
            </w:r>
            <w:r w:rsidR="00487B97">
              <w:rPr>
                <w:rFonts w:asciiTheme="minorHAnsi" w:hAnsiTheme="minorHAnsi"/>
              </w:rPr>
              <w:t xml:space="preserve">remained comfortably within </w:t>
            </w:r>
            <w:r w:rsidR="00B13E0C">
              <w:rPr>
                <w:rFonts w:asciiTheme="minorHAnsi" w:hAnsiTheme="minorHAnsi"/>
              </w:rPr>
              <w:t>the ‘</w:t>
            </w:r>
            <w:r w:rsidR="00487B97">
              <w:rPr>
                <w:rFonts w:asciiTheme="minorHAnsi" w:hAnsiTheme="minorHAnsi"/>
              </w:rPr>
              <w:t>good</w:t>
            </w:r>
            <w:r w:rsidR="00B13E0C">
              <w:rPr>
                <w:rFonts w:asciiTheme="minorHAnsi" w:hAnsiTheme="minorHAnsi"/>
              </w:rPr>
              <w:t>’ financial health bracket</w:t>
            </w:r>
            <w:r w:rsidR="00487B97">
              <w:rPr>
                <w:rFonts w:asciiTheme="minorHAnsi" w:hAnsiTheme="minorHAnsi"/>
              </w:rPr>
              <w:t xml:space="preserve"> and the reasons for the failure to achieve budget</w:t>
            </w:r>
            <w:r w:rsidR="00B13E0C">
              <w:rPr>
                <w:rFonts w:asciiTheme="minorHAnsi" w:hAnsiTheme="minorHAnsi"/>
              </w:rPr>
              <w:t xml:space="preserve"> were understood</w:t>
            </w:r>
            <w:r w:rsidR="004F2DB0">
              <w:rPr>
                <w:rFonts w:asciiTheme="minorHAnsi" w:hAnsiTheme="minorHAnsi"/>
              </w:rPr>
              <w:t xml:space="preserve">. This included </w:t>
            </w:r>
            <w:r w:rsidR="00B13E0C">
              <w:rPr>
                <w:rFonts w:asciiTheme="minorHAnsi" w:hAnsiTheme="minorHAnsi"/>
              </w:rPr>
              <w:t xml:space="preserve">offsetting </w:t>
            </w:r>
            <w:r w:rsidR="00197BA3">
              <w:rPr>
                <w:rFonts w:asciiTheme="minorHAnsi" w:hAnsiTheme="minorHAnsi"/>
              </w:rPr>
              <w:t>shortfalls in income against maintaining high quality provision w</w:t>
            </w:r>
            <w:r w:rsidR="00487B97">
              <w:rPr>
                <w:rFonts w:asciiTheme="minorHAnsi" w:hAnsiTheme="minorHAnsi"/>
              </w:rPr>
              <w:t xml:space="preserve">ithin individual </w:t>
            </w:r>
            <w:r w:rsidR="00487B97">
              <w:rPr>
                <w:rFonts w:asciiTheme="minorHAnsi" w:hAnsiTheme="minorHAnsi"/>
              </w:rPr>
              <w:lastRenderedPageBreak/>
              <w:t>department</w:t>
            </w:r>
            <w:r w:rsidR="00197BA3">
              <w:rPr>
                <w:rFonts w:asciiTheme="minorHAnsi" w:hAnsiTheme="minorHAnsi"/>
              </w:rPr>
              <w:t xml:space="preserve">al budgets. </w:t>
            </w:r>
            <w:r w:rsidR="004F2DB0">
              <w:rPr>
                <w:rFonts w:asciiTheme="minorHAnsi" w:hAnsiTheme="minorHAnsi"/>
              </w:rPr>
              <w:t xml:space="preserve">She also confirmed that </w:t>
            </w:r>
            <w:proofErr w:type="gramStart"/>
            <w:r w:rsidR="00487B97">
              <w:rPr>
                <w:rFonts w:asciiTheme="minorHAnsi" w:hAnsiTheme="minorHAnsi"/>
              </w:rPr>
              <w:t>Etc.</w:t>
            </w:r>
            <w:proofErr w:type="gramEnd"/>
            <w:r w:rsidR="00487B97">
              <w:rPr>
                <w:rFonts w:asciiTheme="minorHAnsi" w:hAnsiTheme="minorHAnsi"/>
              </w:rPr>
              <w:t xml:space="preserve"> </w:t>
            </w:r>
            <w:proofErr w:type="spellStart"/>
            <w:r w:rsidR="00487B97">
              <w:rPr>
                <w:rFonts w:asciiTheme="minorHAnsi" w:hAnsiTheme="minorHAnsi"/>
              </w:rPr>
              <w:t>payscales</w:t>
            </w:r>
            <w:proofErr w:type="spellEnd"/>
            <w:r w:rsidR="00487B97">
              <w:rPr>
                <w:rFonts w:asciiTheme="minorHAnsi" w:hAnsiTheme="minorHAnsi"/>
              </w:rPr>
              <w:t xml:space="preserve"> were not specifically aligned to any national </w:t>
            </w:r>
            <w:proofErr w:type="spellStart"/>
            <w:r w:rsidR="00B957E5">
              <w:rPr>
                <w:rFonts w:asciiTheme="minorHAnsi" w:hAnsiTheme="minorHAnsi"/>
              </w:rPr>
              <w:t>payscales</w:t>
            </w:r>
            <w:proofErr w:type="spellEnd"/>
            <w:r w:rsidR="00B957E5">
              <w:rPr>
                <w:rFonts w:asciiTheme="minorHAnsi" w:hAnsiTheme="minorHAnsi"/>
              </w:rPr>
              <w:t xml:space="preserve"> but the Association of Colleges</w:t>
            </w:r>
            <w:r w:rsidR="001D67C5">
              <w:rPr>
                <w:rFonts w:asciiTheme="minorHAnsi" w:hAnsiTheme="minorHAnsi"/>
              </w:rPr>
              <w:t>’</w:t>
            </w:r>
            <w:r w:rsidR="00B957E5">
              <w:rPr>
                <w:rFonts w:asciiTheme="minorHAnsi" w:hAnsiTheme="minorHAnsi"/>
              </w:rPr>
              <w:t xml:space="preserve"> (AoC) recommend</w:t>
            </w:r>
            <w:r w:rsidR="001D67C5">
              <w:rPr>
                <w:rFonts w:asciiTheme="minorHAnsi" w:hAnsiTheme="minorHAnsi"/>
              </w:rPr>
              <w:t xml:space="preserve">ations on </w:t>
            </w:r>
            <w:r w:rsidR="00B957E5">
              <w:rPr>
                <w:rFonts w:asciiTheme="minorHAnsi" w:hAnsiTheme="minorHAnsi"/>
              </w:rPr>
              <w:t xml:space="preserve">pay awards were </w:t>
            </w:r>
            <w:r w:rsidR="00815DBB">
              <w:rPr>
                <w:rFonts w:asciiTheme="minorHAnsi" w:hAnsiTheme="minorHAnsi"/>
              </w:rPr>
              <w:t xml:space="preserve">implemented </w:t>
            </w:r>
            <w:r w:rsidR="00B957E5">
              <w:rPr>
                <w:rFonts w:asciiTheme="minorHAnsi" w:hAnsiTheme="minorHAnsi"/>
              </w:rPr>
              <w:t xml:space="preserve">where appropriate. </w:t>
            </w:r>
            <w:r w:rsidR="00815DBB">
              <w:rPr>
                <w:rFonts w:asciiTheme="minorHAnsi" w:hAnsiTheme="minorHAnsi"/>
              </w:rPr>
              <w:t>A</w:t>
            </w:r>
            <w:r w:rsidR="00B957E5">
              <w:rPr>
                <w:rFonts w:asciiTheme="minorHAnsi" w:hAnsiTheme="minorHAnsi"/>
              </w:rPr>
              <w:t xml:space="preserve">necdotal information from other Finance Directors indicated </w:t>
            </w:r>
            <w:r w:rsidR="00815DBB">
              <w:rPr>
                <w:rFonts w:asciiTheme="minorHAnsi" w:hAnsiTheme="minorHAnsi"/>
              </w:rPr>
              <w:t xml:space="preserve">that a </w:t>
            </w:r>
            <w:r w:rsidR="00B957E5">
              <w:rPr>
                <w:rFonts w:asciiTheme="minorHAnsi" w:hAnsiTheme="minorHAnsi"/>
              </w:rPr>
              <w:t xml:space="preserve">staff </w:t>
            </w:r>
            <w:r w:rsidR="00503D15">
              <w:rPr>
                <w:rFonts w:asciiTheme="minorHAnsi" w:hAnsiTheme="minorHAnsi"/>
              </w:rPr>
              <w:t xml:space="preserve">cost </w:t>
            </w:r>
            <w:r w:rsidR="00815DBB">
              <w:rPr>
                <w:rFonts w:asciiTheme="minorHAnsi" w:hAnsiTheme="minorHAnsi"/>
              </w:rPr>
              <w:t xml:space="preserve">to </w:t>
            </w:r>
            <w:r w:rsidR="00B957E5">
              <w:rPr>
                <w:rFonts w:asciiTheme="minorHAnsi" w:hAnsiTheme="minorHAnsi"/>
              </w:rPr>
              <w:t>income ratio of 70%</w:t>
            </w:r>
            <w:r w:rsidR="00815DBB">
              <w:rPr>
                <w:rFonts w:asciiTheme="minorHAnsi" w:hAnsiTheme="minorHAnsi"/>
              </w:rPr>
              <w:t xml:space="preserve"> was not uncommon in the sector</w:t>
            </w:r>
            <w:r w:rsidR="00B957E5">
              <w:rPr>
                <w:rFonts w:asciiTheme="minorHAnsi" w:hAnsiTheme="minorHAnsi"/>
              </w:rPr>
              <w:t xml:space="preserve"> and </w:t>
            </w:r>
            <w:r w:rsidR="00815DBB">
              <w:rPr>
                <w:rFonts w:asciiTheme="minorHAnsi" w:hAnsiTheme="minorHAnsi"/>
              </w:rPr>
              <w:t xml:space="preserve">there was a </w:t>
            </w:r>
            <w:r w:rsidR="00B957E5">
              <w:rPr>
                <w:rFonts w:asciiTheme="minorHAnsi" w:hAnsiTheme="minorHAnsi"/>
              </w:rPr>
              <w:t xml:space="preserve">general </w:t>
            </w:r>
            <w:r w:rsidR="00815DBB">
              <w:rPr>
                <w:rFonts w:asciiTheme="minorHAnsi" w:hAnsiTheme="minorHAnsi"/>
              </w:rPr>
              <w:t xml:space="preserve">acceptance that the </w:t>
            </w:r>
            <w:r w:rsidR="00B957E5">
              <w:rPr>
                <w:rFonts w:asciiTheme="minorHAnsi" w:hAnsiTheme="minorHAnsi"/>
              </w:rPr>
              <w:t xml:space="preserve">FE Commissioner benchmark of 65% was not </w:t>
            </w:r>
            <w:r w:rsidR="00815DBB">
              <w:rPr>
                <w:rFonts w:asciiTheme="minorHAnsi" w:hAnsiTheme="minorHAnsi"/>
              </w:rPr>
              <w:t xml:space="preserve">achievable in the current climate. </w:t>
            </w:r>
          </w:p>
          <w:p w14:paraId="682394A0" w14:textId="77777777" w:rsidR="00B957E5" w:rsidRDefault="00B957E5" w:rsidP="004B136E">
            <w:pPr>
              <w:spacing w:line="276" w:lineRule="auto"/>
              <w:jc w:val="both"/>
              <w:rPr>
                <w:rFonts w:asciiTheme="minorHAnsi" w:hAnsiTheme="minorHAnsi"/>
              </w:rPr>
            </w:pPr>
          </w:p>
          <w:p w14:paraId="34CF3BCB" w14:textId="284750BC" w:rsidR="006B6861" w:rsidRDefault="00540574" w:rsidP="006B6861">
            <w:pPr>
              <w:spacing w:line="276" w:lineRule="auto"/>
              <w:jc w:val="both"/>
              <w:rPr>
                <w:rFonts w:asciiTheme="minorHAnsi" w:hAnsiTheme="minorHAnsi"/>
              </w:rPr>
            </w:pPr>
            <w:r>
              <w:rPr>
                <w:rFonts w:asciiTheme="minorHAnsi" w:hAnsiTheme="minorHAnsi"/>
              </w:rPr>
              <w:t xml:space="preserve">[REDACTED] </w:t>
            </w:r>
          </w:p>
          <w:p w14:paraId="6F56845B" w14:textId="77777777" w:rsidR="00300598" w:rsidRDefault="00300598" w:rsidP="004B136E">
            <w:pPr>
              <w:spacing w:line="276" w:lineRule="auto"/>
              <w:jc w:val="both"/>
              <w:rPr>
                <w:rFonts w:asciiTheme="minorHAnsi" w:hAnsiTheme="minorHAnsi"/>
              </w:rPr>
            </w:pPr>
          </w:p>
          <w:p w14:paraId="627CEC79" w14:textId="42D2A3A2" w:rsidR="001A1CB5" w:rsidRDefault="001A1CB5" w:rsidP="004B136E">
            <w:pPr>
              <w:spacing w:line="276" w:lineRule="auto"/>
              <w:jc w:val="both"/>
              <w:rPr>
                <w:rFonts w:asciiTheme="minorHAnsi" w:hAnsiTheme="minorHAnsi"/>
              </w:rPr>
            </w:pPr>
            <w:r>
              <w:rPr>
                <w:rFonts w:asciiTheme="minorHAnsi" w:hAnsiTheme="minorHAnsi"/>
              </w:rPr>
              <w:t xml:space="preserve">In response to a further query, the Chief Financial Officer explained that the </w:t>
            </w:r>
            <w:r w:rsidR="00DA21CE">
              <w:rPr>
                <w:rFonts w:asciiTheme="minorHAnsi" w:hAnsiTheme="minorHAnsi"/>
              </w:rPr>
              <w:t xml:space="preserve">group acted as an agent for </w:t>
            </w:r>
            <w:r>
              <w:rPr>
                <w:rFonts w:asciiTheme="minorHAnsi" w:hAnsiTheme="minorHAnsi"/>
              </w:rPr>
              <w:t>Learner Support Fund</w:t>
            </w:r>
            <w:r w:rsidR="00DA21CE">
              <w:rPr>
                <w:rFonts w:asciiTheme="minorHAnsi" w:hAnsiTheme="minorHAnsi"/>
              </w:rPr>
              <w:t xml:space="preserve">ing, which </w:t>
            </w:r>
            <w:r>
              <w:rPr>
                <w:rFonts w:asciiTheme="minorHAnsi" w:hAnsiTheme="minorHAnsi"/>
              </w:rPr>
              <w:t>was received from the Education and Skills Funding Agency</w:t>
            </w:r>
            <w:r w:rsidR="00CA51FE">
              <w:rPr>
                <w:rFonts w:asciiTheme="minorHAnsi" w:hAnsiTheme="minorHAnsi"/>
              </w:rPr>
              <w:t xml:space="preserve"> and therefore stripped out of the Income and Expenditure account at year end</w:t>
            </w:r>
            <w:r>
              <w:rPr>
                <w:rFonts w:asciiTheme="minorHAnsi" w:hAnsiTheme="minorHAnsi"/>
              </w:rPr>
              <w:t>. M</w:t>
            </w:r>
            <w:r w:rsidR="00DA21CE">
              <w:rPr>
                <w:rFonts w:asciiTheme="minorHAnsi" w:hAnsiTheme="minorHAnsi"/>
              </w:rPr>
              <w:t xml:space="preserve">any </w:t>
            </w:r>
            <w:r>
              <w:rPr>
                <w:rFonts w:asciiTheme="minorHAnsi" w:hAnsiTheme="minorHAnsi"/>
              </w:rPr>
              <w:t xml:space="preserve">colleges did not </w:t>
            </w:r>
            <w:r w:rsidR="00DA21CE">
              <w:rPr>
                <w:rFonts w:asciiTheme="minorHAnsi" w:hAnsiTheme="minorHAnsi"/>
              </w:rPr>
              <w:t xml:space="preserve">show </w:t>
            </w:r>
            <w:r>
              <w:rPr>
                <w:rFonts w:asciiTheme="minorHAnsi" w:hAnsiTheme="minorHAnsi"/>
              </w:rPr>
              <w:t xml:space="preserve">this funding through the Income and Expenditure account and the </w:t>
            </w:r>
            <w:r w:rsidR="00DA21CE">
              <w:rPr>
                <w:rFonts w:asciiTheme="minorHAnsi" w:hAnsiTheme="minorHAnsi"/>
              </w:rPr>
              <w:t xml:space="preserve">Etc. </w:t>
            </w:r>
            <w:r>
              <w:rPr>
                <w:rFonts w:asciiTheme="minorHAnsi" w:hAnsiTheme="minorHAnsi"/>
              </w:rPr>
              <w:t xml:space="preserve">was exploring </w:t>
            </w:r>
            <w:r w:rsidR="00DA21CE">
              <w:rPr>
                <w:rFonts w:asciiTheme="minorHAnsi" w:hAnsiTheme="minorHAnsi"/>
              </w:rPr>
              <w:t xml:space="preserve">options </w:t>
            </w:r>
            <w:r>
              <w:rPr>
                <w:rFonts w:asciiTheme="minorHAnsi" w:hAnsiTheme="minorHAnsi"/>
              </w:rPr>
              <w:t xml:space="preserve">to present </w:t>
            </w:r>
            <w:r w:rsidR="00360B43">
              <w:rPr>
                <w:rFonts w:asciiTheme="minorHAnsi" w:hAnsiTheme="minorHAnsi"/>
              </w:rPr>
              <w:t>this funding</w:t>
            </w:r>
            <w:r w:rsidR="00681AA3">
              <w:rPr>
                <w:rFonts w:asciiTheme="minorHAnsi" w:hAnsiTheme="minorHAnsi"/>
              </w:rPr>
              <w:t xml:space="preserve"> </w:t>
            </w:r>
            <w:r w:rsidR="005F5115">
              <w:rPr>
                <w:rFonts w:asciiTheme="minorHAnsi" w:hAnsiTheme="minorHAnsi"/>
              </w:rPr>
              <w:t xml:space="preserve">in a different way. </w:t>
            </w:r>
          </w:p>
          <w:p w14:paraId="333BE50C" w14:textId="77777777" w:rsidR="001A1CB5" w:rsidRDefault="001A1CB5" w:rsidP="004B136E">
            <w:pPr>
              <w:spacing w:line="276" w:lineRule="auto"/>
              <w:jc w:val="both"/>
              <w:rPr>
                <w:rFonts w:asciiTheme="minorHAnsi" w:hAnsiTheme="minorHAnsi"/>
              </w:rPr>
            </w:pPr>
          </w:p>
          <w:p w14:paraId="4358FA55" w14:textId="738225A1" w:rsidR="001C72BF" w:rsidRDefault="001C72BF" w:rsidP="004B136E">
            <w:pPr>
              <w:spacing w:line="276" w:lineRule="auto"/>
              <w:jc w:val="both"/>
              <w:rPr>
                <w:rFonts w:asciiTheme="minorHAnsi" w:hAnsiTheme="minorHAnsi"/>
              </w:rPr>
            </w:pPr>
            <w:r>
              <w:rPr>
                <w:rFonts w:asciiTheme="minorHAnsi" w:hAnsiTheme="minorHAnsi"/>
              </w:rPr>
              <w:t xml:space="preserve">Governors noted an overview of </w:t>
            </w:r>
            <w:proofErr w:type="spellStart"/>
            <w:r>
              <w:rPr>
                <w:rFonts w:asciiTheme="minorHAnsi" w:hAnsiTheme="minorHAnsi"/>
              </w:rPr>
              <w:t>Innersummit’s</w:t>
            </w:r>
            <w:proofErr w:type="spellEnd"/>
            <w:r>
              <w:rPr>
                <w:rFonts w:asciiTheme="minorHAnsi" w:hAnsiTheme="minorHAnsi"/>
              </w:rPr>
              <w:t xml:space="preserve"> financial performance </w:t>
            </w:r>
            <w:r w:rsidR="00D87158">
              <w:rPr>
                <w:rFonts w:asciiTheme="minorHAnsi" w:hAnsiTheme="minorHAnsi"/>
              </w:rPr>
              <w:t xml:space="preserve">within the MMA </w:t>
            </w:r>
            <w:r>
              <w:rPr>
                <w:rFonts w:asciiTheme="minorHAnsi" w:hAnsiTheme="minorHAnsi"/>
              </w:rPr>
              <w:t>and asked when the group expected the acquisition</w:t>
            </w:r>
            <w:r w:rsidR="00D87158">
              <w:rPr>
                <w:rFonts w:asciiTheme="minorHAnsi" w:hAnsiTheme="minorHAnsi"/>
              </w:rPr>
              <w:t xml:space="preserve"> </w:t>
            </w:r>
            <w:r w:rsidR="00FB7ADB">
              <w:rPr>
                <w:rFonts w:asciiTheme="minorHAnsi" w:hAnsiTheme="minorHAnsi"/>
              </w:rPr>
              <w:t xml:space="preserve">to </w:t>
            </w:r>
            <w:r w:rsidR="00D87158">
              <w:rPr>
                <w:rFonts w:asciiTheme="minorHAnsi" w:hAnsiTheme="minorHAnsi"/>
              </w:rPr>
              <w:t>achieve a positive financial position</w:t>
            </w:r>
            <w:r>
              <w:rPr>
                <w:rFonts w:asciiTheme="minorHAnsi" w:hAnsiTheme="minorHAnsi"/>
              </w:rPr>
              <w:t xml:space="preserve">. The Chief Financial Officer reported that </w:t>
            </w:r>
            <w:r w:rsidR="0057162D">
              <w:rPr>
                <w:rFonts w:asciiTheme="minorHAnsi" w:hAnsiTheme="minorHAnsi"/>
              </w:rPr>
              <w:t xml:space="preserve">a small surplus had been achieved in the current year. </w:t>
            </w:r>
            <w:r>
              <w:rPr>
                <w:rFonts w:asciiTheme="minorHAnsi" w:hAnsiTheme="minorHAnsi"/>
              </w:rPr>
              <w:t xml:space="preserve">The accounts would reflect that </w:t>
            </w:r>
            <w:proofErr w:type="spellStart"/>
            <w:r>
              <w:rPr>
                <w:rFonts w:asciiTheme="minorHAnsi" w:hAnsiTheme="minorHAnsi"/>
              </w:rPr>
              <w:t>Innersummit</w:t>
            </w:r>
            <w:proofErr w:type="spellEnd"/>
            <w:r>
              <w:rPr>
                <w:rFonts w:asciiTheme="minorHAnsi" w:hAnsiTheme="minorHAnsi"/>
              </w:rPr>
              <w:t xml:space="preserve"> had operated as a subsidiary company </w:t>
            </w:r>
            <w:r w:rsidR="00015090">
              <w:rPr>
                <w:rFonts w:asciiTheme="minorHAnsi" w:hAnsiTheme="minorHAnsi"/>
              </w:rPr>
              <w:t xml:space="preserve">from its acquisition on 1 September 2023 </w:t>
            </w:r>
            <w:r>
              <w:rPr>
                <w:rFonts w:asciiTheme="minorHAnsi" w:hAnsiTheme="minorHAnsi"/>
              </w:rPr>
              <w:t>until 1 February 2024</w:t>
            </w:r>
            <w:r w:rsidR="00015090">
              <w:rPr>
                <w:rFonts w:asciiTheme="minorHAnsi" w:hAnsiTheme="minorHAnsi"/>
              </w:rPr>
              <w:t xml:space="preserve"> when </w:t>
            </w:r>
            <w:r w:rsidR="0057162D">
              <w:rPr>
                <w:rFonts w:asciiTheme="minorHAnsi" w:hAnsiTheme="minorHAnsi"/>
              </w:rPr>
              <w:t xml:space="preserve">operations </w:t>
            </w:r>
            <w:r>
              <w:rPr>
                <w:rFonts w:asciiTheme="minorHAnsi" w:hAnsiTheme="minorHAnsi"/>
              </w:rPr>
              <w:t xml:space="preserve">had been incorporated </w:t>
            </w:r>
            <w:r w:rsidR="0057162D">
              <w:rPr>
                <w:rFonts w:asciiTheme="minorHAnsi" w:hAnsiTheme="minorHAnsi"/>
              </w:rPr>
              <w:t xml:space="preserve">into the Etc. </w:t>
            </w:r>
            <w:r>
              <w:rPr>
                <w:rFonts w:asciiTheme="minorHAnsi" w:hAnsiTheme="minorHAnsi"/>
              </w:rPr>
              <w:t>as a department within Bede</w:t>
            </w:r>
            <w:r w:rsidR="00573865">
              <w:rPr>
                <w:rFonts w:asciiTheme="minorHAnsi" w:hAnsiTheme="minorHAnsi"/>
              </w:rPr>
              <w:t xml:space="preserve">, overseen by the strategic lead for professional services. </w:t>
            </w:r>
            <w:r w:rsidR="000E5366">
              <w:rPr>
                <w:rFonts w:asciiTheme="minorHAnsi" w:hAnsiTheme="minorHAnsi"/>
              </w:rPr>
              <w:t xml:space="preserve">Senior managers reported that re-branding of </w:t>
            </w:r>
            <w:proofErr w:type="spellStart"/>
            <w:r w:rsidR="00573865">
              <w:rPr>
                <w:rFonts w:asciiTheme="minorHAnsi" w:hAnsiTheme="minorHAnsi"/>
              </w:rPr>
              <w:t>Inner</w:t>
            </w:r>
            <w:r w:rsidR="000E5366">
              <w:rPr>
                <w:rFonts w:asciiTheme="minorHAnsi" w:hAnsiTheme="minorHAnsi"/>
              </w:rPr>
              <w:t>s</w:t>
            </w:r>
            <w:r w:rsidR="00573865">
              <w:rPr>
                <w:rFonts w:asciiTheme="minorHAnsi" w:hAnsiTheme="minorHAnsi"/>
              </w:rPr>
              <w:t>ummit</w:t>
            </w:r>
            <w:proofErr w:type="spellEnd"/>
            <w:r w:rsidR="00573865">
              <w:rPr>
                <w:rFonts w:asciiTheme="minorHAnsi" w:hAnsiTheme="minorHAnsi"/>
              </w:rPr>
              <w:t xml:space="preserve"> had </w:t>
            </w:r>
            <w:r w:rsidR="000E5366">
              <w:rPr>
                <w:rFonts w:asciiTheme="minorHAnsi" w:hAnsiTheme="minorHAnsi"/>
              </w:rPr>
              <w:t>embedded this within the Etc.</w:t>
            </w:r>
            <w:r w:rsidR="00176E91">
              <w:rPr>
                <w:rFonts w:asciiTheme="minorHAnsi" w:hAnsiTheme="minorHAnsi"/>
              </w:rPr>
              <w:t xml:space="preserve"> and</w:t>
            </w:r>
            <w:r w:rsidR="00D47FEC">
              <w:rPr>
                <w:rFonts w:asciiTheme="minorHAnsi" w:hAnsiTheme="minorHAnsi"/>
              </w:rPr>
              <w:t xml:space="preserve"> </w:t>
            </w:r>
            <w:r w:rsidR="00176E91">
              <w:rPr>
                <w:rFonts w:asciiTheme="minorHAnsi" w:hAnsiTheme="minorHAnsi"/>
              </w:rPr>
              <w:t xml:space="preserve">services </w:t>
            </w:r>
            <w:r w:rsidR="00D47FEC">
              <w:rPr>
                <w:rFonts w:asciiTheme="minorHAnsi" w:hAnsiTheme="minorHAnsi"/>
              </w:rPr>
              <w:t xml:space="preserve">were now </w:t>
            </w:r>
            <w:r w:rsidR="00176E91">
              <w:rPr>
                <w:rFonts w:asciiTheme="minorHAnsi" w:hAnsiTheme="minorHAnsi"/>
              </w:rPr>
              <w:t xml:space="preserve">being </w:t>
            </w:r>
            <w:r w:rsidR="00573865">
              <w:rPr>
                <w:rFonts w:asciiTheme="minorHAnsi" w:hAnsiTheme="minorHAnsi"/>
              </w:rPr>
              <w:t xml:space="preserve">promoted by the Business Development </w:t>
            </w:r>
            <w:r w:rsidR="00176E91">
              <w:rPr>
                <w:rFonts w:asciiTheme="minorHAnsi" w:hAnsiTheme="minorHAnsi"/>
              </w:rPr>
              <w:t>team</w:t>
            </w:r>
            <w:r w:rsidR="00D47FEC">
              <w:rPr>
                <w:rFonts w:asciiTheme="minorHAnsi" w:hAnsiTheme="minorHAnsi"/>
              </w:rPr>
              <w:t xml:space="preserve"> so</w:t>
            </w:r>
            <w:r w:rsidR="00D760CA">
              <w:rPr>
                <w:rFonts w:asciiTheme="minorHAnsi" w:hAnsiTheme="minorHAnsi"/>
              </w:rPr>
              <w:t xml:space="preserve"> substantial </w:t>
            </w:r>
            <w:r>
              <w:rPr>
                <w:rFonts w:asciiTheme="minorHAnsi" w:hAnsiTheme="minorHAnsi"/>
              </w:rPr>
              <w:t xml:space="preserve">growth of Professional Services was anticipated. </w:t>
            </w:r>
          </w:p>
          <w:p w14:paraId="5834605C" w14:textId="77777777" w:rsidR="001C72BF" w:rsidRDefault="001C72BF" w:rsidP="004B136E">
            <w:pPr>
              <w:spacing w:line="276" w:lineRule="auto"/>
              <w:jc w:val="both"/>
              <w:rPr>
                <w:rFonts w:asciiTheme="minorHAnsi" w:hAnsiTheme="minorHAnsi"/>
              </w:rPr>
            </w:pPr>
          </w:p>
          <w:p w14:paraId="4915A112" w14:textId="7460FF38" w:rsidR="002244E5" w:rsidRDefault="001C72BF" w:rsidP="004B136E">
            <w:pPr>
              <w:spacing w:line="276" w:lineRule="auto"/>
              <w:jc w:val="both"/>
              <w:rPr>
                <w:rFonts w:asciiTheme="minorHAnsi" w:hAnsiTheme="minorHAnsi"/>
              </w:rPr>
            </w:pPr>
            <w:r>
              <w:rPr>
                <w:rFonts w:asciiTheme="minorHAnsi" w:hAnsiTheme="minorHAnsi"/>
              </w:rPr>
              <w:t>Governors commented that the level of aged debtors over 90 days appeared high</w:t>
            </w:r>
            <w:r w:rsidR="00DB732E">
              <w:rPr>
                <w:rFonts w:asciiTheme="minorHAnsi" w:hAnsiTheme="minorHAnsi"/>
              </w:rPr>
              <w:t xml:space="preserve"> at around £</w:t>
            </w:r>
            <w:r w:rsidR="000F20C5">
              <w:rPr>
                <w:rFonts w:asciiTheme="minorHAnsi" w:hAnsiTheme="minorHAnsi"/>
              </w:rPr>
              <w:t>[REDACTED]</w:t>
            </w:r>
            <w:r w:rsidR="00DB732E">
              <w:rPr>
                <w:rFonts w:asciiTheme="minorHAnsi" w:hAnsiTheme="minorHAnsi"/>
              </w:rPr>
              <w:t>k</w:t>
            </w:r>
            <w:r>
              <w:rPr>
                <w:rFonts w:asciiTheme="minorHAnsi" w:hAnsiTheme="minorHAnsi"/>
              </w:rPr>
              <w:t xml:space="preserve">. The Chief Financial Officer reported that this primarily related to learners paying fees in instalments. </w:t>
            </w:r>
          </w:p>
          <w:p w14:paraId="5A909AEB" w14:textId="77777777" w:rsidR="001C72BF" w:rsidRPr="001C72BF" w:rsidRDefault="001C72BF" w:rsidP="004B136E">
            <w:pPr>
              <w:spacing w:line="276" w:lineRule="auto"/>
              <w:jc w:val="both"/>
              <w:rPr>
                <w:rFonts w:asciiTheme="minorHAnsi" w:hAnsiTheme="minorHAnsi"/>
              </w:rPr>
            </w:pPr>
          </w:p>
          <w:p w14:paraId="36486562" w14:textId="63DDE35C" w:rsidR="002244E5" w:rsidRPr="001C72BF" w:rsidRDefault="002244E5" w:rsidP="004B136E">
            <w:pPr>
              <w:spacing w:line="276" w:lineRule="auto"/>
              <w:jc w:val="both"/>
              <w:rPr>
                <w:rFonts w:asciiTheme="minorHAnsi" w:hAnsiTheme="minorHAnsi"/>
              </w:rPr>
            </w:pPr>
            <w:r w:rsidRPr="001C72BF">
              <w:rPr>
                <w:rFonts w:asciiTheme="minorHAnsi" w:hAnsiTheme="minorHAnsi"/>
              </w:rPr>
              <w:t>Governors</w:t>
            </w:r>
            <w:r w:rsidR="00AA18C9" w:rsidRPr="001C72BF">
              <w:rPr>
                <w:rFonts w:asciiTheme="minorHAnsi" w:hAnsiTheme="minorHAnsi"/>
              </w:rPr>
              <w:t xml:space="preserve"> </w:t>
            </w:r>
            <w:r w:rsidR="00AA18C9" w:rsidRPr="001C72BF">
              <w:rPr>
                <w:rFonts w:asciiTheme="minorHAnsi" w:hAnsiTheme="minorHAnsi"/>
                <w:b/>
              </w:rPr>
              <w:t xml:space="preserve">noted </w:t>
            </w:r>
            <w:r w:rsidR="00AA18C9" w:rsidRPr="001C72BF">
              <w:rPr>
                <w:rFonts w:asciiTheme="minorHAnsi" w:hAnsiTheme="minorHAnsi"/>
              </w:rPr>
              <w:t>the monthly management accounts for period 9 and the revised position following Performance Review 9.</w:t>
            </w:r>
          </w:p>
          <w:p w14:paraId="6B72380D" w14:textId="20C81132" w:rsidR="002244E5" w:rsidRPr="004B6895" w:rsidRDefault="002244E5" w:rsidP="004B136E">
            <w:pPr>
              <w:spacing w:line="276" w:lineRule="auto"/>
              <w:jc w:val="both"/>
              <w:rPr>
                <w:rFonts w:asciiTheme="minorHAnsi" w:hAnsiTheme="minorHAnsi"/>
                <w:highlight w:val="yellow"/>
              </w:rPr>
            </w:pPr>
          </w:p>
        </w:tc>
      </w:tr>
      <w:tr w:rsidR="0086380C" w:rsidRPr="004647CA" w14:paraId="6FB3BCAC" w14:textId="77777777" w:rsidTr="005C55CF">
        <w:trPr>
          <w:gridAfter w:val="1"/>
          <w:wAfter w:w="8781" w:type="dxa"/>
        </w:trPr>
        <w:tc>
          <w:tcPr>
            <w:tcW w:w="858" w:type="dxa"/>
          </w:tcPr>
          <w:p w14:paraId="3A7DCCE3" w14:textId="1262C63E" w:rsidR="0086380C" w:rsidRPr="00FA74AA" w:rsidRDefault="000868D3" w:rsidP="004B136E">
            <w:pPr>
              <w:spacing w:line="276" w:lineRule="auto"/>
              <w:rPr>
                <w:rFonts w:asciiTheme="minorHAnsi" w:hAnsiTheme="minorHAnsi"/>
                <w:b/>
              </w:rPr>
            </w:pPr>
            <w:r>
              <w:rPr>
                <w:rFonts w:asciiTheme="minorHAnsi" w:hAnsiTheme="minorHAnsi"/>
                <w:b/>
              </w:rPr>
              <w:lastRenderedPageBreak/>
              <w:t>F24/18</w:t>
            </w:r>
          </w:p>
        </w:tc>
        <w:tc>
          <w:tcPr>
            <w:tcW w:w="8781" w:type="dxa"/>
          </w:tcPr>
          <w:p w14:paraId="0729F54A" w14:textId="15F06872" w:rsidR="0086380C" w:rsidRPr="00FA74AA" w:rsidRDefault="0086380C" w:rsidP="004B136E">
            <w:pPr>
              <w:spacing w:line="276" w:lineRule="auto"/>
              <w:jc w:val="both"/>
              <w:rPr>
                <w:rFonts w:asciiTheme="minorHAnsi" w:hAnsiTheme="minorHAnsi"/>
                <w:b/>
              </w:rPr>
            </w:pPr>
            <w:r w:rsidRPr="00FA74AA">
              <w:rPr>
                <w:rFonts w:asciiTheme="minorHAnsi" w:hAnsiTheme="minorHAnsi"/>
                <w:b/>
              </w:rPr>
              <w:t xml:space="preserve">Agenda Item </w:t>
            </w:r>
            <w:r w:rsidR="004B6895">
              <w:rPr>
                <w:rFonts w:asciiTheme="minorHAnsi" w:hAnsiTheme="minorHAnsi"/>
                <w:b/>
              </w:rPr>
              <w:t>4</w:t>
            </w:r>
            <w:r w:rsidR="004833A2">
              <w:rPr>
                <w:rFonts w:asciiTheme="minorHAnsi" w:hAnsiTheme="minorHAnsi"/>
                <w:b/>
              </w:rPr>
              <w:t xml:space="preserve"> – </w:t>
            </w:r>
            <w:r w:rsidR="004B6895">
              <w:rPr>
                <w:rFonts w:asciiTheme="minorHAnsi" w:hAnsiTheme="minorHAnsi"/>
                <w:b/>
              </w:rPr>
              <w:t>B</w:t>
            </w:r>
            <w:r w:rsidR="004833A2">
              <w:rPr>
                <w:rFonts w:asciiTheme="minorHAnsi" w:hAnsiTheme="minorHAnsi"/>
                <w:b/>
              </w:rPr>
              <w:t>udget monitoring reports</w:t>
            </w:r>
          </w:p>
        </w:tc>
      </w:tr>
      <w:tr w:rsidR="001225DC" w:rsidRPr="004647CA" w14:paraId="2BD74844" w14:textId="77777777" w:rsidTr="005C55CF">
        <w:trPr>
          <w:gridAfter w:val="1"/>
          <w:wAfter w:w="8781" w:type="dxa"/>
        </w:trPr>
        <w:tc>
          <w:tcPr>
            <w:tcW w:w="858" w:type="dxa"/>
          </w:tcPr>
          <w:p w14:paraId="5D59F371" w14:textId="77777777" w:rsidR="001225DC" w:rsidRPr="00FA74AA" w:rsidRDefault="001225DC" w:rsidP="004B136E">
            <w:pPr>
              <w:spacing w:line="276" w:lineRule="auto"/>
              <w:rPr>
                <w:rFonts w:asciiTheme="minorHAnsi" w:hAnsiTheme="minorHAnsi"/>
                <w:b/>
              </w:rPr>
            </w:pPr>
          </w:p>
        </w:tc>
        <w:tc>
          <w:tcPr>
            <w:tcW w:w="8781" w:type="dxa"/>
          </w:tcPr>
          <w:p w14:paraId="2EB57F1C" w14:textId="77777777" w:rsidR="004B136E" w:rsidRDefault="004B136E" w:rsidP="004B136E">
            <w:pPr>
              <w:spacing w:line="276" w:lineRule="auto"/>
              <w:jc w:val="both"/>
              <w:rPr>
                <w:rFonts w:asciiTheme="minorHAnsi" w:hAnsiTheme="minorHAnsi"/>
              </w:rPr>
            </w:pPr>
          </w:p>
          <w:p w14:paraId="558D1D21" w14:textId="17443517" w:rsidR="001225DC" w:rsidRPr="001225DC" w:rsidRDefault="001225DC" w:rsidP="004B136E">
            <w:pPr>
              <w:spacing w:line="276" w:lineRule="auto"/>
              <w:jc w:val="both"/>
              <w:rPr>
                <w:rFonts w:asciiTheme="minorHAnsi" w:hAnsiTheme="minorHAnsi"/>
              </w:rPr>
            </w:pPr>
            <w:r w:rsidRPr="001225DC">
              <w:rPr>
                <w:rFonts w:asciiTheme="minorHAnsi" w:hAnsiTheme="minorHAnsi"/>
              </w:rPr>
              <w:t xml:space="preserve">The Executive Principal Redcar and Cleveland College and NETA presented his circulated budget monitoring reports in respect of project income and subcontracting. </w:t>
            </w:r>
          </w:p>
          <w:p w14:paraId="302D38D8" w14:textId="77777777" w:rsidR="001A7ACE" w:rsidRPr="001225DC" w:rsidRDefault="001A7ACE" w:rsidP="004B136E">
            <w:pPr>
              <w:spacing w:line="276" w:lineRule="auto"/>
              <w:jc w:val="both"/>
              <w:rPr>
                <w:rFonts w:asciiTheme="minorHAnsi" w:hAnsiTheme="minorHAnsi"/>
                <w:highlight w:val="yellow"/>
                <w:u w:val="single"/>
              </w:rPr>
            </w:pPr>
          </w:p>
          <w:p w14:paraId="14D159F9" w14:textId="6BE93F7E" w:rsidR="001225DC" w:rsidRPr="00674F48" w:rsidRDefault="001225DC" w:rsidP="004B136E">
            <w:pPr>
              <w:spacing w:line="276" w:lineRule="auto"/>
              <w:jc w:val="both"/>
              <w:rPr>
                <w:rFonts w:asciiTheme="minorHAnsi" w:hAnsiTheme="minorHAnsi"/>
                <w:u w:val="single"/>
              </w:rPr>
            </w:pPr>
            <w:r w:rsidRPr="00674F48">
              <w:rPr>
                <w:rFonts w:asciiTheme="minorHAnsi" w:hAnsiTheme="minorHAnsi"/>
                <w:u w:val="single"/>
              </w:rPr>
              <w:t>Project Income</w:t>
            </w:r>
          </w:p>
          <w:p w14:paraId="011A783B" w14:textId="17FA2F71" w:rsidR="00674F48" w:rsidRPr="00674F48" w:rsidRDefault="001225DC" w:rsidP="004B136E">
            <w:pPr>
              <w:spacing w:line="276" w:lineRule="auto"/>
              <w:jc w:val="both"/>
              <w:rPr>
                <w:rFonts w:asciiTheme="minorHAnsi" w:hAnsiTheme="minorHAnsi"/>
              </w:rPr>
            </w:pPr>
            <w:r w:rsidRPr="00674F48">
              <w:rPr>
                <w:rFonts w:asciiTheme="minorHAnsi" w:hAnsiTheme="minorHAnsi"/>
              </w:rPr>
              <w:t xml:space="preserve">The Executive Principal highlighted that </w:t>
            </w:r>
            <w:r w:rsidR="0066275A">
              <w:rPr>
                <w:rFonts w:asciiTheme="minorHAnsi" w:hAnsiTheme="minorHAnsi"/>
              </w:rPr>
              <w:t xml:space="preserve">funding for </w:t>
            </w:r>
            <w:r w:rsidR="00674F48" w:rsidRPr="00674F48">
              <w:rPr>
                <w:rFonts w:asciiTheme="minorHAnsi" w:hAnsiTheme="minorHAnsi"/>
              </w:rPr>
              <w:t xml:space="preserve">Skills Bootcamps had been removed from </w:t>
            </w:r>
            <w:r w:rsidR="0066275A">
              <w:rPr>
                <w:rFonts w:asciiTheme="minorHAnsi" w:hAnsiTheme="minorHAnsi"/>
              </w:rPr>
              <w:t>P</w:t>
            </w:r>
            <w:r w:rsidRPr="00674F48">
              <w:rPr>
                <w:rFonts w:asciiTheme="minorHAnsi" w:hAnsiTheme="minorHAnsi"/>
              </w:rPr>
              <w:t xml:space="preserve">roject </w:t>
            </w:r>
            <w:r w:rsidR="0066275A">
              <w:rPr>
                <w:rFonts w:asciiTheme="minorHAnsi" w:hAnsiTheme="minorHAnsi"/>
              </w:rPr>
              <w:t>I</w:t>
            </w:r>
            <w:r w:rsidRPr="00674F48">
              <w:rPr>
                <w:rFonts w:asciiTheme="minorHAnsi" w:hAnsiTheme="minorHAnsi"/>
              </w:rPr>
              <w:t xml:space="preserve">ncome </w:t>
            </w:r>
            <w:r w:rsidR="00674F48" w:rsidRPr="00674F48">
              <w:rPr>
                <w:rFonts w:asciiTheme="minorHAnsi" w:hAnsiTheme="minorHAnsi"/>
              </w:rPr>
              <w:t>and was now reported under Core Income</w:t>
            </w:r>
            <w:r w:rsidR="0066275A">
              <w:rPr>
                <w:rFonts w:asciiTheme="minorHAnsi" w:hAnsiTheme="minorHAnsi"/>
              </w:rPr>
              <w:t xml:space="preserve"> </w:t>
            </w:r>
            <w:r w:rsidR="00266AC1" w:rsidRPr="00674F48">
              <w:rPr>
                <w:rFonts w:asciiTheme="minorHAnsi" w:hAnsiTheme="minorHAnsi"/>
              </w:rPr>
              <w:t>to</w:t>
            </w:r>
            <w:r w:rsidR="00674F48" w:rsidRPr="00674F48">
              <w:rPr>
                <w:rFonts w:asciiTheme="minorHAnsi" w:hAnsiTheme="minorHAnsi"/>
              </w:rPr>
              <w:t xml:space="preserve"> avoid double-counting</w:t>
            </w:r>
            <w:r w:rsidR="0066275A">
              <w:rPr>
                <w:rFonts w:asciiTheme="minorHAnsi" w:hAnsiTheme="minorHAnsi"/>
              </w:rPr>
              <w:t xml:space="preserve">, resulting in a </w:t>
            </w:r>
            <w:r w:rsidR="00674F48" w:rsidRPr="00674F48">
              <w:rPr>
                <w:rFonts w:asciiTheme="minorHAnsi" w:hAnsiTheme="minorHAnsi"/>
              </w:rPr>
              <w:t xml:space="preserve">significant change to </w:t>
            </w:r>
            <w:r w:rsidR="0066275A">
              <w:rPr>
                <w:rFonts w:asciiTheme="minorHAnsi" w:hAnsiTheme="minorHAnsi"/>
              </w:rPr>
              <w:t xml:space="preserve">the </w:t>
            </w:r>
            <w:proofErr w:type="spellStart"/>
            <w:r w:rsidR="00674F48" w:rsidRPr="00674F48">
              <w:rPr>
                <w:rFonts w:asciiTheme="minorHAnsi" w:hAnsiTheme="minorHAnsi"/>
              </w:rPr>
              <w:t>year end</w:t>
            </w:r>
            <w:proofErr w:type="spellEnd"/>
            <w:r w:rsidR="00674F48" w:rsidRPr="00674F48">
              <w:rPr>
                <w:rFonts w:asciiTheme="minorHAnsi" w:hAnsiTheme="minorHAnsi"/>
              </w:rPr>
              <w:t xml:space="preserve"> forecast</w:t>
            </w:r>
            <w:r w:rsidR="002C7909">
              <w:rPr>
                <w:rFonts w:asciiTheme="minorHAnsi" w:hAnsiTheme="minorHAnsi"/>
              </w:rPr>
              <w:t xml:space="preserve"> for Projects</w:t>
            </w:r>
            <w:r w:rsidR="00674F48" w:rsidRPr="00674F48">
              <w:rPr>
                <w:rFonts w:asciiTheme="minorHAnsi" w:hAnsiTheme="minorHAnsi"/>
              </w:rPr>
              <w:t xml:space="preserve">. </w:t>
            </w:r>
            <w:r w:rsidR="00906202">
              <w:rPr>
                <w:rFonts w:asciiTheme="minorHAnsi" w:hAnsiTheme="minorHAnsi"/>
              </w:rPr>
              <w:t>P</w:t>
            </w:r>
            <w:r w:rsidR="00674F48" w:rsidRPr="00674F48">
              <w:rPr>
                <w:rFonts w:asciiTheme="minorHAnsi" w:hAnsiTheme="minorHAnsi"/>
              </w:rPr>
              <w:t xml:space="preserve">roject income </w:t>
            </w:r>
            <w:r w:rsidR="002C4FB6">
              <w:rPr>
                <w:rFonts w:asciiTheme="minorHAnsi" w:hAnsiTheme="minorHAnsi"/>
              </w:rPr>
              <w:t xml:space="preserve">reflected </w:t>
            </w:r>
            <w:r w:rsidR="00674F48" w:rsidRPr="00674F48">
              <w:rPr>
                <w:rFonts w:asciiTheme="minorHAnsi" w:hAnsiTheme="minorHAnsi"/>
              </w:rPr>
              <w:t xml:space="preserve">additional projects not initially factored into the budget. </w:t>
            </w:r>
          </w:p>
          <w:p w14:paraId="7D054C99" w14:textId="539CD07C" w:rsidR="001225DC" w:rsidRPr="00674F48" w:rsidRDefault="001225DC" w:rsidP="004B136E">
            <w:pPr>
              <w:spacing w:line="276" w:lineRule="auto"/>
              <w:jc w:val="both"/>
              <w:rPr>
                <w:rFonts w:asciiTheme="minorHAnsi" w:hAnsiTheme="minorHAnsi"/>
                <w:highlight w:val="yellow"/>
              </w:rPr>
            </w:pPr>
          </w:p>
          <w:p w14:paraId="4F587807" w14:textId="77777777" w:rsidR="001225DC" w:rsidRPr="00674F48" w:rsidRDefault="001225DC" w:rsidP="004B136E">
            <w:pPr>
              <w:spacing w:line="276" w:lineRule="auto"/>
              <w:jc w:val="both"/>
              <w:rPr>
                <w:rFonts w:asciiTheme="minorHAnsi" w:hAnsiTheme="minorHAnsi"/>
                <w:u w:val="single"/>
              </w:rPr>
            </w:pPr>
            <w:r w:rsidRPr="00674F48">
              <w:rPr>
                <w:rFonts w:asciiTheme="minorHAnsi" w:hAnsiTheme="minorHAnsi"/>
                <w:u w:val="single"/>
              </w:rPr>
              <w:t>Subcontracting</w:t>
            </w:r>
          </w:p>
          <w:p w14:paraId="3C3651B0" w14:textId="1D1BA19D" w:rsidR="00674F48" w:rsidRDefault="00674F48" w:rsidP="004B136E">
            <w:pPr>
              <w:spacing w:line="276" w:lineRule="auto"/>
              <w:jc w:val="both"/>
              <w:rPr>
                <w:rFonts w:asciiTheme="minorHAnsi" w:hAnsiTheme="minorHAnsi"/>
              </w:rPr>
            </w:pPr>
            <w:r w:rsidRPr="00674F48">
              <w:rPr>
                <w:rFonts w:asciiTheme="minorHAnsi" w:hAnsiTheme="minorHAnsi"/>
              </w:rPr>
              <w:t>Members noted that a delay in a subcontractor progressing through the</w:t>
            </w:r>
            <w:r w:rsidR="00094401">
              <w:rPr>
                <w:rFonts w:asciiTheme="minorHAnsi" w:hAnsiTheme="minorHAnsi"/>
              </w:rPr>
              <w:t xml:space="preserve"> due</w:t>
            </w:r>
            <w:r w:rsidRPr="00674F48">
              <w:rPr>
                <w:rFonts w:asciiTheme="minorHAnsi" w:hAnsiTheme="minorHAnsi"/>
              </w:rPr>
              <w:t xml:space="preserve"> diligence process (Northern Renewables Centre)</w:t>
            </w:r>
            <w:r w:rsidR="00094401">
              <w:rPr>
                <w:rFonts w:asciiTheme="minorHAnsi" w:hAnsiTheme="minorHAnsi"/>
              </w:rPr>
              <w:t xml:space="preserve"> had impacted on s</w:t>
            </w:r>
            <w:r w:rsidR="00094401" w:rsidRPr="00094401">
              <w:rPr>
                <w:rFonts w:asciiTheme="minorHAnsi" w:hAnsiTheme="minorHAnsi"/>
              </w:rPr>
              <w:t>ubcontracted Skills Bootcamp income</w:t>
            </w:r>
            <w:r w:rsidR="00094401">
              <w:rPr>
                <w:rFonts w:asciiTheme="minorHAnsi" w:hAnsiTheme="minorHAnsi"/>
              </w:rPr>
              <w:t xml:space="preserve">. </w:t>
            </w:r>
            <w:r w:rsidR="009B4DFE">
              <w:rPr>
                <w:rFonts w:asciiTheme="minorHAnsi" w:hAnsiTheme="minorHAnsi"/>
              </w:rPr>
              <w:t>It was confirmed that d</w:t>
            </w:r>
            <w:r w:rsidR="00094401">
              <w:rPr>
                <w:rFonts w:asciiTheme="minorHAnsi" w:hAnsiTheme="minorHAnsi"/>
              </w:rPr>
              <w:t xml:space="preserve">ue diligence had now been completed </w:t>
            </w:r>
            <w:r w:rsidR="00857781">
              <w:rPr>
                <w:rFonts w:asciiTheme="minorHAnsi" w:hAnsiTheme="minorHAnsi"/>
              </w:rPr>
              <w:t>and</w:t>
            </w:r>
            <w:r w:rsidR="00094401">
              <w:rPr>
                <w:rFonts w:asciiTheme="minorHAnsi" w:hAnsiTheme="minorHAnsi"/>
              </w:rPr>
              <w:t xml:space="preserve"> no significant impact on year end </w:t>
            </w:r>
            <w:r w:rsidR="00094401">
              <w:rPr>
                <w:rFonts w:asciiTheme="minorHAnsi" w:hAnsiTheme="minorHAnsi"/>
              </w:rPr>
              <w:lastRenderedPageBreak/>
              <w:t>was anticipated</w:t>
            </w:r>
            <w:r w:rsidR="00857781">
              <w:rPr>
                <w:rFonts w:asciiTheme="minorHAnsi" w:hAnsiTheme="minorHAnsi"/>
              </w:rPr>
              <w:t xml:space="preserve">, </w:t>
            </w:r>
            <w:r w:rsidR="00094401">
              <w:rPr>
                <w:rFonts w:asciiTheme="minorHAnsi" w:hAnsiTheme="minorHAnsi"/>
              </w:rPr>
              <w:t xml:space="preserve">as this </w:t>
            </w:r>
            <w:r w:rsidR="00857781">
              <w:rPr>
                <w:rFonts w:asciiTheme="minorHAnsi" w:hAnsiTheme="minorHAnsi"/>
              </w:rPr>
              <w:t xml:space="preserve">contract </w:t>
            </w:r>
            <w:r w:rsidR="00094401">
              <w:rPr>
                <w:rFonts w:asciiTheme="minorHAnsi" w:hAnsiTheme="minorHAnsi"/>
              </w:rPr>
              <w:t xml:space="preserve">related to a growth bid approved by the Tees Valley Combined Authority. </w:t>
            </w:r>
          </w:p>
          <w:p w14:paraId="2A38FF11" w14:textId="77777777" w:rsidR="00094401" w:rsidRDefault="00094401" w:rsidP="004B136E">
            <w:pPr>
              <w:spacing w:line="276" w:lineRule="auto"/>
              <w:jc w:val="both"/>
              <w:rPr>
                <w:rFonts w:asciiTheme="minorHAnsi" w:hAnsiTheme="minorHAnsi"/>
              </w:rPr>
            </w:pPr>
          </w:p>
          <w:p w14:paraId="6DE5D750" w14:textId="7E05A8C3" w:rsidR="006950F6" w:rsidRDefault="00094401" w:rsidP="004B136E">
            <w:pPr>
              <w:spacing w:line="276" w:lineRule="auto"/>
              <w:jc w:val="both"/>
              <w:rPr>
                <w:rFonts w:asciiTheme="minorHAnsi" w:hAnsiTheme="minorHAnsi"/>
              </w:rPr>
            </w:pPr>
            <w:r>
              <w:rPr>
                <w:rFonts w:asciiTheme="minorHAnsi" w:hAnsiTheme="minorHAnsi"/>
              </w:rPr>
              <w:t>Members discussed approval for subcontracting, recognising the importance of balanc</w:t>
            </w:r>
            <w:r w:rsidR="009942E9">
              <w:rPr>
                <w:rFonts w:asciiTheme="minorHAnsi" w:hAnsiTheme="minorHAnsi"/>
              </w:rPr>
              <w:t>ing</w:t>
            </w:r>
            <w:r>
              <w:rPr>
                <w:rFonts w:asciiTheme="minorHAnsi" w:hAnsiTheme="minorHAnsi"/>
              </w:rPr>
              <w:t xml:space="preserve"> oversight by governors with scope for appropriate decision-making </w:t>
            </w:r>
            <w:r w:rsidR="00CE6B4C">
              <w:rPr>
                <w:rFonts w:asciiTheme="minorHAnsi" w:hAnsiTheme="minorHAnsi"/>
              </w:rPr>
              <w:t>by senior managers</w:t>
            </w:r>
            <w:r>
              <w:rPr>
                <w:rFonts w:asciiTheme="minorHAnsi" w:hAnsiTheme="minorHAnsi"/>
              </w:rPr>
              <w:t xml:space="preserve">. </w:t>
            </w:r>
            <w:r w:rsidR="00B063BF">
              <w:rPr>
                <w:rFonts w:asciiTheme="minorHAnsi" w:hAnsiTheme="minorHAnsi"/>
              </w:rPr>
              <w:t xml:space="preserve">It was </w:t>
            </w:r>
            <w:r w:rsidR="006B11DC">
              <w:rPr>
                <w:rFonts w:asciiTheme="minorHAnsi" w:hAnsiTheme="minorHAnsi"/>
              </w:rPr>
              <w:t xml:space="preserve">noted </w:t>
            </w:r>
            <w:r w:rsidR="00B063BF">
              <w:rPr>
                <w:rFonts w:asciiTheme="minorHAnsi" w:hAnsiTheme="minorHAnsi"/>
              </w:rPr>
              <w:t xml:space="preserve">that </w:t>
            </w:r>
            <w:r w:rsidR="006B11DC">
              <w:rPr>
                <w:rFonts w:asciiTheme="minorHAnsi" w:hAnsiTheme="minorHAnsi"/>
              </w:rPr>
              <w:t xml:space="preserve">colleges needed to comply with </w:t>
            </w:r>
            <w:r w:rsidR="00B063BF">
              <w:rPr>
                <w:rFonts w:asciiTheme="minorHAnsi" w:hAnsiTheme="minorHAnsi"/>
              </w:rPr>
              <w:t>the Subcontracting Standard</w:t>
            </w:r>
            <w:r w:rsidR="00155ADE">
              <w:rPr>
                <w:rFonts w:asciiTheme="minorHAnsi" w:hAnsiTheme="minorHAnsi"/>
              </w:rPr>
              <w:t xml:space="preserve">, introduced </w:t>
            </w:r>
            <w:r w:rsidR="00991097">
              <w:rPr>
                <w:rFonts w:asciiTheme="minorHAnsi" w:hAnsiTheme="minorHAnsi"/>
              </w:rPr>
              <w:t xml:space="preserve">as </w:t>
            </w:r>
            <w:r w:rsidR="00ED2534">
              <w:rPr>
                <w:rFonts w:asciiTheme="minorHAnsi" w:hAnsiTheme="minorHAnsi"/>
              </w:rPr>
              <w:t xml:space="preserve">funding agencies </w:t>
            </w:r>
            <w:r w:rsidR="00991097">
              <w:rPr>
                <w:rFonts w:asciiTheme="minorHAnsi" w:hAnsiTheme="minorHAnsi"/>
              </w:rPr>
              <w:t xml:space="preserve">viewed </w:t>
            </w:r>
            <w:r w:rsidR="00B063BF">
              <w:rPr>
                <w:rFonts w:asciiTheme="minorHAnsi" w:hAnsiTheme="minorHAnsi"/>
              </w:rPr>
              <w:t xml:space="preserve">subcontracting as a </w:t>
            </w:r>
            <w:proofErr w:type="gramStart"/>
            <w:r w:rsidR="00B063BF">
              <w:rPr>
                <w:rFonts w:asciiTheme="minorHAnsi" w:hAnsiTheme="minorHAnsi"/>
              </w:rPr>
              <w:t>high risk</w:t>
            </w:r>
            <w:proofErr w:type="gramEnd"/>
            <w:r w:rsidR="00B063BF">
              <w:rPr>
                <w:rFonts w:asciiTheme="minorHAnsi" w:hAnsiTheme="minorHAnsi"/>
              </w:rPr>
              <w:t xml:space="preserve"> area</w:t>
            </w:r>
            <w:r w:rsidR="00991097">
              <w:rPr>
                <w:rFonts w:asciiTheme="minorHAnsi" w:hAnsiTheme="minorHAnsi"/>
              </w:rPr>
              <w:t xml:space="preserve">. It was suggested that </w:t>
            </w:r>
            <w:r w:rsidR="00031B7A">
              <w:rPr>
                <w:rFonts w:asciiTheme="minorHAnsi" w:hAnsiTheme="minorHAnsi"/>
              </w:rPr>
              <w:t xml:space="preserve">governors could consider agreeing a ceiling limit or </w:t>
            </w:r>
            <w:proofErr w:type="gramStart"/>
            <w:r w:rsidR="00031B7A">
              <w:rPr>
                <w:rFonts w:asciiTheme="minorHAnsi" w:hAnsiTheme="minorHAnsi"/>
              </w:rPr>
              <w:t>high level</w:t>
            </w:r>
            <w:proofErr w:type="gramEnd"/>
            <w:r w:rsidR="00031B7A">
              <w:rPr>
                <w:rFonts w:asciiTheme="minorHAnsi" w:hAnsiTheme="minorHAnsi"/>
              </w:rPr>
              <w:t xml:space="preserve"> parameters for subcontracted </w:t>
            </w:r>
            <w:r w:rsidR="00B063BF">
              <w:rPr>
                <w:rFonts w:asciiTheme="minorHAnsi" w:hAnsiTheme="minorHAnsi"/>
              </w:rPr>
              <w:t xml:space="preserve">provision. </w:t>
            </w:r>
            <w:r>
              <w:rPr>
                <w:rFonts w:asciiTheme="minorHAnsi" w:hAnsiTheme="minorHAnsi"/>
              </w:rPr>
              <w:t xml:space="preserve">It was acknowledged that </w:t>
            </w:r>
            <w:r w:rsidR="006950F6">
              <w:rPr>
                <w:rFonts w:asciiTheme="minorHAnsi" w:hAnsiTheme="minorHAnsi"/>
              </w:rPr>
              <w:t xml:space="preserve">there had been a high level of </w:t>
            </w:r>
            <w:r w:rsidR="00315ABD">
              <w:rPr>
                <w:rFonts w:asciiTheme="minorHAnsi" w:hAnsiTheme="minorHAnsi"/>
              </w:rPr>
              <w:t xml:space="preserve">flux </w:t>
            </w:r>
            <w:r w:rsidR="006950F6">
              <w:rPr>
                <w:rFonts w:asciiTheme="minorHAnsi" w:hAnsiTheme="minorHAnsi"/>
              </w:rPr>
              <w:t xml:space="preserve">within subcontracting </w:t>
            </w:r>
            <w:r w:rsidR="000B579D">
              <w:rPr>
                <w:rFonts w:asciiTheme="minorHAnsi" w:hAnsiTheme="minorHAnsi"/>
              </w:rPr>
              <w:t xml:space="preserve">provision </w:t>
            </w:r>
            <w:r w:rsidR="006950F6">
              <w:rPr>
                <w:rFonts w:asciiTheme="minorHAnsi" w:hAnsiTheme="minorHAnsi"/>
              </w:rPr>
              <w:t>in the current year</w:t>
            </w:r>
            <w:r w:rsidR="00315ABD">
              <w:rPr>
                <w:rFonts w:asciiTheme="minorHAnsi" w:hAnsiTheme="minorHAnsi"/>
              </w:rPr>
              <w:t xml:space="preserve">, reflecting the </w:t>
            </w:r>
            <w:r w:rsidR="006950F6">
              <w:rPr>
                <w:rFonts w:asciiTheme="minorHAnsi" w:hAnsiTheme="minorHAnsi"/>
              </w:rPr>
              <w:t xml:space="preserve">introduction of Skills Bootcamps Wave 5 from April 2024. </w:t>
            </w:r>
            <w:r w:rsidR="008D0569">
              <w:rPr>
                <w:rFonts w:asciiTheme="minorHAnsi" w:hAnsiTheme="minorHAnsi"/>
              </w:rPr>
              <w:t>The college utilised subcontracted provision to meet local skills needs</w:t>
            </w:r>
            <w:r w:rsidR="00153394">
              <w:rPr>
                <w:rFonts w:asciiTheme="minorHAnsi" w:hAnsiTheme="minorHAnsi"/>
              </w:rPr>
              <w:t xml:space="preserve"> and</w:t>
            </w:r>
            <w:r w:rsidR="008D0569">
              <w:rPr>
                <w:rFonts w:asciiTheme="minorHAnsi" w:hAnsiTheme="minorHAnsi"/>
              </w:rPr>
              <w:t xml:space="preserve"> </w:t>
            </w:r>
            <w:r w:rsidR="00AD0C14">
              <w:rPr>
                <w:rFonts w:asciiTheme="minorHAnsi" w:hAnsiTheme="minorHAnsi"/>
              </w:rPr>
              <w:t xml:space="preserve">received a </w:t>
            </w:r>
            <w:r w:rsidR="006950F6">
              <w:rPr>
                <w:rFonts w:asciiTheme="minorHAnsi" w:hAnsiTheme="minorHAnsi"/>
              </w:rPr>
              <w:t>financial benefi</w:t>
            </w:r>
            <w:r w:rsidR="00AD0C14">
              <w:rPr>
                <w:rFonts w:asciiTheme="minorHAnsi" w:hAnsiTheme="minorHAnsi"/>
              </w:rPr>
              <w:t xml:space="preserve">t from the </w:t>
            </w:r>
            <w:r w:rsidR="006950F6">
              <w:rPr>
                <w:rFonts w:asciiTheme="minorHAnsi" w:hAnsiTheme="minorHAnsi"/>
              </w:rPr>
              <w:t>20% management fee.</w:t>
            </w:r>
            <w:r w:rsidR="00E757E9">
              <w:rPr>
                <w:rFonts w:asciiTheme="minorHAnsi" w:hAnsiTheme="minorHAnsi"/>
              </w:rPr>
              <w:t xml:space="preserve"> In response to a query, it was clarified that bootcamps were short </w:t>
            </w:r>
            <w:r w:rsidR="00B801BF">
              <w:rPr>
                <w:rFonts w:asciiTheme="minorHAnsi" w:hAnsiTheme="minorHAnsi"/>
              </w:rPr>
              <w:t>programmes</w:t>
            </w:r>
            <w:r w:rsidR="00FB5378">
              <w:rPr>
                <w:rFonts w:asciiTheme="minorHAnsi" w:hAnsiTheme="minorHAnsi"/>
              </w:rPr>
              <w:t xml:space="preserve">, usually less than 16 weeks, </w:t>
            </w:r>
            <w:r w:rsidR="00B801BF">
              <w:rPr>
                <w:rFonts w:asciiTheme="minorHAnsi" w:hAnsiTheme="minorHAnsi"/>
              </w:rPr>
              <w:t xml:space="preserve">so </w:t>
            </w:r>
            <w:r w:rsidR="00CC5B56">
              <w:rPr>
                <w:rFonts w:asciiTheme="minorHAnsi" w:hAnsiTheme="minorHAnsi"/>
              </w:rPr>
              <w:t>had</w:t>
            </w:r>
            <w:r w:rsidR="00B801BF">
              <w:rPr>
                <w:rFonts w:asciiTheme="minorHAnsi" w:hAnsiTheme="minorHAnsi"/>
              </w:rPr>
              <w:t xml:space="preserve"> </w:t>
            </w:r>
            <w:r w:rsidR="00E757E9">
              <w:rPr>
                <w:rFonts w:asciiTheme="minorHAnsi" w:hAnsiTheme="minorHAnsi"/>
              </w:rPr>
              <w:t>minimal risk</w:t>
            </w:r>
            <w:r w:rsidR="00B801BF">
              <w:rPr>
                <w:rFonts w:asciiTheme="minorHAnsi" w:hAnsiTheme="minorHAnsi"/>
              </w:rPr>
              <w:t>s</w:t>
            </w:r>
            <w:r w:rsidR="00E757E9">
              <w:rPr>
                <w:rFonts w:asciiTheme="minorHAnsi" w:hAnsiTheme="minorHAnsi"/>
              </w:rPr>
              <w:t xml:space="preserve"> in terms of quality</w:t>
            </w:r>
            <w:r w:rsidR="00CC5B56">
              <w:rPr>
                <w:rFonts w:asciiTheme="minorHAnsi" w:hAnsiTheme="minorHAnsi"/>
              </w:rPr>
              <w:t xml:space="preserve"> and outcomes</w:t>
            </w:r>
            <w:r w:rsidR="00E757E9">
              <w:rPr>
                <w:rFonts w:asciiTheme="minorHAnsi" w:hAnsiTheme="minorHAnsi"/>
              </w:rPr>
              <w:t xml:space="preserve">. </w:t>
            </w:r>
            <w:r w:rsidR="00DA3B1A">
              <w:rPr>
                <w:rFonts w:asciiTheme="minorHAnsi" w:hAnsiTheme="minorHAnsi"/>
              </w:rPr>
              <w:t>Provision could be impactful</w:t>
            </w:r>
            <w:r w:rsidR="00DA3361">
              <w:rPr>
                <w:rFonts w:asciiTheme="minorHAnsi" w:hAnsiTheme="minorHAnsi"/>
              </w:rPr>
              <w:t xml:space="preserve"> as all attendees were guaranteed a job interview</w:t>
            </w:r>
            <w:r w:rsidR="00DA3B1A">
              <w:rPr>
                <w:rFonts w:asciiTheme="minorHAnsi" w:hAnsiTheme="minorHAnsi"/>
              </w:rPr>
              <w:t xml:space="preserve">. </w:t>
            </w:r>
            <w:r w:rsidR="00E757E9">
              <w:rPr>
                <w:rFonts w:asciiTheme="minorHAnsi" w:hAnsiTheme="minorHAnsi"/>
              </w:rPr>
              <w:t xml:space="preserve">   </w:t>
            </w:r>
            <w:r w:rsidR="006950F6">
              <w:rPr>
                <w:rFonts w:asciiTheme="minorHAnsi" w:hAnsiTheme="minorHAnsi"/>
              </w:rPr>
              <w:t xml:space="preserve"> </w:t>
            </w:r>
          </w:p>
          <w:p w14:paraId="1B304802" w14:textId="77777777" w:rsidR="00674F48" w:rsidRPr="006950F6" w:rsidRDefault="00674F48" w:rsidP="004B136E">
            <w:pPr>
              <w:spacing w:line="276" w:lineRule="auto"/>
              <w:jc w:val="both"/>
              <w:rPr>
                <w:rFonts w:asciiTheme="minorHAnsi" w:hAnsiTheme="minorHAnsi"/>
              </w:rPr>
            </w:pPr>
          </w:p>
          <w:p w14:paraId="0DB6DE00" w14:textId="749B180F" w:rsidR="001225DC" w:rsidRPr="006950F6" w:rsidRDefault="001225DC" w:rsidP="004B136E">
            <w:pPr>
              <w:spacing w:line="276" w:lineRule="auto"/>
              <w:jc w:val="both"/>
              <w:rPr>
                <w:rFonts w:asciiTheme="minorHAnsi" w:hAnsiTheme="minorHAnsi"/>
              </w:rPr>
            </w:pPr>
            <w:r w:rsidRPr="006950F6">
              <w:rPr>
                <w:rFonts w:asciiTheme="minorHAnsi" w:hAnsiTheme="minorHAnsi"/>
              </w:rPr>
              <w:t xml:space="preserve">The budget monitoring reports were </w:t>
            </w:r>
            <w:proofErr w:type="gramStart"/>
            <w:r w:rsidRPr="006950F6">
              <w:rPr>
                <w:rFonts w:asciiTheme="minorHAnsi" w:hAnsiTheme="minorHAnsi"/>
                <w:b/>
                <w:bCs/>
              </w:rPr>
              <w:t>noted</w:t>
            </w:r>
            <w:proofErr w:type="gramEnd"/>
            <w:r w:rsidR="006950F6">
              <w:rPr>
                <w:rFonts w:asciiTheme="minorHAnsi" w:hAnsiTheme="minorHAnsi"/>
                <w:b/>
                <w:bCs/>
              </w:rPr>
              <w:t xml:space="preserve"> </w:t>
            </w:r>
            <w:r w:rsidR="006950F6" w:rsidRPr="006950F6">
              <w:rPr>
                <w:rFonts w:asciiTheme="minorHAnsi" w:hAnsiTheme="minorHAnsi"/>
              </w:rPr>
              <w:t>and it was</w:t>
            </w:r>
            <w:r w:rsidR="006950F6">
              <w:rPr>
                <w:rFonts w:asciiTheme="minorHAnsi" w:hAnsiTheme="minorHAnsi"/>
                <w:b/>
                <w:bCs/>
              </w:rPr>
              <w:t xml:space="preserve"> agreed </w:t>
            </w:r>
            <w:r w:rsidR="00AC003A" w:rsidRPr="00AC003A">
              <w:rPr>
                <w:rFonts w:asciiTheme="minorHAnsi" w:hAnsiTheme="minorHAnsi"/>
              </w:rPr>
              <w:t>that consideration would be given to an appropriate approach to approval of subcontracting</w:t>
            </w:r>
            <w:r w:rsidR="00AC003A">
              <w:rPr>
                <w:rFonts w:asciiTheme="minorHAnsi" w:hAnsiTheme="minorHAnsi"/>
              </w:rPr>
              <w:t xml:space="preserve"> to ensure responsiveness </w:t>
            </w:r>
            <w:r w:rsidR="00DA3361">
              <w:rPr>
                <w:rFonts w:asciiTheme="minorHAnsi" w:hAnsiTheme="minorHAnsi"/>
              </w:rPr>
              <w:t>and flexibility</w:t>
            </w:r>
            <w:r w:rsidRPr="006950F6">
              <w:rPr>
                <w:rFonts w:asciiTheme="minorHAnsi" w:hAnsiTheme="minorHAnsi"/>
              </w:rPr>
              <w:t xml:space="preserve">. </w:t>
            </w:r>
          </w:p>
          <w:p w14:paraId="61FC6C65" w14:textId="2F1A156B" w:rsidR="001225DC" w:rsidRPr="001225DC" w:rsidRDefault="001225DC" w:rsidP="004B136E">
            <w:pPr>
              <w:spacing w:line="276" w:lineRule="auto"/>
              <w:jc w:val="both"/>
              <w:rPr>
                <w:rFonts w:asciiTheme="minorHAnsi" w:hAnsiTheme="minorHAnsi"/>
                <w:highlight w:val="yellow"/>
              </w:rPr>
            </w:pPr>
          </w:p>
        </w:tc>
      </w:tr>
      <w:tr w:rsidR="001225DC" w:rsidRPr="004647CA" w14:paraId="1F702DF2" w14:textId="77777777" w:rsidTr="005C55CF">
        <w:trPr>
          <w:gridAfter w:val="1"/>
          <w:wAfter w:w="8781" w:type="dxa"/>
        </w:trPr>
        <w:tc>
          <w:tcPr>
            <w:tcW w:w="858" w:type="dxa"/>
          </w:tcPr>
          <w:p w14:paraId="48430289" w14:textId="4C6E3518" w:rsidR="001225DC" w:rsidRPr="00FA74AA" w:rsidRDefault="000868D3" w:rsidP="004B136E">
            <w:pPr>
              <w:spacing w:line="276" w:lineRule="auto"/>
              <w:rPr>
                <w:rFonts w:asciiTheme="minorHAnsi" w:hAnsiTheme="minorHAnsi"/>
                <w:b/>
              </w:rPr>
            </w:pPr>
            <w:r>
              <w:rPr>
                <w:rFonts w:asciiTheme="minorHAnsi" w:hAnsiTheme="minorHAnsi"/>
                <w:b/>
              </w:rPr>
              <w:lastRenderedPageBreak/>
              <w:t>F24/19</w:t>
            </w:r>
          </w:p>
        </w:tc>
        <w:tc>
          <w:tcPr>
            <w:tcW w:w="8781" w:type="dxa"/>
          </w:tcPr>
          <w:p w14:paraId="4DC526D9" w14:textId="27B7E636" w:rsidR="001225DC" w:rsidRPr="00FA74AA" w:rsidRDefault="001225DC" w:rsidP="004B136E">
            <w:pPr>
              <w:spacing w:line="276" w:lineRule="auto"/>
              <w:jc w:val="both"/>
              <w:rPr>
                <w:rFonts w:asciiTheme="minorHAnsi" w:hAnsiTheme="minorHAnsi"/>
                <w:b/>
              </w:rPr>
            </w:pPr>
            <w:r w:rsidRPr="00FA74AA">
              <w:rPr>
                <w:rFonts w:asciiTheme="minorHAnsi" w:hAnsiTheme="minorHAnsi"/>
                <w:b/>
              </w:rPr>
              <w:t xml:space="preserve">Agenda Item </w:t>
            </w:r>
            <w:r w:rsidR="0046488C">
              <w:rPr>
                <w:rFonts w:asciiTheme="minorHAnsi" w:hAnsiTheme="minorHAnsi"/>
                <w:b/>
              </w:rPr>
              <w:t>5</w:t>
            </w:r>
            <w:r>
              <w:rPr>
                <w:rFonts w:asciiTheme="minorHAnsi" w:hAnsiTheme="minorHAnsi"/>
                <w:b/>
              </w:rPr>
              <w:t xml:space="preserve"> – Student recruitment update</w:t>
            </w:r>
          </w:p>
        </w:tc>
      </w:tr>
      <w:tr w:rsidR="001225DC" w:rsidRPr="004647CA" w14:paraId="69104864" w14:textId="77777777" w:rsidTr="005C55CF">
        <w:trPr>
          <w:gridAfter w:val="1"/>
          <w:wAfter w:w="8781" w:type="dxa"/>
        </w:trPr>
        <w:tc>
          <w:tcPr>
            <w:tcW w:w="858" w:type="dxa"/>
          </w:tcPr>
          <w:p w14:paraId="2D9F71F6" w14:textId="77777777" w:rsidR="001225DC" w:rsidRPr="00FA74AA" w:rsidRDefault="001225DC" w:rsidP="004B136E">
            <w:pPr>
              <w:spacing w:line="276" w:lineRule="auto"/>
              <w:rPr>
                <w:rFonts w:asciiTheme="minorHAnsi" w:hAnsiTheme="minorHAnsi"/>
                <w:b/>
              </w:rPr>
            </w:pPr>
          </w:p>
        </w:tc>
        <w:tc>
          <w:tcPr>
            <w:tcW w:w="8781" w:type="dxa"/>
          </w:tcPr>
          <w:p w14:paraId="6AD2D8E3" w14:textId="77777777" w:rsidR="00DA3B1A" w:rsidRDefault="00DA3B1A" w:rsidP="004B136E">
            <w:pPr>
              <w:spacing w:line="276" w:lineRule="auto"/>
              <w:jc w:val="both"/>
              <w:rPr>
                <w:rFonts w:asciiTheme="minorHAnsi" w:hAnsiTheme="minorHAnsi"/>
              </w:rPr>
            </w:pPr>
          </w:p>
          <w:p w14:paraId="4BE32FE3" w14:textId="5801D7F7" w:rsidR="00B4384D" w:rsidRDefault="001225DC" w:rsidP="004B136E">
            <w:pPr>
              <w:spacing w:line="276" w:lineRule="auto"/>
              <w:jc w:val="both"/>
              <w:rPr>
                <w:rFonts w:asciiTheme="minorHAnsi" w:hAnsiTheme="minorHAnsi"/>
              </w:rPr>
            </w:pPr>
            <w:r>
              <w:rPr>
                <w:rFonts w:asciiTheme="minorHAnsi" w:hAnsiTheme="minorHAnsi"/>
              </w:rPr>
              <w:t>The Group Director of Marketing</w:t>
            </w:r>
            <w:r w:rsidR="0046488C">
              <w:rPr>
                <w:rFonts w:asciiTheme="minorHAnsi" w:hAnsiTheme="minorHAnsi"/>
              </w:rPr>
              <w:t xml:space="preserve"> and Business Engagement </w:t>
            </w:r>
            <w:r w:rsidR="00DA3B1A">
              <w:rPr>
                <w:rFonts w:asciiTheme="minorHAnsi" w:hAnsiTheme="minorHAnsi"/>
              </w:rPr>
              <w:t>presented her circulated report providing an update on student recruitment. She clarified that</w:t>
            </w:r>
            <w:r w:rsidR="00263E02">
              <w:rPr>
                <w:rFonts w:asciiTheme="minorHAnsi" w:hAnsiTheme="minorHAnsi"/>
              </w:rPr>
              <w:t xml:space="preserve"> current </w:t>
            </w:r>
            <w:r w:rsidR="000E65F0">
              <w:rPr>
                <w:rFonts w:asciiTheme="minorHAnsi" w:hAnsiTheme="minorHAnsi"/>
              </w:rPr>
              <w:t xml:space="preserve">data </w:t>
            </w:r>
            <w:r w:rsidR="00DA3B1A">
              <w:rPr>
                <w:rFonts w:asciiTheme="minorHAnsi" w:hAnsiTheme="minorHAnsi"/>
              </w:rPr>
              <w:t xml:space="preserve">showed a positive position </w:t>
            </w:r>
            <w:r w:rsidR="00263E02">
              <w:rPr>
                <w:rFonts w:asciiTheme="minorHAnsi" w:hAnsiTheme="minorHAnsi"/>
              </w:rPr>
              <w:t xml:space="preserve">when compared to </w:t>
            </w:r>
            <w:r w:rsidR="00DA3B1A">
              <w:rPr>
                <w:rFonts w:asciiTheme="minorHAnsi" w:hAnsiTheme="minorHAnsi"/>
              </w:rPr>
              <w:t>2023. Higher Education recruitment continued to be challenging but the group was exploring innovative approaches, including a ‘pay as you go’ model and a ‘myth-busting’ event. Apprenticeship</w:t>
            </w:r>
            <w:r w:rsidR="000B191B">
              <w:rPr>
                <w:rFonts w:asciiTheme="minorHAnsi" w:hAnsiTheme="minorHAnsi"/>
              </w:rPr>
              <w:t xml:space="preserve"> recruitment was </w:t>
            </w:r>
            <w:r w:rsidR="00DA3B1A">
              <w:rPr>
                <w:rFonts w:asciiTheme="minorHAnsi" w:hAnsiTheme="minorHAnsi"/>
              </w:rPr>
              <w:t xml:space="preserve">slightly below </w:t>
            </w:r>
            <w:proofErr w:type="gramStart"/>
            <w:r w:rsidR="00DA3B1A">
              <w:rPr>
                <w:rFonts w:asciiTheme="minorHAnsi" w:hAnsiTheme="minorHAnsi"/>
              </w:rPr>
              <w:t>target</w:t>
            </w:r>
            <w:proofErr w:type="gramEnd"/>
            <w:r w:rsidR="00DA3B1A">
              <w:rPr>
                <w:rFonts w:asciiTheme="minorHAnsi" w:hAnsiTheme="minorHAnsi"/>
              </w:rPr>
              <w:t xml:space="preserve"> but it was hoped that this position would improve further by year end.</w:t>
            </w:r>
            <w:r w:rsidR="00B4384D">
              <w:rPr>
                <w:rFonts w:asciiTheme="minorHAnsi" w:hAnsiTheme="minorHAnsi"/>
              </w:rPr>
              <w:t xml:space="preserve"> The Group Director of Marketing and Business Engagement had recently taken over responsibility for the Business Development </w:t>
            </w:r>
            <w:r w:rsidR="00DD533B">
              <w:rPr>
                <w:rFonts w:asciiTheme="minorHAnsi" w:hAnsiTheme="minorHAnsi"/>
              </w:rPr>
              <w:t>t</w:t>
            </w:r>
            <w:r w:rsidR="00B4384D">
              <w:rPr>
                <w:rFonts w:asciiTheme="minorHAnsi" w:hAnsiTheme="minorHAnsi"/>
              </w:rPr>
              <w:t>eam and was taking a ‘back to basics’ approach</w:t>
            </w:r>
            <w:r w:rsidR="00DD533B">
              <w:rPr>
                <w:rFonts w:asciiTheme="minorHAnsi" w:hAnsiTheme="minorHAnsi"/>
              </w:rPr>
              <w:t xml:space="preserve">, </w:t>
            </w:r>
            <w:r w:rsidR="00B4384D">
              <w:rPr>
                <w:rFonts w:asciiTheme="minorHAnsi" w:hAnsiTheme="minorHAnsi"/>
              </w:rPr>
              <w:t xml:space="preserve">ensuring </w:t>
            </w:r>
            <w:r w:rsidR="00DD533B">
              <w:rPr>
                <w:rFonts w:asciiTheme="minorHAnsi" w:hAnsiTheme="minorHAnsi"/>
              </w:rPr>
              <w:t xml:space="preserve">clear </w:t>
            </w:r>
            <w:r w:rsidR="00B4384D">
              <w:rPr>
                <w:rFonts w:asciiTheme="minorHAnsi" w:hAnsiTheme="minorHAnsi"/>
              </w:rPr>
              <w:t xml:space="preserve">accountability across the team. A governor highlighted that her employer had recently </w:t>
            </w:r>
            <w:r w:rsidR="003239FC">
              <w:rPr>
                <w:rFonts w:asciiTheme="minorHAnsi" w:hAnsiTheme="minorHAnsi"/>
              </w:rPr>
              <w:t>selected</w:t>
            </w:r>
            <w:r w:rsidR="00DD533B">
              <w:rPr>
                <w:rFonts w:asciiTheme="minorHAnsi" w:hAnsiTheme="minorHAnsi"/>
              </w:rPr>
              <w:t xml:space="preserve"> </w:t>
            </w:r>
            <w:r w:rsidR="00B4384D">
              <w:rPr>
                <w:rFonts w:asciiTheme="minorHAnsi" w:hAnsiTheme="minorHAnsi"/>
              </w:rPr>
              <w:t xml:space="preserve">Etc. as a provider of choice for apprenticeships due to the high quality of service. </w:t>
            </w:r>
          </w:p>
          <w:p w14:paraId="524276B2" w14:textId="77777777" w:rsidR="00B4384D" w:rsidRDefault="00B4384D" w:rsidP="004B136E">
            <w:pPr>
              <w:spacing w:line="276" w:lineRule="auto"/>
              <w:jc w:val="both"/>
              <w:rPr>
                <w:rFonts w:asciiTheme="minorHAnsi" w:hAnsiTheme="minorHAnsi"/>
              </w:rPr>
            </w:pPr>
          </w:p>
          <w:p w14:paraId="4E0CEF3C" w14:textId="4DF3017F" w:rsidR="00DA3B1A" w:rsidRDefault="004E1FB9" w:rsidP="004B136E">
            <w:pPr>
              <w:spacing w:line="276" w:lineRule="auto"/>
              <w:jc w:val="both"/>
              <w:rPr>
                <w:rFonts w:asciiTheme="minorHAnsi" w:hAnsiTheme="minorHAnsi"/>
              </w:rPr>
            </w:pPr>
            <w:r>
              <w:rPr>
                <w:rFonts w:asciiTheme="minorHAnsi" w:hAnsiTheme="minorHAnsi"/>
              </w:rPr>
              <w:t xml:space="preserve">[REDACTED] </w:t>
            </w:r>
            <w:r w:rsidR="00F639CF">
              <w:rPr>
                <w:rFonts w:asciiTheme="minorHAnsi" w:hAnsiTheme="minorHAnsi"/>
              </w:rPr>
              <w:t xml:space="preserve">Teams were </w:t>
            </w:r>
            <w:r w:rsidR="00982B24">
              <w:rPr>
                <w:rFonts w:asciiTheme="minorHAnsi" w:hAnsiTheme="minorHAnsi"/>
              </w:rPr>
              <w:t xml:space="preserve">working hard and innovatively and were </w:t>
            </w:r>
            <w:r w:rsidR="00F639CF">
              <w:rPr>
                <w:rFonts w:asciiTheme="minorHAnsi" w:hAnsiTheme="minorHAnsi"/>
              </w:rPr>
              <w:t>confiden</w:t>
            </w:r>
            <w:r w:rsidR="00281F96">
              <w:rPr>
                <w:rFonts w:asciiTheme="minorHAnsi" w:hAnsiTheme="minorHAnsi"/>
              </w:rPr>
              <w:t xml:space="preserve">t </w:t>
            </w:r>
            <w:r w:rsidR="00F639CF">
              <w:rPr>
                <w:rFonts w:asciiTheme="minorHAnsi" w:hAnsiTheme="minorHAnsi"/>
              </w:rPr>
              <w:t xml:space="preserve">that targets would be achieved. In response to further queries, it was highlighted that </w:t>
            </w:r>
            <w:r w:rsidR="004823E0">
              <w:rPr>
                <w:rFonts w:asciiTheme="minorHAnsi" w:hAnsiTheme="minorHAnsi"/>
              </w:rPr>
              <w:t xml:space="preserve">the </w:t>
            </w:r>
            <w:r w:rsidR="00F639CF">
              <w:rPr>
                <w:rFonts w:asciiTheme="minorHAnsi" w:hAnsiTheme="minorHAnsi"/>
              </w:rPr>
              <w:t xml:space="preserve">new </w:t>
            </w:r>
            <w:r w:rsidR="004823E0">
              <w:rPr>
                <w:rFonts w:asciiTheme="minorHAnsi" w:hAnsiTheme="minorHAnsi"/>
              </w:rPr>
              <w:t xml:space="preserve">NETA </w:t>
            </w:r>
            <w:r w:rsidR="00F639CF">
              <w:rPr>
                <w:rFonts w:asciiTheme="minorHAnsi" w:hAnsiTheme="minorHAnsi"/>
              </w:rPr>
              <w:t xml:space="preserve">facilities </w:t>
            </w:r>
            <w:r w:rsidR="001229AC">
              <w:rPr>
                <w:rFonts w:asciiTheme="minorHAnsi" w:hAnsiTheme="minorHAnsi"/>
              </w:rPr>
              <w:t xml:space="preserve">were expected to be </w:t>
            </w:r>
            <w:r w:rsidR="00F639CF">
              <w:rPr>
                <w:rFonts w:asciiTheme="minorHAnsi" w:hAnsiTheme="minorHAnsi"/>
              </w:rPr>
              <w:t>a draw for students</w:t>
            </w:r>
            <w:r w:rsidR="004823E0">
              <w:rPr>
                <w:rFonts w:asciiTheme="minorHAnsi" w:hAnsiTheme="minorHAnsi"/>
              </w:rPr>
              <w:t xml:space="preserve"> </w:t>
            </w:r>
            <w:r w:rsidR="000C7EB4">
              <w:rPr>
                <w:rFonts w:asciiTheme="minorHAnsi" w:hAnsiTheme="minorHAnsi"/>
              </w:rPr>
              <w:t xml:space="preserve">in future years. </w:t>
            </w:r>
            <w:r w:rsidR="00F639CF">
              <w:rPr>
                <w:rFonts w:asciiTheme="minorHAnsi" w:hAnsiTheme="minorHAnsi"/>
              </w:rPr>
              <w:t xml:space="preserve">It was also highlighted that applications for scaffolding </w:t>
            </w:r>
            <w:r w:rsidR="008553D3">
              <w:rPr>
                <w:rFonts w:asciiTheme="minorHAnsi" w:hAnsiTheme="minorHAnsi"/>
              </w:rPr>
              <w:t xml:space="preserve">and </w:t>
            </w:r>
            <w:r w:rsidR="00F639CF">
              <w:rPr>
                <w:rFonts w:asciiTheme="minorHAnsi" w:hAnsiTheme="minorHAnsi"/>
              </w:rPr>
              <w:t xml:space="preserve">commercial </w:t>
            </w:r>
            <w:r w:rsidR="008553D3">
              <w:rPr>
                <w:rFonts w:asciiTheme="minorHAnsi" w:hAnsiTheme="minorHAnsi"/>
              </w:rPr>
              <w:t>provision were very positive</w:t>
            </w:r>
            <w:r w:rsidR="00F639CF">
              <w:rPr>
                <w:rFonts w:asciiTheme="minorHAnsi" w:hAnsiTheme="minorHAnsi"/>
              </w:rPr>
              <w:t xml:space="preserve">.   </w:t>
            </w:r>
          </w:p>
          <w:p w14:paraId="577ECB08" w14:textId="77777777" w:rsidR="00DA3B1A" w:rsidRDefault="00DA3B1A" w:rsidP="004B136E">
            <w:pPr>
              <w:spacing w:line="276" w:lineRule="auto"/>
              <w:jc w:val="both"/>
              <w:rPr>
                <w:rFonts w:asciiTheme="minorHAnsi" w:hAnsiTheme="minorHAnsi"/>
                <w:highlight w:val="yellow"/>
              </w:rPr>
            </w:pPr>
          </w:p>
          <w:p w14:paraId="75B8CB8D" w14:textId="02E3B57B" w:rsidR="00ED1321" w:rsidRDefault="00ED1321" w:rsidP="00ED1321">
            <w:pPr>
              <w:spacing w:line="276" w:lineRule="auto"/>
              <w:jc w:val="both"/>
              <w:rPr>
                <w:rFonts w:asciiTheme="minorHAnsi" w:hAnsiTheme="minorHAnsi"/>
              </w:rPr>
            </w:pPr>
            <w:r>
              <w:rPr>
                <w:rFonts w:asciiTheme="minorHAnsi" w:hAnsiTheme="minorHAnsi"/>
              </w:rPr>
              <w:t>Governors</w:t>
            </w:r>
            <w:r w:rsidR="0039669D">
              <w:rPr>
                <w:rFonts w:asciiTheme="minorHAnsi" w:hAnsiTheme="minorHAnsi"/>
              </w:rPr>
              <w:t xml:space="preserve"> recognised the particularly strong recruitment to Prince’s Trust provision. </w:t>
            </w:r>
            <w:r>
              <w:rPr>
                <w:rFonts w:asciiTheme="minorHAnsi" w:hAnsiTheme="minorHAnsi"/>
              </w:rPr>
              <w:t xml:space="preserve">It was </w:t>
            </w:r>
            <w:r w:rsidR="0039669D">
              <w:rPr>
                <w:rFonts w:asciiTheme="minorHAnsi" w:hAnsiTheme="minorHAnsi"/>
              </w:rPr>
              <w:t xml:space="preserve">clarified </w:t>
            </w:r>
            <w:r>
              <w:rPr>
                <w:rFonts w:asciiTheme="minorHAnsi" w:hAnsiTheme="minorHAnsi"/>
              </w:rPr>
              <w:t xml:space="preserve">that this reflected the high performance of the delivery and marketing support </w:t>
            </w:r>
            <w:r w:rsidR="00C63BD7">
              <w:rPr>
                <w:rFonts w:asciiTheme="minorHAnsi" w:hAnsiTheme="minorHAnsi"/>
              </w:rPr>
              <w:t>team</w:t>
            </w:r>
            <w:r w:rsidR="00077148">
              <w:rPr>
                <w:rFonts w:asciiTheme="minorHAnsi" w:hAnsiTheme="minorHAnsi"/>
              </w:rPr>
              <w:t>s in this area</w:t>
            </w:r>
            <w:r w:rsidR="00C63BD7">
              <w:rPr>
                <w:rFonts w:asciiTheme="minorHAnsi" w:hAnsiTheme="minorHAnsi"/>
              </w:rPr>
              <w:t xml:space="preserve"> </w:t>
            </w:r>
            <w:r w:rsidR="00766314">
              <w:rPr>
                <w:rFonts w:asciiTheme="minorHAnsi" w:hAnsiTheme="minorHAnsi"/>
              </w:rPr>
              <w:t xml:space="preserve">but also </w:t>
            </w:r>
            <w:r>
              <w:rPr>
                <w:rFonts w:asciiTheme="minorHAnsi" w:hAnsiTheme="minorHAnsi"/>
              </w:rPr>
              <w:t>the national increase in students dropping out of employment, education or training (NEET) and wishing to return mid-year</w:t>
            </w:r>
            <w:r w:rsidR="007D324A">
              <w:rPr>
                <w:rFonts w:asciiTheme="minorHAnsi" w:hAnsiTheme="minorHAnsi"/>
              </w:rPr>
              <w:t xml:space="preserve">. There was also a </w:t>
            </w:r>
            <w:r w:rsidR="00766314">
              <w:rPr>
                <w:rFonts w:asciiTheme="minorHAnsi" w:hAnsiTheme="minorHAnsi"/>
              </w:rPr>
              <w:t xml:space="preserve">lack of other, similar provision </w:t>
            </w:r>
            <w:r>
              <w:rPr>
                <w:rFonts w:asciiTheme="minorHAnsi" w:hAnsiTheme="minorHAnsi"/>
              </w:rPr>
              <w:t xml:space="preserve">due to cessation of </w:t>
            </w:r>
            <w:r w:rsidR="00766314">
              <w:rPr>
                <w:rFonts w:asciiTheme="minorHAnsi" w:hAnsiTheme="minorHAnsi"/>
              </w:rPr>
              <w:t xml:space="preserve">funding such as the </w:t>
            </w:r>
            <w:r>
              <w:rPr>
                <w:rFonts w:asciiTheme="minorHAnsi" w:hAnsiTheme="minorHAnsi"/>
              </w:rPr>
              <w:t xml:space="preserve">European Social Fund (ESF). </w:t>
            </w:r>
          </w:p>
          <w:p w14:paraId="1D3E2FB4" w14:textId="77777777" w:rsidR="00ED1321" w:rsidRDefault="00ED1321" w:rsidP="004B136E">
            <w:pPr>
              <w:spacing w:line="276" w:lineRule="auto"/>
              <w:jc w:val="both"/>
              <w:rPr>
                <w:rFonts w:asciiTheme="minorHAnsi" w:hAnsiTheme="minorHAnsi"/>
                <w:highlight w:val="yellow"/>
              </w:rPr>
            </w:pPr>
          </w:p>
          <w:p w14:paraId="3BC0BBBD" w14:textId="2AA0BEE3" w:rsidR="001225DC" w:rsidRPr="00153DDE" w:rsidRDefault="001225DC" w:rsidP="004B136E">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rPr>
              <w:t xml:space="preserve">noted </w:t>
            </w:r>
            <w:r>
              <w:rPr>
                <w:rFonts w:asciiTheme="minorHAnsi" w:hAnsiTheme="minorHAnsi"/>
              </w:rPr>
              <w:t>the update.</w:t>
            </w:r>
          </w:p>
          <w:p w14:paraId="0C036B01" w14:textId="77777777" w:rsidR="001225DC" w:rsidRDefault="001225DC" w:rsidP="004B136E">
            <w:pPr>
              <w:spacing w:line="276" w:lineRule="auto"/>
              <w:jc w:val="both"/>
              <w:rPr>
                <w:rFonts w:asciiTheme="minorHAnsi" w:hAnsiTheme="minorHAnsi"/>
              </w:rPr>
            </w:pPr>
          </w:p>
          <w:p w14:paraId="3019CE68" w14:textId="6E7FA6F6" w:rsidR="00D4676F" w:rsidRPr="00B06BB6" w:rsidRDefault="00D4676F" w:rsidP="004B136E">
            <w:pPr>
              <w:spacing w:line="276" w:lineRule="auto"/>
              <w:jc w:val="both"/>
              <w:rPr>
                <w:rFonts w:asciiTheme="minorHAnsi" w:hAnsiTheme="minorHAnsi"/>
              </w:rPr>
            </w:pPr>
          </w:p>
        </w:tc>
      </w:tr>
      <w:tr w:rsidR="001225DC" w:rsidRPr="004647CA" w14:paraId="66529B03" w14:textId="77777777" w:rsidTr="005C55CF">
        <w:trPr>
          <w:gridAfter w:val="1"/>
          <w:wAfter w:w="8781" w:type="dxa"/>
        </w:trPr>
        <w:tc>
          <w:tcPr>
            <w:tcW w:w="858" w:type="dxa"/>
          </w:tcPr>
          <w:p w14:paraId="0A0D3E60" w14:textId="21F5D22D" w:rsidR="001225DC" w:rsidRPr="00FA74AA" w:rsidRDefault="001225DC" w:rsidP="004B136E">
            <w:pPr>
              <w:spacing w:line="276" w:lineRule="auto"/>
              <w:rPr>
                <w:rFonts w:asciiTheme="minorHAnsi" w:hAnsiTheme="minorHAnsi"/>
                <w:b/>
              </w:rPr>
            </w:pPr>
          </w:p>
        </w:tc>
        <w:tc>
          <w:tcPr>
            <w:tcW w:w="8781" w:type="dxa"/>
          </w:tcPr>
          <w:p w14:paraId="7DBB58A2" w14:textId="77777777" w:rsidR="001225DC" w:rsidRDefault="001225DC" w:rsidP="004B136E">
            <w:pPr>
              <w:spacing w:line="276" w:lineRule="auto"/>
              <w:jc w:val="both"/>
              <w:rPr>
                <w:rFonts w:asciiTheme="minorHAnsi" w:hAnsiTheme="minorHAnsi"/>
                <w:b/>
              </w:rPr>
            </w:pPr>
            <w:r w:rsidRPr="00FA74AA">
              <w:rPr>
                <w:rFonts w:asciiTheme="minorHAnsi" w:hAnsiTheme="minorHAnsi"/>
                <w:b/>
              </w:rPr>
              <w:t xml:space="preserve">Agenda Item </w:t>
            </w:r>
            <w:r w:rsidR="0046488C">
              <w:rPr>
                <w:rFonts w:asciiTheme="minorHAnsi" w:hAnsiTheme="minorHAnsi"/>
                <w:b/>
              </w:rPr>
              <w:t>6</w:t>
            </w:r>
            <w:r>
              <w:rPr>
                <w:rFonts w:asciiTheme="minorHAnsi" w:hAnsiTheme="minorHAnsi"/>
                <w:b/>
              </w:rPr>
              <w:t xml:space="preserve"> – 202</w:t>
            </w:r>
            <w:r w:rsidR="0046488C">
              <w:rPr>
                <w:rFonts w:asciiTheme="minorHAnsi" w:hAnsiTheme="minorHAnsi"/>
                <w:b/>
              </w:rPr>
              <w:t>4</w:t>
            </w:r>
            <w:r>
              <w:rPr>
                <w:rFonts w:asciiTheme="minorHAnsi" w:hAnsiTheme="minorHAnsi"/>
                <w:b/>
              </w:rPr>
              <w:t>-2</w:t>
            </w:r>
            <w:r w:rsidR="0046488C">
              <w:rPr>
                <w:rFonts w:asciiTheme="minorHAnsi" w:hAnsiTheme="minorHAnsi"/>
                <w:b/>
              </w:rPr>
              <w:t>5</w:t>
            </w:r>
            <w:r>
              <w:rPr>
                <w:rFonts w:asciiTheme="minorHAnsi" w:hAnsiTheme="minorHAnsi"/>
                <w:b/>
              </w:rPr>
              <w:t xml:space="preserve"> budget development and financial forecasts (including funding allocations)</w:t>
            </w:r>
          </w:p>
          <w:p w14:paraId="391E9BFA" w14:textId="6912F1B2" w:rsidR="004B136E" w:rsidRPr="00FA74AA" w:rsidRDefault="004B136E" w:rsidP="004B136E">
            <w:pPr>
              <w:spacing w:line="276" w:lineRule="auto"/>
              <w:jc w:val="both"/>
              <w:rPr>
                <w:rFonts w:asciiTheme="minorHAnsi" w:hAnsiTheme="minorHAnsi"/>
                <w:b/>
              </w:rPr>
            </w:pPr>
          </w:p>
        </w:tc>
      </w:tr>
      <w:tr w:rsidR="000868D3" w:rsidRPr="004647CA" w14:paraId="6EB17DCA" w14:textId="77777777" w:rsidTr="005C55CF">
        <w:trPr>
          <w:gridAfter w:val="1"/>
          <w:wAfter w:w="8781" w:type="dxa"/>
        </w:trPr>
        <w:tc>
          <w:tcPr>
            <w:tcW w:w="858" w:type="dxa"/>
          </w:tcPr>
          <w:p w14:paraId="0A11B017" w14:textId="4101BAFE" w:rsidR="000868D3" w:rsidRPr="00FA74AA" w:rsidRDefault="000868D3" w:rsidP="000868D3">
            <w:pPr>
              <w:spacing w:line="276" w:lineRule="auto"/>
              <w:rPr>
                <w:rFonts w:asciiTheme="minorHAnsi" w:hAnsiTheme="minorHAnsi"/>
                <w:b/>
              </w:rPr>
            </w:pPr>
            <w:r w:rsidRPr="001366F5">
              <w:rPr>
                <w:rFonts w:asciiTheme="minorHAnsi" w:hAnsiTheme="minorHAnsi"/>
                <w:b/>
              </w:rPr>
              <w:t>F24/</w:t>
            </w:r>
            <w:r>
              <w:rPr>
                <w:rFonts w:asciiTheme="minorHAnsi" w:hAnsiTheme="minorHAnsi"/>
                <w:b/>
              </w:rPr>
              <w:t>20</w:t>
            </w:r>
          </w:p>
        </w:tc>
        <w:tc>
          <w:tcPr>
            <w:tcW w:w="8781" w:type="dxa"/>
          </w:tcPr>
          <w:p w14:paraId="3F0C6EB7" w14:textId="7928CD6F" w:rsidR="000868D3" w:rsidRPr="004833A2" w:rsidRDefault="000868D3" w:rsidP="000868D3">
            <w:pPr>
              <w:spacing w:line="276" w:lineRule="auto"/>
              <w:jc w:val="both"/>
              <w:rPr>
                <w:rFonts w:asciiTheme="minorHAnsi" w:hAnsiTheme="minorHAnsi"/>
                <w:b/>
              </w:rPr>
            </w:pPr>
            <w:r>
              <w:rPr>
                <w:rFonts w:asciiTheme="minorHAnsi" w:hAnsiTheme="minorHAnsi"/>
                <w:b/>
              </w:rPr>
              <w:t>6.1 – Funding Allocations 2024-25</w:t>
            </w:r>
          </w:p>
          <w:p w14:paraId="7F4A3B53" w14:textId="77777777" w:rsidR="000868D3" w:rsidRDefault="000868D3" w:rsidP="000868D3">
            <w:pPr>
              <w:spacing w:line="276" w:lineRule="auto"/>
              <w:jc w:val="both"/>
              <w:rPr>
                <w:rFonts w:asciiTheme="minorHAnsi" w:hAnsiTheme="minorHAnsi"/>
              </w:rPr>
            </w:pPr>
          </w:p>
          <w:p w14:paraId="5B61EB63" w14:textId="7539858E" w:rsidR="000868D3" w:rsidRPr="008C0790" w:rsidRDefault="000868D3" w:rsidP="000868D3">
            <w:pPr>
              <w:spacing w:line="276" w:lineRule="auto"/>
              <w:jc w:val="both"/>
              <w:rPr>
                <w:rFonts w:asciiTheme="minorHAnsi" w:hAnsiTheme="minorHAnsi"/>
              </w:rPr>
            </w:pPr>
            <w:r w:rsidRPr="008C0790">
              <w:rPr>
                <w:rFonts w:asciiTheme="minorHAnsi" w:hAnsiTheme="minorHAnsi"/>
              </w:rPr>
              <w:t xml:space="preserve">The Chief Operating Officer presented his circulated report outlining funding allocations from the main sources of public funding for 2024-25. </w:t>
            </w:r>
            <w:r w:rsidR="007D324A">
              <w:rPr>
                <w:rFonts w:asciiTheme="minorHAnsi" w:hAnsiTheme="minorHAnsi"/>
              </w:rPr>
              <w:t>Confirmation of f</w:t>
            </w:r>
            <w:r>
              <w:rPr>
                <w:rFonts w:asciiTheme="minorHAnsi" w:hAnsiTheme="minorHAnsi"/>
              </w:rPr>
              <w:t xml:space="preserve">unding allocations from devolved authorities </w:t>
            </w:r>
            <w:r w:rsidR="007D324A">
              <w:rPr>
                <w:rFonts w:asciiTheme="minorHAnsi" w:hAnsiTheme="minorHAnsi"/>
              </w:rPr>
              <w:t xml:space="preserve">was </w:t>
            </w:r>
            <w:r>
              <w:rPr>
                <w:rFonts w:asciiTheme="minorHAnsi" w:hAnsiTheme="minorHAnsi"/>
              </w:rPr>
              <w:t xml:space="preserve">still awaited. In response to a query about the potential for new opportunities or growth areas </w:t>
            </w:r>
            <w:proofErr w:type="gramStart"/>
            <w:r>
              <w:rPr>
                <w:rFonts w:asciiTheme="minorHAnsi" w:hAnsiTheme="minorHAnsi"/>
              </w:rPr>
              <w:t>as a result of</w:t>
            </w:r>
            <w:proofErr w:type="gramEnd"/>
            <w:r>
              <w:rPr>
                <w:rFonts w:asciiTheme="minorHAnsi" w:hAnsiTheme="minorHAnsi"/>
              </w:rPr>
              <w:t xml:space="preserve"> the Adult Skills Fund, the Chief Operating Officer clarified that this would depend on how </w:t>
            </w:r>
            <w:r w:rsidR="00640FEC">
              <w:rPr>
                <w:rFonts w:asciiTheme="minorHAnsi" w:hAnsiTheme="minorHAnsi"/>
              </w:rPr>
              <w:t xml:space="preserve">funding </w:t>
            </w:r>
            <w:r>
              <w:rPr>
                <w:rFonts w:asciiTheme="minorHAnsi" w:hAnsiTheme="minorHAnsi"/>
              </w:rPr>
              <w:t xml:space="preserve">was utilised by the Tees Valley Combined Authority.  </w:t>
            </w:r>
          </w:p>
          <w:p w14:paraId="75A5326C" w14:textId="77777777" w:rsidR="000868D3" w:rsidRDefault="000868D3" w:rsidP="000868D3">
            <w:pPr>
              <w:spacing w:line="276" w:lineRule="auto"/>
              <w:jc w:val="both"/>
              <w:rPr>
                <w:rFonts w:asciiTheme="minorHAnsi" w:hAnsiTheme="minorHAnsi"/>
              </w:rPr>
            </w:pPr>
          </w:p>
          <w:p w14:paraId="642E79BA" w14:textId="23E1F10E" w:rsidR="000868D3" w:rsidRPr="00E217B3" w:rsidRDefault="000868D3" w:rsidP="000868D3">
            <w:pPr>
              <w:spacing w:line="276" w:lineRule="auto"/>
              <w:jc w:val="both"/>
              <w:rPr>
                <w:rFonts w:asciiTheme="minorHAnsi" w:hAnsiTheme="minorHAnsi"/>
              </w:rPr>
            </w:pPr>
            <w:r w:rsidRPr="008C0790">
              <w:rPr>
                <w:rFonts w:asciiTheme="minorHAnsi" w:hAnsiTheme="minorHAnsi"/>
              </w:rPr>
              <w:t xml:space="preserve">Governors </w:t>
            </w:r>
            <w:r w:rsidRPr="008C0790">
              <w:rPr>
                <w:rFonts w:asciiTheme="minorHAnsi" w:hAnsiTheme="minorHAnsi"/>
                <w:b/>
              </w:rPr>
              <w:t xml:space="preserve">noted </w:t>
            </w:r>
            <w:r w:rsidRPr="008C0790">
              <w:rPr>
                <w:rFonts w:asciiTheme="minorHAnsi" w:hAnsiTheme="minorHAnsi"/>
              </w:rPr>
              <w:t>the report.</w:t>
            </w:r>
          </w:p>
          <w:p w14:paraId="1A55F555" w14:textId="0315536F" w:rsidR="000868D3" w:rsidRPr="009E10CC" w:rsidRDefault="000868D3" w:rsidP="000868D3">
            <w:pPr>
              <w:spacing w:line="276" w:lineRule="auto"/>
              <w:jc w:val="both"/>
              <w:rPr>
                <w:rFonts w:asciiTheme="minorHAnsi" w:hAnsiTheme="minorHAnsi"/>
              </w:rPr>
            </w:pPr>
          </w:p>
        </w:tc>
      </w:tr>
      <w:tr w:rsidR="000868D3" w:rsidRPr="004647CA" w14:paraId="7A5189B1" w14:textId="77777777" w:rsidTr="005C55CF">
        <w:trPr>
          <w:gridAfter w:val="1"/>
          <w:wAfter w:w="8781" w:type="dxa"/>
        </w:trPr>
        <w:tc>
          <w:tcPr>
            <w:tcW w:w="858" w:type="dxa"/>
          </w:tcPr>
          <w:p w14:paraId="38959E53" w14:textId="32DA641D" w:rsidR="000868D3" w:rsidRPr="00FA74AA" w:rsidRDefault="000868D3" w:rsidP="000868D3">
            <w:pPr>
              <w:spacing w:line="276" w:lineRule="auto"/>
              <w:rPr>
                <w:rFonts w:asciiTheme="minorHAnsi" w:hAnsiTheme="minorHAnsi"/>
                <w:b/>
              </w:rPr>
            </w:pPr>
            <w:r w:rsidRPr="001366F5">
              <w:rPr>
                <w:rFonts w:asciiTheme="minorHAnsi" w:hAnsiTheme="minorHAnsi"/>
                <w:b/>
              </w:rPr>
              <w:t>F24/</w:t>
            </w:r>
            <w:r>
              <w:rPr>
                <w:rFonts w:asciiTheme="minorHAnsi" w:hAnsiTheme="minorHAnsi"/>
                <w:b/>
              </w:rPr>
              <w:t>2</w:t>
            </w:r>
            <w:r w:rsidRPr="001366F5">
              <w:rPr>
                <w:rFonts w:asciiTheme="minorHAnsi" w:hAnsiTheme="minorHAnsi"/>
                <w:b/>
              </w:rPr>
              <w:t>1</w:t>
            </w:r>
          </w:p>
        </w:tc>
        <w:tc>
          <w:tcPr>
            <w:tcW w:w="8781" w:type="dxa"/>
          </w:tcPr>
          <w:p w14:paraId="45240451" w14:textId="75891C5A" w:rsidR="000868D3" w:rsidRDefault="000868D3" w:rsidP="000868D3">
            <w:pPr>
              <w:spacing w:line="276" w:lineRule="auto"/>
              <w:jc w:val="both"/>
              <w:rPr>
                <w:rFonts w:asciiTheme="minorHAnsi" w:hAnsiTheme="minorHAnsi"/>
                <w:b/>
              </w:rPr>
            </w:pPr>
            <w:r w:rsidRPr="008C0790">
              <w:rPr>
                <w:rFonts w:asciiTheme="minorHAnsi" w:hAnsiTheme="minorHAnsi"/>
                <w:b/>
              </w:rPr>
              <w:t>6.2 – Proposed subcontracting 2024-25 and proposed Subcontracting, Supply Chain and Fees Policy 2024-25</w:t>
            </w:r>
          </w:p>
          <w:p w14:paraId="6F9E3C3F" w14:textId="77777777" w:rsidR="000868D3" w:rsidRDefault="000868D3" w:rsidP="000868D3">
            <w:pPr>
              <w:spacing w:line="276" w:lineRule="auto"/>
              <w:jc w:val="both"/>
              <w:rPr>
                <w:rFonts w:asciiTheme="minorHAnsi" w:hAnsiTheme="minorHAnsi"/>
              </w:rPr>
            </w:pPr>
          </w:p>
          <w:p w14:paraId="2225A95A" w14:textId="03EDF32C" w:rsidR="000868D3" w:rsidRDefault="000868D3" w:rsidP="000868D3">
            <w:pPr>
              <w:spacing w:line="276" w:lineRule="auto"/>
              <w:jc w:val="both"/>
              <w:rPr>
                <w:rFonts w:asciiTheme="minorHAnsi" w:hAnsiTheme="minorHAnsi"/>
              </w:rPr>
            </w:pPr>
            <w:r w:rsidRPr="008C0790">
              <w:rPr>
                <w:rFonts w:asciiTheme="minorHAnsi" w:hAnsiTheme="minorHAnsi"/>
              </w:rPr>
              <w:t xml:space="preserve">The Executive Principal RCC &amp; NETA presented his circulated report </w:t>
            </w:r>
            <w:r>
              <w:rPr>
                <w:rFonts w:asciiTheme="minorHAnsi" w:hAnsiTheme="minorHAnsi"/>
              </w:rPr>
              <w:t xml:space="preserve">outlining </w:t>
            </w:r>
            <w:r w:rsidRPr="004B136E">
              <w:rPr>
                <w:rFonts w:asciiTheme="minorHAnsi" w:hAnsiTheme="minorHAnsi"/>
              </w:rPr>
              <w:t>proposed subcontracting activity in 2024-25</w:t>
            </w:r>
            <w:r>
              <w:rPr>
                <w:rFonts w:asciiTheme="minorHAnsi" w:hAnsiTheme="minorHAnsi"/>
              </w:rPr>
              <w:t xml:space="preserve">. The </w:t>
            </w:r>
            <w:r w:rsidRPr="004B136E">
              <w:rPr>
                <w:rFonts w:asciiTheme="minorHAnsi" w:hAnsiTheme="minorHAnsi"/>
              </w:rPr>
              <w:t>updated Subcontracting Supply-Chain Fees and Charges Policy</w:t>
            </w:r>
            <w:r>
              <w:rPr>
                <w:rFonts w:asciiTheme="minorHAnsi" w:hAnsiTheme="minorHAnsi"/>
              </w:rPr>
              <w:t xml:space="preserve"> was also provided for comments and approval</w:t>
            </w:r>
            <w:r w:rsidRPr="004B136E">
              <w:rPr>
                <w:rFonts w:asciiTheme="minorHAnsi" w:hAnsiTheme="minorHAnsi"/>
              </w:rPr>
              <w:t xml:space="preserve">. </w:t>
            </w:r>
            <w:r w:rsidRPr="008C0790">
              <w:rPr>
                <w:rFonts w:asciiTheme="minorHAnsi" w:hAnsiTheme="minorHAnsi"/>
              </w:rPr>
              <w:t>The Executive Principal</w:t>
            </w:r>
            <w:r>
              <w:rPr>
                <w:rFonts w:asciiTheme="minorHAnsi" w:hAnsiTheme="minorHAnsi"/>
              </w:rPr>
              <w:t xml:space="preserve"> reported that the Etc. had now received confirmation from the </w:t>
            </w:r>
            <w:proofErr w:type="gramStart"/>
            <w:r>
              <w:rPr>
                <w:rFonts w:asciiTheme="minorHAnsi" w:hAnsiTheme="minorHAnsi"/>
              </w:rPr>
              <w:t>North East</w:t>
            </w:r>
            <w:proofErr w:type="gramEnd"/>
            <w:r>
              <w:rPr>
                <w:rFonts w:asciiTheme="minorHAnsi" w:hAnsiTheme="minorHAnsi"/>
              </w:rPr>
              <w:t xml:space="preserve"> Combined Authority (NECA) that it had been included on </w:t>
            </w:r>
            <w:r w:rsidR="00872909">
              <w:rPr>
                <w:rFonts w:asciiTheme="minorHAnsi" w:hAnsiTheme="minorHAnsi"/>
              </w:rPr>
              <w:t>its</w:t>
            </w:r>
            <w:r>
              <w:rPr>
                <w:rFonts w:asciiTheme="minorHAnsi" w:hAnsiTheme="minorHAnsi"/>
              </w:rPr>
              <w:t xml:space="preserve"> delivery framework but had not been allocated funding. NECA had requested a discussion with the group about grant funding but had given no indication </w:t>
            </w:r>
            <w:r w:rsidR="00872909">
              <w:rPr>
                <w:rFonts w:asciiTheme="minorHAnsi" w:hAnsiTheme="minorHAnsi"/>
              </w:rPr>
              <w:t xml:space="preserve">about </w:t>
            </w:r>
            <w:r w:rsidR="007A7E6F">
              <w:rPr>
                <w:rFonts w:asciiTheme="minorHAnsi" w:hAnsiTheme="minorHAnsi"/>
              </w:rPr>
              <w:t>the potential level of this</w:t>
            </w:r>
            <w:r>
              <w:rPr>
                <w:rFonts w:asciiTheme="minorHAnsi" w:hAnsiTheme="minorHAnsi"/>
              </w:rPr>
              <w:t xml:space="preserve">. </w:t>
            </w:r>
            <w:r w:rsidR="00864575">
              <w:rPr>
                <w:rFonts w:asciiTheme="minorHAnsi" w:hAnsiTheme="minorHAnsi"/>
              </w:rPr>
              <w:t xml:space="preserve">[REDACTED] </w:t>
            </w:r>
            <w:r>
              <w:rPr>
                <w:rFonts w:asciiTheme="minorHAnsi" w:hAnsiTheme="minorHAnsi"/>
              </w:rPr>
              <w:t>It was clarified that NECA was only allocating funding to providers within its borders and had issue</w:t>
            </w:r>
            <w:r w:rsidR="005C2569">
              <w:rPr>
                <w:rFonts w:asciiTheme="minorHAnsi" w:hAnsiTheme="minorHAnsi"/>
              </w:rPr>
              <w:t>d</w:t>
            </w:r>
            <w:r>
              <w:rPr>
                <w:rFonts w:asciiTheme="minorHAnsi" w:hAnsiTheme="minorHAnsi"/>
              </w:rPr>
              <w:t xml:space="preserve"> only 25 delivery contracts; this contrasted with the Tees Valley Combined Authority (TVCA), which was willing to engage with providers from all areas. In addition, NECA was forming </w:t>
            </w:r>
            <w:r w:rsidR="005C2569">
              <w:rPr>
                <w:rFonts w:asciiTheme="minorHAnsi" w:hAnsiTheme="minorHAnsi"/>
              </w:rPr>
              <w:t xml:space="preserve">some exclusive </w:t>
            </w:r>
            <w:r>
              <w:rPr>
                <w:rFonts w:asciiTheme="minorHAnsi" w:hAnsiTheme="minorHAnsi"/>
              </w:rPr>
              <w:t xml:space="preserve">subgroups with colleges, while TVCA treated all providers equally. </w:t>
            </w:r>
          </w:p>
          <w:p w14:paraId="6AAB153E" w14:textId="77777777" w:rsidR="00F12DD1" w:rsidRPr="0046488C" w:rsidRDefault="00F12DD1" w:rsidP="000868D3">
            <w:pPr>
              <w:spacing w:line="276" w:lineRule="auto"/>
              <w:jc w:val="both"/>
              <w:rPr>
                <w:rFonts w:asciiTheme="minorHAnsi" w:hAnsiTheme="minorHAnsi"/>
                <w:highlight w:val="yellow"/>
              </w:rPr>
            </w:pPr>
          </w:p>
          <w:p w14:paraId="1DFD2A43" w14:textId="02480923" w:rsidR="000868D3" w:rsidRPr="00423871" w:rsidRDefault="000868D3" w:rsidP="000868D3">
            <w:pPr>
              <w:spacing w:line="276" w:lineRule="auto"/>
              <w:jc w:val="both"/>
              <w:rPr>
                <w:rFonts w:asciiTheme="minorHAnsi" w:hAnsiTheme="minorHAnsi"/>
              </w:rPr>
            </w:pPr>
            <w:r w:rsidRPr="00423871">
              <w:rPr>
                <w:rFonts w:asciiTheme="minorHAnsi" w:hAnsiTheme="minorHAnsi"/>
              </w:rPr>
              <w:t>Governors:</w:t>
            </w:r>
          </w:p>
          <w:p w14:paraId="20932AAE" w14:textId="25A4BEC6" w:rsidR="000868D3" w:rsidRPr="00423871" w:rsidRDefault="000868D3" w:rsidP="000868D3">
            <w:pPr>
              <w:pStyle w:val="ListParagraph"/>
              <w:numPr>
                <w:ilvl w:val="0"/>
                <w:numId w:val="2"/>
              </w:numPr>
              <w:spacing w:line="276" w:lineRule="auto"/>
              <w:ind w:left="345" w:hanging="283"/>
              <w:jc w:val="both"/>
              <w:rPr>
                <w:rFonts w:asciiTheme="minorHAnsi" w:hAnsiTheme="minorHAnsi"/>
              </w:rPr>
            </w:pPr>
            <w:r w:rsidRPr="00423871">
              <w:rPr>
                <w:rFonts w:asciiTheme="minorHAnsi" w:hAnsiTheme="minorHAnsi"/>
                <w:b/>
              </w:rPr>
              <w:t xml:space="preserve">recommended </w:t>
            </w:r>
            <w:r w:rsidRPr="00423871">
              <w:rPr>
                <w:rFonts w:asciiTheme="minorHAnsi" w:hAnsiTheme="minorHAnsi"/>
              </w:rPr>
              <w:t xml:space="preserve">approval of the parameters, with the partners stated, for proposed subcontracting activity in 2024-25, as detailed in appendix 1, to the FE Corporation. It was noted that these were maximum </w:t>
            </w:r>
            <w:proofErr w:type="gramStart"/>
            <w:r w:rsidRPr="00423871">
              <w:rPr>
                <w:rFonts w:asciiTheme="minorHAnsi" w:hAnsiTheme="minorHAnsi"/>
              </w:rPr>
              <w:t>allocations;</w:t>
            </w:r>
            <w:proofErr w:type="gramEnd"/>
          </w:p>
          <w:p w14:paraId="272E4AAC" w14:textId="678F50F6" w:rsidR="000868D3" w:rsidRPr="00423871" w:rsidRDefault="000868D3" w:rsidP="000868D3">
            <w:pPr>
              <w:pStyle w:val="ListParagraph"/>
              <w:numPr>
                <w:ilvl w:val="0"/>
                <w:numId w:val="2"/>
              </w:numPr>
              <w:spacing w:line="276" w:lineRule="auto"/>
              <w:ind w:left="345" w:hanging="283"/>
              <w:jc w:val="both"/>
              <w:rPr>
                <w:rFonts w:asciiTheme="minorHAnsi" w:hAnsiTheme="minorHAnsi"/>
              </w:rPr>
            </w:pPr>
            <w:r w:rsidRPr="00423871">
              <w:rPr>
                <w:rFonts w:asciiTheme="minorHAnsi" w:hAnsiTheme="minorHAnsi"/>
                <w:b/>
              </w:rPr>
              <w:t xml:space="preserve">approved </w:t>
            </w:r>
            <w:r w:rsidRPr="00423871">
              <w:rPr>
                <w:rFonts w:asciiTheme="minorHAnsi" w:hAnsiTheme="minorHAnsi"/>
              </w:rPr>
              <w:t>the updated Subcontracting Supply Chain Fees and Charges Policy.</w:t>
            </w:r>
          </w:p>
          <w:p w14:paraId="5EE7B682" w14:textId="07CB515E" w:rsidR="000868D3" w:rsidRPr="0046488C" w:rsidRDefault="000868D3" w:rsidP="000868D3">
            <w:pPr>
              <w:spacing w:line="276" w:lineRule="auto"/>
              <w:jc w:val="both"/>
              <w:rPr>
                <w:rFonts w:asciiTheme="minorHAnsi" w:hAnsiTheme="minorHAnsi"/>
                <w:highlight w:val="yellow"/>
              </w:rPr>
            </w:pPr>
          </w:p>
        </w:tc>
      </w:tr>
      <w:tr w:rsidR="001225DC" w:rsidRPr="004647CA" w14:paraId="2D7E17D1" w14:textId="77777777" w:rsidTr="005C55CF">
        <w:trPr>
          <w:gridAfter w:val="1"/>
          <w:wAfter w:w="8781" w:type="dxa"/>
        </w:trPr>
        <w:tc>
          <w:tcPr>
            <w:tcW w:w="858" w:type="dxa"/>
          </w:tcPr>
          <w:p w14:paraId="29CED61D" w14:textId="5F2A8E76" w:rsidR="001225DC" w:rsidRDefault="000868D3" w:rsidP="004B136E">
            <w:pPr>
              <w:spacing w:line="276" w:lineRule="auto"/>
              <w:rPr>
                <w:rFonts w:asciiTheme="minorHAnsi" w:hAnsiTheme="minorHAnsi"/>
                <w:b/>
              </w:rPr>
            </w:pPr>
            <w:r w:rsidRPr="001366F5">
              <w:rPr>
                <w:rFonts w:asciiTheme="minorHAnsi" w:hAnsiTheme="minorHAnsi"/>
                <w:b/>
              </w:rPr>
              <w:t>F24/</w:t>
            </w:r>
            <w:r>
              <w:rPr>
                <w:rFonts w:asciiTheme="minorHAnsi" w:hAnsiTheme="minorHAnsi"/>
                <w:b/>
              </w:rPr>
              <w:t>22</w:t>
            </w:r>
          </w:p>
        </w:tc>
        <w:tc>
          <w:tcPr>
            <w:tcW w:w="8781" w:type="dxa"/>
          </w:tcPr>
          <w:p w14:paraId="0BE2F424" w14:textId="207B40BE" w:rsidR="001225DC" w:rsidRDefault="0046488C" w:rsidP="004B136E">
            <w:pPr>
              <w:spacing w:line="276" w:lineRule="auto"/>
              <w:jc w:val="both"/>
              <w:rPr>
                <w:rFonts w:asciiTheme="minorHAnsi" w:hAnsiTheme="minorHAnsi"/>
                <w:b/>
              </w:rPr>
            </w:pPr>
            <w:r>
              <w:rPr>
                <w:rFonts w:asciiTheme="minorHAnsi" w:hAnsiTheme="minorHAnsi"/>
                <w:b/>
              </w:rPr>
              <w:t>6</w:t>
            </w:r>
            <w:r w:rsidR="001225DC">
              <w:rPr>
                <w:rFonts w:asciiTheme="minorHAnsi" w:hAnsiTheme="minorHAnsi"/>
                <w:b/>
              </w:rPr>
              <w:t>.3 – Draft revenue and capital budgets and financial forecasting (College Financial Forecast Return)</w:t>
            </w:r>
          </w:p>
          <w:p w14:paraId="0F4C26ED" w14:textId="77777777" w:rsidR="00B0295E" w:rsidRDefault="00B0295E" w:rsidP="004B136E">
            <w:pPr>
              <w:spacing w:line="276" w:lineRule="auto"/>
              <w:jc w:val="both"/>
              <w:rPr>
                <w:rFonts w:asciiTheme="minorHAnsi" w:hAnsiTheme="minorHAnsi"/>
                <w:b/>
              </w:rPr>
            </w:pPr>
          </w:p>
          <w:p w14:paraId="3902E4B2" w14:textId="11561946" w:rsidR="00DE57AF" w:rsidRDefault="001225DC" w:rsidP="004B136E">
            <w:pPr>
              <w:spacing w:line="276" w:lineRule="auto"/>
              <w:jc w:val="both"/>
              <w:rPr>
                <w:rFonts w:asciiTheme="minorHAnsi" w:hAnsiTheme="minorHAnsi"/>
              </w:rPr>
            </w:pPr>
            <w:r w:rsidRPr="00FE6C8C">
              <w:rPr>
                <w:rFonts w:asciiTheme="minorHAnsi" w:hAnsiTheme="minorHAnsi"/>
              </w:rPr>
              <w:t xml:space="preserve">The Chief Financial Officer </w:t>
            </w:r>
            <w:r w:rsidR="00B0295E" w:rsidRPr="00FE6C8C">
              <w:rPr>
                <w:rFonts w:asciiTheme="minorHAnsi" w:hAnsiTheme="minorHAnsi"/>
              </w:rPr>
              <w:t xml:space="preserve">presented the proposed </w:t>
            </w:r>
            <w:r w:rsidRPr="00FE6C8C">
              <w:rPr>
                <w:rFonts w:asciiTheme="minorHAnsi" w:hAnsiTheme="minorHAnsi"/>
              </w:rPr>
              <w:t>draft budget for 202</w:t>
            </w:r>
            <w:r w:rsidR="00B0295E" w:rsidRPr="00FE6C8C">
              <w:rPr>
                <w:rFonts w:asciiTheme="minorHAnsi" w:hAnsiTheme="minorHAnsi"/>
              </w:rPr>
              <w:t>4</w:t>
            </w:r>
            <w:r w:rsidRPr="00FE6C8C">
              <w:rPr>
                <w:rFonts w:asciiTheme="minorHAnsi" w:hAnsiTheme="minorHAnsi"/>
              </w:rPr>
              <w:t>-2</w:t>
            </w:r>
            <w:r w:rsidR="00FE6C8C" w:rsidRPr="00FE6C8C">
              <w:rPr>
                <w:rFonts w:asciiTheme="minorHAnsi" w:hAnsiTheme="minorHAnsi"/>
              </w:rPr>
              <w:t xml:space="preserve">5. She clarified that </w:t>
            </w:r>
            <w:r w:rsidR="009F7483">
              <w:rPr>
                <w:rFonts w:asciiTheme="minorHAnsi" w:hAnsiTheme="minorHAnsi"/>
              </w:rPr>
              <w:t>f</w:t>
            </w:r>
            <w:r w:rsidR="00FE6C8C" w:rsidRPr="00FE6C8C">
              <w:rPr>
                <w:rFonts w:asciiTheme="minorHAnsi" w:hAnsiTheme="minorHAnsi"/>
              </w:rPr>
              <w:t>urther work would be undertaken</w:t>
            </w:r>
            <w:r w:rsidR="00F75931">
              <w:rPr>
                <w:rFonts w:asciiTheme="minorHAnsi" w:hAnsiTheme="minorHAnsi"/>
              </w:rPr>
              <w:t xml:space="preserve"> in preparation for Corporation approval</w:t>
            </w:r>
            <w:r w:rsidR="009F7483">
              <w:rPr>
                <w:rFonts w:asciiTheme="minorHAnsi" w:hAnsiTheme="minorHAnsi"/>
              </w:rPr>
              <w:t>,</w:t>
            </w:r>
            <w:r w:rsidR="00FE6C8C" w:rsidRPr="00FE6C8C">
              <w:rPr>
                <w:rFonts w:asciiTheme="minorHAnsi" w:hAnsiTheme="minorHAnsi"/>
              </w:rPr>
              <w:t xml:space="preserve"> but </w:t>
            </w:r>
            <w:r w:rsidR="009F7483">
              <w:rPr>
                <w:rFonts w:asciiTheme="minorHAnsi" w:hAnsiTheme="minorHAnsi"/>
              </w:rPr>
              <w:t xml:space="preserve">no change to the </w:t>
            </w:r>
            <w:r w:rsidR="00FE6C8C" w:rsidRPr="00FE6C8C">
              <w:rPr>
                <w:rFonts w:asciiTheme="minorHAnsi" w:hAnsiTheme="minorHAnsi"/>
              </w:rPr>
              <w:t xml:space="preserve">bottom line </w:t>
            </w:r>
            <w:r w:rsidR="009F7483">
              <w:rPr>
                <w:rFonts w:asciiTheme="minorHAnsi" w:hAnsiTheme="minorHAnsi"/>
              </w:rPr>
              <w:t xml:space="preserve">was expected. </w:t>
            </w:r>
            <w:r w:rsidR="00FE6C8C" w:rsidRPr="00FE6C8C">
              <w:rPr>
                <w:rFonts w:asciiTheme="minorHAnsi" w:hAnsiTheme="minorHAnsi"/>
              </w:rPr>
              <w:t xml:space="preserve">Earnings before Interest, Tax, Depreciation and Amortisation (EBITDA) </w:t>
            </w:r>
            <w:r w:rsidR="00017D4B">
              <w:rPr>
                <w:rFonts w:asciiTheme="minorHAnsi" w:hAnsiTheme="minorHAnsi"/>
              </w:rPr>
              <w:t>were</w:t>
            </w:r>
            <w:r w:rsidR="00FE6C8C" w:rsidRPr="00FE6C8C">
              <w:rPr>
                <w:rFonts w:asciiTheme="minorHAnsi" w:hAnsiTheme="minorHAnsi"/>
              </w:rPr>
              <w:t xml:space="preserve"> </w:t>
            </w:r>
            <w:r w:rsidR="00324026">
              <w:rPr>
                <w:rFonts w:asciiTheme="minorHAnsi" w:hAnsiTheme="minorHAnsi"/>
              </w:rPr>
              <w:t xml:space="preserve">[REDACTED] </w:t>
            </w:r>
            <w:r w:rsidR="00FE6C8C" w:rsidRPr="00FE6C8C">
              <w:rPr>
                <w:rFonts w:asciiTheme="minorHAnsi" w:hAnsiTheme="minorHAnsi"/>
              </w:rPr>
              <w:t xml:space="preserve">% </w:t>
            </w:r>
            <w:r w:rsidR="00A17D1A">
              <w:rPr>
                <w:rFonts w:asciiTheme="minorHAnsi" w:hAnsiTheme="minorHAnsi"/>
              </w:rPr>
              <w:t xml:space="preserve">for the 2024-25 budget, </w:t>
            </w:r>
            <w:r w:rsidR="00FE6C8C">
              <w:rPr>
                <w:rFonts w:asciiTheme="minorHAnsi" w:hAnsiTheme="minorHAnsi"/>
              </w:rPr>
              <w:t>against a target benchmark of at least 5%</w:t>
            </w:r>
            <w:r w:rsidR="00A17D1A">
              <w:rPr>
                <w:rFonts w:asciiTheme="minorHAnsi" w:hAnsiTheme="minorHAnsi"/>
              </w:rPr>
              <w:t>,</w:t>
            </w:r>
            <w:r w:rsidR="00FE6C8C">
              <w:rPr>
                <w:rFonts w:asciiTheme="minorHAnsi" w:hAnsiTheme="minorHAnsi"/>
              </w:rPr>
              <w:t xml:space="preserve"> and pay costs were </w:t>
            </w:r>
            <w:r w:rsidR="00324026">
              <w:rPr>
                <w:rFonts w:asciiTheme="minorHAnsi" w:hAnsiTheme="minorHAnsi"/>
              </w:rPr>
              <w:t xml:space="preserve">[REDACTED] </w:t>
            </w:r>
            <w:r w:rsidR="00FE6C8C">
              <w:rPr>
                <w:rFonts w:asciiTheme="minorHAnsi" w:hAnsiTheme="minorHAnsi"/>
              </w:rPr>
              <w:t>%</w:t>
            </w:r>
            <w:r w:rsidR="00C113E0">
              <w:rPr>
                <w:rFonts w:asciiTheme="minorHAnsi" w:hAnsiTheme="minorHAnsi"/>
              </w:rPr>
              <w:t xml:space="preserve">, which was </w:t>
            </w:r>
            <w:r w:rsidR="00FE6C8C">
              <w:rPr>
                <w:rFonts w:asciiTheme="minorHAnsi" w:hAnsiTheme="minorHAnsi"/>
              </w:rPr>
              <w:t xml:space="preserve">felt appropriate in a year in which an Ofsted inspection was anticipated. </w:t>
            </w:r>
            <w:r w:rsidR="00C113E0">
              <w:rPr>
                <w:rFonts w:asciiTheme="minorHAnsi" w:hAnsiTheme="minorHAnsi"/>
              </w:rPr>
              <w:t>F</w:t>
            </w:r>
            <w:r w:rsidR="00FE6C8C">
              <w:rPr>
                <w:rFonts w:asciiTheme="minorHAnsi" w:hAnsiTheme="minorHAnsi"/>
              </w:rPr>
              <w:t>orecasts for 2025-26 were at a high</w:t>
            </w:r>
            <w:r w:rsidR="004731C6">
              <w:rPr>
                <w:rFonts w:asciiTheme="minorHAnsi" w:hAnsiTheme="minorHAnsi"/>
              </w:rPr>
              <w:t>er</w:t>
            </w:r>
            <w:r w:rsidR="00FE6C8C">
              <w:rPr>
                <w:rFonts w:asciiTheme="minorHAnsi" w:hAnsiTheme="minorHAnsi"/>
              </w:rPr>
              <w:t xml:space="preserve"> level</w:t>
            </w:r>
            <w:r w:rsidR="00255E5F">
              <w:rPr>
                <w:rFonts w:asciiTheme="minorHAnsi" w:hAnsiTheme="minorHAnsi"/>
              </w:rPr>
              <w:t xml:space="preserve">, with </w:t>
            </w:r>
            <w:r w:rsidR="00FE6C8C">
              <w:rPr>
                <w:rFonts w:asciiTheme="minorHAnsi" w:hAnsiTheme="minorHAnsi"/>
              </w:rPr>
              <w:t xml:space="preserve">EBITDA at </w:t>
            </w:r>
            <w:r w:rsidR="00324026">
              <w:rPr>
                <w:rFonts w:asciiTheme="minorHAnsi" w:hAnsiTheme="minorHAnsi"/>
              </w:rPr>
              <w:t xml:space="preserve">[REDACTED] </w:t>
            </w:r>
            <w:r w:rsidR="00FE6C8C">
              <w:rPr>
                <w:rFonts w:asciiTheme="minorHAnsi" w:hAnsiTheme="minorHAnsi"/>
              </w:rPr>
              <w:t xml:space="preserve">% and </w:t>
            </w:r>
            <w:r w:rsidR="00255E5F">
              <w:rPr>
                <w:rFonts w:asciiTheme="minorHAnsi" w:hAnsiTheme="minorHAnsi"/>
              </w:rPr>
              <w:t xml:space="preserve">a </w:t>
            </w:r>
            <w:r w:rsidR="00FE6C8C">
              <w:rPr>
                <w:rFonts w:asciiTheme="minorHAnsi" w:hAnsiTheme="minorHAnsi"/>
              </w:rPr>
              <w:t xml:space="preserve">slightly reduced pay </w:t>
            </w:r>
            <w:r w:rsidR="00C27369">
              <w:rPr>
                <w:rFonts w:asciiTheme="minorHAnsi" w:hAnsiTheme="minorHAnsi"/>
              </w:rPr>
              <w:t xml:space="preserve">cost </w:t>
            </w:r>
            <w:r w:rsidR="00FE6C8C">
              <w:rPr>
                <w:rFonts w:asciiTheme="minorHAnsi" w:hAnsiTheme="minorHAnsi"/>
              </w:rPr>
              <w:t xml:space="preserve">to income ratio. </w:t>
            </w:r>
          </w:p>
          <w:p w14:paraId="595D487F" w14:textId="77777777" w:rsidR="00DE57AF" w:rsidRDefault="00DE57AF" w:rsidP="004B136E">
            <w:pPr>
              <w:spacing w:line="276" w:lineRule="auto"/>
              <w:jc w:val="both"/>
              <w:rPr>
                <w:rFonts w:asciiTheme="minorHAnsi" w:hAnsiTheme="minorHAnsi"/>
              </w:rPr>
            </w:pPr>
          </w:p>
          <w:p w14:paraId="20F61BC4" w14:textId="6C6400E0" w:rsidR="00704D64" w:rsidRDefault="00DE57AF" w:rsidP="004B136E">
            <w:pPr>
              <w:spacing w:line="276" w:lineRule="auto"/>
              <w:jc w:val="both"/>
              <w:rPr>
                <w:rFonts w:asciiTheme="minorHAnsi" w:hAnsiTheme="minorHAnsi"/>
              </w:rPr>
            </w:pPr>
            <w:r>
              <w:rPr>
                <w:rFonts w:asciiTheme="minorHAnsi" w:hAnsiTheme="minorHAnsi"/>
              </w:rPr>
              <w:t xml:space="preserve">Governors noted the proposed pay award for 2025-26 </w:t>
            </w:r>
            <w:r w:rsidR="0033192F">
              <w:rPr>
                <w:rFonts w:asciiTheme="minorHAnsi" w:hAnsiTheme="minorHAnsi"/>
              </w:rPr>
              <w:t xml:space="preserve">was </w:t>
            </w:r>
            <w:r w:rsidR="00255170">
              <w:rPr>
                <w:rFonts w:asciiTheme="minorHAnsi" w:hAnsiTheme="minorHAnsi"/>
              </w:rPr>
              <w:t xml:space="preserve">showing at </w:t>
            </w:r>
            <w:r w:rsidR="00324026">
              <w:rPr>
                <w:rFonts w:asciiTheme="minorHAnsi" w:hAnsiTheme="minorHAnsi"/>
              </w:rPr>
              <w:t xml:space="preserve">[REDACTED] </w:t>
            </w:r>
            <w:r>
              <w:rPr>
                <w:rFonts w:asciiTheme="minorHAnsi" w:hAnsiTheme="minorHAnsi"/>
              </w:rPr>
              <w:t>% and asked whether this was sufficient</w:t>
            </w:r>
            <w:r w:rsidR="00255E5F">
              <w:rPr>
                <w:rFonts w:asciiTheme="minorHAnsi" w:hAnsiTheme="minorHAnsi"/>
              </w:rPr>
              <w:t xml:space="preserve">. Governors also asked whether </w:t>
            </w:r>
            <w:r>
              <w:rPr>
                <w:rFonts w:asciiTheme="minorHAnsi" w:hAnsiTheme="minorHAnsi"/>
              </w:rPr>
              <w:t xml:space="preserve">consideration had been given to </w:t>
            </w:r>
            <w:r>
              <w:rPr>
                <w:rFonts w:asciiTheme="minorHAnsi" w:hAnsiTheme="minorHAnsi"/>
              </w:rPr>
              <w:lastRenderedPageBreak/>
              <w:t xml:space="preserve">differentiating pay awards, </w:t>
            </w:r>
            <w:r w:rsidR="00BC46D4">
              <w:rPr>
                <w:rFonts w:asciiTheme="minorHAnsi" w:hAnsiTheme="minorHAnsi"/>
              </w:rPr>
              <w:t xml:space="preserve">with the lowest earners </w:t>
            </w:r>
            <w:r>
              <w:rPr>
                <w:rFonts w:asciiTheme="minorHAnsi" w:hAnsiTheme="minorHAnsi"/>
              </w:rPr>
              <w:t xml:space="preserve">given a higher </w:t>
            </w:r>
            <w:r w:rsidR="000D742E">
              <w:rPr>
                <w:rFonts w:asciiTheme="minorHAnsi" w:hAnsiTheme="minorHAnsi"/>
              </w:rPr>
              <w:t xml:space="preserve">percentage of </w:t>
            </w:r>
            <w:r w:rsidR="00BC46D4">
              <w:rPr>
                <w:rFonts w:asciiTheme="minorHAnsi" w:hAnsiTheme="minorHAnsi"/>
              </w:rPr>
              <w:t xml:space="preserve">pay </w:t>
            </w:r>
            <w:r w:rsidR="000D742E">
              <w:rPr>
                <w:rFonts w:asciiTheme="minorHAnsi" w:hAnsiTheme="minorHAnsi"/>
              </w:rPr>
              <w:t>award</w:t>
            </w:r>
            <w:r>
              <w:rPr>
                <w:rFonts w:asciiTheme="minorHAnsi" w:hAnsiTheme="minorHAnsi"/>
              </w:rPr>
              <w:t xml:space="preserve">. </w:t>
            </w:r>
            <w:r w:rsidR="001768BD">
              <w:rPr>
                <w:rFonts w:asciiTheme="minorHAnsi" w:hAnsiTheme="minorHAnsi"/>
              </w:rPr>
              <w:t xml:space="preserve">It was reported that the budgeted pay award was </w:t>
            </w:r>
            <w:proofErr w:type="gramStart"/>
            <w:r w:rsidR="001768BD">
              <w:rPr>
                <w:rFonts w:asciiTheme="minorHAnsi" w:hAnsiTheme="minorHAnsi"/>
              </w:rPr>
              <w:t>provisional</w:t>
            </w:r>
            <w:proofErr w:type="gramEnd"/>
            <w:r w:rsidR="001768BD">
              <w:rPr>
                <w:rFonts w:asciiTheme="minorHAnsi" w:hAnsiTheme="minorHAnsi"/>
              </w:rPr>
              <w:t xml:space="preserve"> and any final pay award would take account of any recommendation from the Association of Colleges</w:t>
            </w:r>
            <w:r w:rsidR="000D742E">
              <w:rPr>
                <w:rFonts w:asciiTheme="minorHAnsi" w:hAnsiTheme="minorHAnsi"/>
              </w:rPr>
              <w:t xml:space="preserve"> </w:t>
            </w:r>
            <w:r w:rsidR="0027110E">
              <w:rPr>
                <w:rFonts w:asciiTheme="minorHAnsi" w:hAnsiTheme="minorHAnsi"/>
              </w:rPr>
              <w:t>(AoC)</w:t>
            </w:r>
            <w:r w:rsidR="00F85606">
              <w:rPr>
                <w:rFonts w:asciiTheme="minorHAnsi" w:hAnsiTheme="minorHAnsi"/>
              </w:rPr>
              <w:t xml:space="preserve">. </w:t>
            </w:r>
            <w:r w:rsidR="0027110E">
              <w:rPr>
                <w:rFonts w:asciiTheme="minorHAnsi" w:hAnsiTheme="minorHAnsi"/>
              </w:rPr>
              <w:t xml:space="preserve">The pay claim submitted by unions </w:t>
            </w:r>
            <w:r w:rsidR="00BF1E51">
              <w:rPr>
                <w:rFonts w:asciiTheme="minorHAnsi" w:hAnsiTheme="minorHAnsi"/>
              </w:rPr>
              <w:t xml:space="preserve">for 2024-25 </w:t>
            </w:r>
            <w:r w:rsidR="0027110E">
              <w:rPr>
                <w:rFonts w:asciiTheme="minorHAnsi" w:hAnsiTheme="minorHAnsi"/>
              </w:rPr>
              <w:t xml:space="preserve">was for </w:t>
            </w:r>
            <w:r w:rsidR="00A07369">
              <w:rPr>
                <w:rFonts w:asciiTheme="minorHAnsi" w:hAnsiTheme="minorHAnsi"/>
              </w:rPr>
              <w:t xml:space="preserve">a </w:t>
            </w:r>
            <w:r w:rsidR="0027110E">
              <w:rPr>
                <w:rFonts w:asciiTheme="minorHAnsi" w:hAnsiTheme="minorHAnsi"/>
              </w:rPr>
              <w:t>10%</w:t>
            </w:r>
            <w:r w:rsidR="00A07369">
              <w:rPr>
                <w:rFonts w:asciiTheme="minorHAnsi" w:hAnsiTheme="minorHAnsi"/>
              </w:rPr>
              <w:t xml:space="preserve"> pay award</w:t>
            </w:r>
            <w:r w:rsidR="0027110E">
              <w:rPr>
                <w:rFonts w:asciiTheme="minorHAnsi" w:hAnsiTheme="minorHAnsi"/>
              </w:rPr>
              <w:t xml:space="preserve">, </w:t>
            </w:r>
            <w:r w:rsidR="00BF1E51">
              <w:rPr>
                <w:rFonts w:asciiTheme="minorHAnsi" w:hAnsiTheme="minorHAnsi"/>
              </w:rPr>
              <w:t xml:space="preserve">so </w:t>
            </w:r>
            <w:r w:rsidR="00A07369">
              <w:rPr>
                <w:rFonts w:asciiTheme="minorHAnsi" w:hAnsiTheme="minorHAnsi"/>
              </w:rPr>
              <w:t xml:space="preserve">unions were not expected to accept the </w:t>
            </w:r>
            <w:r w:rsidR="00BF1E51">
              <w:rPr>
                <w:rFonts w:asciiTheme="minorHAnsi" w:hAnsiTheme="minorHAnsi"/>
              </w:rPr>
              <w:t xml:space="preserve">proposed </w:t>
            </w:r>
            <w:r w:rsidR="00A07369">
              <w:rPr>
                <w:rFonts w:asciiTheme="minorHAnsi" w:hAnsiTheme="minorHAnsi"/>
              </w:rPr>
              <w:t xml:space="preserve">2024-25 pay award of </w:t>
            </w:r>
            <w:r w:rsidR="00A66A66">
              <w:rPr>
                <w:rFonts w:asciiTheme="minorHAnsi" w:hAnsiTheme="minorHAnsi"/>
              </w:rPr>
              <w:t xml:space="preserve">[REDACTED] </w:t>
            </w:r>
            <w:r w:rsidR="00BF1E51">
              <w:rPr>
                <w:rFonts w:asciiTheme="minorHAnsi" w:hAnsiTheme="minorHAnsi"/>
              </w:rPr>
              <w:t>%</w:t>
            </w:r>
            <w:r w:rsidR="00980AAB">
              <w:rPr>
                <w:rFonts w:asciiTheme="minorHAnsi" w:hAnsiTheme="minorHAnsi"/>
              </w:rPr>
              <w:t xml:space="preserve">. </w:t>
            </w:r>
            <w:r w:rsidR="00A07369">
              <w:rPr>
                <w:rFonts w:asciiTheme="minorHAnsi" w:hAnsiTheme="minorHAnsi"/>
              </w:rPr>
              <w:t xml:space="preserve">While the benefits of a </w:t>
            </w:r>
            <w:r w:rsidR="00E469EE">
              <w:rPr>
                <w:rFonts w:asciiTheme="minorHAnsi" w:hAnsiTheme="minorHAnsi"/>
              </w:rPr>
              <w:t xml:space="preserve">differentiated pay award </w:t>
            </w:r>
            <w:r w:rsidR="00A07369">
              <w:rPr>
                <w:rFonts w:asciiTheme="minorHAnsi" w:hAnsiTheme="minorHAnsi"/>
              </w:rPr>
              <w:t>were recognised, it would be important to ensure careful consideration and implementation</w:t>
            </w:r>
            <w:r w:rsidR="009A358E">
              <w:rPr>
                <w:rFonts w:asciiTheme="minorHAnsi" w:hAnsiTheme="minorHAnsi"/>
              </w:rPr>
              <w:t xml:space="preserve">; </w:t>
            </w:r>
            <w:r w:rsidR="00635335">
              <w:rPr>
                <w:rFonts w:asciiTheme="minorHAnsi" w:hAnsiTheme="minorHAnsi"/>
              </w:rPr>
              <w:t xml:space="preserve">a lump sum payment </w:t>
            </w:r>
            <w:r w:rsidR="00697FFA">
              <w:rPr>
                <w:rFonts w:asciiTheme="minorHAnsi" w:hAnsiTheme="minorHAnsi"/>
              </w:rPr>
              <w:t xml:space="preserve">in a previous year had not been received well by all staff </w:t>
            </w:r>
            <w:r w:rsidR="00635335">
              <w:rPr>
                <w:rFonts w:asciiTheme="minorHAnsi" w:hAnsiTheme="minorHAnsi"/>
              </w:rPr>
              <w:t xml:space="preserve">as this had impacted on benefits payments. </w:t>
            </w:r>
            <w:r w:rsidR="00704D64">
              <w:rPr>
                <w:rFonts w:asciiTheme="minorHAnsi" w:hAnsiTheme="minorHAnsi"/>
              </w:rPr>
              <w:t xml:space="preserve">In addition, the rising </w:t>
            </w:r>
            <w:r>
              <w:rPr>
                <w:rFonts w:asciiTheme="minorHAnsi" w:hAnsiTheme="minorHAnsi"/>
              </w:rPr>
              <w:t xml:space="preserve">national minimum wage </w:t>
            </w:r>
            <w:r w:rsidR="00704D64">
              <w:rPr>
                <w:rFonts w:asciiTheme="minorHAnsi" w:hAnsiTheme="minorHAnsi"/>
              </w:rPr>
              <w:t xml:space="preserve">was </w:t>
            </w:r>
            <w:r>
              <w:rPr>
                <w:rFonts w:asciiTheme="minorHAnsi" w:hAnsiTheme="minorHAnsi"/>
              </w:rPr>
              <w:t xml:space="preserve">eroding differentials </w:t>
            </w:r>
            <w:r w:rsidR="00704D64">
              <w:rPr>
                <w:rFonts w:asciiTheme="minorHAnsi" w:hAnsiTheme="minorHAnsi"/>
              </w:rPr>
              <w:t xml:space="preserve">at the lowest level. </w:t>
            </w:r>
          </w:p>
          <w:p w14:paraId="2C25D225" w14:textId="77777777" w:rsidR="00DE57AF" w:rsidRDefault="00DE57AF" w:rsidP="004B136E">
            <w:pPr>
              <w:spacing w:line="276" w:lineRule="auto"/>
              <w:jc w:val="both"/>
              <w:rPr>
                <w:rFonts w:asciiTheme="minorHAnsi" w:hAnsiTheme="minorHAnsi"/>
              </w:rPr>
            </w:pPr>
          </w:p>
          <w:p w14:paraId="5D6775FB" w14:textId="7A2D660A" w:rsidR="006A040E" w:rsidRDefault="00DE57AF" w:rsidP="004B136E">
            <w:pPr>
              <w:spacing w:line="276" w:lineRule="auto"/>
              <w:jc w:val="both"/>
              <w:rPr>
                <w:rFonts w:asciiTheme="minorHAnsi" w:hAnsiTheme="minorHAnsi"/>
              </w:rPr>
            </w:pPr>
            <w:r>
              <w:rPr>
                <w:rFonts w:asciiTheme="minorHAnsi" w:hAnsiTheme="minorHAnsi"/>
              </w:rPr>
              <w:t xml:space="preserve">Governors </w:t>
            </w:r>
            <w:r w:rsidR="002B1ADA">
              <w:rPr>
                <w:rFonts w:asciiTheme="minorHAnsi" w:hAnsiTheme="minorHAnsi"/>
              </w:rPr>
              <w:t xml:space="preserve">discussed the impact of </w:t>
            </w:r>
            <w:r w:rsidR="006A040E">
              <w:rPr>
                <w:rFonts w:asciiTheme="minorHAnsi" w:hAnsiTheme="minorHAnsi"/>
              </w:rPr>
              <w:t xml:space="preserve">pension costs and suggested an approach to the </w:t>
            </w:r>
            <w:r w:rsidR="00081906">
              <w:rPr>
                <w:rFonts w:asciiTheme="minorHAnsi" w:hAnsiTheme="minorHAnsi"/>
              </w:rPr>
              <w:t xml:space="preserve">pension scheme </w:t>
            </w:r>
            <w:r w:rsidR="006A040E">
              <w:rPr>
                <w:rFonts w:asciiTheme="minorHAnsi" w:hAnsiTheme="minorHAnsi"/>
              </w:rPr>
              <w:t>administrators to discuss accrual rates</w:t>
            </w:r>
            <w:r w:rsidR="00C245F7">
              <w:rPr>
                <w:rFonts w:asciiTheme="minorHAnsi" w:hAnsiTheme="minorHAnsi"/>
              </w:rPr>
              <w:t xml:space="preserve">; it was suggested that the </w:t>
            </w:r>
            <w:proofErr w:type="spellStart"/>
            <w:r w:rsidR="00C245F7">
              <w:rPr>
                <w:rFonts w:asciiTheme="minorHAnsi" w:hAnsiTheme="minorHAnsi"/>
              </w:rPr>
              <w:t>AoC’s</w:t>
            </w:r>
            <w:proofErr w:type="spellEnd"/>
            <w:r w:rsidR="00C245F7">
              <w:rPr>
                <w:rFonts w:asciiTheme="minorHAnsi" w:hAnsiTheme="minorHAnsi"/>
              </w:rPr>
              <w:t xml:space="preserve"> Deputy Chief Executive, Julian Gravatt, could support with </w:t>
            </w:r>
            <w:r w:rsidR="00F12578">
              <w:rPr>
                <w:rFonts w:asciiTheme="minorHAnsi" w:hAnsiTheme="minorHAnsi"/>
              </w:rPr>
              <w:t xml:space="preserve">this. </w:t>
            </w:r>
            <w:r w:rsidR="006A040E">
              <w:rPr>
                <w:rFonts w:asciiTheme="minorHAnsi" w:hAnsiTheme="minorHAnsi"/>
              </w:rPr>
              <w:t xml:space="preserve">The Chief Financial Officer clarified that the </w:t>
            </w:r>
            <w:r w:rsidR="001439C1">
              <w:rPr>
                <w:rFonts w:asciiTheme="minorHAnsi" w:hAnsiTheme="minorHAnsi"/>
              </w:rPr>
              <w:t xml:space="preserve">group </w:t>
            </w:r>
            <w:r w:rsidR="006A040E">
              <w:rPr>
                <w:rFonts w:asciiTheme="minorHAnsi" w:hAnsiTheme="minorHAnsi"/>
              </w:rPr>
              <w:t>had received funding of £</w:t>
            </w:r>
            <w:r w:rsidR="00A66A66">
              <w:rPr>
                <w:rFonts w:asciiTheme="minorHAnsi" w:hAnsiTheme="minorHAnsi"/>
              </w:rPr>
              <w:t>[REDACTED]</w:t>
            </w:r>
            <w:r w:rsidR="006A040E">
              <w:rPr>
                <w:rFonts w:asciiTheme="minorHAnsi" w:hAnsiTheme="minorHAnsi"/>
              </w:rPr>
              <w:t>k</w:t>
            </w:r>
            <w:r w:rsidR="0067379B">
              <w:rPr>
                <w:rFonts w:asciiTheme="minorHAnsi" w:hAnsiTheme="minorHAnsi"/>
              </w:rPr>
              <w:t xml:space="preserve"> to cover </w:t>
            </w:r>
            <w:r w:rsidR="00493CD9">
              <w:rPr>
                <w:rFonts w:asciiTheme="minorHAnsi" w:hAnsiTheme="minorHAnsi"/>
              </w:rPr>
              <w:t xml:space="preserve">the </w:t>
            </w:r>
            <w:r w:rsidR="006A040E">
              <w:rPr>
                <w:rFonts w:asciiTheme="minorHAnsi" w:hAnsiTheme="minorHAnsi"/>
              </w:rPr>
              <w:t>increase</w:t>
            </w:r>
            <w:r w:rsidR="00493CD9">
              <w:rPr>
                <w:rFonts w:asciiTheme="minorHAnsi" w:hAnsiTheme="minorHAnsi"/>
              </w:rPr>
              <w:t xml:space="preserve"> in </w:t>
            </w:r>
            <w:r w:rsidR="006A040E">
              <w:rPr>
                <w:rFonts w:asciiTheme="minorHAnsi" w:hAnsiTheme="minorHAnsi"/>
              </w:rPr>
              <w:t>Teachers’ Pension Scheme contributions</w:t>
            </w:r>
            <w:r w:rsidR="00F12578">
              <w:rPr>
                <w:rFonts w:asciiTheme="minorHAnsi" w:hAnsiTheme="minorHAnsi"/>
              </w:rPr>
              <w:t xml:space="preserve"> but </w:t>
            </w:r>
            <w:r w:rsidR="00493CD9">
              <w:rPr>
                <w:rFonts w:asciiTheme="minorHAnsi" w:hAnsiTheme="minorHAnsi"/>
              </w:rPr>
              <w:t xml:space="preserve">a small amount </w:t>
            </w:r>
            <w:r w:rsidR="0067379B">
              <w:rPr>
                <w:rFonts w:asciiTheme="minorHAnsi" w:hAnsiTheme="minorHAnsi"/>
              </w:rPr>
              <w:t xml:space="preserve">of the increase </w:t>
            </w:r>
            <w:r w:rsidR="00493CD9">
              <w:rPr>
                <w:rFonts w:asciiTheme="minorHAnsi" w:hAnsiTheme="minorHAnsi"/>
              </w:rPr>
              <w:t xml:space="preserve">remained unfunded. It was also highlighted that the Teesside Local Government Pension Scheme was recognised as one of the healthiest schemes nationally with a relatively low contribution rate </w:t>
            </w:r>
            <w:r w:rsidR="00C245F7">
              <w:rPr>
                <w:rFonts w:asciiTheme="minorHAnsi" w:hAnsiTheme="minorHAnsi"/>
              </w:rPr>
              <w:t xml:space="preserve">of </w:t>
            </w:r>
            <w:r w:rsidR="00493CD9">
              <w:rPr>
                <w:rFonts w:asciiTheme="minorHAnsi" w:hAnsiTheme="minorHAnsi"/>
              </w:rPr>
              <w:t xml:space="preserve">15.7%. It was noted that some colleges </w:t>
            </w:r>
            <w:r w:rsidR="00336B8E">
              <w:rPr>
                <w:rFonts w:asciiTheme="minorHAnsi" w:hAnsiTheme="minorHAnsi"/>
              </w:rPr>
              <w:t xml:space="preserve">offered support staff access to the </w:t>
            </w:r>
            <w:r w:rsidR="00610C34" w:rsidRPr="00610C34">
              <w:rPr>
                <w:rFonts w:asciiTheme="minorHAnsi" w:hAnsiTheme="minorHAnsi"/>
              </w:rPr>
              <w:t>National Employment Savings Trust</w:t>
            </w:r>
            <w:r w:rsidR="00610C34">
              <w:rPr>
                <w:rFonts w:asciiTheme="minorHAnsi" w:hAnsiTheme="minorHAnsi"/>
              </w:rPr>
              <w:t xml:space="preserve"> (</w:t>
            </w:r>
            <w:r w:rsidR="00493CD9">
              <w:rPr>
                <w:rFonts w:asciiTheme="minorHAnsi" w:hAnsiTheme="minorHAnsi"/>
              </w:rPr>
              <w:t>NEST</w:t>
            </w:r>
            <w:r w:rsidR="00610C34">
              <w:rPr>
                <w:rFonts w:asciiTheme="minorHAnsi" w:hAnsiTheme="minorHAnsi"/>
              </w:rPr>
              <w:t>)</w:t>
            </w:r>
            <w:r w:rsidR="00493CD9">
              <w:rPr>
                <w:rFonts w:asciiTheme="minorHAnsi" w:hAnsiTheme="minorHAnsi"/>
              </w:rPr>
              <w:t xml:space="preserve"> scheme</w:t>
            </w:r>
            <w:r w:rsidR="00336B8E">
              <w:rPr>
                <w:rFonts w:asciiTheme="minorHAnsi" w:hAnsiTheme="minorHAnsi"/>
              </w:rPr>
              <w:t xml:space="preserve">, </w:t>
            </w:r>
            <w:r w:rsidR="009F364A">
              <w:rPr>
                <w:rFonts w:asciiTheme="minorHAnsi" w:hAnsiTheme="minorHAnsi"/>
              </w:rPr>
              <w:t>to</w:t>
            </w:r>
            <w:r w:rsidR="00336B8E">
              <w:rPr>
                <w:rFonts w:asciiTheme="minorHAnsi" w:hAnsiTheme="minorHAnsi"/>
              </w:rPr>
              <w:t xml:space="preserve"> </w:t>
            </w:r>
            <w:r w:rsidR="00493CD9">
              <w:rPr>
                <w:rFonts w:asciiTheme="minorHAnsi" w:hAnsiTheme="minorHAnsi"/>
              </w:rPr>
              <w:t>reduce costs</w:t>
            </w:r>
            <w:r w:rsidR="00336B8E">
              <w:rPr>
                <w:rFonts w:asciiTheme="minorHAnsi" w:hAnsiTheme="minorHAnsi"/>
              </w:rPr>
              <w:t>,</w:t>
            </w:r>
            <w:r w:rsidR="00493CD9">
              <w:rPr>
                <w:rFonts w:asciiTheme="minorHAnsi" w:hAnsiTheme="minorHAnsi"/>
              </w:rPr>
              <w:t xml:space="preserve"> but this was not </w:t>
            </w:r>
            <w:r w:rsidR="00336B8E">
              <w:rPr>
                <w:rFonts w:asciiTheme="minorHAnsi" w:hAnsiTheme="minorHAnsi"/>
              </w:rPr>
              <w:t xml:space="preserve">a route that the </w:t>
            </w:r>
            <w:r w:rsidR="0028502F">
              <w:rPr>
                <w:rFonts w:asciiTheme="minorHAnsi" w:hAnsiTheme="minorHAnsi"/>
              </w:rPr>
              <w:t>Etc.</w:t>
            </w:r>
            <w:r w:rsidR="00336B8E">
              <w:rPr>
                <w:rFonts w:asciiTheme="minorHAnsi" w:hAnsiTheme="minorHAnsi"/>
              </w:rPr>
              <w:t xml:space="preserve"> was actively considering at present. </w:t>
            </w:r>
          </w:p>
          <w:p w14:paraId="42D61496" w14:textId="77777777" w:rsidR="006A040E" w:rsidRDefault="006A040E" w:rsidP="004B136E">
            <w:pPr>
              <w:spacing w:line="276" w:lineRule="auto"/>
              <w:jc w:val="both"/>
              <w:rPr>
                <w:rFonts w:asciiTheme="minorHAnsi" w:hAnsiTheme="minorHAnsi"/>
              </w:rPr>
            </w:pPr>
          </w:p>
          <w:p w14:paraId="4EC3D3D4" w14:textId="032452F0" w:rsidR="00596A44" w:rsidRDefault="003505E2" w:rsidP="00F8110D">
            <w:pPr>
              <w:spacing w:line="276" w:lineRule="auto"/>
              <w:jc w:val="both"/>
              <w:rPr>
                <w:rFonts w:asciiTheme="minorHAnsi" w:hAnsiTheme="minorHAnsi"/>
              </w:rPr>
            </w:pPr>
            <w:r>
              <w:rPr>
                <w:rFonts w:asciiTheme="minorHAnsi" w:hAnsiTheme="minorHAnsi"/>
              </w:rPr>
              <w:t>Governors asked whether the group was confident that the anticipated surplus of £</w:t>
            </w:r>
            <w:r w:rsidR="00BA2DCB">
              <w:rPr>
                <w:rFonts w:asciiTheme="minorHAnsi" w:hAnsiTheme="minorHAnsi"/>
              </w:rPr>
              <w:t>[REDACTED]</w:t>
            </w:r>
            <w:r>
              <w:rPr>
                <w:rFonts w:asciiTheme="minorHAnsi" w:hAnsiTheme="minorHAnsi"/>
              </w:rPr>
              <w:t xml:space="preserve">k would be achieved, </w:t>
            </w:r>
            <w:r w:rsidR="00BA2DCB">
              <w:rPr>
                <w:rFonts w:asciiTheme="minorHAnsi" w:hAnsiTheme="minorHAnsi"/>
              </w:rPr>
              <w:t xml:space="preserve">[REDACTED] </w:t>
            </w:r>
            <w:r w:rsidR="00F8110D">
              <w:rPr>
                <w:rFonts w:asciiTheme="minorHAnsi" w:hAnsiTheme="minorHAnsi"/>
              </w:rPr>
              <w:t>T</w:t>
            </w:r>
            <w:r w:rsidR="006A040E">
              <w:rPr>
                <w:rFonts w:asciiTheme="minorHAnsi" w:hAnsiTheme="minorHAnsi"/>
              </w:rPr>
              <w:t xml:space="preserve">he Chief Financial </w:t>
            </w:r>
            <w:r w:rsidR="00F8110D">
              <w:rPr>
                <w:rFonts w:asciiTheme="minorHAnsi" w:hAnsiTheme="minorHAnsi"/>
              </w:rPr>
              <w:t>O</w:t>
            </w:r>
            <w:r w:rsidR="006A040E">
              <w:rPr>
                <w:rFonts w:asciiTheme="minorHAnsi" w:hAnsiTheme="minorHAnsi"/>
              </w:rPr>
              <w:t xml:space="preserve">fficer </w:t>
            </w:r>
            <w:r w:rsidR="00F8110D">
              <w:rPr>
                <w:rFonts w:asciiTheme="minorHAnsi" w:hAnsiTheme="minorHAnsi"/>
              </w:rPr>
              <w:t>confirmed that th</w:t>
            </w:r>
            <w:r w:rsidR="00913946">
              <w:rPr>
                <w:rFonts w:asciiTheme="minorHAnsi" w:hAnsiTheme="minorHAnsi"/>
              </w:rPr>
              <w:t>o</w:t>
            </w:r>
            <w:r w:rsidR="00F8110D">
              <w:rPr>
                <w:rFonts w:asciiTheme="minorHAnsi" w:hAnsiTheme="minorHAnsi"/>
              </w:rPr>
              <w:t xml:space="preserve">rough </w:t>
            </w:r>
            <w:r w:rsidR="006A040E">
              <w:rPr>
                <w:rFonts w:asciiTheme="minorHAnsi" w:hAnsiTheme="minorHAnsi"/>
              </w:rPr>
              <w:t>business planning</w:t>
            </w:r>
            <w:r w:rsidR="00F8110D">
              <w:rPr>
                <w:rFonts w:asciiTheme="minorHAnsi" w:hAnsiTheme="minorHAnsi"/>
              </w:rPr>
              <w:t xml:space="preserve"> had been undertaken</w:t>
            </w:r>
            <w:r w:rsidR="00AD6DED">
              <w:rPr>
                <w:rFonts w:asciiTheme="minorHAnsi" w:hAnsiTheme="minorHAnsi"/>
              </w:rPr>
              <w:t xml:space="preserve"> and there had been clear communications to staff about the importance of </w:t>
            </w:r>
            <w:r w:rsidR="00CD0644">
              <w:rPr>
                <w:rFonts w:asciiTheme="minorHAnsi" w:hAnsiTheme="minorHAnsi"/>
              </w:rPr>
              <w:t xml:space="preserve">ceasing any </w:t>
            </w:r>
            <w:r w:rsidR="00886745">
              <w:rPr>
                <w:rFonts w:asciiTheme="minorHAnsi" w:hAnsiTheme="minorHAnsi"/>
              </w:rPr>
              <w:t>unprofitable delivery</w:t>
            </w:r>
            <w:r w:rsidR="00AD6DED">
              <w:rPr>
                <w:rFonts w:asciiTheme="minorHAnsi" w:hAnsiTheme="minorHAnsi"/>
              </w:rPr>
              <w:t xml:space="preserve"> </w:t>
            </w:r>
            <w:r w:rsidR="00CD0644">
              <w:rPr>
                <w:rFonts w:asciiTheme="minorHAnsi" w:hAnsiTheme="minorHAnsi"/>
              </w:rPr>
              <w:t xml:space="preserve">at an early stage in the year. Income from interest </w:t>
            </w:r>
            <w:proofErr w:type="gramStart"/>
            <w:r w:rsidR="00CD0644">
              <w:rPr>
                <w:rFonts w:asciiTheme="minorHAnsi" w:hAnsiTheme="minorHAnsi"/>
              </w:rPr>
              <w:t>as a result of</w:t>
            </w:r>
            <w:proofErr w:type="gramEnd"/>
            <w:r w:rsidR="00CD0644">
              <w:rPr>
                <w:rFonts w:asciiTheme="minorHAnsi" w:hAnsiTheme="minorHAnsi"/>
              </w:rPr>
              <w:t xml:space="preserve"> the </w:t>
            </w:r>
            <w:r w:rsidR="006A040E">
              <w:rPr>
                <w:rFonts w:asciiTheme="minorHAnsi" w:hAnsiTheme="minorHAnsi"/>
              </w:rPr>
              <w:t>cash held for capital projects</w:t>
            </w:r>
            <w:r w:rsidR="00F17A7B">
              <w:rPr>
                <w:rFonts w:asciiTheme="minorHAnsi" w:hAnsiTheme="minorHAnsi"/>
              </w:rPr>
              <w:t xml:space="preserve"> </w:t>
            </w:r>
            <w:r w:rsidR="007E70E2">
              <w:rPr>
                <w:rFonts w:asciiTheme="minorHAnsi" w:hAnsiTheme="minorHAnsi"/>
              </w:rPr>
              <w:t xml:space="preserve">would provide </w:t>
            </w:r>
            <w:r w:rsidR="00F17A7B">
              <w:rPr>
                <w:rFonts w:asciiTheme="minorHAnsi" w:hAnsiTheme="minorHAnsi"/>
              </w:rPr>
              <w:t xml:space="preserve">a </w:t>
            </w:r>
            <w:proofErr w:type="gramStart"/>
            <w:r w:rsidR="006A040E">
              <w:rPr>
                <w:rFonts w:asciiTheme="minorHAnsi" w:hAnsiTheme="minorHAnsi"/>
              </w:rPr>
              <w:t>two year</w:t>
            </w:r>
            <w:proofErr w:type="gramEnd"/>
            <w:r w:rsidR="006A040E">
              <w:rPr>
                <w:rFonts w:asciiTheme="minorHAnsi" w:hAnsiTheme="minorHAnsi"/>
              </w:rPr>
              <w:t xml:space="preserve"> windfall. </w:t>
            </w:r>
            <w:r w:rsidR="007E70E2">
              <w:rPr>
                <w:rFonts w:asciiTheme="minorHAnsi" w:hAnsiTheme="minorHAnsi"/>
              </w:rPr>
              <w:t>T</w:t>
            </w:r>
            <w:r w:rsidR="009A2FEC">
              <w:rPr>
                <w:rFonts w:asciiTheme="minorHAnsi" w:hAnsiTheme="minorHAnsi"/>
              </w:rPr>
              <w:t xml:space="preserve">he </w:t>
            </w:r>
            <w:r w:rsidR="00596A44">
              <w:rPr>
                <w:rFonts w:asciiTheme="minorHAnsi" w:hAnsiTheme="minorHAnsi"/>
              </w:rPr>
              <w:t xml:space="preserve">outcomes of the general election in July </w:t>
            </w:r>
            <w:r w:rsidR="009A2FEC">
              <w:rPr>
                <w:rFonts w:asciiTheme="minorHAnsi" w:hAnsiTheme="minorHAnsi"/>
              </w:rPr>
              <w:t xml:space="preserve">2024 were </w:t>
            </w:r>
            <w:r w:rsidR="007E70E2">
              <w:rPr>
                <w:rFonts w:asciiTheme="minorHAnsi" w:hAnsiTheme="minorHAnsi"/>
              </w:rPr>
              <w:t xml:space="preserve">also </w:t>
            </w:r>
            <w:r w:rsidR="009A2FEC">
              <w:rPr>
                <w:rFonts w:asciiTheme="minorHAnsi" w:hAnsiTheme="minorHAnsi"/>
              </w:rPr>
              <w:t xml:space="preserve">likely to impact </w:t>
            </w:r>
            <w:r w:rsidR="007E70E2">
              <w:rPr>
                <w:rFonts w:asciiTheme="minorHAnsi" w:hAnsiTheme="minorHAnsi"/>
              </w:rPr>
              <w:t>on college budgets</w:t>
            </w:r>
            <w:r w:rsidR="009A2FEC">
              <w:rPr>
                <w:rFonts w:asciiTheme="minorHAnsi" w:hAnsiTheme="minorHAnsi"/>
              </w:rPr>
              <w:t xml:space="preserve">. </w:t>
            </w:r>
          </w:p>
          <w:p w14:paraId="053EDE13" w14:textId="77777777" w:rsidR="00A2657C" w:rsidRPr="00596A44" w:rsidRDefault="00A2657C" w:rsidP="00A2657C">
            <w:pPr>
              <w:spacing w:line="276" w:lineRule="auto"/>
              <w:jc w:val="both"/>
              <w:rPr>
                <w:rFonts w:asciiTheme="minorHAnsi" w:hAnsiTheme="minorHAnsi"/>
              </w:rPr>
            </w:pPr>
          </w:p>
          <w:p w14:paraId="57DA202B" w14:textId="77777777" w:rsidR="00A2657C" w:rsidRDefault="00A2657C" w:rsidP="00A2657C">
            <w:pPr>
              <w:spacing w:line="276" w:lineRule="auto"/>
              <w:jc w:val="both"/>
              <w:rPr>
                <w:rFonts w:asciiTheme="minorHAnsi" w:hAnsiTheme="minorHAnsi"/>
              </w:rPr>
            </w:pPr>
            <w:r w:rsidRPr="00596A44">
              <w:rPr>
                <w:rFonts w:asciiTheme="minorHAnsi" w:hAnsiTheme="minorHAnsi"/>
              </w:rPr>
              <w:t xml:space="preserve">Governors </w:t>
            </w:r>
            <w:r w:rsidRPr="00596A44">
              <w:rPr>
                <w:rFonts w:asciiTheme="minorHAnsi" w:hAnsiTheme="minorHAnsi"/>
                <w:b/>
              </w:rPr>
              <w:t xml:space="preserve">agreed </w:t>
            </w:r>
            <w:r w:rsidRPr="00596A44">
              <w:rPr>
                <w:rFonts w:asciiTheme="minorHAnsi" w:hAnsiTheme="minorHAnsi"/>
              </w:rPr>
              <w:t>to recommend approval of the draft revenue and capital budget for 2024-25 and financial forecasts 2025-26 to the FE Corporation.</w:t>
            </w:r>
          </w:p>
          <w:p w14:paraId="64303ABF" w14:textId="77777777" w:rsidR="009A5442" w:rsidRDefault="009A5442" w:rsidP="004B136E">
            <w:pPr>
              <w:spacing w:line="276" w:lineRule="auto"/>
              <w:jc w:val="both"/>
              <w:rPr>
                <w:rFonts w:asciiTheme="minorHAnsi" w:hAnsiTheme="minorHAnsi"/>
              </w:rPr>
            </w:pPr>
          </w:p>
          <w:p w14:paraId="34AD6AAE" w14:textId="08973EE6" w:rsidR="00A2657C" w:rsidRDefault="00596A44" w:rsidP="004B136E">
            <w:pPr>
              <w:spacing w:line="276" w:lineRule="auto"/>
              <w:jc w:val="both"/>
              <w:rPr>
                <w:rFonts w:asciiTheme="minorHAnsi" w:hAnsiTheme="minorHAnsi"/>
              </w:rPr>
            </w:pPr>
            <w:r>
              <w:rPr>
                <w:rFonts w:asciiTheme="minorHAnsi" w:hAnsiTheme="minorHAnsi"/>
              </w:rPr>
              <w:t xml:space="preserve">Governors were also advised of a </w:t>
            </w:r>
            <w:r w:rsidR="00E15C17">
              <w:rPr>
                <w:rFonts w:asciiTheme="minorHAnsi" w:hAnsiTheme="minorHAnsi"/>
              </w:rPr>
              <w:t xml:space="preserve">decision taken by the Corporation Chair under Chair’s Action </w:t>
            </w:r>
            <w:r w:rsidR="00565307">
              <w:rPr>
                <w:rFonts w:asciiTheme="minorHAnsi" w:hAnsiTheme="minorHAnsi"/>
              </w:rPr>
              <w:t xml:space="preserve">[REDACTED] </w:t>
            </w:r>
            <w:r w:rsidR="00A2657C">
              <w:rPr>
                <w:rFonts w:asciiTheme="minorHAnsi" w:hAnsiTheme="minorHAnsi"/>
              </w:rPr>
              <w:t xml:space="preserve">Governors </w:t>
            </w:r>
            <w:r w:rsidR="00F13D08">
              <w:rPr>
                <w:rFonts w:asciiTheme="minorHAnsi" w:hAnsiTheme="minorHAnsi"/>
              </w:rPr>
              <w:t xml:space="preserve">supported the decision but stressed that </w:t>
            </w:r>
            <w:r w:rsidR="00A2657C">
              <w:rPr>
                <w:rFonts w:asciiTheme="minorHAnsi" w:hAnsiTheme="minorHAnsi"/>
              </w:rPr>
              <w:t xml:space="preserve">this information should have been shared with the Finance, Capital and Resources Committee in advance of the meeting. </w:t>
            </w:r>
          </w:p>
          <w:p w14:paraId="39CAEBE3" w14:textId="77777777" w:rsidR="00A2657C" w:rsidRDefault="00A2657C" w:rsidP="004B136E">
            <w:pPr>
              <w:spacing w:line="276" w:lineRule="auto"/>
              <w:jc w:val="both"/>
              <w:rPr>
                <w:rFonts w:asciiTheme="minorHAnsi" w:hAnsiTheme="minorHAnsi"/>
              </w:rPr>
            </w:pPr>
          </w:p>
          <w:p w14:paraId="5B07E0A0" w14:textId="234A9B86" w:rsidR="00A2657C" w:rsidRPr="00596A44" w:rsidRDefault="00AB3F4C" w:rsidP="00A2657C">
            <w:pPr>
              <w:spacing w:line="276" w:lineRule="auto"/>
              <w:jc w:val="both"/>
              <w:rPr>
                <w:rFonts w:asciiTheme="minorHAnsi" w:hAnsiTheme="minorHAnsi"/>
              </w:rPr>
            </w:pPr>
            <w:r>
              <w:rPr>
                <w:rFonts w:asciiTheme="minorHAnsi" w:hAnsiTheme="minorHAnsi"/>
              </w:rPr>
              <w:t xml:space="preserve">The decision under Chair’s Action was </w:t>
            </w:r>
            <w:r w:rsidRPr="00AB3F4C">
              <w:rPr>
                <w:rFonts w:asciiTheme="minorHAnsi" w:hAnsiTheme="minorHAnsi"/>
                <w:b/>
                <w:bCs/>
              </w:rPr>
              <w:t>noted</w:t>
            </w:r>
            <w:r>
              <w:rPr>
                <w:rFonts w:asciiTheme="minorHAnsi" w:hAnsiTheme="minorHAnsi"/>
              </w:rPr>
              <w:t xml:space="preserve"> and it </w:t>
            </w:r>
            <w:r w:rsidR="00A2657C">
              <w:rPr>
                <w:rFonts w:asciiTheme="minorHAnsi" w:hAnsiTheme="minorHAnsi"/>
              </w:rPr>
              <w:t xml:space="preserve">was </w:t>
            </w:r>
            <w:r w:rsidR="00A2657C" w:rsidRPr="00A2657C">
              <w:rPr>
                <w:rFonts w:asciiTheme="minorHAnsi" w:hAnsiTheme="minorHAnsi"/>
                <w:b/>
                <w:bCs/>
              </w:rPr>
              <w:t>agreed</w:t>
            </w:r>
            <w:r w:rsidR="00A2657C">
              <w:rPr>
                <w:rFonts w:asciiTheme="minorHAnsi" w:hAnsiTheme="minorHAnsi"/>
              </w:rPr>
              <w:t xml:space="preserve"> that the detailed information in respect of the utility contracts would be shared with Finance, Capital and Resources Committee members and that a written report would be provided to the FE Corporation</w:t>
            </w:r>
            <w:r w:rsidR="00E410B2">
              <w:rPr>
                <w:rFonts w:asciiTheme="minorHAnsi" w:hAnsiTheme="minorHAnsi"/>
              </w:rPr>
              <w:t xml:space="preserve"> outlining the Chair’s action</w:t>
            </w:r>
            <w:r w:rsidR="00A2657C">
              <w:rPr>
                <w:rFonts w:asciiTheme="minorHAnsi" w:hAnsiTheme="minorHAnsi"/>
              </w:rPr>
              <w:t xml:space="preserve">, </w:t>
            </w:r>
            <w:r w:rsidR="0072470D">
              <w:rPr>
                <w:rFonts w:asciiTheme="minorHAnsi" w:hAnsiTheme="minorHAnsi"/>
              </w:rPr>
              <w:t xml:space="preserve">[REDACTED] </w:t>
            </w:r>
            <w:r w:rsidR="000A29CF">
              <w:rPr>
                <w:rFonts w:asciiTheme="minorHAnsi" w:hAnsiTheme="minorHAnsi"/>
              </w:rPr>
              <w:t xml:space="preserve">Members stressed the importance of ensuring clear and timely information was provided to governors. </w:t>
            </w:r>
            <w:r w:rsidR="00A2657C">
              <w:rPr>
                <w:rFonts w:asciiTheme="minorHAnsi" w:hAnsiTheme="minorHAnsi"/>
              </w:rPr>
              <w:t xml:space="preserve">  </w:t>
            </w:r>
          </w:p>
          <w:p w14:paraId="7EF8E535" w14:textId="599ED479" w:rsidR="001225DC" w:rsidRPr="006F5F72" w:rsidRDefault="001225DC" w:rsidP="00A2657C">
            <w:pPr>
              <w:spacing w:line="276" w:lineRule="auto"/>
              <w:jc w:val="both"/>
              <w:rPr>
                <w:rFonts w:asciiTheme="minorHAnsi" w:hAnsiTheme="minorHAnsi"/>
              </w:rPr>
            </w:pPr>
          </w:p>
        </w:tc>
      </w:tr>
      <w:tr w:rsidR="001225DC" w:rsidRPr="004647CA" w14:paraId="5AE49635" w14:textId="77777777" w:rsidTr="005C55CF">
        <w:trPr>
          <w:gridAfter w:val="1"/>
          <w:wAfter w:w="8781" w:type="dxa"/>
        </w:trPr>
        <w:tc>
          <w:tcPr>
            <w:tcW w:w="9639" w:type="dxa"/>
            <w:gridSpan w:val="2"/>
          </w:tcPr>
          <w:p w14:paraId="58309583" w14:textId="662DD7BA" w:rsidR="001225DC" w:rsidRPr="00FA74AA" w:rsidRDefault="001225DC" w:rsidP="004B136E">
            <w:pPr>
              <w:spacing w:line="276" w:lineRule="auto"/>
              <w:jc w:val="both"/>
              <w:rPr>
                <w:rFonts w:asciiTheme="minorHAnsi" w:hAnsiTheme="minorHAnsi"/>
                <w:b/>
              </w:rPr>
            </w:pPr>
            <w:bookmarkStart w:id="2" w:name="_Hlk138679766"/>
            <w:r>
              <w:rPr>
                <w:rFonts w:asciiTheme="minorHAnsi" w:hAnsiTheme="minorHAnsi"/>
                <w:b/>
              </w:rPr>
              <w:t>Capital and Facilities Issues</w:t>
            </w:r>
          </w:p>
        </w:tc>
      </w:tr>
      <w:bookmarkEnd w:id="2"/>
      <w:tr w:rsidR="001225DC" w:rsidRPr="004647CA" w14:paraId="5FC43BE7" w14:textId="77777777" w:rsidTr="005C55CF">
        <w:trPr>
          <w:gridAfter w:val="1"/>
          <w:wAfter w:w="8781" w:type="dxa"/>
        </w:trPr>
        <w:tc>
          <w:tcPr>
            <w:tcW w:w="858" w:type="dxa"/>
          </w:tcPr>
          <w:p w14:paraId="1DB44A6F" w14:textId="7A810D18" w:rsidR="001225DC" w:rsidRPr="00FA74AA" w:rsidRDefault="000868D3" w:rsidP="004B136E">
            <w:pPr>
              <w:spacing w:line="276" w:lineRule="auto"/>
              <w:rPr>
                <w:rFonts w:asciiTheme="minorHAnsi" w:hAnsiTheme="minorHAnsi"/>
                <w:b/>
              </w:rPr>
            </w:pPr>
            <w:r w:rsidRPr="001366F5">
              <w:rPr>
                <w:rFonts w:asciiTheme="minorHAnsi" w:hAnsiTheme="minorHAnsi"/>
                <w:b/>
              </w:rPr>
              <w:t>F24/</w:t>
            </w:r>
            <w:r>
              <w:rPr>
                <w:rFonts w:asciiTheme="minorHAnsi" w:hAnsiTheme="minorHAnsi"/>
                <w:b/>
              </w:rPr>
              <w:t>23</w:t>
            </w:r>
          </w:p>
        </w:tc>
        <w:tc>
          <w:tcPr>
            <w:tcW w:w="8781" w:type="dxa"/>
          </w:tcPr>
          <w:p w14:paraId="0690100B" w14:textId="03BA9689" w:rsidR="001225DC" w:rsidRPr="009E0040" w:rsidRDefault="001225DC" w:rsidP="004B136E">
            <w:pPr>
              <w:pStyle w:val="paragraph"/>
              <w:spacing w:before="0" w:beforeAutospacing="0" w:after="0" w:afterAutospacing="0" w:line="276" w:lineRule="auto"/>
              <w:jc w:val="both"/>
              <w:textAlignment w:val="baseline"/>
              <w:rPr>
                <w:rFonts w:asciiTheme="minorHAnsi" w:hAnsiTheme="minorHAnsi" w:cstheme="minorHAnsi"/>
                <w:color w:val="000000"/>
                <w:shd w:val="clear" w:color="auto" w:fill="FFFFFF"/>
              </w:rPr>
            </w:pPr>
            <w:r w:rsidRPr="00987909">
              <w:rPr>
                <w:rFonts w:asciiTheme="minorHAnsi" w:eastAsiaTheme="minorHAnsi" w:hAnsiTheme="minorHAnsi" w:cs="Tahoma"/>
                <w:b/>
                <w:sz w:val="22"/>
                <w:szCs w:val="22"/>
                <w:lang w:eastAsia="en-US"/>
              </w:rPr>
              <w:t xml:space="preserve">Agenda Item </w:t>
            </w:r>
            <w:r w:rsidR="0024556A" w:rsidRPr="00987909">
              <w:rPr>
                <w:rFonts w:asciiTheme="minorHAnsi" w:eastAsiaTheme="minorHAnsi" w:hAnsiTheme="minorHAnsi" w:cs="Tahoma"/>
                <w:b/>
                <w:sz w:val="22"/>
                <w:szCs w:val="22"/>
                <w:lang w:eastAsia="en-US"/>
              </w:rPr>
              <w:t>7</w:t>
            </w:r>
            <w:r w:rsidRPr="00987909">
              <w:rPr>
                <w:rFonts w:asciiTheme="minorHAnsi" w:eastAsiaTheme="minorHAnsi" w:hAnsiTheme="minorHAnsi" w:cs="Tahoma"/>
                <w:b/>
                <w:sz w:val="22"/>
                <w:szCs w:val="22"/>
                <w:lang w:eastAsia="en-US"/>
              </w:rPr>
              <w:t xml:space="preserve"> </w:t>
            </w:r>
            <w:r w:rsidRPr="009E0040">
              <w:rPr>
                <w:rFonts w:asciiTheme="minorHAnsi" w:eastAsiaTheme="minorHAnsi" w:hAnsiTheme="minorHAnsi" w:cs="Tahoma"/>
                <w:b/>
                <w:sz w:val="22"/>
                <w:szCs w:val="22"/>
                <w:lang w:eastAsia="en-US"/>
              </w:rPr>
              <w:t xml:space="preserve">– </w:t>
            </w:r>
            <w:r w:rsidR="009E0040" w:rsidRPr="009E0040">
              <w:rPr>
                <w:rFonts w:asciiTheme="minorHAnsi" w:eastAsiaTheme="minorHAnsi" w:hAnsiTheme="minorHAnsi" w:cs="Tahoma"/>
                <w:b/>
                <w:sz w:val="22"/>
                <w:szCs w:val="22"/>
                <w:lang w:eastAsia="en-US"/>
              </w:rPr>
              <w:t>Digital Transformation Update</w:t>
            </w:r>
          </w:p>
        </w:tc>
      </w:tr>
      <w:tr w:rsidR="001225DC" w:rsidRPr="004647CA" w14:paraId="6F77695B" w14:textId="77777777" w:rsidTr="005C55CF">
        <w:trPr>
          <w:gridAfter w:val="1"/>
          <w:wAfter w:w="8781" w:type="dxa"/>
        </w:trPr>
        <w:tc>
          <w:tcPr>
            <w:tcW w:w="858" w:type="dxa"/>
          </w:tcPr>
          <w:p w14:paraId="2FD3FDBF" w14:textId="77777777" w:rsidR="001225DC" w:rsidRDefault="001225DC" w:rsidP="004B136E">
            <w:pPr>
              <w:spacing w:line="276" w:lineRule="auto"/>
              <w:rPr>
                <w:rFonts w:asciiTheme="minorHAnsi" w:hAnsiTheme="minorHAnsi"/>
                <w:b/>
              </w:rPr>
            </w:pPr>
          </w:p>
        </w:tc>
        <w:tc>
          <w:tcPr>
            <w:tcW w:w="8781" w:type="dxa"/>
          </w:tcPr>
          <w:p w14:paraId="372FDE65" w14:textId="77777777" w:rsidR="000D1DE6" w:rsidRDefault="000D1DE6" w:rsidP="004B136E">
            <w:pPr>
              <w:spacing w:line="276" w:lineRule="auto"/>
              <w:jc w:val="both"/>
              <w:rPr>
                <w:rFonts w:asciiTheme="minorHAnsi" w:hAnsiTheme="minorHAnsi"/>
              </w:rPr>
            </w:pPr>
          </w:p>
          <w:p w14:paraId="024002E3" w14:textId="59F9838E" w:rsidR="001530F8" w:rsidRPr="007312D9" w:rsidRDefault="001225DC" w:rsidP="004B136E">
            <w:pPr>
              <w:spacing w:line="276" w:lineRule="auto"/>
              <w:jc w:val="both"/>
              <w:rPr>
                <w:rFonts w:asciiTheme="minorHAnsi" w:hAnsiTheme="minorHAnsi"/>
              </w:rPr>
            </w:pPr>
            <w:r w:rsidRPr="007312D9">
              <w:rPr>
                <w:rFonts w:asciiTheme="minorHAnsi" w:hAnsiTheme="minorHAnsi"/>
              </w:rPr>
              <w:t xml:space="preserve">The Chief Operating Officer </w:t>
            </w:r>
            <w:r w:rsidR="007312D9" w:rsidRPr="007312D9">
              <w:rPr>
                <w:rFonts w:asciiTheme="minorHAnsi" w:hAnsiTheme="minorHAnsi"/>
              </w:rPr>
              <w:t xml:space="preserve">presented the circulated Digital Transformation Update. </w:t>
            </w:r>
            <w:r w:rsidR="007312D9">
              <w:rPr>
                <w:rFonts w:asciiTheme="minorHAnsi" w:hAnsiTheme="minorHAnsi"/>
              </w:rPr>
              <w:t xml:space="preserve">Governors </w:t>
            </w:r>
            <w:r w:rsidR="000D1DE6">
              <w:rPr>
                <w:rFonts w:asciiTheme="minorHAnsi" w:hAnsiTheme="minorHAnsi"/>
              </w:rPr>
              <w:t xml:space="preserve">asked whether </w:t>
            </w:r>
            <w:r w:rsidR="007312D9">
              <w:rPr>
                <w:rFonts w:asciiTheme="minorHAnsi" w:hAnsiTheme="minorHAnsi"/>
              </w:rPr>
              <w:t xml:space="preserve">development of a centralised data warehouse would resolve issues reported by staff governors in respect of </w:t>
            </w:r>
            <w:r w:rsidR="006E33F3">
              <w:rPr>
                <w:rFonts w:asciiTheme="minorHAnsi" w:hAnsiTheme="minorHAnsi"/>
              </w:rPr>
              <w:t>multiple data input</w:t>
            </w:r>
            <w:r w:rsidR="007312D9">
              <w:rPr>
                <w:rFonts w:asciiTheme="minorHAnsi" w:hAnsiTheme="minorHAnsi"/>
              </w:rPr>
              <w:t xml:space="preserve">. The Chief Operating Officer clarified that </w:t>
            </w:r>
            <w:r w:rsidR="006E33F3">
              <w:rPr>
                <w:rFonts w:asciiTheme="minorHAnsi" w:hAnsiTheme="minorHAnsi"/>
              </w:rPr>
              <w:t xml:space="preserve">work was ongoing to ensure </w:t>
            </w:r>
            <w:r w:rsidR="007312D9">
              <w:rPr>
                <w:rFonts w:asciiTheme="minorHAnsi" w:hAnsiTheme="minorHAnsi"/>
              </w:rPr>
              <w:t xml:space="preserve">systems were </w:t>
            </w:r>
            <w:r w:rsidR="00A649AF">
              <w:rPr>
                <w:rFonts w:asciiTheme="minorHAnsi" w:hAnsiTheme="minorHAnsi"/>
              </w:rPr>
              <w:t xml:space="preserve">better </w:t>
            </w:r>
            <w:r w:rsidR="007312D9">
              <w:rPr>
                <w:rFonts w:asciiTheme="minorHAnsi" w:hAnsiTheme="minorHAnsi"/>
              </w:rPr>
              <w:t>joined up</w:t>
            </w:r>
            <w:r w:rsidR="00EA6817">
              <w:rPr>
                <w:rFonts w:asciiTheme="minorHAnsi" w:hAnsiTheme="minorHAnsi"/>
              </w:rPr>
              <w:t xml:space="preserve"> </w:t>
            </w:r>
            <w:r w:rsidR="007312D9">
              <w:rPr>
                <w:rFonts w:asciiTheme="minorHAnsi" w:hAnsiTheme="minorHAnsi"/>
              </w:rPr>
              <w:t>but there was no quick resolution.</w:t>
            </w:r>
            <w:r w:rsidR="00EA6817">
              <w:rPr>
                <w:rFonts w:asciiTheme="minorHAnsi" w:hAnsiTheme="minorHAnsi"/>
              </w:rPr>
              <w:t xml:space="preserve"> </w:t>
            </w:r>
            <w:r w:rsidR="00D933FD">
              <w:rPr>
                <w:rFonts w:asciiTheme="minorHAnsi" w:hAnsiTheme="minorHAnsi"/>
              </w:rPr>
              <w:t xml:space="preserve">In </w:t>
            </w:r>
            <w:r w:rsidR="00D933FD">
              <w:rPr>
                <w:rFonts w:asciiTheme="minorHAnsi" w:hAnsiTheme="minorHAnsi"/>
              </w:rPr>
              <w:lastRenderedPageBreak/>
              <w:t xml:space="preserve">response to a query about </w:t>
            </w:r>
            <w:r w:rsidR="001530F8">
              <w:rPr>
                <w:rFonts w:asciiTheme="minorHAnsi" w:hAnsiTheme="minorHAnsi"/>
              </w:rPr>
              <w:t>benchmark</w:t>
            </w:r>
            <w:r w:rsidR="00EA6817">
              <w:rPr>
                <w:rFonts w:asciiTheme="minorHAnsi" w:hAnsiTheme="minorHAnsi"/>
              </w:rPr>
              <w:t>ing</w:t>
            </w:r>
            <w:r w:rsidR="001530F8">
              <w:rPr>
                <w:rFonts w:asciiTheme="minorHAnsi" w:hAnsiTheme="minorHAnsi"/>
              </w:rPr>
              <w:t xml:space="preserve"> data</w:t>
            </w:r>
            <w:r w:rsidR="00D933FD">
              <w:rPr>
                <w:rFonts w:asciiTheme="minorHAnsi" w:hAnsiTheme="minorHAnsi"/>
              </w:rPr>
              <w:t xml:space="preserve">, the </w:t>
            </w:r>
            <w:r w:rsidR="001530F8">
              <w:rPr>
                <w:rFonts w:asciiTheme="minorHAnsi" w:hAnsiTheme="minorHAnsi"/>
              </w:rPr>
              <w:t xml:space="preserve">Chief Operating Officer clarified that </w:t>
            </w:r>
            <w:r w:rsidR="00BD4699" w:rsidRPr="001530F8">
              <w:rPr>
                <w:rFonts w:asciiTheme="minorHAnsi" w:hAnsiTheme="minorHAnsi"/>
              </w:rPr>
              <w:t xml:space="preserve">this was the </w:t>
            </w:r>
            <w:r w:rsidR="00BD4699">
              <w:rPr>
                <w:rFonts w:asciiTheme="minorHAnsi" w:hAnsiTheme="minorHAnsi"/>
              </w:rPr>
              <w:t xml:space="preserve">best available </w:t>
            </w:r>
            <w:r w:rsidR="00BD4699" w:rsidRPr="001530F8">
              <w:rPr>
                <w:rFonts w:asciiTheme="minorHAnsi" w:hAnsiTheme="minorHAnsi"/>
              </w:rPr>
              <w:t xml:space="preserve">comparative data </w:t>
            </w:r>
            <w:r w:rsidR="00BD4699">
              <w:rPr>
                <w:rFonts w:asciiTheme="minorHAnsi" w:hAnsiTheme="minorHAnsi"/>
              </w:rPr>
              <w:t>as there was no compulsory digital s</w:t>
            </w:r>
            <w:r w:rsidR="001530F8" w:rsidRPr="001530F8">
              <w:rPr>
                <w:rFonts w:asciiTheme="minorHAnsi" w:hAnsiTheme="minorHAnsi"/>
              </w:rPr>
              <w:t>urvey.</w:t>
            </w:r>
            <w:r w:rsidR="001530F8" w:rsidRPr="00A107E0">
              <w:rPr>
                <w:rFonts w:asciiTheme="minorHAnsi" w:hAnsiTheme="minorHAnsi"/>
              </w:rPr>
              <w:t xml:space="preserve"> </w:t>
            </w:r>
            <w:r w:rsidR="00A107E0" w:rsidRPr="00A107E0">
              <w:rPr>
                <w:rFonts w:asciiTheme="minorHAnsi" w:hAnsiTheme="minorHAnsi"/>
              </w:rPr>
              <w:t>Governors highlighted feedback</w:t>
            </w:r>
            <w:r w:rsidR="00A107E0">
              <w:rPr>
                <w:rFonts w:asciiTheme="minorHAnsi" w:hAnsiTheme="minorHAnsi"/>
              </w:rPr>
              <w:t xml:space="preserve"> from staff at a recent Governor Workshop</w:t>
            </w:r>
            <w:r w:rsidR="00FF32A5">
              <w:rPr>
                <w:rFonts w:asciiTheme="minorHAnsi" w:hAnsiTheme="minorHAnsi"/>
              </w:rPr>
              <w:t xml:space="preserve"> about students</w:t>
            </w:r>
            <w:r w:rsidR="00C80E0A">
              <w:rPr>
                <w:rFonts w:asciiTheme="minorHAnsi" w:hAnsiTheme="minorHAnsi"/>
              </w:rPr>
              <w:t>’ preference</w:t>
            </w:r>
            <w:r w:rsidR="00FF32A5">
              <w:rPr>
                <w:rFonts w:asciiTheme="minorHAnsi" w:hAnsiTheme="minorHAnsi"/>
              </w:rPr>
              <w:t xml:space="preserve"> </w:t>
            </w:r>
            <w:r w:rsidR="00E80642">
              <w:rPr>
                <w:rFonts w:asciiTheme="minorHAnsi" w:hAnsiTheme="minorHAnsi"/>
              </w:rPr>
              <w:t>for</w:t>
            </w:r>
            <w:r w:rsidR="00FF32A5">
              <w:rPr>
                <w:rFonts w:asciiTheme="minorHAnsi" w:hAnsiTheme="minorHAnsi"/>
              </w:rPr>
              <w:t xml:space="preserve"> Artificial Intelligence (AI) and Virtual Reality (VR)</w:t>
            </w:r>
            <w:r w:rsidR="00E80642">
              <w:rPr>
                <w:rFonts w:asciiTheme="minorHAnsi" w:hAnsiTheme="minorHAnsi"/>
              </w:rPr>
              <w:t xml:space="preserve"> technology </w:t>
            </w:r>
            <w:r w:rsidR="00C80E0A">
              <w:rPr>
                <w:rFonts w:asciiTheme="minorHAnsi" w:hAnsiTheme="minorHAnsi"/>
              </w:rPr>
              <w:t xml:space="preserve">when </w:t>
            </w:r>
            <w:r w:rsidR="00E80642">
              <w:rPr>
                <w:rFonts w:asciiTheme="minorHAnsi" w:hAnsiTheme="minorHAnsi"/>
              </w:rPr>
              <w:t>develop</w:t>
            </w:r>
            <w:r w:rsidR="00C80E0A">
              <w:rPr>
                <w:rFonts w:asciiTheme="minorHAnsi" w:hAnsiTheme="minorHAnsi"/>
              </w:rPr>
              <w:t>ing</w:t>
            </w:r>
            <w:r w:rsidR="00E80642">
              <w:rPr>
                <w:rFonts w:asciiTheme="minorHAnsi" w:hAnsiTheme="minorHAnsi"/>
              </w:rPr>
              <w:t xml:space="preserve"> soft skills</w:t>
            </w:r>
            <w:r w:rsidR="007873DC">
              <w:rPr>
                <w:rFonts w:asciiTheme="minorHAnsi" w:hAnsiTheme="minorHAnsi"/>
              </w:rPr>
              <w:t xml:space="preserve"> and</w:t>
            </w:r>
            <w:r w:rsidR="00E53468">
              <w:rPr>
                <w:rFonts w:asciiTheme="minorHAnsi" w:hAnsiTheme="minorHAnsi"/>
              </w:rPr>
              <w:t xml:space="preserve"> were </w:t>
            </w:r>
            <w:r w:rsidR="00C80E0A">
              <w:rPr>
                <w:rFonts w:asciiTheme="minorHAnsi" w:hAnsiTheme="minorHAnsi"/>
              </w:rPr>
              <w:t xml:space="preserve">interested </w:t>
            </w:r>
            <w:r w:rsidR="00E53468">
              <w:rPr>
                <w:rFonts w:asciiTheme="minorHAnsi" w:hAnsiTheme="minorHAnsi"/>
              </w:rPr>
              <w:t>to note that this was reflected in survey outcomes</w:t>
            </w:r>
            <w:r w:rsidR="001530F8">
              <w:rPr>
                <w:rFonts w:asciiTheme="minorHAnsi" w:hAnsiTheme="minorHAnsi"/>
              </w:rPr>
              <w:t>.</w:t>
            </w:r>
            <w:r w:rsidR="00E53468">
              <w:rPr>
                <w:rFonts w:asciiTheme="minorHAnsi" w:hAnsiTheme="minorHAnsi"/>
              </w:rPr>
              <w:t xml:space="preserve"> </w:t>
            </w:r>
            <w:r w:rsidR="001530F8">
              <w:rPr>
                <w:rFonts w:asciiTheme="minorHAnsi" w:hAnsiTheme="minorHAnsi"/>
              </w:rPr>
              <w:t>The Chief Executive reported that</w:t>
            </w:r>
            <w:r w:rsidR="00727B97">
              <w:rPr>
                <w:rFonts w:asciiTheme="minorHAnsi" w:hAnsiTheme="minorHAnsi"/>
              </w:rPr>
              <w:t xml:space="preserve"> as part of its outreach work with local schools and colleges,</w:t>
            </w:r>
            <w:r w:rsidR="001530F8">
              <w:rPr>
                <w:rFonts w:asciiTheme="minorHAnsi" w:hAnsiTheme="minorHAnsi"/>
              </w:rPr>
              <w:t xml:space="preserve"> Eton Star, the </w:t>
            </w:r>
            <w:r w:rsidR="00727B97">
              <w:rPr>
                <w:rFonts w:asciiTheme="minorHAnsi" w:hAnsiTheme="minorHAnsi"/>
              </w:rPr>
              <w:t xml:space="preserve">organisation </w:t>
            </w:r>
            <w:r w:rsidR="003D0B37">
              <w:rPr>
                <w:rFonts w:asciiTheme="minorHAnsi" w:hAnsiTheme="minorHAnsi"/>
              </w:rPr>
              <w:t xml:space="preserve">setting up a </w:t>
            </w:r>
            <w:r w:rsidR="001530F8">
              <w:rPr>
                <w:rFonts w:asciiTheme="minorHAnsi" w:hAnsiTheme="minorHAnsi"/>
              </w:rPr>
              <w:t xml:space="preserve">new free school sixth form in Middlesbrough, </w:t>
            </w:r>
            <w:r w:rsidR="00DA671A">
              <w:rPr>
                <w:rFonts w:asciiTheme="minorHAnsi" w:hAnsiTheme="minorHAnsi"/>
              </w:rPr>
              <w:t>had offered Etc. access to a r</w:t>
            </w:r>
            <w:r w:rsidR="00727B97">
              <w:rPr>
                <w:rFonts w:asciiTheme="minorHAnsi" w:hAnsiTheme="minorHAnsi"/>
              </w:rPr>
              <w:t>ange</w:t>
            </w:r>
            <w:r w:rsidR="00DA671A">
              <w:rPr>
                <w:rFonts w:asciiTheme="minorHAnsi" w:hAnsiTheme="minorHAnsi"/>
              </w:rPr>
              <w:t xml:space="preserve"> of online core skills modules </w:t>
            </w:r>
            <w:r w:rsidR="00727B97">
              <w:rPr>
                <w:rFonts w:asciiTheme="minorHAnsi" w:hAnsiTheme="minorHAnsi"/>
              </w:rPr>
              <w:t xml:space="preserve">looking at </w:t>
            </w:r>
            <w:r w:rsidR="00DA671A">
              <w:rPr>
                <w:rFonts w:asciiTheme="minorHAnsi" w:hAnsiTheme="minorHAnsi"/>
              </w:rPr>
              <w:t>topics such as employability and UCAS applications</w:t>
            </w:r>
            <w:r w:rsidR="001530F8">
              <w:rPr>
                <w:rFonts w:asciiTheme="minorHAnsi" w:hAnsiTheme="minorHAnsi"/>
              </w:rPr>
              <w:t xml:space="preserve">. </w:t>
            </w:r>
            <w:r w:rsidR="00DA671A">
              <w:rPr>
                <w:rFonts w:asciiTheme="minorHAnsi" w:hAnsiTheme="minorHAnsi"/>
              </w:rPr>
              <w:t xml:space="preserve">The Etc. </w:t>
            </w:r>
            <w:r w:rsidR="00E750B0">
              <w:rPr>
                <w:rFonts w:asciiTheme="minorHAnsi" w:hAnsiTheme="minorHAnsi"/>
              </w:rPr>
              <w:t xml:space="preserve">Operational Plan for 2024-25 made provision for pilot schemes using these new resources. </w:t>
            </w:r>
          </w:p>
          <w:p w14:paraId="55B96E7C" w14:textId="77777777" w:rsidR="001225DC" w:rsidRPr="009E0040" w:rsidRDefault="001225DC" w:rsidP="004B136E">
            <w:pPr>
              <w:spacing w:line="276" w:lineRule="auto"/>
              <w:jc w:val="both"/>
              <w:rPr>
                <w:rFonts w:asciiTheme="minorHAnsi" w:hAnsiTheme="minorHAnsi"/>
                <w:highlight w:val="yellow"/>
              </w:rPr>
            </w:pPr>
          </w:p>
          <w:p w14:paraId="6767A260" w14:textId="17A0AAE9" w:rsidR="001225DC" w:rsidRPr="004A50F4" w:rsidRDefault="001225DC" w:rsidP="004B136E">
            <w:pPr>
              <w:spacing w:line="276" w:lineRule="auto"/>
              <w:jc w:val="both"/>
              <w:rPr>
                <w:rFonts w:asciiTheme="minorHAnsi" w:hAnsiTheme="minorHAnsi"/>
              </w:rPr>
            </w:pPr>
            <w:r w:rsidRPr="007312D9">
              <w:rPr>
                <w:rFonts w:asciiTheme="minorHAnsi" w:hAnsiTheme="minorHAnsi"/>
              </w:rPr>
              <w:t xml:space="preserve">Governors </w:t>
            </w:r>
            <w:r w:rsidRPr="007312D9">
              <w:rPr>
                <w:rFonts w:asciiTheme="minorHAnsi" w:hAnsiTheme="minorHAnsi"/>
                <w:b/>
              </w:rPr>
              <w:t xml:space="preserve">noted </w:t>
            </w:r>
            <w:r w:rsidRPr="007312D9">
              <w:rPr>
                <w:rFonts w:asciiTheme="minorHAnsi" w:hAnsiTheme="minorHAnsi"/>
              </w:rPr>
              <w:t>the report</w:t>
            </w:r>
            <w:r w:rsidR="007312D9">
              <w:rPr>
                <w:rFonts w:asciiTheme="minorHAnsi" w:hAnsiTheme="minorHAnsi"/>
              </w:rPr>
              <w:t xml:space="preserve">, </w:t>
            </w:r>
            <w:r w:rsidR="00E750B0">
              <w:rPr>
                <w:rFonts w:asciiTheme="minorHAnsi" w:hAnsiTheme="minorHAnsi"/>
              </w:rPr>
              <w:t xml:space="preserve">confirming that this </w:t>
            </w:r>
            <w:r w:rsidR="007312D9">
              <w:rPr>
                <w:rFonts w:asciiTheme="minorHAnsi" w:hAnsiTheme="minorHAnsi"/>
              </w:rPr>
              <w:t xml:space="preserve">was comprehensive </w:t>
            </w:r>
            <w:r w:rsidR="007312D9" w:rsidRPr="007312D9">
              <w:rPr>
                <w:rFonts w:asciiTheme="minorHAnsi" w:hAnsiTheme="minorHAnsi"/>
              </w:rPr>
              <w:t xml:space="preserve">and helpful and </w:t>
            </w:r>
            <w:r w:rsidR="007312D9" w:rsidRPr="00E750B0">
              <w:rPr>
                <w:rFonts w:asciiTheme="minorHAnsi" w:hAnsiTheme="minorHAnsi"/>
                <w:b/>
                <w:bCs/>
              </w:rPr>
              <w:t>agreed</w:t>
            </w:r>
            <w:r w:rsidR="007312D9">
              <w:rPr>
                <w:rFonts w:asciiTheme="minorHAnsi" w:hAnsiTheme="minorHAnsi"/>
              </w:rPr>
              <w:t xml:space="preserve"> that </w:t>
            </w:r>
            <w:r w:rsidR="007312D9" w:rsidRPr="007312D9">
              <w:rPr>
                <w:rFonts w:asciiTheme="minorHAnsi" w:hAnsiTheme="minorHAnsi"/>
              </w:rPr>
              <w:t xml:space="preserve">regular Digital Transformation </w:t>
            </w:r>
            <w:r w:rsidR="00E750B0">
              <w:rPr>
                <w:rFonts w:asciiTheme="minorHAnsi" w:hAnsiTheme="minorHAnsi"/>
              </w:rPr>
              <w:t xml:space="preserve">updates </w:t>
            </w:r>
            <w:r w:rsidR="007312D9" w:rsidRPr="007312D9">
              <w:rPr>
                <w:rFonts w:asciiTheme="minorHAnsi" w:hAnsiTheme="minorHAnsi"/>
              </w:rPr>
              <w:t>should be provided to the committee.</w:t>
            </w:r>
          </w:p>
          <w:p w14:paraId="72BA485F" w14:textId="45D06962" w:rsidR="0017275F" w:rsidRPr="008247B4" w:rsidRDefault="0017275F" w:rsidP="004B136E">
            <w:pPr>
              <w:spacing w:line="276" w:lineRule="auto"/>
              <w:jc w:val="both"/>
              <w:rPr>
                <w:rFonts w:asciiTheme="minorHAnsi" w:hAnsiTheme="minorHAnsi"/>
              </w:rPr>
            </w:pPr>
          </w:p>
        </w:tc>
      </w:tr>
      <w:tr w:rsidR="0024556A" w:rsidRPr="004647CA" w14:paraId="5E58CE41" w14:textId="77777777" w:rsidTr="005C55CF">
        <w:trPr>
          <w:gridAfter w:val="1"/>
          <w:wAfter w:w="8781" w:type="dxa"/>
        </w:trPr>
        <w:tc>
          <w:tcPr>
            <w:tcW w:w="858" w:type="dxa"/>
          </w:tcPr>
          <w:p w14:paraId="063AF8D2" w14:textId="6AAD86CE" w:rsidR="0024556A" w:rsidRPr="00FA74AA" w:rsidRDefault="000868D3" w:rsidP="004B136E">
            <w:pPr>
              <w:spacing w:line="276" w:lineRule="auto"/>
              <w:rPr>
                <w:rFonts w:asciiTheme="minorHAnsi" w:hAnsiTheme="minorHAnsi"/>
                <w:b/>
              </w:rPr>
            </w:pPr>
            <w:r w:rsidRPr="001366F5">
              <w:rPr>
                <w:rFonts w:asciiTheme="minorHAnsi" w:hAnsiTheme="minorHAnsi"/>
                <w:b/>
              </w:rPr>
              <w:lastRenderedPageBreak/>
              <w:t>F24/</w:t>
            </w:r>
            <w:r>
              <w:rPr>
                <w:rFonts w:asciiTheme="minorHAnsi" w:hAnsiTheme="minorHAnsi"/>
                <w:b/>
              </w:rPr>
              <w:t>24</w:t>
            </w:r>
          </w:p>
        </w:tc>
        <w:tc>
          <w:tcPr>
            <w:tcW w:w="8781" w:type="dxa"/>
          </w:tcPr>
          <w:p w14:paraId="7B78A4D7" w14:textId="79A0C76B" w:rsidR="0024556A" w:rsidRPr="004D6D7F" w:rsidRDefault="0024556A" w:rsidP="004B136E">
            <w:pPr>
              <w:spacing w:line="276" w:lineRule="auto"/>
              <w:jc w:val="both"/>
              <w:rPr>
                <w:rFonts w:asciiTheme="minorHAnsi" w:hAnsiTheme="minorHAnsi"/>
                <w:b/>
                <w:highlight w:val="yellow"/>
              </w:rPr>
            </w:pPr>
            <w:r w:rsidRPr="00932EC7">
              <w:rPr>
                <w:rFonts w:asciiTheme="minorHAnsi" w:hAnsiTheme="minorHAnsi"/>
                <w:b/>
              </w:rPr>
              <w:t xml:space="preserve">Agenda Item 8 – Major capital projects </w:t>
            </w:r>
            <w:r w:rsidR="00987909" w:rsidRPr="00932EC7">
              <w:rPr>
                <w:rFonts w:asciiTheme="minorHAnsi" w:hAnsiTheme="minorHAnsi"/>
                <w:b/>
              </w:rPr>
              <w:t xml:space="preserve">decisions / </w:t>
            </w:r>
            <w:r w:rsidRPr="00932EC7">
              <w:rPr>
                <w:rFonts w:asciiTheme="minorHAnsi" w:hAnsiTheme="minorHAnsi"/>
                <w:b/>
              </w:rPr>
              <w:t>update</w:t>
            </w:r>
          </w:p>
        </w:tc>
      </w:tr>
      <w:tr w:rsidR="0024556A" w:rsidRPr="0077624C" w14:paraId="08EA4A53" w14:textId="77777777" w:rsidTr="005C55CF">
        <w:trPr>
          <w:gridAfter w:val="1"/>
          <w:wAfter w:w="8781" w:type="dxa"/>
        </w:trPr>
        <w:tc>
          <w:tcPr>
            <w:tcW w:w="858" w:type="dxa"/>
          </w:tcPr>
          <w:p w14:paraId="66AA66A3" w14:textId="77777777" w:rsidR="0024556A" w:rsidRPr="0077624C" w:rsidRDefault="0024556A" w:rsidP="004B136E">
            <w:pPr>
              <w:spacing w:line="276" w:lineRule="auto"/>
              <w:rPr>
                <w:rFonts w:asciiTheme="minorHAnsi" w:hAnsiTheme="minorHAnsi"/>
                <w:bCs/>
              </w:rPr>
            </w:pPr>
          </w:p>
        </w:tc>
        <w:tc>
          <w:tcPr>
            <w:tcW w:w="8781" w:type="dxa"/>
          </w:tcPr>
          <w:p w14:paraId="0DAA3CB8" w14:textId="77777777" w:rsidR="00932EC7" w:rsidRDefault="00932EC7" w:rsidP="004B136E">
            <w:pPr>
              <w:spacing w:line="276" w:lineRule="auto"/>
              <w:jc w:val="both"/>
              <w:rPr>
                <w:rFonts w:asciiTheme="minorHAnsi" w:hAnsiTheme="minorHAnsi"/>
                <w:highlight w:val="yellow"/>
              </w:rPr>
            </w:pPr>
          </w:p>
          <w:p w14:paraId="20D9FC8A" w14:textId="1AA60CA1" w:rsidR="00932EC7" w:rsidRDefault="0024556A" w:rsidP="004B136E">
            <w:pPr>
              <w:spacing w:line="276" w:lineRule="auto"/>
              <w:jc w:val="both"/>
              <w:rPr>
                <w:rFonts w:asciiTheme="minorHAnsi" w:hAnsiTheme="minorHAnsi"/>
              </w:rPr>
            </w:pPr>
            <w:r w:rsidRPr="00932EC7">
              <w:rPr>
                <w:rFonts w:asciiTheme="minorHAnsi" w:hAnsiTheme="minorHAnsi"/>
              </w:rPr>
              <w:t xml:space="preserve">The Chief Operating Officer </w:t>
            </w:r>
            <w:r w:rsidR="00932EC7">
              <w:rPr>
                <w:rFonts w:asciiTheme="minorHAnsi" w:hAnsiTheme="minorHAnsi"/>
              </w:rPr>
              <w:t>presented the circulated report providing an update in respect of major capital projects</w:t>
            </w:r>
            <w:r w:rsidR="00E750B0">
              <w:rPr>
                <w:rFonts w:asciiTheme="minorHAnsi" w:hAnsiTheme="minorHAnsi"/>
              </w:rPr>
              <w:t xml:space="preserve"> and highlighted the following: </w:t>
            </w:r>
            <w:r w:rsidR="00932EC7">
              <w:rPr>
                <w:rFonts w:asciiTheme="minorHAnsi" w:hAnsiTheme="minorHAnsi"/>
              </w:rPr>
              <w:t xml:space="preserve">  </w:t>
            </w:r>
          </w:p>
          <w:p w14:paraId="558F3505" w14:textId="77777777" w:rsidR="003D0B37" w:rsidRDefault="003D0B37" w:rsidP="004B136E">
            <w:pPr>
              <w:spacing w:line="276" w:lineRule="auto"/>
              <w:jc w:val="both"/>
              <w:rPr>
                <w:rFonts w:asciiTheme="minorHAnsi" w:hAnsiTheme="minorHAnsi"/>
              </w:rPr>
            </w:pPr>
          </w:p>
          <w:p w14:paraId="546AAF34" w14:textId="5FDBA035" w:rsidR="00932EC7" w:rsidRPr="00932EC7" w:rsidRDefault="00932EC7" w:rsidP="004B136E">
            <w:pPr>
              <w:spacing w:line="276" w:lineRule="auto"/>
              <w:jc w:val="both"/>
              <w:rPr>
                <w:rFonts w:asciiTheme="minorHAnsi" w:hAnsiTheme="minorHAnsi"/>
                <w:u w:val="single"/>
              </w:rPr>
            </w:pPr>
            <w:r w:rsidRPr="00932EC7">
              <w:rPr>
                <w:rFonts w:asciiTheme="minorHAnsi" w:hAnsiTheme="minorHAnsi"/>
                <w:u w:val="single"/>
              </w:rPr>
              <w:t>NETA relocation</w:t>
            </w:r>
          </w:p>
          <w:p w14:paraId="50CAFB13" w14:textId="16C661B6" w:rsidR="002050CB" w:rsidRDefault="00932EC7" w:rsidP="001D554D">
            <w:pPr>
              <w:suppressAutoHyphens/>
              <w:spacing w:line="276" w:lineRule="auto"/>
              <w:jc w:val="both"/>
              <w:rPr>
                <w:rFonts w:asciiTheme="minorHAnsi" w:hAnsiTheme="minorHAnsi"/>
              </w:rPr>
            </w:pPr>
            <w:r w:rsidRPr="001D554D">
              <w:rPr>
                <w:rFonts w:asciiTheme="minorHAnsi" w:hAnsiTheme="minorHAnsi"/>
              </w:rPr>
              <w:t xml:space="preserve">Planning permission for the </w:t>
            </w:r>
            <w:r w:rsidR="001D554D" w:rsidRPr="001D554D">
              <w:rPr>
                <w:rFonts w:asciiTheme="minorHAnsi" w:hAnsiTheme="minorHAnsi"/>
              </w:rPr>
              <w:t xml:space="preserve">enabling works </w:t>
            </w:r>
            <w:r w:rsidR="008E2DD9">
              <w:rPr>
                <w:rFonts w:asciiTheme="minorHAnsi" w:hAnsiTheme="minorHAnsi"/>
              </w:rPr>
              <w:t xml:space="preserve">had not yet been granted as sign off in respect of the </w:t>
            </w:r>
            <w:r w:rsidRPr="001D554D">
              <w:rPr>
                <w:rFonts w:asciiTheme="minorHAnsi" w:hAnsiTheme="minorHAnsi"/>
              </w:rPr>
              <w:t xml:space="preserve">flood risk was </w:t>
            </w:r>
            <w:r w:rsidR="008E2DD9">
              <w:rPr>
                <w:rFonts w:asciiTheme="minorHAnsi" w:hAnsiTheme="minorHAnsi"/>
              </w:rPr>
              <w:t>still awaited</w:t>
            </w:r>
            <w:r w:rsidR="000E6BEB">
              <w:rPr>
                <w:rFonts w:asciiTheme="minorHAnsi" w:hAnsiTheme="minorHAnsi"/>
              </w:rPr>
              <w:t xml:space="preserve"> but these works were expected to have a maximum cost of </w:t>
            </w:r>
            <w:r w:rsidR="001D554D" w:rsidRPr="001D554D">
              <w:rPr>
                <w:rFonts w:asciiTheme="minorHAnsi" w:hAnsiTheme="minorHAnsi"/>
              </w:rPr>
              <w:t>£</w:t>
            </w:r>
            <w:r w:rsidR="00457B76">
              <w:rPr>
                <w:rFonts w:asciiTheme="minorHAnsi" w:hAnsiTheme="minorHAnsi"/>
              </w:rPr>
              <w:t>[REDACTED]</w:t>
            </w:r>
            <w:r w:rsidR="000E6BEB">
              <w:rPr>
                <w:rFonts w:asciiTheme="minorHAnsi" w:hAnsiTheme="minorHAnsi"/>
              </w:rPr>
              <w:t xml:space="preserve">. </w:t>
            </w:r>
            <w:r w:rsidR="005A7A9B">
              <w:rPr>
                <w:rFonts w:asciiTheme="minorHAnsi" w:hAnsiTheme="minorHAnsi"/>
              </w:rPr>
              <w:t xml:space="preserve">It was proposed to </w:t>
            </w:r>
            <w:proofErr w:type="gramStart"/>
            <w:r w:rsidR="005A7A9B">
              <w:rPr>
                <w:rFonts w:asciiTheme="minorHAnsi" w:hAnsiTheme="minorHAnsi"/>
              </w:rPr>
              <w:t>enter into</w:t>
            </w:r>
            <w:proofErr w:type="gramEnd"/>
            <w:r w:rsidR="005A7A9B">
              <w:rPr>
                <w:rFonts w:asciiTheme="minorHAnsi" w:hAnsiTheme="minorHAnsi"/>
              </w:rPr>
              <w:t xml:space="preserve"> a </w:t>
            </w:r>
            <w:r w:rsidR="000E6BEB">
              <w:rPr>
                <w:rFonts w:asciiTheme="minorHAnsi" w:hAnsiTheme="minorHAnsi"/>
              </w:rPr>
              <w:t xml:space="preserve">contract </w:t>
            </w:r>
            <w:r w:rsidR="005A7A9B">
              <w:rPr>
                <w:rFonts w:asciiTheme="minorHAnsi" w:hAnsiTheme="minorHAnsi"/>
              </w:rPr>
              <w:t xml:space="preserve">for the enabling works </w:t>
            </w:r>
            <w:r w:rsidR="000E6BEB">
              <w:rPr>
                <w:rFonts w:asciiTheme="minorHAnsi" w:hAnsiTheme="minorHAnsi"/>
              </w:rPr>
              <w:t xml:space="preserve">on receipt of planning permission. </w:t>
            </w:r>
          </w:p>
          <w:p w14:paraId="57B9FC5F" w14:textId="77777777" w:rsidR="002050CB" w:rsidRDefault="002050CB" w:rsidP="001D554D">
            <w:pPr>
              <w:suppressAutoHyphens/>
              <w:spacing w:line="276" w:lineRule="auto"/>
              <w:jc w:val="both"/>
              <w:rPr>
                <w:rFonts w:asciiTheme="minorHAnsi" w:hAnsiTheme="minorHAnsi"/>
              </w:rPr>
            </w:pPr>
          </w:p>
          <w:p w14:paraId="7B1480B2" w14:textId="5880DC0A" w:rsidR="001D554D" w:rsidRPr="001D554D" w:rsidRDefault="002050CB" w:rsidP="001D554D">
            <w:pPr>
              <w:suppressAutoHyphens/>
              <w:spacing w:line="276" w:lineRule="auto"/>
              <w:jc w:val="both"/>
              <w:rPr>
                <w:rFonts w:asciiTheme="minorHAnsi" w:hAnsiTheme="minorHAnsi"/>
                <w:sz w:val="24"/>
                <w:szCs w:val="24"/>
                <w:lang w:eastAsia="ar-SA"/>
              </w:rPr>
            </w:pPr>
            <w:r>
              <w:rPr>
                <w:rFonts w:asciiTheme="minorHAnsi" w:hAnsiTheme="minorHAnsi"/>
              </w:rPr>
              <w:t>It was anticipated that the preferred contractor for the m</w:t>
            </w:r>
            <w:r w:rsidR="001D554D">
              <w:rPr>
                <w:rFonts w:asciiTheme="minorHAnsi" w:hAnsiTheme="minorHAnsi"/>
              </w:rPr>
              <w:t>ain NETA relocation works would be selected by the end of June 2024</w:t>
            </w:r>
            <w:r w:rsidR="002A5A98">
              <w:rPr>
                <w:rFonts w:asciiTheme="minorHAnsi" w:hAnsiTheme="minorHAnsi"/>
              </w:rPr>
              <w:t xml:space="preserve"> and works would formally commence </w:t>
            </w:r>
            <w:r w:rsidR="001D554D">
              <w:rPr>
                <w:rFonts w:asciiTheme="minorHAnsi" w:hAnsiTheme="minorHAnsi"/>
              </w:rPr>
              <w:t xml:space="preserve">in November 2024. </w:t>
            </w:r>
            <w:r w:rsidR="001D554D" w:rsidRPr="002F0992">
              <w:rPr>
                <w:rFonts w:asciiTheme="minorHAnsi" w:hAnsiTheme="minorHAnsi"/>
              </w:rPr>
              <w:t xml:space="preserve">Members were asked to </w:t>
            </w:r>
            <w:r w:rsidR="002A5A98">
              <w:rPr>
                <w:rFonts w:asciiTheme="minorHAnsi" w:hAnsiTheme="minorHAnsi"/>
              </w:rPr>
              <w:t xml:space="preserve">consider </w:t>
            </w:r>
            <w:r w:rsidR="001D554D" w:rsidRPr="002F0992">
              <w:rPr>
                <w:rFonts w:asciiTheme="minorHAnsi" w:hAnsiTheme="minorHAnsi"/>
              </w:rPr>
              <w:t>agree</w:t>
            </w:r>
            <w:r w:rsidR="002A5A98">
              <w:rPr>
                <w:rFonts w:asciiTheme="minorHAnsi" w:hAnsiTheme="minorHAnsi"/>
              </w:rPr>
              <w:t>ing</w:t>
            </w:r>
            <w:r w:rsidR="001D554D" w:rsidRPr="002F0992">
              <w:rPr>
                <w:rFonts w:asciiTheme="minorHAnsi" w:hAnsiTheme="minorHAnsi"/>
              </w:rPr>
              <w:t xml:space="preserve"> that the group should enter into a Pre-Construction Services Agreement (PCSA) with the selected contractor for a sum of up to £</w:t>
            </w:r>
            <w:r w:rsidR="00F025F4">
              <w:rPr>
                <w:rFonts w:asciiTheme="minorHAnsi" w:hAnsiTheme="minorHAnsi"/>
              </w:rPr>
              <w:t>[REDACTED]</w:t>
            </w:r>
            <w:r w:rsidR="001D554D" w:rsidRPr="002F0992">
              <w:rPr>
                <w:rFonts w:asciiTheme="minorHAnsi" w:hAnsiTheme="minorHAnsi"/>
              </w:rPr>
              <w:t>k to enable detailed design and cost work</w:t>
            </w:r>
            <w:r w:rsidR="002A5A98">
              <w:rPr>
                <w:rFonts w:asciiTheme="minorHAnsi" w:hAnsiTheme="minorHAnsi"/>
              </w:rPr>
              <w:t xml:space="preserve">. </w:t>
            </w:r>
            <w:r w:rsidR="001D554D" w:rsidRPr="002F0992">
              <w:rPr>
                <w:rFonts w:asciiTheme="minorHAnsi" w:hAnsiTheme="minorHAnsi"/>
              </w:rPr>
              <w:t xml:space="preserve">This sum would be included within the </w:t>
            </w:r>
            <w:r w:rsidR="002F0992" w:rsidRPr="002F0992">
              <w:rPr>
                <w:rFonts w:asciiTheme="minorHAnsi" w:hAnsiTheme="minorHAnsi"/>
              </w:rPr>
              <w:t>overall contract cost.</w:t>
            </w:r>
            <w:r w:rsidR="002F0992">
              <w:rPr>
                <w:rFonts w:asciiTheme="minorHAnsi" w:hAnsiTheme="minorHAnsi"/>
                <w:sz w:val="24"/>
                <w:szCs w:val="24"/>
                <w:lang w:eastAsia="ar-SA"/>
              </w:rPr>
              <w:t xml:space="preserve"> </w:t>
            </w:r>
          </w:p>
          <w:p w14:paraId="2C2D4532" w14:textId="5C9A2DD7" w:rsidR="00932EC7" w:rsidRPr="002F0992" w:rsidRDefault="00932EC7" w:rsidP="002F0992">
            <w:pPr>
              <w:suppressAutoHyphens/>
              <w:spacing w:line="276" w:lineRule="auto"/>
              <w:jc w:val="both"/>
              <w:rPr>
                <w:rFonts w:asciiTheme="minorHAnsi" w:hAnsiTheme="minorHAnsi"/>
              </w:rPr>
            </w:pPr>
          </w:p>
          <w:p w14:paraId="3C67CA1E" w14:textId="0B139ECB" w:rsidR="002F0992" w:rsidRPr="002F0992" w:rsidRDefault="002F0992" w:rsidP="002F0992">
            <w:pPr>
              <w:suppressAutoHyphens/>
              <w:spacing w:line="276" w:lineRule="auto"/>
              <w:jc w:val="both"/>
              <w:rPr>
                <w:rFonts w:asciiTheme="minorHAnsi" w:hAnsiTheme="minorHAnsi"/>
                <w:u w:val="single"/>
              </w:rPr>
            </w:pPr>
            <w:r w:rsidRPr="002F0992">
              <w:rPr>
                <w:rFonts w:asciiTheme="minorHAnsi" w:hAnsiTheme="minorHAnsi"/>
                <w:u w:val="single"/>
              </w:rPr>
              <w:t>All Access Academy</w:t>
            </w:r>
          </w:p>
          <w:p w14:paraId="7024905A" w14:textId="509D2C2B" w:rsidR="002F0992" w:rsidRPr="00AA6E70" w:rsidRDefault="002F0992" w:rsidP="002F0992">
            <w:pPr>
              <w:suppressAutoHyphens/>
              <w:spacing w:line="276" w:lineRule="auto"/>
              <w:jc w:val="both"/>
              <w:rPr>
                <w:rFonts w:asciiTheme="minorHAnsi" w:hAnsiTheme="minorHAnsi"/>
                <w:u w:val="single"/>
              </w:rPr>
            </w:pPr>
            <w:r w:rsidRPr="002F0992">
              <w:rPr>
                <w:rFonts w:asciiTheme="minorHAnsi" w:hAnsiTheme="minorHAnsi"/>
              </w:rPr>
              <w:t xml:space="preserve">The </w:t>
            </w:r>
            <w:proofErr w:type="gramStart"/>
            <w:r w:rsidR="00AA6E70" w:rsidRPr="00AA6E70">
              <w:rPr>
                <w:rFonts w:asciiTheme="minorHAnsi" w:hAnsiTheme="minorHAnsi"/>
              </w:rPr>
              <w:t>All Access</w:t>
            </w:r>
            <w:proofErr w:type="gramEnd"/>
            <w:r w:rsidR="00AA6E70" w:rsidRPr="00AA6E70">
              <w:rPr>
                <w:rFonts w:asciiTheme="minorHAnsi" w:hAnsiTheme="minorHAnsi"/>
              </w:rPr>
              <w:t xml:space="preserve"> Academy</w:t>
            </w:r>
            <w:r w:rsidR="00AA6E70">
              <w:rPr>
                <w:rFonts w:asciiTheme="minorHAnsi" w:hAnsiTheme="minorHAnsi"/>
                <w:u w:val="single"/>
              </w:rPr>
              <w:t xml:space="preserve"> </w:t>
            </w:r>
            <w:r w:rsidRPr="002F0992">
              <w:rPr>
                <w:rFonts w:asciiTheme="minorHAnsi" w:hAnsiTheme="minorHAnsi"/>
              </w:rPr>
              <w:t xml:space="preserve">project was progressing in line with anticipated timescales and budget. </w:t>
            </w:r>
          </w:p>
          <w:p w14:paraId="524DE86A" w14:textId="77777777" w:rsidR="002F0992" w:rsidRDefault="002F0992" w:rsidP="002F0992">
            <w:pPr>
              <w:suppressAutoHyphens/>
              <w:spacing w:line="276" w:lineRule="auto"/>
              <w:jc w:val="both"/>
              <w:rPr>
                <w:rFonts w:asciiTheme="minorHAnsi" w:hAnsiTheme="minorHAnsi"/>
              </w:rPr>
            </w:pPr>
          </w:p>
          <w:p w14:paraId="72C628EF" w14:textId="724A0AEB" w:rsidR="002F0992" w:rsidRPr="002F0992" w:rsidRDefault="002F0992" w:rsidP="002F0992">
            <w:pPr>
              <w:suppressAutoHyphens/>
              <w:spacing w:line="276" w:lineRule="auto"/>
              <w:jc w:val="both"/>
              <w:rPr>
                <w:rFonts w:asciiTheme="minorHAnsi" w:hAnsiTheme="minorHAnsi"/>
                <w:u w:val="single"/>
              </w:rPr>
            </w:pPr>
            <w:r w:rsidRPr="002F0992">
              <w:rPr>
                <w:rFonts w:asciiTheme="minorHAnsi" w:hAnsiTheme="minorHAnsi"/>
                <w:u w:val="single"/>
              </w:rPr>
              <w:t>Billingham Hub</w:t>
            </w:r>
          </w:p>
          <w:p w14:paraId="3E77E256" w14:textId="5310110B" w:rsidR="00114772" w:rsidRPr="00114772" w:rsidRDefault="002F0992" w:rsidP="00114772">
            <w:pPr>
              <w:suppressAutoHyphens/>
              <w:spacing w:line="276" w:lineRule="auto"/>
              <w:jc w:val="both"/>
              <w:rPr>
                <w:rFonts w:asciiTheme="minorHAnsi" w:hAnsiTheme="minorHAnsi"/>
              </w:rPr>
            </w:pPr>
            <w:r w:rsidRPr="00114772">
              <w:rPr>
                <w:rFonts w:asciiTheme="minorHAnsi" w:hAnsiTheme="minorHAnsi"/>
              </w:rPr>
              <w:t xml:space="preserve">Plans for the Billingham Hub, </w:t>
            </w:r>
            <w:r w:rsidR="00AA6E70">
              <w:rPr>
                <w:rFonts w:asciiTheme="minorHAnsi" w:hAnsiTheme="minorHAnsi"/>
              </w:rPr>
              <w:t xml:space="preserve">to </w:t>
            </w:r>
            <w:r w:rsidRPr="00114772">
              <w:rPr>
                <w:rFonts w:asciiTheme="minorHAnsi" w:hAnsiTheme="minorHAnsi"/>
              </w:rPr>
              <w:t>be funded by Stockton Borough Council and the Football Foundation</w:t>
            </w:r>
            <w:r w:rsidR="009C5531">
              <w:rPr>
                <w:rFonts w:asciiTheme="minorHAnsi" w:hAnsiTheme="minorHAnsi"/>
              </w:rPr>
              <w:t>,</w:t>
            </w:r>
            <w:r w:rsidRPr="00114772">
              <w:rPr>
                <w:rFonts w:asciiTheme="minorHAnsi" w:hAnsiTheme="minorHAnsi"/>
              </w:rPr>
              <w:t xml:space="preserve"> had changed substantially</w:t>
            </w:r>
            <w:r w:rsidR="009C5531">
              <w:rPr>
                <w:rFonts w:asciiTheme="minorHAnsi" w:hAnsiTheme="minorHAnsi"/>
              </w:rPr>
              <w:t xml:space="preserve"> with a smaller level of investment and </w:t>
            </w:r>
            <w:r w:rsidRPr="00114772">
              <w:rPr>
                <w:rFonts w:asciiTheme="minorHAnsi" w:hAnsiTheme="minorHAnsi"/>
              </w:rPr>
              <w:t>all capital investment to be made on council-owned land</w:t>
            </w:r>
            <w:r w:rsidR="00ED2175">
              <w:rPr>
                <w:rFonts w:asciiTheme="minorHAnsi" w:hAnsiTheme="minorHAnsi"/>
              </w:rPr>
              <w:t xml:space="preserve">. As a result, there would be a </w:t>
            </w:r>
            <w:r w:rsidRPr="00114772">
              <w:rPr>
                <w:rFonts w:asciiTheme="minorHAnsi" w:hAnsiTheme="minorHAnsi"/>
              </w:rPr>
              <w:t xml:space="preserve">separate </w:t>
            </w:r>
            <w:r w:rsidR="00ED2175">
              <w:rPr>
                <w:rFonts w:asciiTheme="minorHAnsi" w:hAnsiTheme="minorHAnsi"/>
              </w:rPr>
              <w:t xml:space="preserve">changing area </w:t>
            </w:r>
            <w:r w:rsidRPr="00114772">
              <w:rPr>
                <w:rFonts w:asciiTheme="minorHAnsi" w:hAnsiTheme="minorHAnsi"/>
              </w:rPr>
              <w:t>building and no change</w:t>
            </w:r>
            <w:r w:rsidR="00ED2175">
              <w:rPr>
                <w:rFonts w:asciiTheme="minorHAnsi" w:hAnsiTheme="minorHAnsi"/>
              </w:rPr>
              <w:t>s made</w:t>
            </w:r>
            <w:r w:rsidRPr="00114772">
              <w:rPr>
                <w:rFonts w:asciiTheme="minorHAnsi" w:hAnsiTheme="minorHAnsi"/>
              </w:rPr>
              <w:t xml:space="preserve"> to the artificial grass pitches. </w:t>
            </w:r>
            <w:r w:rsidR="00ED2175">
              <w:rPr>
                <w:rFonts w:asciiTheme="minorHAnsi" w:hAnsiTheme="minorHAnsi"/>
              </w:rPr>
              <w:t xml:space="preserve">This significantly reduced the legal complexities of the </w:t>
            </w:r>
            <w:proofErr w:type="gramStart"/>
            <w:r w:rsidRPr="00114772">
              <w:rPr>
                <w:rFonts w:asciiTheme="minorHAnsi" w:hAnsiTheme="minorHAnsi"/>
              </w:rPr>
              <w:t>project</w:t>
            </w:r>
            <w:proofErr w:type="gramEnd"/>
            <w:r w:rsidRPr="00114772">
              <w:rPr>
                <w:rFonts w:asciiTheme="minorHAnsi" w:hAnsiTheme="minorHAnsi"/>
              </w:rPr>
              <w:t xml:space="preserve"> </w:t>
            </w:r>
            <w:r w:rsidR="001A0F8E">
              <w:rPr>
                <w:rFonts w:asciiTheme="minorHAnsi" w:hAnsiTheme="minorHAnsi"/>
              </w:rPr>
              <w:t xml:space="preserve">but </w:t>
            </w:r>
            <w:r w:rsidRPr="00114772">
              <w:rPr>
                <w:rFonts w:asciiTheme="minorHAnsi" w:hAnsiTheme="minorHAnsi"/>
              </w:rPr>
              <w:t xml:space="preserve">the group would </w:t>
            </w:r>
            <w:r w:rsidR="001A0F8E">
              <w:rPr>
                <w:rFonts w:asciiTheme="minorHAnsi" w:hAnsiTheme="minorHAnsi"/>
              </w:rPr>
              <w:t xml:space="preserve">still </w:t>
            </w:r>
            <w:r w:rsidRPr="00114772">
              <w:rPr>
                <w:rFonts w:asciiTheme="minorHAnsi" w:hAnsiTheme="minorHAnsi"/>
              </w:rPr>
              <w:t xml:space="preserve">need to </w:t>
            </w:r>
            <w:r w:rsidR="001A0F8E">
              <w:rPr>
                <w:rFonts w:asciiTheme="minorHAnsi" w:hAnsiTheme="minorHAnsi"/>
              </w:rPr>
              <w:t xml:space="preserve">agree </w:t>
            </w:r>
            <w:r w:rsidRPr="00114772">
              <w:rPr>
                <w:rFonts w:asciiTheme="minorHAnsi" w:hAnsiTheme="minorHAnsi"/>
              </w:rPr>
              <w:t xml:space="preserve">contracts </w:t>
            </w:r>
            <w:r w:rsidR="00114772" w:rsidRPr="00114772">
              <w:rPr>
                <w:rFonts w:asciiTheme="minorHAnsi" w:hAnsiTheme="minorHAnsi"/>
              </w:rPr>
              <w:t xml:space="preserve">around access / easement over </w:t>
            </w:r>
            <w:r w:rsidR="001A0F8E">
              <w:rPr>
                <w:rFonts w:asciiTheme="minorHAnsi" w:hAnsiTheme="minorHAnsi"/>
              </w:rPr>
              <w:t xml:space="preserve">Etc. </w:t>
            </w:r>
            <w:r w:rsidR="00114772" w:rsidRPr="00114772">
              <w:rPr>
                <w:rFonts w:asciiTheme="minorHAnsi" w:hAnsiTheme="minorHAnsi"/>
              </w:rPr>
              <w:t xml:space="preserve">land and use of the </w:t>
            </w:r>
            <w:r w:rsidR="001A0F8E">
              <w:rPr>
                <w:rFonts w:asciiTheme="minorHAnsi" w:hAnsiTheme="minorHAnsi"/>
              </w:rPr>
              <w:t xml:space="preserve">Bede </w:t>
            </w:r>
            <w:r w:rsidR="00114772" w:rsidRPr="00114772">
              <w:rPr>
                <w:rFonts w:asciiTheme="minorHAnsi" w:hAnsiTheme="minorHAnsi"/>
              </w:rPr>
              <w:t xml:space="preserve">car park. </w:t>
            </w:r>
            <w:r w:rsidR="001A0F8E">
              <w:rPr>
                <w:rFonts w:asciiTheme="minorHAnsi" w:hAnsiTheme="minorHAnsi"/>
              </w:rPr>
              <w:t>Legal c</w:t>
            </w:r>
            <w:r w:rsidR="00114772" w:rsidRPr="00114772">
              <w:rPr>
                <w:rFonts w:asciiTheme="minorHAnsi" w:hAnsiTheme="minorHAnsi"/>
              </w:rPr>
              <w:t xml:space="preserve">osts were </w:t>
            </w:r>
            <w:r w:rsidR="007873DC" w:rsidRPr="00114772">
              <w:rPr>
                <w:rFonts w:asciiTheme="minorHAnsi" w:hAnsiTheme="minorHAnsi"/>
              </w:rPr>
              <w:t>anticipated</w:t>
            </w:r>
            <w:r w:rsidR="00114772" w:rsidRPr="00114772">
              <w:rPr>
                <w:rFonts w:asciiTheme="minorHAnsi" w:hAnsiTheme="minorHAnsi"/>
              </w:rPr>
              <w:t xml:space="preserve"> to be around £</w:t>
            </w:r>
            <w:r w:rsidR="00F025F4">
              <w:rPr>
                <w:rFonts w:asciiTheme="minorHAnsi" w:hAnsiTheme="minorHAnsi"/>
              </w:rPr>
              <w:t xml:space="preserve">[REDACTED] </w:t>
            </w:r>
            <w:r w:rsidR="00114772" w:rsidRPr="00114772">
              <w:rPr>
                <w:rFonts w:asciiTheme="minorHAnsi" w:hAnsiTheme="minorHAnsi"/>
              </w:rPr>
              <w:t xml:space="preserve">k. Consultation </w:t>
            </w:r>
            <w:r w:rsidR="00EE4CE5">
              <w:rPr>
                <w:rFonts w:asciiTheme="minorHAnsi" w:hAnsiTheme="minorHAnsi"/>
              </w:rPr>
              <w:t xml:space="preserve">on the project </w:t>
            </w:r>
            <w:r w:rsidR="00F34939">
              <w:rPr>
                <w:rFonts w:asciiTheme="minorHAnsi" w:hAnsiTheme="minorHAnsi"/>
              </w:rPr>
              <w:t xml:space="preserve">was </w:t>
            </w:r>
            <w:r w:rsidR="00114772" w:rsidRPr="00114772">
              <w:rPr>
                <w:rFonts w:asciiTheme="minorHAnsi" w:hAnsiTheme="minorHAnsi"/>
              </w:rPr>
              <w:t>currently in progress</w:t>
            </w:r>
            <w:r w:rsidR="00EE4CE5">
              <w:rPr>
                <w:rFonts w:asciiTheme="minorHAnsi" w:hAnsiTheme="minorHAnsi"/>
              </w:rPr>
              <w:t xml:space="preserve"> and anticipated completion was </w:t>
            </w:r>
            <w:r w:rsidR="00114772" w:rsidRPr="00114772">
              <w:rPr>
                <w:rFonts w:asciiTheme="minorHAnsi" w:hAnsiTheme="minorHAnsi"/>
              </w:rPr>
              <w:t>spring</w:t>
            </w:r>
            <w:r w:rsidR="00EE4CE5">
              <w:rPr>
                <w:rFonts w:asciiTheme="minorHAnsi" w:hAnsiTheme="minorHAnsi"/>
              </w:rPr>
              <w:t xml:space="preserve"> </w:t>
            </w:r>
            <w:r w:rsidR="00114772" w:rsidRPr="00114772">
              <w:rPr>
                <w:rFonts w:asciiTheme="minorHAnsi" w:hAnsiTheme="minorHAnsi"/>
              </w:rPr>
              <w:t>/</w:t>
            </w:r>
            <w:r w:rsidR="00EE4CE5">
              <w:rPr>
                <w:rFonts w:asciiTheme="minorHAnsi" w:hAnsiTheme="minorHAnsi"/>
              </w:rPr>
              <w:t xml:space="preserve"> </w:t>
            </w:r>
            <w:r w:rsidR="00114772" w:rsidRPr="00114772">
              <w:rPr>
                <w:rFonts w:asciiTheme="minorHAnsi" w:hAnsiTheme="minorHAnsi"/>
              </w:rPr>
              <w:t xml:space="preserve">summer 2026. </w:t>
            </w:r>
          </w:p>
          <w:p w14:paraId="4A1EDF11" w14:textId="7D2BCEDF" w:rsidR="0024556A" w:rsidRPr="004D6D7F" w:rsidRDefault="002F0992" w:rsidP="004B136E">
            <w:pPr>
              <w:spacing w:line="276" w:lineRule="auto"/>
              <w:jc w:val="both"/>
              <w:rPr>
                <w:rFonts w:asciiTheme="minorHAnsi" w:hAnsiTheme="minorHAnsi"/>
                <w:highlight w:val="yellow"/>
              </w:rPr>
            </w:pPr>
            <w:r>
              <w:rPr>
                <w:rFonts w:asciiTheme="minorHAnsi" w:hAnsiTheme="minorHAnsi"/>
                <w:highlight w:val="yellow"/>
              </w:rPr>
              <w:t xml:space="preserve"> </w:t>
            </w:r>
          </w:p>
          <w:p w14:paraId="2992B2D2" w14:textId="5515B87B" w:rsidR="00932EC7" w:rsidRPr="00932EC7" w:rsidRDefault="0024556A" w:rsidP="00932EC7">
            <w:pPr>
              <w:suppressAutoHyphens/>
              <w:spacing w:line="276" w:lineRule="auto"/>
              <w:jc w:val="both"/>
              <w:rPr>
                <w:rFonts w:asciiTheme="minorHAnsi" w:hAnsiTheme="minorHAnsi"/>
                <w:lang w:eastAsia="ar-SA"/>
              </w:rPr>
            </w:pPr>
            <w:r w:rsidRPr="00932EC7">
              <w:rPr>
                <w:rFonts w:asciiTheme="minorHAnsi" w:hAnsiTheme="minorHAnsi"/>
              </w:rPr>
              <w:t xml:space="preserve">Governors </w:t>
            </w:r>
            <w:r w:rsidRPr="00932EC7">
              <w:rPr>
                <w:rFonts w:asciiTheme="minorHAnsi" w:hAnsiTheme="minorHAnsi"/>
                <w:b/>
              </w:rPr>
              <w:t xml:space="preserve">noted </w:t>
            </w:r>
            <w:r w:rsidRPr="00932EC7">
              <w:rPr>
                <w:rFonts w:asciiTheme="minorHAnsi" w:hAnsiTheme="minorHAnsi"/>
              </w:rPr>
              <w:t xml:space="preserve">the report and </w:t>
            </w:r>
            <w:r w:rsidR="00932EC7" w:rsidRPr="00932EC7">
              <w:rPr>
                <w:rFonts w:asciiTheme="minorHAnsi" w:hAnsiTheme="minorHAnsi"/>
                <w:b/>
                <w:bCs/>
                <w:lang w:eastAsia="ar-SA"/>
              </w:rPr>
              <w:t>agreed</w:t>
            </w:r>
            <w:r w:rsidR="00932EC7" w:rsidRPr="00932EC7">
              <w:rPr>
                <w:rFonts w:asciiTheme="minorHAnsi" w:hAnsiTheme="minorHAnsi"/>
                <w:lang w:eastAsia="ar-SA"/>
              </w:rPr>
              <w:t xml:space="preserve"> to the group:</w:t>
            </w:r>
          </w:p>
          <w:p w14:paraId="7BE2E379" w14:textId="5B300B7F" w:rsidR="00932EC7" w:rsidRPr="00932EC7" w:rsidRDefault="00932EC7" w:rsidP="00DA3361">
            <w:pPr>
              <w:pStyle w:val="ListParagraph"/>
              <w:numPr>
                <w:ilvl w:val="0"/>
                <w:numId w:val="4"/>
              </w:numPr>
              <w:suppressAutoHyphens/>
              <w:spacing w:line="276" w:lineRule="auto"/>
              <w:ind w:left="304" w:hanging="304"/>
              <w:jc w:val="both"/>
              <w:rPr>
                <w:rFonts w:asciiTheme="minorHAnsi" w:hAnsiTheme="minorHAnsi"/>
                <w:lang w:eastAsia="ar-SA"/>
              </w:rPr>
            </w:pPr>
            <w:r w:rsidRPr="00932EC7">
              <w:rPr>
                <w:rFonts w:asciiTheme="minorHAnsi" w:hAnsiTheme="minorHAnsi"/>
                <w:lang w:eastAsia="ar-SA"/>
              </w:rPr>
              <w:t xml:space="preserve">completing a contract with </w:t>
            </w:r>
            <w:proofErr w:type="spellStart"/>
            <w:r w:rsidRPr="00932EC7">
              <w:rPr>
                <w:rFonts w:asciiTheme="minorHAnsi" w:hAnsiTheme="minorHAnsi"/>
                <w:lang w:eastAsia="ar-SA"/>
              </w:rPr>
              <w:t>Britcon</w:t>
            </w:r>
            <w:proofErr w:type="spellEnd"/>
            <w:r w:rsidRPr="00932EC7">
              <w:rPr>
                <w:rFonts w:asciiTheme="minorHAnsi" w:hAnsiTheme="minorHAnsi"/>
                <w:lang w:eastAsia="ar-SA"/>
              </w:rPr>
              <w:t xml:space="preserve"> for up to £</w:t>
            </w:r>
            <w:r w:rsidR="00F025F4">
              <w:rPr>
                <w:rFonts w:asciiTheme="minorHAnsi" w:hAnsiTheme="minorHAnsi"/>
              </w:rPr>
              <w:t xml:space="preserve">[REDACTED] </w:t>
            </w:r>
            <w:r w:rsidRPr="00932EC7">
              <w:rPr>
                <w:rFonts w:asciiTheme="minorHAnsi" w:hAnsiTheme="minorHAnsi"/>
                <w:lang w:eastAsia="ar-SA"/>
              </w:rPr>
              <w:t xml:space="preserve">(subject to planning approval and a final contract sum) for completion of the NETA enabling </w:t>
            </w:r>
            <w:proofErr w:type="gramStart"/>
            <w:r w:rsidRPr="00932EC7">
              <w:rPr>
                <w:rFonts w:asciiTheme="minorHAnsi" w:hAnsiTheme="minorHAnsi"/>
                <w:lang w:eastAsia="ar-SA"/>
              </w:rPr>
              <w:t>works</w:t>
            </w:r>
            <w:r w:rsidR="00BE7DE1">
              <w:rPr>
                <w:rFonts w:asciiTheme="minorHAnsi" w:hAnsiTheme="minorHAnsi"/>
                <w:lang w:eastAsia="ar-SA"/>
              </w:rPr>
              <w:t>;</w:t>
            </w:r>
            <w:proofErr w:type="gramEnd"/>
            <w:r w:rsidR="00BE7DE1">
              <w:rPr>
                <w:rFonts w:asciiTheme="minorHAnsi" w:hAnsiTheme="minorHAnsi"/>
                <w:lang w:eastAsia="ar-SA"/>
              </w:rPr>
              <w:t xml:space="preserve"> </w:t>
            </w:r>
          </w:p>
          <w:p w14:paraId="1D605E3A" w14:textId="3F77123C" w:rsidR="0024556A" w:rsidRPr="00932EC7" w:rsidRDefault="00932EC7" w:rsidP="00DA3361">
            <w:pPr>
              <w:pStyle w:val="ListParagraph"/>
              <w:numPr>
                <w:ilvl w:val="0"/>
                <w:numId w:val="4"/>
              </w:numPr>
              <w:suppressAutoHyphens/>
              <w:spacing w:line="276" w:lineRule="auto"/>
              <w:ind w:left="304" w:hanging="304"/>
              <w:jc w:val="both"/>
              <w:rPr>
                <w:rFonts w:asciiTheme="minorHAnsi" w:hAnsiTheme="minorHAnsi"/>
                <w:lang w:eastAsia="ar-SA"/>
              </w:rPr>
            </w:pPr>
            <w:r w:rsidRPr="00932EC7">
              <w:rPr>
                <w:rFonts w:asciiTheme="minorHAnsi" w:hAnsiTheme="minorHAnsi"/>
                <w:lang w:eastAsia="ar-SA"/>
              </w:rPr>
              <w:lastRenderedPageBreak/>
              <w:t>entering into a Pre-Construction Services Agreement (PCSA) with the short-listed contractor (via the Procurement Partnership Framework) for a sum of up to £</w:t>
            </w:r>
            <w:r w:rsidR="00F025F4">
              <w:rPr>
                <w:rFonts w:asciiTheme="minorHAnsi" w:hAnsiTheme="minorHAnsi"/>
              </w:rPr>
              <w:t>[REDACTED]</w:t>
            </w:r>
            <w:r w:rsidRPr="00932EC7">
              <w:rPr>
                <w:rFonts w:asciiTheme="minorHAnsi" w:hAnsiTheme="minorHAnsi"/>
                <w:lang w:eastAsia="ar-SA"/>
              </w:rPr>
              <w:t>k to enable detailed design and cost work for the NETA main works.</w:t>
            </w:r>
          </w:p>
          <w:p w14:paraId="32307AF8" w14:textId="0D29D73D" w:rsidR="0024556A" w:rsidRPr="004D6D7F" w:rsidRDefault="0024556A" w:rsidP="004B136E">
            <w:pPr>
              <w:spacing w:line="276" w:lineRule="auto"/>
              <w:jc w:val="both"/>
              <w:rPr>
                <w:rFonts w:asciiTheme="minorHAnsi" w:hAnsiTheme="minorHAnsi"/>
                <w:bCs/>
                <w:highlight w:val="yellow"/>
              </w:rPr>
            </w:pPr>
          </w:p>
        </w:tc>
      </w:tr>
      <w:tr w:rsidR="00987909" w:rsidRPr="0077624C" w14:paraId="67A77423" w14:textId="77777777" w:rsidTr="005C55CF">
        <w:trPr>
          <w:gridAfter w:val="1"/>
          <w:wAfter w:w="8781" w:type="dxa"/>
        </w:trPr>
        <w:tc>
          <w:tcPr>
            <w:tcW w:w="858" w:type="dxa"/>
          </w:tcPr>
          <w:p w14:paraId="49AE1C4F" w14:textId="06072500" w:rsidR="00987909" w:rsidRPr="0077624C" w:rsidRDefault="000868D3" w:rsidP="004B136E">
            <w:pPr>
              <w:spacing w:line="276" w:lineRule="auto"/>
              <w:rPr>
                <w:rFonts w:asciiTheme="minorHAnsi" w:hAnsiTheme="minorHAnsi"/>
                <w:bCs/>
              </w:rPr>
            </w:pPr>
            <w:r w:rsidRPr="001366F5">
              <w:rPr>
                <w:rFonts w:asciiTheme="minorHAnsi" w:hAnsiTheme="minorHAnsi"/>
                <w:b/>
              </w:rPr>
              <w:lastRenderedPageBreak/>
              <w:t>F24/</w:t>
            </w:r>
            <w:r>
              <w:rPr>
                <w:rFonts w:asciiTheme="minorHAnsi" w:hAnsiTheme="minorHAnsi"/>
                <w:b/>
              </w:rPr>
              <w:t>25</w:t>
            </w:r>
          </w:p>
        </w:tc>
        <w:tc>
          <w:tcPr>
            <w:tcW w:w="8781" w:type="dxa"/>
          </w:tcPr>
          <w:p w14:paraId="3780EA40" w14:textId="12B70795" w:rsidR="00987909" w:rsidRPr="00B0295E" w:rsidRDefault="00987909" w:rsidP="004B136E">
            <w:pPr>
              <w:pStyle w:val="paragraph"/>
              <w:spacing w:before="0" w:beforeAutospacing="0" w:after="0" w:afterAutospacing="0" w:line="276" w:lineRule="auto"/>
              <w:jc w:val="both"/>
              <w:textAlignment w:val="baseline"/>
              <w:rPr>
                <w:rFonts w:asciiTheme="minorHAnsi" w:hAnsiTheme="minorHAnsi" w:cstheme="minorHAnsi"/>
                <w:color w:val="000000"/>
                <w:shd w:val="clear" w:color="auto" w:fill="FFFFFF"/>
              </w:rPr>
            </w:pPr>
            <w:r w:rsidRPr="00B0295E">
              <w:rPr>
                <w:rFonts w:asciiTheme="minorHAnsi" w:eastAsiaTheme="minorHAnsi" w:hAnsiTheme="minorHAnsi" w:cs="Tahoma"/>
                <w:b/>
                <w:sz w:val="22"/>
                <w:szCs w:val="22"/>
                <w:lang w:eastAsia="en-US"/>
              </w:rPr>
              <w:t xml:space="preserve">Agenda Item 9 – </w:t>
            </w:r>
            <w:r w:rsidR="004D6D7F" w:rsidRPr="00B0295E">
              <w:rPr>
                <w:rFonts w:asciiTheme="minorHAnsi" w:eastAsiaTheme="minorHAnsi" w:hAnsiTheme="minorHAnsi" w:cs="Tahoma"/>
                <w:b/>
                <w:sz w:val="22"/>
                <w:szCs w:val="22"/>
                <w:lang w:eastAsia="en-US"/>
              </w:rPr>
              <w:t>Infrastructure and facilities update</w:t>
            </w:r>
          </w:p>
        </w:tc>
      </w:tr>
      <w:tr w:rsidR="00987909" w:rsidRPr="0077624C" w14:paraId="52200DFD" w14:textId="77777777" w:rsidTr="005C55CF">
        <w:trPr>
          <w:gridAfter w:val="1"/>
          <w:wAfter w:w="8781" w:type="dxa"/>
        </w:trPr>
        <w:tc>
          <w:tcPr>
            <w:tcW w:w="858" w:type="dxa"/>
          </w:tcPr>
          <w:p w14:paraId="4C7DD5E3" w14:textId="77777777" w:rsidR="00987909" w:rsidRPr="0077624C" w:rsidRDefault="00987909" w:rsidP="004B136E">
            <w:pPr>
              <w:spacing w:line="276" w:lineRule="auto"/>
              <w:rPr>
                <w:rFonts w:asciiTheme="minorHAnsi" w:hAnsiTheme="minorHAnsi"/>
                <w:bCs/>
              </w:rPr>
            </w:pPr>
          </w:p>
        </w:tc>
        <w:tc>
          <w:tcPr>
            <w:tcW w:w="8781" w:type="dxa"/>
          </w:tcPr>
          <w:p w14:paraId="2F58010A" w14:textId="77777777" w:rsidR="001733AE" w:rsidRDefault="001733AE" w:rsidP="004B136E">
            <w:pPr>
              <w:spacing w:line="276" w:lineRule="auto"/>
              <w:jc w:val="both"/>
              <w:rPr>
                <w:rFonts w:asciiTheme="minorHAnsi" w:hAnsiTheme="minorHAnsi"/>
                <w:highlight w:val="yellow"/>
              </w:rPr>
            </w:pPr>
          </w:p>
          <w:p w14:paraId="5E8D10C2" w14:textId="77777777" w:rsidR="001733AE" w:rsidRDefault="00987909" w:rsidP="004B136E">
            <w:pPr>
              <w:spacing w:line="276" w:lineRule="auto"/>
              <w:jc w:val="both"/>
              <w:rPr>
                <w:rFonts w:asciiTheme="minorHAnsi" w:hAnsiTheme="minorHAnsi"/>
              </w:rPr>
            </w:pPr>
            <w:r w:rsidRPr="001733AE">
              <w:rPr>
                <w:rFonts w:asciiTheme="minorHAnsi" w:hAnsiTheme="minorHAnsi"/>
              </w:rPr>
              <w:t xml:space="preserve">The Chief Operating Officer </w:t>
            </w:r>
            <w:r w:rsidR="001733AE" w:rsidRPr="001733AE">
              <w:rPr>
                <w:rFonts w:asciiTheme="minorHAnsi" w:hAnsiTheme="minorHAnsi"/>
              </w:rPr>
              <w:t>presented his circulated report updating members on additional infrastructure developments</w:t>
            </w:r>
            <w:r w:rsidR="001733AE">
              <w:rPr>
                <w:rFonts w:asciiTheme="minorHAnsi" w:hAnsiTheme="minorHAnsi"/>
              </w:rPr>
              <w:t xml:space="preserve"> and highlighted the following: </w:t>
            </w:r>
          </w:p>
          <w:p w14:paraId="64E3FE67" w14:textId="77777777" w:rsidR="00DE0EFE" w:rsidRDefault="00DE0EFE" w:rsidP="004B136E">
            <w:pPr>
              <w:spacing w:line="276" w:lineRule="auto"/>
              <w:jc w:val="both"/>
              <w:rPr>
                <w:rFonts w:asciiTheme="minorHAnsi" w:hAnsiTheme="minorHAnsi"/>
              </w:rPr>
            </w:pPr>
          </w:p>
          <w:p w14:paraId="375353C1" w14:textId="77E6E707" w:rsidR="00DE0EFE" w:rsidRDefault="00C95801" w:rsidP="00E95BC6">
            <w:pPr>
              <w:pStyle w:val="ListParagraph"/>
              <w:numPr>
                <w:ilvl w:val="0"/>
                <w:numId w:val="7"/>
              </w:numPr>
              <w:spacing w:line="276" w:lineRule="auto"/>
              <w:ind w:left="162" w:hanging="141"/>
              <w:jc w:val="both"/>
              <w:rPr>
                <w:rFonts w:asciiTheme="minorHAnsi" w:hAnsiTheme="minorHAnsi"/>
              </w:rPr>
            </w:pPr>
            <w:r>
              <w:rPr>
                <w:rFonts w:asciiTheme="minorHAnsi" w:hAnsiTheme="minorHAnsi"/>
              </w:rPr>
              <w:t>T</w:t>
            </w:r>
            <w:r w:rsidR="001733AE" w:rsidRPr="001733AE">
              <w:rPr>
                <w:rFonts w:asciiTheme="minorHAnsi" w:hAnsiTheme="minorHAnsi"/>
              </w:rPr>
              <w:t xml:space="preserve">he group was no longer seeking external premises to </w:t>
            </w:r>
            <w:r w:rsidR="00C561C4">
              <w:rPr>
                <w:rFonts w:asciiTheme="minorHAnsi" w:hAnsiTheme="minorHAnsi"/>
              </w:rPr>
              <w:t>accommodate</w:t>
            </w:r>
            <w:r w:rsidR="001733AE" w:rsidRPr="001733AE">
              <w:rPr>
                <w:rFonts w:asciiTheme="minorHAnsi" w:hAnsiTheme="minorHAnsi"/>
              </w:rPr>
              <w:t xml:space="preserve"> support staff </w:t>
            </w:r>
            <w:r w:rsidR="00C561C4">
              <w:rPr>
                <w:rFonts w:asciiTheme="minorHAnsi" w:hAnsiTheme="minorHAnsi"/>
              </w:rPr>
              <w:t xml:space="preserve">and </w:t>
            </w:r>
            <w:r w:rsidR="001733AE" w:rsidRPr="001733AE">
              <w:rPr>
                <w:rFonts w:asciiTheme="minorHAnsi" w:hAnsiTheme="minorHAnsi"/>
              </w:rPr>
              <w:t xml:space="preserve">the SRC 2 </w:t>
            </w:r>
            <w:r w:rsidR="00C561C4">
              <w:rPr>
                <w:rFonts w:asciiTheme="minorHAnsi" w:hAnsiTheme="minorHAnsi"/>
              </w:rPr>
              <w:t xml:space="preserve">building would be used for </w:t>
            </w:r>
            <w:r w:rsidR="001733AE" w:rsidRPr="001733AE">
              <w:rPr>
                <w:rFonts w:asciiTheme="minorHAnsi" w:hAnsiTheme="minorHAnsi"/>
              </w:rPr>
              <w:t>temporary displace</w:t>
            </w:r>
            <w:r w:rsidR="00C561C4">
              <w:rPr>
                <w:rFonts w:asciiTheme="minorHAnsi" w:hAnsiTheme="minorHAnsi"/>
              </w:rPr>
              <w:t>ment of</w:t>
            </w:r>
            <w:r w:rsidR="001733AE" w:rsidRPr="001733AE">
              <w:rPr>
                <w:rFonts w:asciiTheme="minorHAnsi" w:hAnsiTheme="minorHAnsi"/>
              </w:rPr>
              <w:t xml:space="preserve"> staff</w:t>
            </w:r>
            <w:r w:rsidR="008A39BF">
              <w:rPr>
                <w:rFonts w:asciiTheme="minorHAnsi" w:hAnsiTheme="minorHAnsi"/>
              </w:rPr>
              <w:t xml:space="preserve"> teams from early July</w:t>
            </w:r>
            <w:r w:rsidR="008A31C8">
              <w:rPr>
                <w:rFonts w:asciiTheme="minorHAnsi" w:hAnsiTheme="minorHAnsi"/>
              </w:rPr>
              <w:t xml:space="preserve">. This would </w:t>
            </w:r>
            <w:r w:rsidR="008A39BF">
              <w:rPr>
                <w:rFonts w:asciiTheme="minorHAnsi" w:hAnsiTheme="minorHAnsi"/>
              </w:rPr>
              <w:t xml:space="preserve">enable </w:t>
            </w:r>
            <w:r w:rsidR="008A31C8">
              <w:rPr>
                <w:rFonts w:asciiTheme="minorHAnsi" w:hAnsiTheme="minorHAnsi"/>
              </w:rPr>
              <w:t xml:space="preserve">work in </w:t>
            </w:r>
            <w:r>
              <w:rPr>
                <w:rFonts w:asciiTheme="minorHAnsi" w:hAnsiTheme="minorHAnsi"/>
              </w:rPr>
              <w:t xml:space="preserve">the SRC 1 building during July and August to create two IT rooms and </w:t>
            </w:r>
            <w:r w:rsidR="004E0EFF">
              <w:rPr>
                <w:rFonts w:asciiTheme="minorHAnsi" w:hAnsiTheme="minorHAnsi"/>
              </w:rPr>
              <w:t xml:space="preserve">upgrade the </w:t>
            </w:r>
            <w:r>
              <w:rPr>
                <w:rFonts w:asciiTheme="minorHAnsi" w:hAnsiTheme="minorHAnsi"/>
              </w:rPr>
              <w:t xml:space="preserve">Admin Workroom </w:t>
            </w:r>
            <w:r w:rsidR="004E0EFF">
              <w:rPr>
                <w:rFonts w:asciiTheme="minorHAnsi" w:hAnsiTheme="minorHAnsi"/>
              </w:rPr>
              <w:t xml:space="preserve">to incorporate </w:t>
            </w:r>
            <w:r>
              <w:rPr>
                <w:rFonts w:asciiTheme="minorHAnsi" w:hAnsiTheme="minorHAnsi"/>
              </w:rPr>
              <w:t>meeting space</w:t>
            </w:r>
            <w:r w:rsidR="004E0EFF">
              <w:rPr>
                <w:rFonts w:asciiTheme="minorHAnsi" w:hAnsiTheme="minorHAnsi"/>
              </w:rPr>
              <w:t>s</w:t>
            </w:r>
            <w:r>
              <w:rPr>
                <w:rFonts w:asciiTheme="minorHAnsi" w:hAnsiTheme="minorHAnsi"/>
              </w:rPr>
              <w:t xml:space="preserve"> and hotdesking facilities.</w:t>
            </w:r>
            <w:r w:rsidR="00197BEC">
              <w:rPr>
                <w:rFonts w:asciiTheme="minorHAnsi" w:hAnsiTheme="minorHAnsi"/>
              </w:rPr>
              <w:t xml:space="preserve"> Staff teams would move back into SRC1 </w:t>
            </w:r>
            <w:r w:rsidR="00E95BC6">
              <w:rPr>
                <w:rFonts w:asciiTheme="minorHAnsi" w:hAnsiTheme="minorHAnsi"/>
              </w:rPr>
              <w:t xml:space="preserve">or to their permanent base in Redcar and Cleveland College (Marketing and HR) ahead of the handover of the SRC2 building </w:t>
            </w:r>
            <w:r w:rsidR="000A59BE">
              <w:rPr>
                <w:rFonts w:asciiTheme="minorHAnsi" w:hAnsiTheme="minorHAnsi"/>
              </w:rPr>
              <w:t xml:space="preserve">in October 2024 </w:t>
            </w:r>
            <w:r w:rsidR="008A747C">
              <w:rPr>
                <w:rFonts w:asciiTheme="minorHAnsi" w:hAnsiTheme="minorHAnsi"/>
              </w:rPr>
              <w:t>to allow</w:t>
            </w:r>
            <w:r w:rsidR="00E95BC6">
              <w:rPr>
                <w:rFonts w:asciiTheme="minorHAnsi" w:hAnsiTheme="minorHAnsi"/>
              </w:rPr>
              <w:t xml:space="preserve"> the NETA works</w:t>
            </w:r>
            <w:r w:rsidR="000A59BE">
              <w:rPr>
                <w:rFonts w:asciiTheme="minorHAnsi" w:hAnsiTheme="minorHAnsi"/>
              </w:rPr>
              <w:t xml:space="preserve"> to commence</w:t>
            </w:r>
            <w:r w:rsidR="00E95BC6">
              <w:rPr>
                <w:rFonts w:asciiTheme="minorHAnsi" w:hAnsiTheme="minorHAnsi"/>
              </w:rPr>
              <w:t xml:space="preserve">. </w:t>
            </w:r>
          </w:p>
          <w:p w14:paraId="2E4C5CAE" w14:textId="77777777" w:rsidR="00E95BC6" w:rsidRDefault="00E95BC6" w:rsidP="00E95BC6">
            <w:pPr>
              <w:pStyle w:val="ListParagraph"/>
              <w:spacing w:line="276" w:lineRule="auto"/>
              <w:ind w:left="162"/>
              <w:jc w:val="both"/>
              <w:rPr>
                <w:rFonts w:asciiTheme="minorHAnsi" w:hAnsiTheme="minorHAnsi"/>
              </w:rPr>
            </w:pPr>
          </w:p>
          <w:p w14:paraId="742EBDD1" w14:textId="42CF682A" w:rsidR="001733AE" w:rsidRDefault="00C95801" w:rsidP="00DA3361">
            <w:pPr>
              <w:pStyle w:val="ListParagraph"/>
              <w:numPr>
                <w:ilvl w:val="0"/>
                <w:numId w:val="7"/>
              </w:numPr>
              <w:spacing w:line="276" w:lineRule="auto"/>
              <w:ind w:left="162" w:hanging="141"/>
              <w:jc w:val="both"/>
              <w:rPr>
                <w:rFonts w:asciiTheme="minorHAnsi" w:hAnsiTheme="minorHAnsi"/>
              </w:rPr>
            </w:pPr>
            <w:r>
              <w:rPr>
                <w:rFonts w:asciiTheme="minorHAnsi" w:hAnsiTheme="minorHAnsi"/>
              </w:rPr>
              <w:t>A</w:t>
            </w:r>
            <w:r w:rsidR="001733AE">
              <w:rPr>
                <w:rFonts w:asciiTheme="minorHAnsi" w:hAnsiTheme="minorHAnsi"/>
              </w:rPr>
              <w:t xml:space="preserve"> new science lab was being developed at Bede to cater for demand and rectify issues with the existing science labs. Governors were asked to agree a letter of intent for this work, as </w:t>
            </w:r>
            <w:r w:rsidR="00AE1F2B">
              <w:rPr>
                <w:rFonts w:asciiTheme="minorHAnsi" w:hAnsiTheme="minorHAnsi"/>
              </w:rPr>
              <w:t xml:space="preserve">costs </w:t>
            </w:r>
            <w:r w:rsidR="001733AE">
              <w:rPr>
                <w:rFonts w:asciiTheme="minorHAnsi" w:hAnsiTheme="minorHAnsi"/>
              </w:rPr>
              <w:t xml:space="preserve">exceeded the </w:t>
            </w:r>
            <w:r w:rsidR="00AE1F2B">
              <w:rPr>
                <w:rFonts w:asciiTheme="minorHAnsi" w:hAnsiTheme="minorHAnsi"/>
              </w:rPr>
              <w:t xml:space="preserve">Chief Executive’s </w:t>
            </w:r>
            <w:r w:rsidR="001733AE">
              <w:rPr>
                <w:rFonts w:asciiTheme="minorHAnsi" w:hAnsiTheme="minorHAnsi"/>
              </w:rPr>
              <w:t>authorisation limit</w:t>
            </w:r>
            <w:r w:rsidR="00AE1F2B">
              <w:rPr>
                <w:rFonts w:asciiTheme="minorHAnsi" w:hAnsiTheme="minorHAnsi"/>
              </w:rPr>
              <w:t>.</w:t>
            </w:r>
            <w:r w:rsidR="001733AE">
              <w:rPr>
                <w:rFonts w:asciiTheme="minorHAnsi" w:hAnsiTheme="minorHAnsi"/>
              </w:rPr>
              <w:t xml:space="preserve"> </w:t>
            </w:r>
          </w:p>
          <w:p w14:paraId="6D17504B" w14:textId="77777777" w:rsidR="001733AE" w:rsidRDefault="001733AE" w:rsidP="00C95801">
            <w:pPr>
              <w:spacing w:line="276" w:lineRule="auto"/>
              <w:jc w:val="both"/>
              <w:rPr>
                <w:rFonts w:asciiTheme="minorHAnsi" w:hAnsiTheme="minorHAnsi"/>
              </w:rPr>
            </w:pPr>
          </w:p>
          <w:p w14:paraId="18EEE3FF" w14:textId="130A6A63" w:rsidR="00C95801" w:rsidRPr="00C95801" w:rsidRDefault="00C95801" w:rsidP="00C95801">
            <w:pPr>
              <w:spacing w:line="276" w:lineRule="auto"/>
              <w:jc w:val="both"/>
              <w:rPr>
                <w:rFonts w:asciiTheme="minorHAnsi" w:hAnsiTheme="minorHAnsi"/>
              </w:rPr>
            </w:pPr>
            <w:r>
              <w:rPr>
                <w:rFonts w:asciiTheme="minorHAnsi" w:hAnsiTheme="minorHAnsi"/>
              </w:rPr>
              <w:t xml:space="preserve">Governors were also advised that seating in the Stockton Riverside College theatre was being replaced and lighting and sound equipment upgraded. Costs were included in the capital budget as agreed under Agenda Item 6.3 at this meeting. </w:t>
            </w:r>
          </w:p>
          <w:p w14:paraId="22BEAAE4" w14:textId="77777777" w:rsidR="00987909" w:rsidRPr="001733AE" w:rsidRDefault="00987909" w:rsidP="004B136E">
            <w:pPr>
              <w:spacing w:line="276" w:lineRule="auto"/>
              <w:jc w:val="both"/>
              <w:rPr>
                <w:rFonts w:asciiTheme="minorHAnsi" w:hAnsiTheme="minorHAnsi"/>
              </w:rPr>
            </w:pPr>
          </w:p>
          <w:p w14:paraId="07AEC4CC" w14:textId="45CD2891" w:rsidR="00987909" w:rsidRPr="001733AE" w:rsidRDefault="00987909" w:rsidP="004B136E">
            <w:pPr>
              <w:spacing w:line="276" w:lineRule="auto"/>
              <w:jc w:val="both"/>
              <w:rPr>
                <w:rFonts w:asciiTheme="minorHAnsi" w:hAnsiTheme="minorHAnsi"/>
              </w:rPr>
            </w:pPr>
            <w:r w:rsidRPr="001733AE">
              <w:rPr>
                <w:rFonts w:asciiTheme="minorHAnsi" w:hAnsiTheme="minorHAnsi"/>
              </w:rPr>
              <w:t xml:space="preserve">Governors </w:t>
            </w:r>
            <w:r w:rsidRPr="009B4724">
              <w:rPr>
                <w:rFonts w:asciiTheme="minorHAnsi" w:hAnsiTheme="minorHAnsi"/>
                <w:b/>
                <w:bCs/>
              </w:rPr>
              <w:t>noted</w:t>
            </w:r>
            <w:r w:rsidRPr="001733AE">
              <w:rPr>
                <w:rFonts w:asciiTheme="minorHAnsi" w:hAnsiTheme="minorHAnsi"/>
              </w:rPr>
              <w:t xml:space="preserve"> the report</w:t>
            </w:r>
            <w:r w:rsidR="001733AE" w:rsidRPr="001733AE">
              <w:rPr>
                <w:rFonts w:asciiTheme="minorHAnsi" w:hAnsiTheme="minorHAnsi"/>
              </w:rPr>
              <w:t xml:space="preserve"> and </w:t>
            </w:r>
            <w:r w:rsidR="001733AE" w:rsidRPr="009B4724">
              <w:rPr>
                <w:rFonts w:asciiTheme="minorHAnsi" w:hAnsiTheme="minorHAnsi"/>
                <w:b/>
                <w:bCs/>
              </w:rPr>
              <w:t>approved</w:t>
            </w:r>
            <w:r w:rsidR="001733AE" w:rsidRPr="001733AE">
              <w:rPr>
                <w:rFonts w:asciiTheme="minorHAnsi" w:hAnsiTheme="minorHAnsi"/>
              </w:rPr>
              <w:t xml:space="preserve"> the issuing of a letter of intent for the completion of the Bede science laboratory works.</w:t>
            </w:r>
          </w:p>
          <w:p w14:paraId="12834CA5" w14:textId="77777777" w:rsidR="00987909" w:rsidRPr="004D6D7F" w:rsidRDefault="00987909" w:rsidP="004B136E">
            <w:pPr>
              <w:spacing w:line="276" w:lineRule="auto"/>
              <w:jc w:val="both"/>
              <w:rPr>
                <w:rFonts w:asciiTheme="minorHAnsi" w:hAnsiTheme="minorHAnsi"/>
                <w:highlight w:val="yellow"/>
              </w:rPr>
            </w:pPr>
          </w:p>
        </w:tc>
      </w:tr>
      <w:tr w:rsidR="005C55CF" w:rsidRPr="0077624C" w14:paraId="607BEE19" w14:textId="77777777" w:rsidTr="001733AE">
        <w:trPr>
          <w:gridAfter w:val="1"/>
          <w:wAfter w:w="8781" w:type="dxa"/>
        </w:trPr>
        <w:tc>
          <w:tcPr>
            <w:tcW w:w="858" w:type="dxa"/>
          </w:tcPr>
          <w:p w14:paraId="2578BA63" w14:textId="5E0B5985" w:rsidR="005C55CF" w:rsidRPr="0077624C" w:rsidRDefault="000868D3" w:rsidP="004B136E">
            <w:pPr>
              <w:spacing w:line="276" w:lineRule="auto"/>
              <w:rPr>
                <w:rFonts w:asciiTheme="minorHAnsi" w:hAnsiTheme="minorHAnsi"/>
                <w:bCs/>
              </w:rPr>
            </w:pPr>
            <w:r w:rsidRPr="001366F5">
              <w:rPr>
                <w:rFonts w:asciiTheme="minorHAnsi" w:hAnsiTheme="minorHAnsi"/>
                <w:b/>
              </w:rPr>
              <w:t>F24/</w:t>
            </w:r>
            <w:r>
              <w:rPr>
                <w:rFonts w:asciiTheme="minorHAnsi" w:hAnsiTheme="minorHAnsi"/>
                <w:b/>
              </w:rPr>
              <w:t>26</w:t>
            </w:r>
          </w:p>
        </w:tc>
        <w:tc>
          <w:tcPr>
            <w:tcW w:w="8781" w:type="dxa"/>
          </w:tcPr>
          <w:p w14:paraId="0EEA7C6E" w14:textId="4FEBDD9B" w:rsidR="005C55CF" w:rsidRPr="001733AE" w:rsidRDefault="005C55CF" w:rsidP="004B136E">
            <w:pPr>
              <w:pStyle w:val="paragraph"/>
              <w:spacing w:before="0" w:beforeAutospacing="0" w:after="0" w:afterAutospacing="0" w:line="276" w:lineRule="auto"/>
              <w:jc w:val="both"/>
              <w:textAlignment w:val="baseline"/>
              <w:rPr>
                <w:rFonts w:asciiTheme="minorHAnsi" w:eastAsiaTheme="minorHAnsi" w:hAnsiTheme="minorHAnsi" w:cs="Tahoma"/>
                <w:b/>
                <w:sz w:val="22"/>
                <w:szCs w:val="22"/>
                <w:lang w:eastAsia="en-US"/>
              </w:rPr>
            </w:pPr>
            <w:r w:rsidRPr="001733AE">
              <w:rPr>
                <w:rFonts w:asciiTheme="minorHAnsi" w:eastAsiaTheme="minorHAnsi" w:hAnsiTheme="minorHAnsi" w:cs="Tahoma"/>
                <w:b/>
                <w:sz w:val="22"/>
                <w:szCs w:val="22"/>
                <w:lang w:eastAsia="en-US"/>
              </w:rPr>
              <w:t xml:space="preserve">Agenda Item </w:t>
            </w:r>
            <w:r w:rsidR="009D2BF8" w:rsidRPr="001733AE">
              <w:rPr>
                <w:rFonts w:asciiTheme="minorHAnsi" w:eastAsiaTheme="minorHAnsi" w:hAnsiTheme="minorHAnsi" w:cs="Tahoma"/>
                <w:b/>
                <w:sz w:val="22"/>
                <w:szCs w:val="22"/>
                <w:lang w:eastAsia="en-US"/>
              </w:rPr>
              <w:t>10</w:t>
            </w:r>
            <w:r w:rsidRPr="001733AE">
              <w:rPr>
                <w:rFonts w:asciiTheme="minorHAnsi" w:eastAsiaTheme="minorHAnsi" w:hAnsiTheme="minorHAnsi" w:cs="Tahoma"/>
                <w:b/>
                <w:sz w:val="22"/>
                <w:szCs w:val="22"/>
                <w:lang w:eastAsia="en-US"/>
              </w:rPr>
              <w:t xml:space="preserve"> – </w:t>
            </w:r>
            <w:r w:rsidR="009D2BF8" w:rsidRPr="001733AE">
              <w:rPr>
                <w:rFonts w:asciiTheme="minorHAnsi" w:eastAsiaTheme="minorHAnsi" w:hAnsiTheme="minorHAnsi" w:cs="Tahoma"/>
                <w:b/>
                <w:sz w:val="22"/>
                <w:szCs w:val="22"/>
                <w:lang w:eastAsia="en-US"/>
              </w:rPr>
              <w:t>Capital Programme review</w:t>
            </w:r>
          </w:p>
          <w:p w14:paraId="6C867D9E" w14:textId="77777777" w:rsidR="009008A5" w:rsidRPr="001733AE" w:rsidRDefault="009008A5" w:rsidP="004B136E">
            <w:pPr>
              <w:spacing w:line="276" w:lineRule="auto"/>
              <w:jc w:val="both"/>
              <w:rPr>
                <w:rFonts w:asciiTheme="minorHAnsi" w:hAnsiTheme="minorHAnsi"/>
              </w:rPr>
            </w:pPr>
          </w:p>
          <w:p w14:paraId="54B432BE" w14:textId="2C026CFC" w:rsidR="005C55CF" w:rsidRPr="001733AE" w:rsidRDefault="005C55CF" w:rsidP="004B136E">
            <w:pPr>
              <w:spacing w:line="276" w:lineRule="auto"/>
              <w:jc w:val="both"/>
              <w:rPr>
                <w:rFonts w:asciiTheme="minorHAnsi" w:hAnsiTheme="minorHAnsi"/>
              </w:rPr>
            </w:pPr>
            <w:r w:rsidRPr="001733AE">
              <w:rPr>
                <w:rFonts w:asciiTheme="minorHAnsi" w:hAnsiTheme="minorHAnsi"/>
              </w:rPr>
              <w:t xml:space="preserve">The Chief Financial Officer </w:t>
            </w:r>
            <w:r w:rsidR="009008A5" w:rsidRPr="001733AE">
              <w:rPr>
                <w:rFonts w:asciiTheme="minorHAnsi" w:hAnsiTheme="minorHAnsi"/>
              </w:rPr>
              <w:t>presented the circulated report providing an evaluation of the 2021-22 capital programme and a breakdown of capital investment at Redcar and Cleveland College since the point of merger. She highlighted growth in both 16-18 student numbers and apprenticeships</w:t>
            </w:r>
            <w:r w:rsidR="005404D4">
              <w:rPr>
                <w:rFonts w:asciiTheme="minorHAnsi" w:hAnsiTheme="minorHAnsi"/>
              </w:rPr>
              <w:t xml:space="preserve"> at Redcar and Cleveland College</w:t>
            </w:r>
            <w:r w:rsidR="009008A5" w:rsidRPr="001733AE">
              <w:rPr>
                <w:rFonts w:asciiTheme="minorHAnsi" w:hAnsiTheme="minorHAnsi"/>
              </w:rPr>
              <w:t xml:space="preserve">, evidencing the </w:t>
            </w:r>
            <w:r w:rsidR="005404D4">
              <w:rPr>
                <w:rFonts w:asciiTheme="minorHAnsi" w:hAnsiTheme="minorHAnsi"/>
              </w:rPr>
              <w:t xml:space="preserve">positive impact of the capital </w:t>
            </w:r>
            <w:r w:rsidR="009008A5" w:rsidRPr="001733AE">
              <w:rPr>
                <w:rFonts w:asciiTheme="minorHAnsi" w:hAnsiTheme="minorHAnsi"/>
              </w:rPr>
              <w:t xml:space="preserve">investment. Governors commended the impressive investment programme </w:t>
            </w:r>
            <w:r w:rsidR="0030309B">
              <w:rPr>
                <w:rFonts w:asciiTheme="minorHAnsi" w:hAnsiTheme="minorHAnsi"/>
              </w:rPr>
              <w:t xml:space="preserve">throughout the group </w:t>
            </w:r>
            <w:r w:rsidR="009008A5" w:rsidRPr="001733AE">
              <w:rPr>
                <w:rFonts w:asciiTheme="minorHAnsi" w:hAnsiTheme="minorHAnsi"/>
              </w:rPr>
              <w:t xml:space="preserve">and asked whether </w:t>
            </w:r>
            <w:proofErr w:type="gramStart"/>
            <w:r w:rsidR="0030309B">
              <w:rPr>
                <w:rFonts w:asciiTheme="minorHAnsi" w:hAnsiTheme="minorHAnsi"/>
              </w:rPr>
              <w:t>Etc.</w:t>
            </w:r>
            <w:proofErr w:type="gramEnd"/>
            <w:r w:rsidR="0030309B">
              <w:rPr>
                <w:rFonts w:asciiTheme="minorHAnsi" w:hAnsiTheme="minorHAnsi"/>
              </w:rPr>
              <w:t xml:space="preserve"> </w:t>
            </w:r>
            <w:r w:rsidR="009008A5" w:rsidRPr="001733AE">
              <w:rPr>
                <w:rFonts w:asciiTheme="minorHAnsi" w:hAnsiTheme="minorHAnsi"/>
              </w:rPr>
              <w:t xml:space="preserve">was more successful in attracting grants than other local colleges. The Chief Operating Officer </w:t>
            </w:r>
            <w:r w:rsidR="001733AE" w:rsidRPr="001733AE">
              <w:rPr>
                <w:rFonts w:asciiTheme="minorHAnsi" w:hAnsiTheme="minorHAnsi"/>
              </w:rPr>
              <w:t xml:space="preserve">clarified that </w:t>
            </w:r>
            <w:r w:rsidR="00091699">
              <w:rPr>
                <w:rFonts w:asciiTheme="minorHAnsi" w:hAnsiTheme="minorHAnsi"/>
              </w:rPr>
              <w:t xml:space="preserve">analysis indicated that </w:t>
            </w:r>
            <w:proofErr w:type="gramStart"/>
            <w:r w:rsidR="00091699" w:rsidRPr="001733AE">
              <w:rPr>
                <w:rFonts w:asciiTheme="minorHAnsi" w:hAnsiTheme="minorHAnsi"/>
              </w:rPr>
              <w:t>Etc.</w:t>
            </w:r>
            <w:proofErr w:type="gramEnd"/>
            <w:r w:rsidR="00091699">
              <w:rPr>
                <w:rFonts w:asciiTheme="minorHAnsi" w:hAnsiTheme="minorHAnsi"/>
              </w:rPr>
              <w:t xml:space="preserve"> </w:t>
            </w:r>
            <w:r w:rsidR="00B44E50">
              <w:rPr>
                <w:rFonts w:asciiTheme="minorHAnsi" w:hAnsiTheme="minorHAnsi"/>
              </w:rPr>
              <w:t xml:space="preserve">had </w:t>
            </w:r>
            <w:r w:rsidR="00091699">
              <w:rPr>
                <w:rFonts w:asciiTheme="minorHAnsi" w:hAnsiTheme="minorHAnsi"/>
              </w:rPr>
              <w:t xml:space="preserve">received a higher level of </w:t>
            </w:r>
            <w:r w:rsidR="00091699" w:rsidRPr="001733AE">
              <w:rPr>
                <w:rFonts w:asciiTheme="minorHAnsi" w:hAnsiTheme="minorHAnsi"/>
              </w:rPr>
              <w:t>grant funding support</w:t>
            </w:r>
            <w:r w:rsidR="00091699">
              <w:rPr>
                <w:rFonts w:asciiTheme="minorHAnsi" w:hAnsiTheme="minorHAnsi"/>
              </w:rPr>
              <w:t xml:space="preserve"> than the </w:t>
            </w:r>
            <w:r w:rsidR="00091699" w:rsidRPr="001733AE">
              <w:rPr>
                <w:rFonts w:asciiTheme="minorHAnsi" w:hAnsiTheme="minorHAnsi"/>
              </w:rPr>
              <w:t>national average</w:t>
            </w:r>
            <w:r w:rsidR="00091699">
              <w:rPr>
                <w:rFonts w:asciiTheme="minorHAnsi" w:hAnsiTheme="minorHAnsi"/>
              </w:rPr>
              <w:t xml:space="preserve"> and the </w:t>
            </w:r>
            <w:r w:rsidR="001733AE" w:rsidRPr="001733AE">
              <w:rPr>
                <w:rFonts w:asciiTheme="minorHAnsi" w:hAnsiTheme="minorHAnsi"/>
              </w:rPr>
              <w:t>group had undertaken significantly more capital work than some neighbouring colleges</w:t>
            </w:r>
            <w:r w:rsidR="00091699">
              <w:rPr>
                <w:rFonts w:asciiTheme="minorHAnsi" w:hAnsiTheme="minorHAnsi"/>
              </w:rPr>
              <w:t xml:space="preserve">. However, </w:t>
            </w:r>
            <w:r w:rsidR="00EA64AC">
              <w:rPr>
                <w:rFonts w:asciiTheme="minorHAnsi" w:hAnsiTheme="minorHAnsi"/>
              </w:rPr>
              <w:t xml:space="preserve">other local colleges, including </w:t>
            </w:r>
            <w:r w:rsidR="001733AE" w:rsidRPr="001733AE">
              <w:rPr>
                <w:rFonts w:asciiTheme="minorHAnsi" w:hAnsiTheme="minorHAnsi"/>
              </w:rPr>
              <w:t>Middlesbrough College</w:t>
            </w:r>
            <w:r w:rsidR="00091699">
              <w:rPr>
                <w:rFonts w:asciiTheme="minorHAnsi" w:hAnsiTheme="minorHAnsi"/>
              </w:rPr>
              <w:t xml:space="preserve">, </w:t>
            </w:r>
            <w:r w:rsidR="001733AE" w:rsidRPr="001733AE">
              <w:rPr>
                <w:rFonts w:asciiTheme="minorHAnsi" w:hAnsiTheme="minorHAnsi"/>
              </w:rPr>
              <w:t>had received significant capital support from the Department for Education</w:t>
            </w:r>
            <w:r w:rsidR="00096841">
              <w:rPr>
                <w:rFonts w:asciiTheme="minorHAnsi" w:hAnsiTheme="minorHAnsi"/>
              </w:rPr>
              <w:t xml:space="preserve"> and</w:t>
            </w:r>
            <w:r w:rsidR="001733AE" w:rsidRPr="001733AE">
              <w:rPr>
                <w:rFonts w:asciiTheme="minorHAnsi" w:hAnsiTheme="minorHAnsi"/>
              </w:rPr>
              <w:t xml:space="preserve"> Tees Valley Combined Authority </w:t>
            </w:r>
            <w:r w:rsidR="00096841">
              <w:rPr>
                <w:rFonts w:asciiTheme="minorHAnsi" w:hAnsiTheme="minorHAnsi"/>
              </w:rPr>
              <w:t xml:space="preserve">as well as </w:t>
            </w:r>
            <w:r w:rsidR="001733AE" w:rsidRPr="001733AE">
              <w:rPr>
                <w:rFonts w:asciiTheme="minorHAnsi" w:hAnsiTheme="minorHAnsi"/>
              </w:rPr>
              <w:t>Town Deal</w:t>
            </w:r>
            <w:r w:rsidR="003E6A79">
              <w:rPr>
                <w:rFonts w:asciiTheme="minorHAnsi" w:hAnsiTheme="minorHAnsi"/>
              </w:rPr>
              <w:t xml:space="preserve"> funding</w:t>
            </w:r>
            <w:r w:rsidR="001733AE" w:rsidRPr="001733AE">
              <w:rPr>
                <w:rFonts w:asciiTheme="minorHAnsi" w:hAnsiTheme="minorHAnsi"/>
              </w:rPr>
              <w:t xml:space="preserve">. </w:t>
            </w:r>
          </w:p>
          <w:p w14:paraId="200B985D" w14:textId="77777777" w:rsidR="005C55CF" w:rsidRPr="001733AE" w:rsidRDefault="005C55CF" w:rsidP="004B136E">
            <w:pPr>
              <w:spacing w:line="276" w:lineRule="auto"/>
              <w:jc w:val="both"/>
              <w:rPr>
                <w:rFonts w:asciiTheme="minorHAnsi" w:hAnsiTheme="minorHAnsi"/>
              </w:rPr>
            </w:pPr>
          </w:p>
          <w:p w14:paraId="77E0EC7E" w14:textId="77777777" w:rsidR="005C55CF" w:rsidRPr="001733AE" w:rsidRDefault="005C55CF" w:rsidP="004B136E">
            <w:pPr>
              <w:spacing w:line="276" w:lineRule="auto"/>
              <w:jc w:val="both"/>
              <w:rPr>
                <w:rFonts w:asciiTheme="minorHAnsi" w:hAnsiTheme="minorHAnsi"/>
              </w:rPr>
            </w:pPr>
            <w:r w:rsidRPr="001733AE">
              <w:rPr>
                <w:rFonts w:asciiTheme="minorHAnsi" w:hAnsiTheme="minorHAnsi"/>
              </w:rPr>
              <w:t xml:space="preserve">Governors </w:t>
            </w:r>
            <w:r w:rsidRPr="001733AE">
              <w:rPr>
                <w:rFonts w:asciiTheme="minorHAnsi" w:hAnsiTheme="minorHAnsi"/>
                <w:b/>
              </w:rPr>
              <w:t xml:space="preserve">noted </w:t>
            </w:r>
            <w:r w:rsidRPr="001733AE">
              <w:rPr>
                <w:rFonts w:asciiTheme="minorHAnsi" w:hAnsiTheme="minorHAnsi"/>
              </w:rPr>
              <w:t>the report.</w:t>
            </w:r>
          </w:p>
          <w:p w14:paraId="1722C3D8" w14:textId="77777777" w:rsidR="005C55CF" w:rsidRDefault="005C55CF" w:rsidP="004B136E">
            <w:pPr>
              <w:spacing w:line="276" w:lineRule="auto"/>
              <w:jc w:val="both"/>
              <w:rPr>
                <w:rFonts w:asciiTheme="minorHAnsi" w:hAnsiTheme="minorHAnsi"/>
              </w:rPr>
            </w:pPr>
          </w:p>
          <w:p w14:paraId="7C91DAFF" w14:textId="77777777" w:rsidR="00F52263" w:rsidRDefault="00F52263" w:rsidP="004B136E">
            <w:pPr>
              <w:spacing w:line="276" w:lineRule="auto"/>
              <w:jc w:val="both"/>
              <w:rPr>
                <w:rFonts w:asciiTheme="minorHAnsi" w:hAnsiTheme="minorHAnsi"/>
              </w:rPr>
            </w:pPr>
          </w:p>
          <w:p w14:paraId="38561C75" w14:textId="77777777" w:rsidR="00F52263" w:rsidRDefault="00F52263" w:rsidP="004B136E">
            <w:pPr>
              <w:spacing w:line="276" w:lineRule="auto"/>
              <w:jc w:val="both"/>
              <w:rPr>
                <w:rFonts w:asciiTheme="minorHAnsi" w:hAnsiTheme="minorHAnsi"/>
              </w:rPr>
            </w:pPr>
          </w:p>
          <w:p w14:paraId="23932EED" w14:textId="67C0D875" w:rsidR="00F52263" w:rsidRDefault="00F52263" w:rsidP="004B136E">
            <w:pPr>
              <w:spacing w:line="276" w:lineRule="auto"/>
              <w:jc w:val="both"/>
              <w:rPr>
                <w:rFonts w:asciiTheme="minorHAnsi" w:hAnsiTheme="minorHAnsi"/>
              </w:rPr>
            </w:pPr>
          </w:p>
        </w:tc>
      </w:tr>
      <w:tr w:rsidR="005C55CF" w:rsidRPr="004647CA" w14:paraId="3CAD7826" w14:textId="6C3CED4C" w:rsidTr="005C55CF">
        <w:tc>
          <w:tcPr>
            <w:tcW w:w="9639" w:type="dxa"/>
            <w:gridSpan w:val="2"/>
          </w:tcPr>
          <w:p w14:paraId="3DF6B5E9" w14:textId="11BF3DB8" w:rsidR="005C55CF" w:rsidRPr="002D4B64" w:rsidRDefault="002D4B64" w:rsidP="004B136E">
            <w:pPr>
              <w:spacing w:line="276" w:lineRule="auto"/>
              <w:jc w:val="both"/>
              <w:rPr>
                <w:rFonts w:asciiTheme="minorHAnsi" w:hAnsiTheme="minorHAnsi"/>
                <w:b/>
                <w:bCs/>
              </w:rPr>
            </w:pPr>
            <w:r w:rsidRPr="002D4B64">
              <w:rPr>
                <w:rStyle w:val="eop"/>
                <w:rFonts w:asciiTheme="minorHAnsi" w:hAnsiTheme="minorHAnsi" w:cstheme="minorHAnsi"/>
                <w:b/>
                <w:bCs/>
                <w:color w:val="000000"/>
                <w:shd w:val="clear" w:color="auto" w:fill="FFFFFF"/>
              </w:rPr>
              <w:lastRenderedPageBreak/>
              <w:t>Policies and procedures</w:t>
            </w:r>
          </w:p>
        </w:tc>
        <w:tc>
          <w:tcPr>
            <w:tcW w:w="8781" w:type="dxa"/>
          </w:tcPr>
          <w:p w14:paraId="786872EB" w14:textId="77777777" w:rsidR="005C55CF" w:rsidRPr="004647CA" w:rsidRDefault="005C55CF" w:rsidP="004B136E">
            <w:pPr>
              <w:spacing w:line="276" w:lineRule="auto"/>
              <w:jc w:val="both"/>
            </w:pPr>
          </w:p>
        </w:tc>
      </w:tr>
      <w:tr w:rsidR="005C55CF" w:rsidRPr="00984C7A" w14:paraId="4BDF6862" w14:textId="77777777" w:rsidTr="005C55CF">
        <w:trPr>
          <w:gridAfter w:val="1"/>
          <w:wAfter w:w="8781" w:type="dxa"/>
        </w:trPr>
        <w:tc>
          <w:tcPr>
            <w:tcW w:w="858" w:type="dxa"/>
            <w:shd w:val="clear" w:color="auto" w:fill="FFFFFF" w:themeFill="background1"/>
          </w:tcPr>
          <w:p w14:paraId="2C953A70" w14:textId="23569971" w:rsidR="005C55CF" w:rsidRPr="00FA74AA" w:rsidRDefault="000868D3" w:rsidP="004B136E">
            <w:pPr>
              <w:spacing w:line="276" w:lineRule="auto"/>
              <w:rPr>
                <w:rFonts w:asciiTheme="minorHAnsi" w:hAnsiTheme="minorHAnsi"/>
                <w:b/>
              </w:rPr>
            </w:pPr>
            <w:r w:rsidRPr="001366F5">
              <w:rPr>
                <w:rFonts w:asciiTheme="minorHAnsi" w:hAnsiTheme="minorHAnsi"/>
                <w:b/>
              </w:rPr>
              <w:t>F24/</w:t>
            </w:r>
            <w:r>
              <w:rPr>
                <w:rFonts w:asciiTheme="minorHAnsi" w:hAnsiTheme="minorHAnsi"/>
                <w:b/>
              </w:rPr>
              <w:t>27</w:t>
            </w:r>
          </w:p>
        </w:tc>
        <w:tc>
          <w:tcPr>
            <w:tcW w:w="8781" w:type="dxa"/>
            <w:shd w:val="clear" w:color="auto" w:fill="FFFFFF" w:themeFill="background1"/>
          </w:tcPr>
          <w:p w14:paraId="73EFA6D0" w14:textId="45BEC383" w:rsidR="005C55CF" w:rsidRPr="00FA74AA" w:rsidRDefault="005C55CF" w:rsidP="004B136E">
            <w:pPr>
              <w:spacing w:line="276" w:lineRule="auto"/>
              <w:jc w:val="both"/>
              <w:rPr>
                <w:rFonts w:asciiTheme="minorHAnsi" w:hAnsiTheme="minorHAnsi"/>
                <w:b/>
                <w:bCs/>
              </w:rPr>
            </w:pPr>
            <w:r w:rsidRPr="00FA74AA">
              <w:rPr>
                <w:rFonts w:asciiTheme="minorHAnsi" w:hAnsiTheme="minorHAnsi"/>
                <w:b/>
                <w:bCs/>
              </w:rPr>
              <w:t xml:space="preserve">Agenda Item </w:t>
            </w:r>
            <w:r>
              <w:rPr>
                <w:rFonts w:asciiTheme="minorHAnsi" w:hAnsiTheme="minorHAnsi"/>
                <w:b/>
                <w:bCs/>
              </w:rPr>
              <w:t>1</w:t>
            </w:r>
            <w:r w:rsidR="002D4B64">
              <w:rPr>
                <w:rFonts w:asciiTheme="minorHAnsi" w:hAnsiTheme="minorHAnsi"/>
                <w:b/>
                <w:bCs/>
              </w:rPr>
              <w:t>1</w:t>
            </w:r>
            <w:r>
              <w:rPr>
                <w:rFonts w:asciiTheme="minorHAnsi" w:hAnsiTheme="minorHAnsi"/>
                <w:b/>
                <w:bCs/>
              </w:rPr>
              <w:t xml:space="preserve"> – Financial Regulations</w:t>
            </w:r>
          </w:p>
        </w:tc>
      </w:tr>
      <w:tr w:rsidR="005C55CF" w:rsidRPr="0082778E" w14:paraId="6A9D8E68" w14:textId="77777777" w:rsidTr="005C55CF">
        <w:trPr>
          <w:gridAfter w:val="1"/>
          <w:wAfter w:w="8781" w:type="dxa"/>
        </w:trPr>
        <w:tc>
          <w:tcPr>
            <w:tcW w:w="858" w:type="dxa"/>
            <w:shd w:val="clear" w:color="auto" w:fill="FFFFFF" w:themeFill="background1"/>
          </w:tcPr>
          <w:p w14:paraId="54B443F4" w14:textId="77777777" w:rsidR="005C55CF" w:rsidRPr="00FA74AA" w:rsidRDefault="005C55CF" w:rsidP="004B136E">
            <w:pPr>
              <w:spacing w:line="276" w:lineRule="auto"/>
              <w:rPr>
                <w:rFonts w:asciiTheme="minorHAnsi" w:hAnsiTheme="minorHAnsi"/>
              </w:rPr>
            </w:pPr>
          </w:p>
        </w:tc>
        <w:tc>
          <w:tcPr>
            <w:tcW w:w="8781" w:type="dxa"/>
            <w:shd w:val="clear" w:color="auto" w:fill="FFFFFF" w:themeFill="background1"/>
          </w:tcPr>
          <w:p w14:paraId="3B68363D" w14:textId="77777777" w:rsidR="00050E89" w:rsidRPr="00050E89" w:rsidRDefault="00050E89" w:rsidP="004B136E">
            <w:pPr>
              <w:spacing w:line="276" w:lineRule="auto"/>
              <w:jc w:val="both"/>
              <w:rPr>
                <w:rFonts w:asciiTheme="minorHAnsi" w:hAnsiTheme="minorHAnsi"/>
                <w:bCs/>
              </w:rPr>
            </w:pPr>
          </w:p>
          <w:p w14:paraId="4B251421" w14:textId="489AA7DB" w:rsidR="005C55CF" w:rsidRPr="00050E89" w:rsidRDefault="005C55CF" w:rsidP="004B136E">
            <w:pPr>
              <w:spacing w:line="276" w:lineRule="auto"/>
              <w:jc w:val="both"/>
              <w:rPr>
                <w:rFonts w:asciiTheme="minorHAnsi" w:hAnsiTheme="minorHAnsi"/>
                <w:bCs/>
              </w:rPr>
            </w:pPr>
            <w:r w:rsidRPr="00050E89">
              <w:rPr>
                <w:rFonts w:asciiTheme="minorHAnsi" w:hAnsiTheme="minorHAnsi"/>
                <w:bCs/>
              </w:rPr>
              <w:t xml:space="preserve">The Chief Financial Officer </w:t>
            </w:r>
            <w:r w:rsidR="00050E89" w:rsidRPr="00050E89">
              <w:rPr>
                <w:rFonts w:asciiTheme="minorHAnsi" w:hAnsiTheme="minorHAnsi"/>
                <w:bCs/>
              </w:rPr>
              <w:t xml:space="preserve">presented the updated </w:t>
            </w:r>
            <w:r w:rsidRPr="00050E89">
              <w:rPr>
                <w:rFonts w:asciiTheme="minorHAnsi" w:hAnsiTheme="minorHAnsi"/>
                <w:bCs/>
              </w:rPr>
              <w:t xml:space="preserve">Financial Regulations </w:t>
            </w:r>
            <w:r w:rsidR="00050E89" w:rsidRPr="00050E89">
              <w:rPr>
                <w:rFonts w:asciiTheme="minorHAnsi" w:hAnsiTheme="minorHAnsi"/>
                <w:bCs/>
              </w:rPr>
              <w:t xml:space="preserve">and clarified that the updates reflected </w:t>
            </w:r>
            <w:r w:rsidRPr="00050E89">
              <w:rPr>
                <w:rFonts w:asciiTheme="minorHAnsi" w:hAnsiTheme="minorHAnsi"/>
                <w:bCs/>
              </w:rPr>
              <w:t xml:space="preserve">recent </w:t>
            </w:r>
            <w:r w:rsidR="00050E89" w:rsidRPr="00050E89">
              <w:rPr>
                <w:rFonts w:asciiTheme="minorHAnsi" w:hAnsiTheme="minorHAnsi"/>
                <w:bCs/>
              </w:rPr>
              <w:t xml:space="preserve">staffing changes. </w:t>
            </w:r>
            <w:r w:rsidR="003E6A79">
              <w:rPr>
                <w:rFonts w:asciiTheme="minorHAnsi" w:hAnsiTheme="minorHAnsi"/>
                <w:bCs/>
              </w:rPr>
              <w:t xml:space="preserve">The Regulations would be </w:t>
            </w:r>
            <w:r w:rsidRPr="00050E89">
              <w:rPr>
                <w:rFonts w:asciiTheme="minorHAnsi" w:hAnsiTheme="minorHAnsi"/>
                <w:bCs/>
              </w:rPr>
              <w:t>further review</w:t>
            </w:r>
            <w:r w:rsidR="003E6A79">
              <w:rPr>
                <w:rFonts w:asciiTheme="minorHAnsi" w:hAnsiTheme="minorHAnsi"/>
                <w:bCs/>
              </w:rPr>
              <w:t>ed</w:t>
            </w:r>
            <w:r w:rsidRPr="00050E89">
              <w:rPr>
                <w:rFonts w:asciiTheme="minorHAnsi" w:hAnsiTheme="minorHAnsi"/>
                <w:bCs/>
              </w:rPr>
              <w:t xml:space="preserve"> </w:t>
            </w:r>
            <w:r w:rsidR="00050E89" w:rsidRPr="00050E89">
              <w:rPr>
                <w:rFonts w:asciiTheme="minorHAnsi" w:hAnsiTheme="minorHAnsi"/>
                <w:bCs/>
              </w:rPr>
              <w:t xml:space="preserve">following introduction of the new finance system and centralisation of </w:t>
            </w:r>
            <w:r w:rsidR="00096841">
              <w:rPr>
                <w:rFonts w:asciiTheme="minorHAnsi" w:hAnsiTheme="minorHAnsi"/>
                <w:bCs/>
              </w:rPr>
              <w:t xml:space="preserve">the </w:t>
            </w:r>
            <w:r w:rsidR="00050E89" w:rsidRPr="00050E89">
              <w:rPr>
                <w:rFonts w:asciiTheme="minorHAnsi" w:hAnsiTheme="minorHAnsi"/>
                <w:bCs/>
              </w:rPr>
              <w:t>procurement</w:t>
            </w:r>
            <w:r w:rsidR="00096841">
              <w:rPr>
                <w:rFonts w:asciiTheme="minorHAnsi" w:hAnsiTheme="minorHAnsi"/>
                <w:bCs/>
              </w:rPr>
              <w:t xml:space="preserve"> function</w:t>
            </w:r>
            <w:r w:rsidR="00050E89" w:rsidRPr="00050E89">
              <w:rPr>
                <w:rFonts w:asciiTheme="minorHAnsi" w:hAnsiTheme="minorHAnsi"/>
                <w:bCs/>
              </w:rPr>
              <w:t>. In response to a query</w:t>
            </w:r>
            <w:r w:rsidR="003E6A79">
              <w:rPr>
                <w:rFonts w:asciiTheme="minorHAnsi" w:hAnsiTheme="minorHAnsi"/>
                <w:bCs/>
              </w:rPr>
              <w:t xml:space="preserve"> about the </w:t>
            </w:r>
            <w:r w:rsidR="00050E89" w:rsidRPr="00050E89">
              <w:rPr>
                <w:rFonts w:asciiTheme="minorHAnsi" w:hAnsiTheme="minorHAnsi"/>
                <w:bCs/>
              </w:rPr>
              <w:t>new finance system</w:t>
            </w:r>
            <w:r w:rsidR="003E6A79">
              <w:rPr>
                <w:rFonts w:asciiTheme="minorHAnsi" w:hAnsiTheme="minorHAnsi"/>
                <w:bCs/>
              </w:rPr>
              <w:t xml:space="preserve">, </w:t>
            </w:r>
            <w:r w:rsidR="003E6A79" w:rsidRPr="00050E89">
              <w:rPr>
                <w:rFonts w:asciiTheme="minorHAnsi" w:hAnsiTheme="minorHAnsi"/>
                <w:bCs/>
              </w:rPr>
              <w:t>she clarified that</w:t>
            </w:r>
            <w:r w:rsidR="003E6A79">
              <w:rPr>
                <w:rFonts w:asciiTheme="minorHAnsi" w:hAnsiTheme="minorHAnsi"/>
                <w:bCs/>
              </w:rPr>
              <w:t xml:space="preserve"> </w:t>
            </w:r>
            <w:r w:rsidR="00114DA6">
              <w:rPr>
                <w:rFonts w:asciiTheme="minorHAnsi" w:hAnsiTheme="minorHAnsi"/>
                <w:bCs/>
              </w:rPr>
              <w:t xml:space="preserve">the group would continue to use the </w:t>
            </w:r>
            <w:r w:rsidR="00050E89" w:rsidRPr="00050E89">
              <w:rPr>
                <w:rFonts w:asciiTheme="minorHAnsi" w:hAnsiTheme="minorHAnsi"/>
                <w:bCs/>
              </w:rPr>
              <w:t xml:space="preserve">same </w:t>
            </w:r>
            <w:proofErr w:type="gramStart"/>
            <w:r w:rsidR="00050E89" w:rsidRPr="00050E89">
              <w:rPr>
                <w:rFonts w:asciiTheme="minorHAnsi" w:hAnsiTheme="minorHAnsi"/>
                <w:bCs/>
              </w:rPr>
              <w:t>provider</w:t>
            </w:r>
            <w:proofErr w:type="gramEnd"/>
            <w:r w:rsidR="00050E89" w:rsidRPr="00050E89">
              <w:rPr>
                <w:rFonts w:asciiTheme="minorHAnsi" w:hAnsiTheme="minorHAnsi"/>
                <w:bCs/>
              </w:rPr>
              <w:t xml:space="preserve"> but </w:t>
            </w:r>
            <w:r w:rsidR="00114DA6">
              <w:rPr>
                <w:rFonts w:asciiTheme="minorHAnsi" w:hAnsiTheme="minorHAnsi"/>
                <w:bCs/>
              </w:rPr>
              <w:t xml:space="preserve">the new system was </w:t>
            </w:r>
            <w:r w:rsidR="00050E89" w:rsidRPr="00050E89">
              <w:rPr>
                <w:rFonts w:asciiTheme="minorHAnsi" w:hAnsiTheme="minorHAnsi"/>
                <w:bCs/>
              </w:rPr>
              <w:t xml:space="preserve">cloud-based. </w:t>
            </w:r>
            <w:r w:rsidR="00050E89">
              <w:rPr>
                <w:rFonts w:asciiTheme="minorHAnsi" w:hAnsiTheme="minorHAnsi"/>
                <w:bCs/>
              </w:rPr>
              <w:t xml:space="preserve">Governors </w:t>
            </w:r>
            <w:r w:rsidR="00114DA6">
              <w:rPr>
                <w:rFonts w:asciiTheme="minorHAnsi" w:hAnsiTheme="minorHAnsi"/>
                <w:bCs/>
              </w:rPr>
              <w:t xml:space="preserve">stressed </w:t>
            </w:r>
            <w:r w:rsidR="00050E89">
              <w:rPr>
                <w:rFonts w:asciiTheme="minorHAnsi" w:hAnsiTheme="minorHAnsi"/>
                <w:bCs/>
              </w:rPr>
              <w:t>the importance of ensuring checks and balances when introducing a core central system</w:t>
            </w:r>
            <w:r w:rsidR="00114DA6">
              <w:rPr>
                <w:rFonts w:asciiTheme="minorHAnsi" w:hAnsiTheme="minorHAnsi"/>
                <w:bCs/>
              </w:rPr>
              <w:t xml:space="preserve"> </w:t>
            </w:r>
            <w:r w:rsidR="00050E89">
              <w:rPr>
                <w:rFonts w:asciiTheme="minorHAnsi" w:hAnsiTheme="minorHAnsi"/>
                <w:bCs/>
              </w:rPr>
              <w:t xml:space="preserve">and the Chief Financial </w:t>
            </w:r>
            <w:r w:rsidR="00114DA6">
              <w:rPr>
                <w:rFonts w:asciiTheme="minorHAnsi" w:hAnsiTheme="minorHAnsi"/>
                <w:bCs/>
              </w:rPr>
              <w:t>O</w:t>
            </w:r>
            <w:r w:rsidR="00050E89">
              <w:rPr>
                <w:rFonts w:asciiTheme="minorHAnsi" w:hAnsiTheme="minorHAnsi"/>
                <w:bCs/>
              </w:rPr>
              <w:t xml:space="preserve">fficer confirmed that </w:t>
            </w:r>
            <w:r w:rsidR="00467A4A">
              <w:rPr>
                <w:rFonts w:asciiTheme="minorHAnsi" w:hAnsiTheme="minorHAnsi"/>
                <w:bCs/>
              </w:rPr>
              <w:t xml:space="preserve">the Finance Manager was leading </w:t>
            </w:r>
            <w:r w:rsidR="00050E89">
              <w:rPr>
                <w:rFonts w:asciiTheme="minorHAnsi" w:hAnsiTheme="minorHAnsi"/>
                <w:bCs/>
              </w:rPr>
              <w:t xml:space="preserve">a project team </w:t>
            </w:r>
            <w:r w:rsidR="00467A4A">
              <w:rPr>
                <w:rFonts w:asciiTheme="minorHAnsi" w:hAnsiTheme="minorHAnsi"/>
                <w:bCs/>
              </w:rPr>
              <w:t>to ensure a smooth handover</w:t>
            </w:r>
            <w:r w:rsidR="009008A5">
              <w:rPr>
                <w:rFonts w:asciiTheme="minorHAnsi" w:hAnsiTheme="minorHAnsi"/>
                <w:bCs/>
              </w:rPr>
              <w:t>. Governors supported the Chief Financial Officer</w:t>
            </w:r>
            <w:r w:rsidR="00467A4A">
              <w:rPr>
                <w:rFonts w:asciiTheme="minorHAnsi" w:hAnsiTheme="minorHAnsi"/>
                <w:bCs/>
              </w:rPr>
              <w:t xml:space="preserve">’s proposal </w:t>
            </w:r>
            <w:r w:rsidR="009008A5">
              <w:rPr>
                <w:rFonts w:asciiTheme="minorHAnsi" w:hAnsiTheme="minorHAnsi"/>
                <w:bCs/>
              </w:rPr>
              <w:t xml:space="preserve">that an audit review be undertaken </w:t>
            </w:r>
            <w:r w:rsidR="00DD3179">
              <w:rPr>
                <w:rFonts w:asciiTheme="minorHAnsi" w:hAnsiTheme="minorHAnsi"/>
                <w:bCs/>
              </w:rPr>
              <w:t>post im</w:t>
            </w:r>
            <w:r w:rsidR="006F3F4C">
              <w:rPr>
                <w:rFonts w:asciiTheme="minorHAnsi" w:hAnsiTheme="minorHAnsi"/>
                <w:bCs/>
              </w:rPr>
              <w:t xml:space="preserve">plementation </w:t>
            </w:r>
            <w:r w:rsidR="009008A5">
              <w:rPr>
                <w:rFonts w:asciiTheme="minorHAnsi" w:hAnsiTheme="minorHAnsi"/>
                <w:bCs/>
              </w:rPr>
              <w:t xml:space="preserve">to check the integrity of the data.  </w:t>
            </w:r>
          </w:p>
          <w:p w14:paraId="07AB314D" w14:textId="77777777" w:rsidR="006F3F4C" w:rsidRPr="00050E89" w:rsidRDefault="006F3F4C" w:rsidP="004B136E">
            <w:pPr>
              <w:spacing w:line="276" w:lineRule="auto"/>
              <w:jc w:val="both"/>
              <w:rPr>
                <w:rFonts w:asciiTheme="minorHAnsi" w:hAnsiTheme="minorHAnsi"/>
                <w:bCs/>
              </w:rPr>
            </w:pPr>
          </w:p>
          <w:p w14:paraId="6D9096CF" w14:textId="77777777" w:rsidR="00050E89" w:rsidRPr="00050E89" w:rsidRDefault="005C55CF" w:rsidP="004B136E">
            <w:pPr>
              <w:spacing w:line="276" w:lineRule="auto"/>
              <w:jc w:val="both"/>
              <w:rPr>
                <w:rFonts w:asciiTheme="minorHAnsi" w:hAnsiTheme="minorHAnsi"/>
                <w:bCs/>
              </w:rPr>
            </w:pPr>
            <w:r w:rsidRPr="00050E89">
              <w:rPr>
                <w:rFonts w:asciiTheme="minorHAnsi" w:hAnsiTheme="minorHAnsi"/>
                <w:bCs/>
              </w:rPr>
              <w:t xml:space="preserve">Governors </w:t>
            </w:r>
          </w:p>
          <w:p w14:paraId="08B82685" w14:textId="7C2D3378" w:rsidR="00050E89" w:rsidRPr="00050E89" w:rsidRDefault="00050E89" w:rsidP="00DA3361">
            <w:pPr>
              <w:pStyle w:val="ListParagraph"/>
              <w:numPr>
                <w:ilvl w:val="0"/>
                <w:numId w:val="6"/>
              </w:numPr>
              <w:spacing w:line="276" w:lineRule="auto"/>
              <w:ind w:left="304" w:hanging="304"/>
              <w:jc w:val="both"/>
              <w:rPr>
                <w:rFonts w:asciiTheme="minorHAnsi" w:hAnsiTheme="minorHAnsi"/>
                <w:bCs/>
              </w:rPr>
            </w:pPr>
            <w:r w:rsidRPr="00050E89">
              <w:rPr>
                <w:rFonts w:asciiTheme="minorHAnsi" w:hAnsiTheme="minorHAnsi"/>
                <w:b/>
                <w:bCs/>
              </w:rPr>
              <w:t>a</w:t>
            </w:r>
            <w:r w:rsidR="005C55CF" w:rsidRPr="00050E89">
              <w:rPr>
                <w:rFonts w:asciiTheme="minorHAnsi" w:hAnsiTheme="minorHAnsi"/>
                <w:b/>
                <w:bCs/>
              </w:rPr>
              <w:t xml:space="preserve">greed </w:t>
            </w:r>
            <w:r w:rsidR="005C55CF" w:rsidRPr="00050E89">
              <w:rPr>
                <w:rFonts w:asciiTheme="minorHAnsi" w:hAnsiTheme="minorHAnsi"/>
                <w:bCs/>
              </w:rPr>
              <w:t>to recommend approval of the proposed amendments to the Financial Regulations to the FE Corporation</w:t>
            </w:r>
            <w:r w:rsidR="009008A5">
              <w:rPr>
                <w:rFonts w:asciiTheme="minorHAnsi" w:hAnsiTheme="minorHAnsi"/>
                <w:bCs/>
              </w:rPr>
              <w:t xml:space="preserve"> and recommended further changes to reflect the appointment of a Deputy Chief Executive </w:t>
            </w:r>
            <w:r w:rsidR="00BC6FF8">
              <w:rPr>
                <w:rFonts w:asciiTheme="minorHAnsi" w:hAnsiTheme="minorHAnsi"/>
                <w:bCs/>
              </w:rPr>
              <w:t xml:space="preserve">from 1 July </w:t>
            </w:r>
            <w:proofErr w:type="gramStart"/>
            <w:r w:rsidR="00BC6FF8">
              <w:rPr>
                <w:rFonts w:asciiTheme="minorHAnsi" w:hAnsiTheme="minorHAnsi"/>
                <w:bCs/>
              </w:rPr>
              <w:t>2024;</w:t>
            </w:r>
            <w:proofErr w:type="gramEnd"/>
            <w:r w:rsidR="00BC6FF8">
              <w:rPr>
                <w:rFonts w:asciiTheme="minorHAnsi" w:hAnsiTheme="minorHAnsi"/>
                <w:bCs/>
              </w:rPr>
              <w:t xml:space="preserve"> </w:t>
            </w:r>
          </w:p>
          <w:p w14:paraId="7DF50686" w14:textId="2C38D627" w:rsidR="005C55CF" w:rsidRPr="00050E89" w:rsidRDefault="00050E89" w:rsidP="00DA3361">
            <w:pPr>
              <w:pStyle w:val="ListParagraph"/>
              <w:numPr>
                <w:ilvl w:val="0"/>
                <w:numId w:val="6"/>
              </w:numPr>
              <w:spacing w:line="276" w:lineRule="auto"/>
              <w:ind w:left="304" w:hanging="304"/>
              <w:jc w:val="both"/>
              <w:rPr>
                <w:rFonts w:asciiTheme="minorHAnsi" w:hAnsiTheme="minorHAnsi"/>
                <w:bCs/>
              </w:rPr>
            </w:pPr>
            <w:r w:rsidRPr="00467A4A">
              <w:rPr>
                <w:rFonts w:asciiTheme="minorHAnsi" w:hAnsiTheme="minorHAnsi"/>
                <w:b/>
                <w:bCs/>
              </w:rPr>
              <w:t>requested</w:t>
            </w:r>
            <w:r w:rsidRPr="00050E89">
              <w:rPr>
                <w:rFonts w:asciiTheme="minorHAnsi" w:hAnsiTheme="minorHAnsi"/>
              </w:rPr>
              <w:t xml:space="preserve"> that an update on the process for introduction of a new finance system</w:t>
            </w:r>
            <w:r w:rsidRPr="00050E89">
              <w:rPr>
                <w:rFonts w:asciiTheme="minorHAnsi" w:hAnsiTheme="minorHAnsi"/>
                <w:b/>
                <w:bCs/>
              </w:rPr>
              <w:t xml:space="preserve"> </w:t>
            </w:r>
            <w:r w:rsidRPr="00050E89">
              <w:rPr>
                <w:rFonts w:asciiTheme="minorHAnsi" w:hAnsiTheme="minorHAnsi"/>
              </w:rPr>
              <w:t>be provided to the next meeting of the committee</w:t>
            </w:r>
            <w:r w:rsidR="005C55CF" w:rsidRPr="00050E89">
              <w:rPr>
                <w:rFonts w:asciiTheme="minorHAnsi" w:hAnsiTheme="minorHAnsi"/>
              </w:rPr>
              <w:t>.</w:t>
            </w:r>
          </w:p>
          <w:p w14:paraId="44BB9059" w14:textId="0AD73ABC" w:rsidR="00BC6FF8" w:rsidRPr="00050E89" w:rsidRDefault="00BC6FF8" w:rsidP="004B136E">
            <w:pPr>
              <w:spacing w:line="276" w:lineRule="auto"/>
              <w:jc w:val="both"/>
              <w:rPr>
                <w:rFonts w:asciiTheme="minorHAnsi" w:hAnsiTheme="minorHAnsi"/>
                <w:bCs/>
              </w:rPr>
            </w:pPr>
          </w:p>
        </w:tc>
      </w:tr>
      <w:tr w:rsidR="000868D3" w:rsidRPr="004647CA" w14:paraId="4052A1F4" w14:textId="77777777" w:rsidTr="005C55CF">
        <w:trPr>
          <w:gridAfter w:val="1"/>
          <w:wAfter w:w="8781" w:type="dxa"/>
        </w:trPr>
        <w:tc>
          <w:tcPr>
            <w:tcW w:w="858" w:type="dxa"/>
          </w:tcPr>
          <w:p w14:paraId="53391C86" w14:textId="2B05746C" w:rsidR="000868D3" w:rsidRPr="00114772" w:rsidRDefault="000868D3" w:rsidP="000868D3">
            <w:pPr>
              <w:spacing w:line="276" w:lineRule="auto"/>
              <w:rPr>
                <w:rFonts w:asciiTheme="minorHAnsi" w:hAnsiTheme="minorHAnsi"/>
                <w:b/>
              </w:rPr>
            </w:pPr>
            <w:bookmarkStart w:id="3" w:name="_Hlk120632074"/>
            <w:r w:rsidRPr="005F5D76">
              <w:rPr>
                <w:rFonts w:asciiTheme="minorHAnsi" w:hAnsiTheme="minorHAnsi"/>
                <w:b/>
              </w:rPr>
              <w:t>F24/2</w:t>
            </w:r>
            <w:r>
              <w:rPr>
                <w:rFonts w:asciiTheme="minorHAnsi" w:hAnsiTheme="minorHAnsi"/>
                <w:b/>
              </w:rPr>
              <w:t>8</w:t>
            </w:r>
          </w:p>
        </w:tc>
        <w:tc>
          <w:tcPr>
            <w:tcW w:w="8781" w:type="dxa"/>
          </w:tcPr>
          <w:p w14:paraId="510823CF" w14:textId="2F2D3FA4" w:rsidR="000868D3" w:rsidRPr="00114772" w:rsidRDefault="000868D3" w:rsidP="000868D3">
            <w:pPr>
              <w:spacing w:line="276" w:lineRule="auto"/>
              <w:jc w:val="both"/>
              <w:rPr>
                <w:rFonts w:asciiTheme="minorHAnsi" w:hAnsiTheme="minorHAnsi"/>
                <w:b/>
              </w:rPr>
            </w:pPr>
            <w:r w:rsidRPr="00114772">
              <w:rPr>
                <w:rFonts w:asciiTheme="minorHAnsi" w:hAnsiTheme="minorHAnsi"/>
                <w:b/>
              </w:rPr>
              <w:t>Agenda Item 12 – Tuition Fee Policy</w:t>
            </w:r>
          </w:p>
        </w:tc>
      </w:tr>
      <w:tr w:rsidR="000868D3" w:rsidRPr="00432424" w14:paraId="27EB0EBF" w14:textId="77777777" w:rsidTr="005C55CF">
        <w:trPr>
          <w:gridAfter w:val="1"/>
          <w:wAfter w:w="8781" w:type="dxa"/>
        </w:trPr>
        <w:tc>
          <w:tcPr>
            <w:tcW w:w="858" w:type="dxa"/>
          </w:tcPr>
          <w:p w14:paraId="32D75B12" w14:textId="0B5010FB" w:rsidR="000868D3" w:rsidRPr="00114772" w:rsidRDefault="000868D3" w:rsidP="000868D3">
            <w:pPr>
              <w:spacing w:line="276" w:lineRule="auto"/>
              <w:rPr>
                <w:rFonts w:asciiTheme="minorHAnsi" w:hAnsiTheme="minorHAnsi"/>
              </w:rPr>
            </w:pPr>
            <w:bookmarkStart w:id="4" w:name="_Hlk89079217"/>
          </w:p>
        </w:tc>
        <w:tc>
          <w:tcPr>
            <w:tcW w:w="8781" w:type="dxa"/>
          </w:tcPr>
          <w:p w14:paraId="24F947DC" w14:textId="77777777" w:rsidR="000868D3" w:rsidRPr="00114772" w:rsidRDefault="000868D3" w:rsidP="000868D3">
            <w:pPr>
              <w:spacing w:line="276" w:lineRule="auto"/>
              <w:jc w:val="both"/>
              <w:rPr>
                <w:rFonts w:asciiTheme="minorHAnsi" w:hAnsiTheme="minorHAnsi"/>
              </w:rPr>
            </w:pPr>
          </w:p>
          <w:p w14:paraId="209E54BD" w14:textId="6127ADE0" w:rsidR="000868D3" w:rsidRPr="00114772" w:rsidRDefault="000868D3" w:rsidP="000868D3">
            <w:pPr>
              <w:spacing w:line="276" w:lineRule="auto"/>
              <w:jc w:val="both"/>
              <w:rPr>
                <w:rFonts w:asciiTheme="minorHAnsi" w:hAnsiTheme="minorHAnsi"/>
              </w:rPr>
            </w:pPr>
            <w:r w:rsidRPr="00114772">
              <w:rPr>
                <w:rFonts w:asciiTheme="minorHAnsi" w:hAnsiTheme="minorHAnsi"/>
              </w:rPr>
              <w:t>The Chief Operating Officer explained that the Tuition Fee Policy was refreshed annually; there were no fundamental changes and the document confirmed that published funding rules took precedence over the policy.</w:t>
            </w:r>
          </w:p>
          <w:p w14:paraId="405302CC" w14:textId="77777777" w:rsidR="000868D3" w:rsidRPr="00114772" w:rsidRDefault="000868D3" w:rsidP="000868D3">
            <w:pPr>
              <w:spacing w:line="276" w:lineRule="auto"/>
              <w:jc w:val="both"/>
              <w:rPr>
                <w:rFonts w:asciiTheme="minorHAnsi" w:hAnsiTheme="minorHAnsi"/>
              </w:rPr>
            </w:pPr>
          </w:p>
          <w:p w14:paraId="7901FB32" w14:textId="655BFBAA" w:rsidR="000868D3" w:rsidRPr="00114772" w:rsidRDefault="000868D3" w:rsidP="000868D3">
            <w:pPr>
              <w:spacing w:line="276" w:lineRule="auto"/>
              <w:jc w:val="both"/>
              <w:rPr>
                <w:rFonts w:asciiTheme="minorHAnsi" w:hAnsiTheme="minorHAnsi"/>
              </w:rPr>
            </w:pPr>
            <w:r w:rsidRPr="00114772">
              <w:rPr>
                <w:rFonts w:asciiTheme="minorHAnsi" w:hAnsiTheme="minorHAnsi"/>
              </w:rPr>
              <w:t xml:space="preserve">Governors </w:t>
            </w:r>
            <w:r w:rsidRPr="00114772">
              <w:rPr>
                <w:rFonts w:asciiTheme="minorHAnsi" w:hAnsiTheme="minorHAnsi"/>
                <w:b/>
              </w:rPr>
              <w:t xml:space="preserve">agreed </w:t>
            </w:r>
            <w:r w:rsidRPr="00114772">
              <w:rPr>
                <w:rFonts w:asciiTheme="minorHAnsi" w:hAnsiTheme="minorHAnsi"/>
              </w:rPr>
              <w:t>the Tuition Fee Policy for 2024-25.</w:t>
            </w:r>
          </w:p>
          <w:p w14:paraId="30F0FB72" w14:textId="50CA3938" w:rsidR="000868D3" w:rsidRPr="00114772" w:rsidRDefault="000868D3" w:rsidP="000868D3">
            <w:pPr>
              <w:spacing w:line="276" w:lineRule="auto"/>
              <w:jc w:val="both"/>
              <w:rPr>
                <w:rFonts w:asciiTheme="minorHAnsi" w:hAnsiTheme="minorHAnsi"/>
              </w:rPr>
            </w:pPr>
          </w:p>
        </w:tc>
      </w:tr>
      <w:tr w:rsidR="000868D3" w:rsidRPr="004647CA" w14:paraId="0E296511" w14:textId="77777777" w:rsidTr="005C55CF">
        <w:trPr>
          <w:gridAfter w:val="1"/>
          <w:wAfter w:w="8781" w:type="dxa"/>
        </w:trPr>
        <w:tc>
          <w:tcPr>
            <w:tcW w:w="858" w:type="dxa"/>
          </w:tcPr>
          <w:p w14:paraId="2937ED91" w14:textId="6016DACB" w:rsidR="000868D3" w:rsidRPr="00114772" w:rsidRDefault="000868D3" w:rsidP="000868D3">
            <w:pPr>
              <w:spacing w:line="276" w:lineRule="auto"/>
              <w:rPr>
                <w:rFonts w:asciiTheme="minorHAnsi" w:hAnsiTheme="minorHAnsi"/>
                <w:b/>
              </w:rPr>
            </w:pPr>
            <w:bookmarkStart w:id="5" w:name="_Hlk120632101"/>
            <w:bookmarkEnd w:id="3"/>
            <w:bookmarkEnd w:id="4"/>
            <w:r w:rsidRPr="005F5D76">
              <w:rPr>
                <w:rFonts w:asciiTheme="minorHAnsi" w:hAnsiTheme="minorHAnsi"/>
                <w:b/>
              </w:rPr>
              <w:t>F24/2</w:t>
            </w:r>
            <w:r>
              <w:rPr>
                <w:rFonts w:asciiTheme="minorHAnsi" w:hAnsiTheme="minorHAnsi"/>
                <w:b/>
              </w:rPr>
              <w:t>9</w:t>
            </w:r>
          </w:p>
        </w:tc>
        <w:tc>
          <w:tcPr>
            <w:tcW w:w="8781" w:type="dxa"/>
          </w:tcPr>
          <w:p w14:paraId="61A1904B" w14:textId="46D814F9" w:rsidR="000868D3" w:rsidRPr="00114772" w:rsidRDefault="000868D3" w:rsidP="000868D3">
            <w:pPr>
              <w:spacing w:line="276" w:lineRule="auto"/>
              <w:jc w:val="both"/>
              <w:rPr>
                <w:rFonts w:asciiTheme="minorHAnsi" w:hAnsiTheme="minorHAnsi"/>
                <w:b/>
              </w:rPr>
            </w:pPr>
            <w:r w:rsidRPr="00114772">
              <w:rPr>
                <w:rFonts w:asciiTheme="minorHAnsi" w:hAnsiTheme="minorHAnsi"/>
                <w:b/>
              </w:rPr>
              <w:t xml:space="preserve">Agenda Item 13 – Learner Support Funding </w:t>
            </w:r>
          </w:p>
        </w:tc>
      </w:tr>
      <w:tr w:rsidR="000868D3" w:rsidRPr="00432424" w14:paraId="23649AB3" w14:textId="77777777" w:rsidTr="005C55CF">
        <w:trPr>
          <w:gridAfter w:val="1"/>
          <w:wAfter w:w="8781" w:type="dxa"/>
        </w:trPr>
        <w:tc>
          <w:tcPr>
            <w:tcW w:w="858" w:type="dxa"/>
          </w:tcPr>
          <w:p w14:paraId="6516EC27" w14:textId="67D478EF" w:rsidR="000868D3" w:rsidRPr="00114772" w:rsidRDefault="000868D3" w:rsidP="000868D3">
            <w:pPr>
              <w:spacing w:line="276" w:lineRule="auto"/>
              <w:rPr>
                <w:rFonts w:asciiTheme="minorHAnsi" w:hAnsiTheme="minorHAnsi"/>
              </w:rPr>
            </w:pPr>
          </w:p>
        </w:tc>
        <w:tc>
          <w:tcPr>
            <w:tcW w:w="8781" w:type="dxa"/>
          </w:tcPr>
          <w:p w14:paraId="6719D053" w14:textId="77777777" w:rsidR="000868D3" w:rsidRPr="00114772" w:rsidRDefault="000868D3" w:rsidP="000868D3">
            <w:pPr>
              <w:spacing w:line="276" w:lineRule="auto"/>
              <w:jc w:val="both"/>
              <w:rPr>
                <w:rFonts w:asciiTheme="minorHAnsi" w:hAnsiTheme="minorHAnsi"/>
              </w:rPr>
            </w:pPr>
          </w:p>
          <w:p w14:paraId="51F4184B" w14:textId="70A611FE" w:rsidR="000868D3" w:rsidRPr="00114772" w:rsidRDefault="000868D3" w:rsidP="000868D3">
            <w:pPr>
              <w:spacing w:line="276" w:lineRule="auto"/>
              <w:jc w:val="both"/>
              <w:rPr>
                <w:rFonts w:asciiTheme="minorHAnsi" w:hAnsiTheme="minorHAnsi"/>
              </w:rPr>
            </w:pPr>
            <w:r w:rsidRPr="00114772">
              <w:rPr>
                <w:rFonts w:asciiTheme="minorHAnsi" w:hAnsiTheme="minorHAnsi"/>
              </w:rPr>
              <w:t xml:space="preserve">The Chief Operating Officer </w:t>
            </w:r>
            <w:r>
              <w:rPr>
                <w:rFonts w:asciiTheme="minorHAnsi" w:hAnsiTheme="minorHAnsi"/>
              </w:rPr>
              <w:t xml:space="preserve">presented the updated </w:t>
            </w:r>
            <w:r w:rsidRPr="00114772">
              <w:rPr>
                <w:rFonts w:asciiTheme="minorHAnsi" w:hAnsiTheme="minorHAnsi"/>
              </w:rPr>
              <w:t xml:space="preserve">Learner Support Fund Policy </w:t>
            </w:r>
            <w:r>
              <w:rPr>
                <w:rFonts w:asciiTheme="minorHAnsi" w:hAnsiTheme="minorHAnsi"/>
              </w:rPr>
              <w:t xml:space="preserve">and highlighted that </w:t>
            </w:r>
            <w:r w:rsidRPr="00114772">
              <w:rPr>
                <w:rFonts w:asciiTheme="minorHAnsi" w:hAnsiTheme="minorHAnsi"/>
              </w:rPr>
              <w:t xml:space="preserve">the college meals allowance had been increased but there were no other </w:t>
            </w:r>
            <w:r>
              <w:rPr>
                <w:rFonts w:asciiTheme="minorHAnsi" w:hAnsiTheme="minorHAnsi"/>
              </w:rPr>
              <w:t xml:space="preserve">major </w:t>
            </w:r>
            <w:r w:rsidRPr="00114772">
              <w:rPr>
                <w:rFonts w:asciiTheme="minorHAnsi" w:hAnsiTheme="minorHAnsi"/>
              </w:rPr>
              <w:t>changes.</w:t>
            </w:r>
          </w:p>
          <w:p w14:paraId="1C54D528" w14:textId="77777777" w:rsidR="000868D3" w:rsidRPr="00114772" w:rsidRDefault="000868D3" w:rsidP="000868D3">
            <w:pPr>
              <w:spacing w:line="276" w:lineRule="auto"/>
              <w:jc w:val="both"/>
              <w:rPr>
                <w:rFonts w:asciiTheme="minorHAnsi" w:hAnsiTheme="minorHAnsi"/>
              </w:rPr>
            </w:pPr>
          </w:p>
          <w:p w14:paraId="7D82262F" w14:textId="2C226184" w:rsidR="000868D3" w:rsidRPr="00114772" w:rsidRDefault="000868D3" w:rsidP="000868D3">
            <w:pPr>
              <w:spacing w:line="276" w:lineRule="auto"/>
              <w:jc w:val="both"/>
              <w:rPr>
                <w:rFonts w:asciiTheme="minorHAnsi" w:hAnsiTheme="minorHAnsi"/>
              </w:rPr>
            </w:pPr>
            <w:r w:rsidRPr="00114772">
              <w:rPr>
                <w:rFonts w:asciiTheme="minorHAnsi" w:hAnsiTheme="minorHAnsi"/>
              </w:rPr>
              <w:t xml:space="preserve">Governors </w:t>
            </w:r>
            <w:r w:rsidRPr="00114772">
              <w:rPr>
                <w:rFonts w:asciiTheme="minorHAnsi" w:hAnsiTheme="minorHAnsi"/>
                <w:b/>
              </w:rPr>
              <w:t xml:space="preserve">agreed </w:t>
            </w:r>
            <w:r w:rsidRPr="00114772">
              <w:rPr>
                <w:rFonts w:asciiTheme="minorHAnsi" w:hAnsiTheme="minorHAnsi"/>
              </w:rPr>
              <w:t>the Learner Support Fund Policy for 2024-25.</w:t>
            </w:r>
          </w:p>
          <w:p w14:paraId="1B9AF98F" w14:textId="3E5624F9" w:rsidR="000868D3" w:rsidRPr="00114772" w:rsidRDefault="000868D3" w:rsidP="000868D3">
            <w:pPr>
              <w:spacing w:line="276" w:lineRule="auto"/>
              <w:jc w:val="both"/>
              <w:rPr>
                <w:rFonts w:asciiTheme="minorHAnsi" w:hAnsiTheme="minorHAnsi"/>
              </w:rPr>
            </w:pPr>
          </w:p>
        </w:tc>
      </w:tr>
      <w:tr w:rsidR="005C55CF" w:rsidRPr="004647CA" w14:paraId="20C8D54E" w14:textId="77777777" w:rsidTr="005C55CF">
        <w:trPr>
          <w:gridAfter w:val="1"/>
          <w:wAfter w:w="8781" w:type="dxa"/>
        </w:trPr>
        <w:tc>
          <w:tcPr>
            <w:tcW w:w="9639" w:type="dxa"/>
            <w:gridSpan w:val="2"/>
            <w:shd w:val="clear" w:color="auto" w:fill="FFFFFF" w:themeFill="background1"/>
          </w:tcPr>
          <w:p w14:paraId="2DC2AF38" w14:textId="1EE233D0" w:rsidR="005C55CF" w:rsidRPr="00FA74AA" w:rsidRDefault="005C55CF" w:rsidP="004B136E">
            <w:pPr>
              <w:spacing w:line="276" w:lineRule="auto"/>
              <w:jc w:val="both"/>
              <w:rPr>
                <w:rFonts w:asciiTheme="minorHAnsi" w:hAnsiTheme="minorHAnsi"/>
                <w:b/>
              </w:rPr>
            </w:pPr>
            <w:bookmarkStart w:id="6" w:name="_Hlk138680083"/>
            <w:bookmarkEnd w:id="5"/>
            <w:r>
              <w:rPr>
                <w:rFonts w:asciiTheme="minorHAnsi" w:hAnsiTheme="minorHAnsi"/>
                <w:b/>
              </w:rPr>
              <w:t>Closing Items</w:t>
            </w:r>
          </w:p>
        </w:tc>
      </w:tr>
      <w:tr w:rsidR="005C55CF" w:rsidRPr="004647CA" w14:paraId="1E45C10D" w14:textId="77777777" w:rsidTr="005C55CF">
        <w:trPr>
          <w:gridAfter w:val="1"/>
          <w:wAfter w:w="8781" w:type="dxa"/>
        </w:trPr>
        <w:tc>
          <w:tcPr>
            <w:tcW w:w="858" w:type="dxa"/>
            <w:shd w:val="clear" w:color="auto" w:fill="FFFFFF" w:themeFill="background1"/>
          </w:tcPr>
          <w:p w14:paraId="7FA1700D" w14:textId="25F66ECD" w:rsidR="005C55CF" w:rsidRPr="00FA74AA" w:rsidRDefault="000868D3" w:rsidP="004B136E">
            <w:pPr>
              <w:spacing w:line="276" w:lineRule="auto"/>
              <w:rPr>
                <w:rFonts w:asciiTheme="minorHAnsi" w:hAnsiTheme="minorHAnsi"/>
                <w:b/>
              </w:rPr>
            </w:pPr>
            <w:r w:rsidRPr="001366F5">
              <w:rPr>
                <w:rFonts w:asciiTheme="minorHAnsi" w:hAnsiTheme="minorHAnsi"/>
                <w:b/>
              </w:rPr>
              <w:t>F24/</w:t>
            </w:r>
            <w:r>
              <w:rPr>
                <w:rFonts w:asciiTheme="minorHAnsi" w:hAnsiTheme="minorHAnsi"/>
                <w:b/>
              </w:rPr>
              <w:t>30</w:t>
            </w:r>
          </w:p>
        </w:tc>
        <w:tc>
          <w:tcPr>
            <w:tcW w:w="8781" w:type="dxa"/>
            <w:shd w:val="clear" w:color="auto" w:fill="FFFFFF" w:themeFill="background1"/>
          </w:tcPr>
          <w:p w14:paraId="6F54AB8A" w14:textId="7337E62C" w:rsidR="005C55CF" w:rsidRPr="00FA74AA" w:rsidRDefault="005C55CF" w:rsidP="004B136E">
            <w:pPr>
              <w:spacing w:line="276" w:lineRule="auto"/>
              <w:jc w:val="both"/>
              <w:rPr>
                <w:rFonts w:asciiTheme="minorHAnsi" w:hAnsiTheme="minorHAnsi"/>
                <w:b/>
              </w:rPr>
            </w:pPr>
            <w:r w:rsidRPr="00FA74AA">
              <w:rPr>
                <w:rFonts w:asciiTheme="minorHAnsi" w:hAnsiTheme="minorHAnsi"/>
                <w:b/>
              </w:rPr>
              <w:t>Agenda Item 1</w:t>
            </w:r>
            <w:r w:rsidR="00AD1DA2">
              <w:rPr>
                <w:rFonts w:asciiTheme="minorHAnsi" w:hAnsiTheme="minorHAnsi"/>
                <w:b/>
              </w:rPr>
              <w:t>4</w:t>
            </w:r>
            <w:r w:rsidRPr="00FA74AA">
              <w:rPr>
                <w:rFonts w:asciiTheme="minorHAnsi" w:hAnsiTheme="minorHAnsi"/>
                <w:b/>
              </w:rPr>
              <w:t xml:space="preserve"> – Any Other Business</w:t>
            </w:r>
          </w:p>
        </w:tc>
      </w:tr>
      <w:tr w:rsidR="005C55CF" w:rsidRPr="004647CA" w14:paraId="16F6A357" w14:textId="77777777" w:rsidTr="005C55CF">
        <w:trPr>
          <w:gridAfter w:val="1"/>
          <w:wAfter w:w="8781" w:type="dxa"/>
        </w:trPr>
        <w:tc>
          <w:tcPr>
            <w:tcW w:w="858" w:type="dxa"/>
            <w:shd w:val="clear" w:color="auto" w:fill="FFFFFF" w:themeFill="background1"/>
          </w:tcPr>
          <w:p w14:paraId="750BC332" w14:textId="77777777" w:rsidR="005C55CF" w:rsidRPr="00FA74AA" w:rsidRDefault="005C55CF" w:rsidP="004B136E">
            <w:pPr>
              <w:spacing w:line="276" w:lineRule="auto"/>
              <w:rPr>
                <w:rFonts w:asciiTheme="minorHAnsi" w:hAnsiTheme="minorHAnsi"/>
                <w:b/>
              </w:rPr>
            </w:pPr>
          </w:p>
        </w:tc>
        <w:tc>
          <w:tcPr>
            <w:tcW w:w="8781" w:type="dxa"/>
            <w:shd w:val="clear" w:color="auto" w:fill="FFFFFF" w:themeFill="background1"/>
          </w:tcPr>
          <w:p w14:paraId="2D91E754" w14:textId="77777777" w:rsidR="00114772" w:rsidRDefault="00114772" w:rsidP="004B136E">
            <w:pPr>
              <w:spacing w:line="276" w:lineRule="auto"/>
              <w:jc w:val="both"/>
              <w:rPr>
                <w:rFonts w:asciiTheme="minorHAnsi" w:hAnsiTheme="minorHAnsi"/>
                <w:bCs/>
              </w:rPr>
            </w:pPr>
          </w:p>
          <w:p w14:paraId="5F4C4D33" w14:textId="38B93C4C" w:rsidR="005C55CF" w:rsidRPr="00FA74AA" w:rsidRDefault="00AD1DA2" w:rsidP="004B136E">
            <w:pPr>
              <w:spacing w:line="276" w:lineRule="auto"/>
              <w:jc w:val="both"/>
              <w:rPr>
                <w:rFonts w:asciiTheme="minorHAnsi" w:hAnsiTheme="minorHAnsi"/>
                <w:bCs/>
              </w:rPr>
            </w:pPr>
            <w:r>
              <w:rPr>
                <w:rFonts w:asciiTheme="minorHAnsi" w:hAnsiTheme="minorHAnsi"/>
                <w:bCs/>
              </w:rPr>
              <w:t xml:space="preserve">An additional item of business, </w:t>
            </w:r>
            <w:r w:rsidR="00114772">
              <w:rPr>
                <w:rFonts w:asciiTheme="minorHAnsi" w:hAnsiTheme="minorHAnsi"/>
                <w:bCs/>
              </w:rPr>
              <w:t>utilities</w:t>
            </w:r>
            <w:r w:rsidR="00EF688F">
              <w:rPr>
                <w:rFonts w:asciiTheme="minorHAnsi" w:hAnsiTheme="minorHAnsi"/>
                <w:bCs/>
              </w:rPr>
              <w:t xml:space="preserve"> contracts, had been considered under Agenda Item </w:t>
            </w:r>
            <w:r w:rsidR="00114772">
              <w:rPr>
                <w:rFonts w:asciiTheme="minorHAnsi" w:hAnsiTheme="minorHAnsi"/>
                <w:bCs/>
              </w:rPr>
              <w:t>6.3</w:t>
            </w:r>
            <w:r w:rsidR="00EF688F">
              <w:rPr>
                <w:rFonts w:asciiTheme="minorHAnsi" w:hAnsiTheme="minorHAnsi"/>
                <w:bCs/>
              </w:rPr>
              <w:t>. T</w:t>
            </w:r>
            <w:r w:rsidR="005C55CF" w:rsidRPr="00FA74AA">
              <w:rPr>
                <w:rFonts w:asciiTheme="minorHAnsi" w:hAnsiTheme="minorHAnsi"/>
                <w:bCs/>
              </w:rPr>
              <w:t xml:space="preserve">here were no </w:t>
            </w:r>
            <w:r w:rsidR="005C55CF">
              <w:rPr>
                <w:rFonts w:asciiTheme="minorHAnsi" w:hAnsiTheme="minorHAnsi"/>
                <w:bCs/>
              </w:rPr>
              <w:t xml:space="preserve">further </w:t>
            </w:r>
            <w:r w:rsidR="005C55CF" w:rsidRPr="00FA74AA">
              <w:rPr>
                <w:rFonts w:asciiTheme="minorHAnsi" w:hAnsiTheme="minorHAnsi"/>
                <w:bCs/>
              </w:rPr>
              <w:t xml:space="preserve">items of </w:t>
            </w:r>
            <w:r w:rsidR="00DD370B">
              <w:rPr>
                <w:rFonts w:asciiTheme="minorHAnsi" w:hAnsiTheme="minorHAnsi"/>
                <w:bCs/>
              </w:rPr>
              <w:t xml:space="preserve">additional </w:t>
            </w:r>
            <w:r w:rsidR="005C55CF" w:rsidRPr="00FA74AA">
              <w:rPr>
                <w:rFonts w:asciiTheme="minorHAnsi" w:hAnsiTheme="minorHAnsi"/>
                <w:bCs/>
              </w:rPr>
              <w:t>business.</w:t>
            </w:r>
          </w:p>
          <w:p w14:paraId="0D3A7712" w14:textId="77777777" w:rsidR="005C55CF" w:rsidRPr="00FA74AA" w:rsidRDefault="005C55CF" w:rsidP="004B136E">
            <w:pPr>
              <w:spacing w:line="276" w:lineRule="auto"/>
              <w:jc w:val="both"/>
              <w:rPr>
                <w:rFonts w:asciiTheme="minorHAnsi" w:hAnsiTheme="minorHAnsi"/>
                <w:bCs/>
              </w:rPr>
            </w:pPr>
          </w:p>
        </w:tc>
      </w:tr>
      <w:bookmarkEnd w:id="6"/>
      <w:tr w:rsidR="000868D3" w:rsidRPr="004647CA" w14:paraId="50E4359C" w14:textId="77777777" w:rsidTr="005C55CF">
        <w:trPr>
          <w:gridAfter w:val="1"/>
          <w:wAfter w:w="8781" w:type="dxa"/>
        </w:trPr>
        <w:tc>
          <w:tcPr>
            <w:tcW w:w="858" w:type="dxa"/>
          </w:tcPr>
          <w:p w14:paraId="61E1165A" w14:textId="7F0A078C" w:rsidR="000868D3" w:rsidRPr="00FA74AA" w:rsidRDefault="000868D3" w:rsidP="000868D3">
            <w:pPr>
              <w:spacing w:line="276" w:lineRule="auto"/>
              <w:rPr>
                <w:rFonts w:asciiTheme="minorHAnsi" w:hAnsiTheme="minorHAnsi"/>
                <w:b/>
              </w:rPr>
            </w:pPr>
            <w:r w:rsidRPr="001366F5">
              <w:rPr>
                <w:rFonts w:asciiTheme="minorHAnsi" w:hAnsiTheme="minorHAnsi"/>
                <w:b/>
              </w:rPr>
              <w:t>F24/</w:t>
            </w:r>
            <w:r>
              <w:rPr>
                <w:rFonts w:asciiTheme="minorHAnsi" w:hAnsiTheme="minorHAnsi"/>
                <w:b/>
              </w:rPr>
              <w:t>31</w:t>
            </w:r>
          </w:p>
        </w:tc>
        <w:tc>
          <w:tcPr>
            <w:tcW w:w="8781" w:type="dxa"/>
          </w:tcPr>
          <w:p w14:paraId="13236B9E" w14:textId="496685E2" w:rsidR="000868D3" w:rsidRPr="00FA74AA" w:rsidRDefault="000868D3" w:rsidP="000868D3">
            <w:pPr>
              <w:spacing w:line="276" w:lineRule="auto"/>
              <w:jc w:val="both"/>
              <w:rPr>
                <w:rFonts w:asciiTheme="minorHAnsi" w:hAnsiTheme="minorHAnsi"/>
                <w:b/>
              </w:rPr>
            </w:pPr>
            <w:r w:rsidRPr="00FA74AA">
              <w:rPr>
                <w:rFonts w:asciiTheme="minorHAnsi" w:hAnsiTheme="minorHAnsi"/>
                <w:b/>
              </w:rPr>
              <w:t>Agenda Item 1</w:t>
            </w:r>
            <w:r>
              <w:rPr>
                <w:rFonts w:asciiTheme="minorHAnsi" w:hAnsiTheme="minorHAnsi"/>
                <w:b/>
              </w:rPr>
              <w:t>5</w:t>
            </w:r>
            <w:r w:rsidRPr="00FA74AA">
              <w:rPr>
                <w:rFonts w:asciiTheme="minorHAnsi" w:hAnsiTheme="minorHAnsi"/>
                <w:b/>
              </w:rPr>
              <w:t xml:space="preserve"> – Approval of Documents for Inspection</w:t>
            </w:r>
          </w:p>
        </w:tc>
      </w:tr>
      <w:tr w:rsidR="000868D3" w:rsidRPr="004647CA" w14:paraId="604C5305" w14:textId="77777777" w:rsidTr="005C55CF">
        <w:trPr>
          <w:gridAfter w:val="1"/>
          <w:wAfter w:w="8781" w:type="dxa"/>
        </w:trPr>
        <w:tc>
          <w:tcPr>
            <w:tcW w:w="858" w:type="dxa"/>
          </w:tcPr>
          <w:p w14:paraId="5DE977C3" w14:textId="77777777" w:rsidR="000868D3" w:rsidRPr="00FA74AA" w:rsidRDefault="000868D3" w:rsidP="000868D3">
            <w:pPr>
              <w:spacing w:line="276" w:lineRule="auto"/>
              <w:rPr>
                <w:rFonts w:asciiTheme="minorHAnsi" w:hAnsiTheme="minorHAnsi"/>
                <w:b/>
              </w:rPr>
            </w:pPr>
          </w:p>
        </w:tc>
        <w:tc>
          <w:tcPr>
            <w:tcW w:w="8781" w:type="dxa"/>
          </w:tcPr>
          <w:p w14:paraId="5692CA51" w14:textId="77777777" w:rsidR="000868D3" w:rsidRDefault="000868D3" w:rsidP="000868D3">
            <w:pPr>
              <w:spacing w:line="276" w:lineRule="auto"/>
              <w:jc w:val="both"/>
              <w:rPr>
                <w:rFonts w:ascii="Calibri" w:hAnsi="Calibri"/>
                <w:color w:val="000000" w:themeColor="text1"/>
              </w:rPr>
            </w:pPr>
          </w:p>
          <w:p w14:paraId="0DA8E130" w14:textId="65DA7629" w:rsidR="000868D3" w:rsidRPr="00FA74AA" w:rsidRDefault="000868D3" w:rsidP="000868D3">
            <w:pPr>
              <w:spacing w:line="276" w:lineRule="auto"/>
              <w:jc w:val="both"/>
              <w:rPr>
                <w:rFonts w:asciiTheme="minorHAnsi" w:hAnsiTheme="minorHAnsi"/>
              </w:rPr>
            </w:pPr>
            <w:r w:rsidRPr="009F448B">
              <w:rPr>
                <w:rFonts w:ascii="Calibri" w:hAnsi="Calibri"/>
                <w:color w:val="000000" w:themeColor="text1"/>
              </w:rPr>
              <w:t xml:space="preserve">It was </w:t>
            </w:r>
            <w:r w:rsidRPr="009F448B">
              <w:rPr>
                <w:rFonts w:ascii="Calibri" w:hAnsi="Calibri"/>
                <w:b/>
                <w:color w:val="000000" w:themeColor="text1"/>
              </w:rPr>
              <w:t>agreed</w:t>
            </w:r>
            <w:r w:rsidRPr="009F448B">
              <w:rPr>
                <w:rFonts w:ascii="Calibri" w:hAnsi="Calibri"/>
                <w:color w:val="000000" w:themeColor="text1"/>
              </w:rPr>
              <w:t xml:space="preserve"> that the agenda for the current meeting be made available for public inspection; supporting papers for all agenda items were deemed commercial in confidence, </w:t>
            </w:r>
            <w:proofErr w:type="gramStart"/>
            <w:r w:rsidRPr="009F448B">
              <w:rPr>
                <w:rFonts w:ascii="Calibri" w:hAnsi="Calibri"/>
                <w:color w:val="000000" w:themeColor="text1"/>
              </w:rPr>
              <w:t>with the exception of</w:t>
            </w:r>
            <w:proofErr w:type="gramEnd"/>
            <w:r w:rsidRPr="009F448B">
              <w:rPr>
                <w:rFonts w:ascii="Calibri" w:hAnsi="Calibri"/>
                <w:color w:val="000000" w:themeColor="text1"/>
              </w:rPr>
              <w:t xml:space="preserve"> the</w:t>
            </w:r>
            <w:r>
              <w:rPr>
                <w:rFonts w:ascii="Calibri" w:hAnsi="Calibri"/>
                <w:color w:val="000000" w:themeColor="text1"/>
              </w:rPr>
              <w:t xml:space="preserve"> Financial Regulations </w:t>
            </w:r>
            <w:r w:rsidR="00860046">
              <w:rPr>
                <w:rFonts w:ascii="Calibri" w:hAnsi="Calibri"/>
                <w:color w:val="000000" w:themeColor="text1"/>
              </w:rPr>
              <w:t xml:space="preserve">(Item 11) </w:t>
            </w:r>
            <w:r>
              <w:rPr>
                <w:rFonts w:ascii="Calibri" w:hAnsi="Calibri"/>
                <w:color w:val="000000" w:themeColor="text1"/>
              </w:rPr>
              <w:t xml:space="preserve">and policies agreed under agenda items 12 and </w:t>
            </w:r>
            <w:r>
              <w:rPr>
                <w:rFonts w:ascii="Calibri" w:hAnsi="Calibri"/>
                <w:color w:val="000000" w:themeColor="text1"/>
              </w:rPr>
              <w:lastRenderedPageBreak/>
              <w:t xml:space="preserve">13, which would be published in formal form. </w:t>
            </w:r>
            <w:r w:rsidRPr="00637913">
              <w:rPr>
                <w:rFonts w:asciiTheme="minorHAnsi" w:hAnsiTheme="minorHAnsi"/>
              </w:rPr>
              <w:t>Minutes of this meeting</w:t>
            </w:r>
            <w:r>
              <w:rPr>
                <w:rFonts w:asciiTheme="minorHAnsi" w:hAnsiTheme="minorHAnsi"/>
              </w:rPr>
              <w:t xml:space="preserve"> </w:t>
            </w:r>
            <w:r w:rsidRPr="00637913">
              <w:rPr>
                <w:rFonts w:asciiTheme="minorHAnsi" w:hAnsiTheme="minorHAnsi"/>
              </w:rPr>
              <w:t>would be made available for public inspection following committee approval.</w:t>
            </w:r>
            <w:r w:rsidRPr="00FA74AA">
              <w:rPr>
                <w:rFonts w:asciiTheme="minorHAnsi" w:hAnsiTheme="minorHAnsi"/>
              </w:rPr>
              <w:t xml:space="preserve"> </w:t>
            </w:r>
          </w:p>
          <w:p w14:paraId="1E528F33" w14:textId="77777777" w:rsidR="000868D3" w:rsidRPr="00D362B8" w:rsidRDefault="000868D3" w:rsidP="000868D3">
            <w:pPr>
              <w:spacing w:line="276" w:lineRule="auto"/>
              <w:jc w:val="both"/>
              <w:rPr>
                <w:rFonts w:asciiTheme="minorHAnsi" w:hAnsiTheme="minorHAnsi"/>
              </w:rPr>
            </w:pPr>
          </w:p>
        </w:tc>
      </w:tr>
      <w:tr w:rsidR="000868D3" w:rsidRPr="00984C7A" w14:paraId="5DACB183" w14:textId="77777777" w:rsidTr="005C55CF">
        <w:trPr>
          <w:gridAfter w:val="1"/>
          <w:wAfter w:w="8781" w:type="dxa"/>
        </w:trPr>
        <w:tc>
          <w:tcPr>
            <w:tcW w:w="858" w:type="dxa"/>
          </w:tcPr>
          <w:p w14:paraId="22287CAB" w14:textId="32BDC915" w:rsidR="000868D3" w:rsidRPr="00FA74AA" w:rsidRDefault="000868D3" w:rsidP="000868D3">
            <w:pPr>
              <w:spacing w:line="276" w:lineRule="auto"/>
              <w:rPr>
                <w:rFonts w:asciiTheme="minorHAnsi" w:hAnsiTheme="minorHAnsi"/>
                <w:b/>
              </w:rPr>
            </w:pPr>
            <w:r w:rsidRPr="001366F5">
              <w:rPr>
                <w:rFonts w:asciiTheme="minorHAnsi" w:hAnsiTheme="minorHAnsi"/>
                <w:b/>
              </w:rPr>
              <w:lastRenderedPageBreak/>
              <w:t>F24/</w:t>
            </w:r>
            <w:r>
              <w:rPr>
                <w:rFonts w:asciiTheme="minorHAnsi" w:hAnsiTheme="minorHAnsi"/>
                <w:b/>
              </w:rPr>
              <w:t>32</w:t>
            </w:r>
          </w:p>
        </w:tc>
        <w:tc>
          <w:tcPr>
            <w:tcW w:w="8781" w:type="dxa"/>
          </w:tcPr>
          <w:p w14:paraId="64F31D02" w14:textId="79C31789" w:rsidR="000868D3" w:rsidRPr="009A11BF" w:rsidRDefault="000868D3" w:rsidP="000868D3">
            <w:pPr>
              <w:spacing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16 – Dates, times and venues of future meetings</w:t>
            </w:r>
          </w:p>
        </w:tc>
      </w:tr>
      <w:tr w:rsidR="000868D3" w:rsidRPr="009A11BF" w14:paraId="3E31CB0F" w14:textId="77777777" w:rsidTr="005C55CF">
        <w:trPr>
          <w:gridAfter w:val="1"/>
          <w:wAfter w:w="8781" w:type="dxa"/>
        </w:trPr>
        <w:tc>
          <w:tcPr>
            <w:tcW w:w="858" w:type="dxa"/>
          </w:tcPr>
          <w:p w14:paraId="7F575C7B" w14:textId="77777777" w:rsidR="000868D3" w:rsidRPr="0028766F" w:rsidRDefault="000868D3" w:rsidP="000868D3">
            <w:pPr>
              <w:spacing w:line="276" w:lineRule="auto"/>
              <w:rPr>
                <w:rFonts w:asciiTheme="minorHAnsi" w:hAnsiTheme="minorHAnsi"/>
              </w:rPr>
            </w:pPr>
          </w:p>
        </w:tc>
        <w:tc>
          <w:tcPr>
            <w:tcW w:w="8781" w:type="dxa"/>
          </w:tcPr>
          <w:p w14:paraId="38B692E2" w14:textId="77777777" w:rsidR="000868D3" w:rsidRDefault="000868D3" w:rsidP="000868D3">
            <w:pPr>
              <w:spacing w:line="276" w:lineRule="auto"/>
              <w:jc w:val="both"/>
              <w:rPr>
                <w:rFonts w:asciiTheme="minorHAnsi" w:hAnsiTheme="minorHAnsi"/>
              </w:rPr>
            </w:pPr>
          </w:p>
          <w:p w14:paraId="3A9A8584" w14:textId="586869FA" w:rsidR="000868D3" w:rsidRPr="0028766F" w:rsidRDefault="000868D3" w:rsidP="000868D3">
            <w:pPr>
              <w:spacing w:line="276" w:lineRule="auto"/>
              <w:jc w:val="both"/>
              <w:rPr>
                <w:rFonts w:asciiTheme="minorHAnsi" w:hAnsiTheme="minorHAnsi"/>
              </w:rPr>
            </w:pPr>
            <w:r w:rsidRPr="0028766F">
              <w:rPr>
                <w:rFonts w:asciiTheme="minorHAnsi" w:hAnsiTheme="minorHAnsi"/>
              </w:rPr>
              <w:t xml:space="preserve">Governors </w:t>
            </w:r>
            <w:r w:rsidRPr="0028766F">
              <w:rPr>
                <w:rFonts w:asciiTheme="minorHAnsi" w:hAnsiTheme="minorHAnsi"/>
                <w:b/>
              </w:rPr>
              <w:t>agreed</w:t>
            </w:r>
            <w:r w:rsidRPr="0028766F">
              <w:rPr>
                <w:rFonts w:asciiTheme="minorHAnsi" w:hAnsiTheme="minorHAnsi"/>
              </w:rPr>
              <w:t xml:space="preserve"> the following meeting dates and times for 2024-25:</w:t>
            </w:r>
          </w:p>
          <w:p w14:paraId="332B4A20" w14:textId="77777777" w:rsidR="000868D3" w:rsidRPr="0028766F" w:rsidRDefault="000868D3" w:rsidP="000868D3">
            <w:pPr>
              <w:pStyle w:val="paragraph"/>
              <w:numPr>
                <w:ilvl w:val="0"/>
                <w:numId w:val="3"/>
              </w:numPr>
              <w:spacing w:before="0" w:beforeAutospacing="0" w:after="0" w:afterAutospacing="0" w:line="276" w:lineRule="auto"/>
              <w:ind w:left="314" w:hanging="314"/>
              <w:jc w:val="both"/>
              <w:textAlignment w:val="baseline"/>
              <w:rPr>
                <w:rStyle w:val="eop"/>
                <w:rFonts w:asciiTheme="minorHAnsi" w:hAnsiTheme="minorHAnsi" w:cstheme="minorHAnsi"/>
                <w:iCs/>
                <w:color w:val="000000"/>
                <w:sz w:val="22"/>
                <w:szCs w:val="22"/>
                <w:shd w:val="clear" w:color="auto" w:fill="FFFFFF"/>
              </w:rPr>
            </w:pPr>
            <w:r w:rsidRPr="0028766F">
              <w:rPr>
                <w:rStyle w:val="eop"/>
                <w:rFonts w:asciiTheme="minorHAnsi" w:hAnsiTheme="minorHAnsi" w:cstheme="minorHAnsi"/>
                <w:iCs/>
                <w:color w:val="000000"/>
                <w:sz w:val="22"/>
                <w:szCs w:val="22"/>
                <w:shd w:val="clear" w:color="auto" w:fill="FFFFFF"/>
              </w:rPr>
              <w:t>Thursday 3 October, 5.30 pm</w:t>
            </w:r>
          </w:p>
          <w:p w14:paraId="1EC76E97" w14:textId="25FAF2EA" w:rsidR="000868D3" w:rsidRPr="0028766F" w:rsidRDefault="000868D3" w:rsidP="000868D3">
            <w:pPr>
              <w:pStyle w:val="paragraph"/>
              <w:numPr>
                <w:ilvl w:val="0"/>
                <w:numId w:val="3"/>
              </w:numPr>
              <w:spacing w:before="0" w:beforeAutospacing="0" w:after="0" w:afterAutospacing="0" w:line="276" w:lineRule="auto"/>
              <w:ind w:left="314" w:hanging="314"/>
              <w:jc w:val="both"/>
              <w:textAlignment w:val="baseline"/>
              <w:rPr>
                <w:rStyle w:val="eop"/>
                <w:rFonts w:asciiTheme="minorHAnsi" w:hAnsiTheme="minorHAnsi" w:cstheme="minorHAnsi"/>
                <w:iCs/>
                <w:color w:val="000000"/>
                <w:sz w:val="22"/>
                <w:szCs w:val="22"/>
                <w:shd w:val="clear" w:color="auto" w:fill="FFFFFF"/>
              </w:rPr>
            </w:pPr>
            <w:r w:rsidRPr="0028766F">
              <w:rPr>
                <w:rStyle w:val="eop"/>
                <w:rFonts w:asciiTheme="minorHAnsi" w:hAnsiTheme="minorHAnsi" w:cstheme="minorHAnsi"/>
                <w:iCs/>
                <w:color w:val="000000"/>
                <w:sz w:val="22"/>
                <w:szCs w:val="22"/>
                <w:shd w:val="clear" w:color="auto" w:fill="FFFFFF"/>
              </w:rPr>
              <w:t>Thursday 21 November, 3.30 pm</w:t>
            </w:r>
          </w:p>
          <w:p w14:paraId="63EA5CD6" w14:textId="77777777" w:rsidR="000868D3" w:rsidRPr="0028766F" w:rsidRDefault="000868D3" w:rsidP="000868D3">
            <w:pPr>
              <w:pStyle w:val="paragraph"/>
              <w:numPr>
                <w:ilvl w:val="0"/>
                <w:numId w:val="3"/>
              </w:numPr>
              <w:spacing w:before="0" w:beforeAutospacing="0" w:after="0" w:afterAutospacing="0" w:line="276" w:lineRule="auto"/>
              <w:ind w:left="314" w:hanging="314"/>
              <w:jc w:val="both"/>
              <w:textAlignment w:val="baseline"/>
              <w:rPr>
                <w:rStyle w:val="eop"/>
                <w:rFonts w:asciiTheme="minorHAnsi" w:hAnsiTheme="minorHAnsi" w:cstheme="minorBidi"/>
                <w:iCs/>
                <w:color w:val="000000"/>
                <w:sz w:val="22"/>
                <w:szCs w:val="22"/>
                <w:shd w:val="clear" w:color="auto" w:fill="FFFFFF"/>
              </w:rPr>
            </w:pPr>
            <w:r w:rsidRPr="0028766F">
              <w:rPr>
                <w:rStyle w:val="eop"/>
                <w:rFonts w:asciiTheme="minorHAnsi" w:hAnsiTheme="minorHAnsi" w:cstheme="minorHAnsi"/>
                <w:iCs/>
                <w:color w:val="000000"/>
                <w:sz w:val="22"/>
                <w:szCs w:val="22"/>
                <w:shd w:val="clear" w:color="auto" w:fill="FFFFFF"/>
              </w:rPr>
              <w:t xml:space="preserve">Thursday 27 March, 5.30 pm </w:t>
            </w:r>
          </w:p>
          <w:p w14:paraId="7206D81C" w14:textId="77777777" w:rsidR="000868D3" w:rsidRPr="0028766F" w:rsidRDefault="000868D3" w:rsidP="000868D3">
            <w:pPr>
              <w:pStyle w:val="paragraph"/>
              <w:numPr>
                <w:ilvl w:val="0"/>
                <w:numId w:val="3"/>
              </w:numPr>
              <w:spacing w:before="0" w:beforeAutospacing="0" w:after="0" w:afterAutospacing="0" w:line="276" w:lineRule="auto"/>
              <w:ind w:left="314" w:hanging="314"/>
              <w:jc w:val="both"/>
              <w:textAlignment w:val="baseline"/>
              <w:rPr>
                <w:rFonts w:asciiTheme="minorHAnsi" w:hAnsiTheme="minorHAnsi" w:cstheme="minorBidi"/>
                <w:iCs/>
                <w:color w:val="000000"/>
                <w:sz w:val="22"/>
                <w:szCs w:val="22"/>
                <w:shd w:val="clear" w:color="auto" w:fill="FFFFFF"/>
              </w:rPr>
            </w:pPr>
            <w:r w:rsidRPr="0028766F">
              <w:rPr>
                <w:rStyle w:val="eop"/>
                <w:rFonts w:asciiTheme="minorHAnsi" w:hAnsiTheme="minorHAnsi" w:cstheme="minorBidi"/>
                <w:iCs/>
                <w:color w:val="000000"/>
                <w:sz w:val="22"/>
                <w:szCs w:val="22"/>
                <w:shd w:val="clear" w:color="auto" w:fill="FFFFFF"/>
              </w:rPr>
              <w:t>Thursday 26 June, 3.30 pm</w:t>
            </w:r>
            <w:r w:rsidRPr="0028766F">
              <w:rPr>
                <w:rFonts w:asciiTheme="minorHAnsi" w:hAnsiTheme="minorHAnsi"/>
                <w:iCs/>
                <w:sz w:val="22"/>
                <w:szCs w:val="22"/>
              </w:rPr>
              <w:t xml:space="preserve"> </w:t>
            </w:r>
          </w:p>
          <w:p w14:paraId="7F9B2FFC" w14:textId="3CD27CB4" w:rsidR="000868D3" w:rsidRPr="0028766F" w:rsidRDefault="000868D3" w:rsidP="000868D3">
            <w:pPr>
              <w:spacing w:line="276" w:lineRule="auto"/>
              <w:jc w:val="both"/>
              <w:rPr>
                <w:rFonts w:asciiTheme="minorHAnsi" w:hAnsiTheme="minorHAnsi"/>
              </w:rPr>
            </w:pPr>
            <w:r w:rsidRPr="0028766F">
              <w:rPr>
                <w:rFonts w:asciiTheme="minorHAnsi" w:hAnsiTheme="minorHAnsi"/>
              </w:rPr>
              <w:t xml:space="preserve">It was also </w:t>
            </w:r>
            <w:r w:rsidRPr="0028766F">
              <w:rPr>
                <w:rFonts w:asciiTheme="minorHAnsi" w:hAnsiTheme="minorHAnsi"/>
                <w:b/>
              </w:rPr>
              <w:t xml:space="preserve">agreed </w:t>
            </w:r>
            <w:r w:rsidRPr="0028766F">
              <w:rPr>
                <w:rFonts w:asciiTheme="minorHAnsi" w:hAnsiTheme="minorHAnsi"/>
              </w:rPr>
              <w:t>that all meetings would be held at Stockton Riverside College, with Teams access as needed.</w:t>
            </w:r>
          </w:p>
          <w:p w14:paraId="32AC31B3" w14:textId="77777777" w:rsidR="000868D3" w:rsidRDefault="000868D3" w:rsidP="000868D3">
            <w:pPr>
              <w:spacing w:line="276" w:lineRule="auto"/>
              <w:jc w:val="both"/>
              <w:rPr>
                <w:rFonts w:asciiTheme="minorHAnsi" w:hAnsiTheme="minorHAnsi"/>
              </w:rPr>
            </w:pPr>
          </w:p>
          <w:p w14:paraId="5583D93D" w14:textId="3C395C6A" w:rsidR="00913369" w:rsidRPr="0028766F" w:rsidRDefault="00913369" w:rsidP="000868D3">
            <w:pPr>
              <w:spacing w:line="276" w:lineRule="auto"/>
              <w:jc w:val="both"/>
              <w:rPr>
                <w:rFonts w:asciiTheme="minorHAnsi" w:hAnsiTheme="minorHAnsi"/>
              </w:rPr>
            </w:pPr>
          </w:p>
        </w:tc>
      </w:tr>
      <w:tr w:rsidR="000868D3" w:rsidRPr="004647CA" w14:paraId="577275A7" w14:textId="77777777" w:rsidTr="005C55CF">
        <w:trPr>
          <w:gridAfter w:val="1"/>
          <w:wAfter w:w="8781" w:type="dxa"/>
        </w:trPr>
        <w:tc>
          <w:tcPr>
            <w:tcW w:w="858" w:type="dxa"/>
          </w:tcPr>
          <w:p w14:paraId="6E287525" w14:textId="5A5CE877" w:rsidR="000868D3" w:rsidRPr="00FA74AA" w:rsidRDefault="000868D3" w:rsidP="000868D3">
            <w:pPr>
              <w:spacing w:line="276" w:lineRule="auto"/>
              <w:rPr>
                <w:rFonts w:asciiTheme="minorHAnsi" w:hAnsiTheme="minorHAnsi"/>
                <w:b/>
              </w:rPr>
            </w:pPr>
            <w:bookmarkStart w:id="7" w:name="_Hlk120632588"/>
            <w:r w:rsidRPr="001366F5">
              <w:rPr>
                <w:rFonts w:asciiTheme="minorHAnsi" w:hAnsiTheme="minorHAnsi"/>
                <w:b/>
              </w:rPr>
              <w:t>F24/</w:t>
            </w:r>
            <w:r>
              <w:rPr>
                <w:rFonts w:asciiTheme="minorHAnsi" w:hAnsiTheme="minorHAnsi"/>
                <w:b/>
              </w:rPr>
              <w:t>33</w:t>
            </w:r>
          </w:p>
        </w:tc>
        <w:tc>
          <w:tcPr>
            <w:tcW w:w="8781" w:type="dxa"/>
          </w:tcPr>
          <w:p w14:paraId="2123048E" w14:textId="7EFAD2E1" w:rsidR="000868D3" w:rsidRPr="00FA74AA" w:rsidRDefault="000868D3" w:rsidP="000868D3">
            <w:pPr>
              <w:spacing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17</w:t>
            </w:r>
            <w:r w:rsidRPr="00FA74AA">
              <w:rPr>
                <w:rFonts w:asciiTheme="minorHAnsi" w:hAnsiTheme="minorHAnsi"/>
                <w:b/>
              </w:rPr>
              <w:t xml:space="preserve"> – </w:t>
            </w:r>
            <w:r>
              <w:rPr>
                <w:rFonts w:asciiTheme="minorHAnsi" w:hAnsiTheme="minorHAnsi"/>
                <w:b/>
              </w:rPr>
              <w:t xml:space="preserve">Meeting Effectiveness and </w:t>
            </w:r>
            <w:r w:rsidRPr="00FA74AA">
              <w:rPr>
                <w:rFonts w:asciiTheme="minorHAnsi" w:hAnsiTheme="minorHAnsi"/>
                <w:b/>
              </w:rPr>
              <w:t>Key Themes</w:t>
            </w:r>
          </w:p>
        </w:tc>
      </w:tr>
      <w:bookmarkEnd w:id="7"/>
      <w:tr w:rsidR="000868D3" w:rsidRPr="004647CA" w14:paraId="1F68A977" w14:textId="77777777" w:rsidTr="005C55CF">
        <w:trPr>
          <w:gridAfter w:val="1"/>
          <w:wAfter w:w="8781" w:type="dxa"/>
        </w:trPr>
        <w:tc>
          <w:tcPr>
            <w:tcW w:w="858" w:type="dxa"/>
          </w:tcPr>
          <w:p w14:paraId="5D187F1A" w14:textId="77777777" w:rsidR="000868D3" w:rsidRPr="00FA74AA" w:rsidRDefault="000868D3" w:rsidP="000868D3">
            <w:pPr>
              <w:spacing w:line="276" w:lineRule="auto"/>
              <w:rPr>
                <w:rFonts w:asciiTheme="minorHAnsi" w:hAnsiTheme="minorHAnsi"/>
                <w:b/>
              </w:rPr>
            </w:pPr>
          </w:p>
        </w:tc>
        <w:tc>
          <w:tcPr>
            <w:tcW w:w="8781" w:type="dxa"/>
          </w:tcPr>
          <w:p w14:paraId="1BD9D186" w14:textId="77777777" w:rsidR="000868D3" w:rsidRDefault="000868D3" w:rsidP="000868D3">
            <w:pPr>
              <w:spacing w:line="276" w:lineRule="auto"/>
              <w:jc w:val="both"/>
              <w:rPr>
                <w:rFonts w:asciiTheme="minorHAnsi" w:hAnsiTheme="minorHAnsi" w:cstheme="minorHAnsi"/>
              </w:rPr>
            </w:pPr>
            <w:bookmarkStart w:id="8" w:name="_Hlk138683187"/>
            <w:bookmarkStart w:id="9" w:name="_Hlk121134374"/>
          </w:p>
          <w:p w14:paraId="710D47F5" w14:textId="5E8C353B" w:rsidR="000868D3" w:rsidRPr="006D6EF8" w:rsidRDefault="000868D3" w:rsidP="000868D3">
            <w:pPr>
              <w:spacing w:line="276" w:lineRule="auto"/>
              <w:jc w:val="both"/>
              <w:rPr>
                <w:rFonts w:asciiTheme="minorHAnsi" w:hAnsiTheme="minorHAnsi" w:cstheme="minorHAnsi"/>
                <w:u w:val="single"/>
              </w:rPr>
            </w:pPr>
            <w:r w:rsidRPr="006D6EF8">
              <w:rPr>
                <w:rFonts w:asciiTheme="minorHAnsi" w:hAnsiTheme="minorHAnsi" w:cstheme="minorHAnsi"/>
                <w:u w:val="single"/>
              </w:rPr>
              <w:t>Meeting effectiveness</w:t>
            </w:r>
          </w:p>
          <w:p w14:paraId="34542B32" w14:textId="3FE6FF38" w:rsidR="000868D3" w:rsidRPr="00A70E98" w:rsidRDefault="000868D3" w:rsidP="000868D3">
            <w:pPr>
              <w:spacing w:line="276" w:lineRule="auto"/>
              <w:jc w:val="both"/>
              <w:rPr>
                <w:rFonts w:asciiTheme="minorHAnsi" w:hAnsiTheme="minorHAnsi" w:cstheme="minorHAnsi"/>
              </w:rPr>
            </w:pPr>
            <w:r w:rsidRPr="00A70E98">
              <w:rPr>
                <w:rFonts w:asciiTheme="minorHAnsi" w:hAnsiTheme="minorHAnsi" w:cstheme="minorHAnsi"/>
              </w:rPr>
              <w:t>The effectiveness of the meeting was discussed and the following noted:</w:t>
            </w:r>
          </w:p>
          <w:p w14:paraId="2FA6AAA1" w14:textId="77777777" w:rsidR="000868D3" w:rsidRPr="00A70E98" w:rsidRDefault="000868D3" w:rsidP="000868D3">
            <w:pPr>
              <w:pStyle w:val="ListParagraph"/>
              <w:numPr>
                <w:ilvl w:val="0"/>
                <w:numId w:val="1"/>
              </w:numPr>
              <w:spacing w:line="276" w:lineRule="auto"/>
              <w:ind w:left="329" w:hanging="329"/>
              <w:jc w:val="both"/>
              <w:rPr>
                <w:rFonts w:asciiTheme="minorHAnsi" w:hAnsiTheme="minorHAnsi" w:cstheme="minorHAnsi"/>
              </w:rPr>
            </w:pPr>
            <w:r w:rsidRPr="00A70E98">
              <w:rPr>
                <w:rFonts w:asciiTheme="minorHAnsi" w:hAnsiTheme="minorHAnsi" w:cstheme="minorHAnsi"/>
              </w:rPr>
              <w:t>Governors had challenged management in relation to apprenticeships and recruitment numbers</w:t>
            </w:r>
          </w:p>
          <w:p w14:paraId="7D237576" w14:textId="77777777" w:rsidR="000868D3" w:rsidRPr="00A70E98" w:rsidRDefault="000868D3" w:rsidP="000868D3">
            <w:pPr>
              <w:pStyle w:val="ListParagraph"/>
              <w:numPr>
                <w:ilvl w:val="0"/>
                <w:numId w:val="1"/>
              </w:numPr>
              <w:spacing w:line="276" w:lineRule="auto"/>
              <w:ind w:left="329" w:hanging="329"/>
              <w:jc w:val="both"/>
              <w:rPr>
                <w:rFonts w:asciiTheme="minorHAnsi" w:hAnsiTheme="minorHAnsi" w:cstheme="minorHAnsi"/>
              </w:rPr>
            </w:pPr>
            <w:r w:rsidRPr="00A70E98">
              <w:rPr>
                <w:rFonts w:asciiTheme="minorHAnsi" w:hAnsiTheme="minorHAnsi" w:cstheme="minorHAnsi"/>
              </w:rPr>
              <w:t xml:space="preserve">There had been in-depth discussion concerning subcontracting </w:t>
            </w:r>
          </w:p>
          <w:p w14:paraId="509F7A71" w14:textId="7D0F3925" w:rsidR="000868D3" w:rsidRPr="00A70E98" w:rsidRDefault="000868D3" w:rsidP="000868D3">
            <w:pPr>
              <w:pStyle w:val="ListParagraph"/>
              <w:numPr>
                <w:ilvl w:val="0"/>
                <w:numId w:val="1"/>
              </w:numPr>
              <w:spacing w:line="276" w:lineRule="auto"/>
              <w:ind w:left="329" w:hanging="329"/>
              <w:jc w:val="both"/>
              <w:rPr>
                <w:rFonts w:asciiTheme="minorHAnsi" w:hAnsiTheme="minorHAnsi" w:cstheme="minorHAnsi"/>
              </w:rPr>
            </w:pPr>
            <w:r w:rsidRPr="00A70E98">
              <w:rPr>
                <w:rFonts w:asciiTheme="minorHAnsi" w:hAnsiTheme="minorHAnsi" w:cstheme="minorHAnsi"/>
              </w:rPr>
              <w:t xml:space="preserve">There was a good balance of contributions from management and governors </w:t>
            </w:r>
          </w:p>
          <w:p w14:paraId="2855D734" w14:textId="77777777" w:rsidR="000868D3" w:rsidRDefault="000868D3" w:rsidP="000868D3">
            <w:pPr>
              <w:spacing w:line="276" w:lineRule="auto"/>
              <w:jc w:val="both"/>
              <w:rPr>
                <w:rFonts w:asciiTheme="minorHAnsi" w:hAnsiTheme="minorHAnsi" w:cstheme="minorHAnsi"/>
                <w:highlight w:val="yellow"/>
              </w:rPr>
            </w:pPr>
          </w:p>
          <w:p w14:paraId="78D646A9" w14:textId="16A8FE4A" w:rsidR="000868D3" w:rsidRPr="006D6EF8" w:rsidRDefault="000868D3" w:rsidP="000868D3">
            <w:pPr>
              <w:spacing w:line="276" w:lineRule="auto"/>
              <w:jc w:val="both"/>
              <w:rPr>
                <w:rFonts w:asciiTheme="minorHAnsi" w:hAnsiTheme="minorHAnsi" w:cstheme="minorHAnsi"/>
                <w:u w:val="single"/>
              </w:rPr>
            </w:pPr>
            <w:r w:rsidRPr="006D6EF8">
              <w:rPr>
                <w:rFonts w:asciiTheme="minorHAnsi" w:hAnsiTheme="minorHAnsi" w:cstheme="minorHAnsi"/>
                <w:u w:val="single"/>
              </w:rPr>
              <w:t>Strategic risks</w:t>
            </w:r>
          </w:p>
          <w:p w14:paraId="20F58CF1" w14:textId="77777777" w:rsidR="000868D3" w:rsidRPr="00CE6B4C" w:rsidRDefault="000868D3" w:rsidP="000868D3">
            <w:pPr>
              <w:tabs>
                <w:tab w:val="left" w:pos="709"/>
              </w:tabs>
              <w:spacing w:line="276" w:lineRule="auto"/>
              <w:jc w:val="both"/>
              <w:rPr>
                <w:rFonts w:asciiTheme="minorHAnsi" w:hAnsiTheme="minorHAnsi" w:cstheme="minorHAnsi"/>
              </w:rPr>
            </w:pPr>
            <w:r w:rsidRPr="00CE6B4C">
              <w:rPr>
                <w:rFonts w:asciiTheme="minorHAnsi" w:hAnsiTheme="minorHAnsi" w:cstheme="minorHAnsi"/>
              </w:rPr>
              <w:t>Strategic risks relevant to the committee were discussed:</w:t>
            </w:r>
          </w:p>
          <w:p w14:paraId="73D709FD" w14:textId="26908E41" w:rsidR="000868D3" w:rsidRDefault="002962F8" w:rsidP="000868D3">
            <w:pPr>
              <w:tabs>
                <w:tab w:val="left" w:pos="709"/>
              </w:tabs>
              <w:spacing w:line="276" w:lineRule="auto"/>
              <w:ind w:left="278" w:hanging="278"/>
              <w:jc w:val="both"/>
              <w:rPr>
                <w:rFonts w:asciiTheme="minorHAnsi" w:hAnsiTheme="minorHAnsi"/>
              </w:rPr>
            </w:pPr>
            <w:r>
              <w:rPr>
                <w:rFonts w:asciiTheme="minorHAnsi" w:hAnsiTheme="minorHAnsi"/>
              </w:rPr>
              <w:t xml:space="preserve">[REDACTED] </w:t>
            </w:r>
          </w:p>
          <w:p w14:paraId="3C946986" w14:textId="77777777" w:rsidR="002962F8" w:rsidRDefault="002962F8" w:rsidP="000868D3">
            <w:pPr>
              <w:tabs>
                <w:tab w:val="left" w:pos="709"/>
              </w:tabs>
              <w:spacing w:line="276" w:lineRule="auto"/>
              <w:ind w:left="278" w:hanging="278"/>
              <w:jc w:val="both"/>
              <w:rPr>
                <w:rFonts w:asciiTheme="minorHAnsi" w:hAnsiTheme="minorHAnsi" w:cstheme="minorHAnsi"/>
                <w:u w:val="single"/>
              </w:rPr>
            </w:pPr>
          </w:p>
          <w:p w14:paraId="2CF95F06" w14:textId="2A77CCC5" w:rsidR="000868D3" w:rsidRPr="00165BF1" w:rsidRDefault="000868D3" w:rsidP="000868D3">
            <w:pPr>
              <w:tabs>
                <w:tab w:val="left" w:pos="709"/>
              </w:tabs>
              <w:spacing w:line="276" w:lineRule="auto"/>
              <w:jc w:val="both"/>
              <w:rPr>
                <w:rFonts w:asciiTheme="minorHAnsi" w:hAnsiTheme="minorHAnsi" w:cstheme="minorHAnsi"/>
              </w:rPr>
            </w:pPr>
            <w:r w:rsidRPr="00165BF1">
              <w:rPr>
                <w:rFonts w:asciiTheme="minorHAnsi" w:hAnsiTheme="minorHAnsi" w:cstheme="minorHAnsi"/>
              </w:rPr>
              <w:t>Governors recognised assurance had been provided on Strategic Risk 1, through reports looking at projected outcomes, updates on Business Planning/Performance Review Period 9 and pay awards. Assurance in respect of Strategic Risk 3 was provided via reports on capital work</w:t>
            </w:r>
            <w:r>
              <w:rPr>
                <w:rFonts w:asciiTheme="minorHAnsi" w:hAnsiTheme="minorHAnsi" w:cstheme="minorHAnsi"/>
              </w:rPr>
              <w:t xml:space="preserve">s. In respect of Strategic Risk 2, Business Resilience, governors had received assurance around IT </w:t>
            </w:r>
            <w:proofErr w:type="gramStart"/>
            <w:r>
              <w:rPr>
                <w:rFonts w:asciiTheme="minorHAnsi" w:hAnsiTheme="minorHAnsi" w:cstheme="minorHAnsi"/>
              </w:rPr>
              <w:t>developments</w:t>
            </w:r>
            <w:proofErr w:type="gramEnd"/>
            <w:r>
              <w:rPr>
                <w:rFonts w:asciiTheme="minorHAnsi" w:hAnsiTheme="minorHAnsi" w:cstheme="minorHAnsi"/>
              </w:rPr>
              <w:t xml:space="preserve"> but this risk did have a broader focus. It was noted that the risk score of </w:t>
            </w:r>
            <w:r w:rsidR="007A1339">
              <w:rPr>
                <w:rFonts w:asciiTheme="minorHAnsi" w:hAnsiTheme="minorHAnsi"/>
              </w:rPr>
              <w:t xml:space="preserve">[REDACTED] </w:t>
            </w:r>
            <w:r>
              <w:rPr>
                <w:rFonts w:asciiTheme="minorHAnsi" w:hAnsiTheme="minorHAnsi" w:cstheme="minorHAnsi"/>
              </w:rPr>
              <w:t xml:space="preserve">reflected all elements of business resilience and that the Audit Committee had reviewed cyber resilience arrangements at Etc. in detail. Members also noted that discussion at this meeting had provided assurance about protection of the organisation’s reputation, </w:t>
            </w:r>
            <w:r w:rsidR="00E47033">
              <w:rPr>
                <w:rFonts w:asciiTheme="minorHAnsi" w:hAnsiTheme="minorHAnsi" w:cstheme="minorHAnsi"/>
              </w:rPr>
              <w:t xml:space="preserve">including </w:t>
            </w:r>
            <w:r>
              <w:rPr>
                <w:rFonts w:asciiTheme="minorHAnsi" w:hAnsiTheme="minorHAnsi" w:cstheme="minorHAnsi"/>
              </w:rPr>
              <w:t xml:space="preserve">in respect of NETA student numbers. </w:t>
            </w:r>
            <w:r w:rsidRPr="00165BF1">
              <w:rPr>
                <w:rFonts w:asciiTheme="minorHAnsi" w:hAnsiTheme="minorHAnsi" w:cstheme="minorHAnsi"/>
              </w:rPr>
              <w:t xml:space="preserve"> </w:t>
            </w:r>
          </w:p>
          <w:p w14:paraId="2A286DCC" w14:textId="77777777" w:rsidR="000868D3" w:rsidRPr="00AB5F4A" w:rsidRDefault="000868D3" w:rsidP="000868D3">
            <w:pPr>
              <w:tabs>
                <w:tab w:val="left" w:pos="709"/>
              </w:tabs>
              <w:spacing w:line="276" w:lineRule="auto"/>
              <w:ind w:left="278" w:hanging="278"/>
              <w:jc w:val="both"/>
              <w:rPr>
                <w:rFonts w:asciiTheme="minorHAnsi" w:hAnsiTheme="minorHAnsi" w:cstheme="minorHAnsi"/>
                <w:u w:val="single"/>
              </w:rPr>
            </w:pPr>
          </w:p>
          <w:p w14:paraId="5966A6A9" w14:textId="0E1915A9" w:rsidR="000868D3" w:rsidRPr="007C5797" w:rsidRDefault="000868D3" w:rsidP="000868D3">
            <w:pPr>
              <w:tabs>
                <w:tab w:val="left" w:pos="709"/>
              </w:tabs>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bCs/>
              </w:rPr>
              <w:t xml:space="preserve">agreed </w:t>
            </w:r>
            <w:r>
              <w:rPr>
                <w:rFonts w:asciiTheme="minorHAnsi" w:hAnsiTheme="minorHAnsi" w:cstheme="minorHAnsi"/>
              </w:rPr>
              <w:t>that adequate assurance had been provided on the controls in place and that the target and net risk scores were appropriate.</w:t>
            </w:r>
          </w:p>
          <w:p w14:paraId="0BB008F6" w14:textId="77777777" w:rsidR="000868D3" w:rsidRDefault="000868D3" w:rsidP="000868D3">
            <w:pPr>
              <w:spacing w:line="276" w:lineRule="auto"/>
              <w:jc w:val="both"/>
              <w:rPr>
                <w:rFonts w:asciiTheme="minorHAnsi" w:hAnsiTheme="minorHAnsi" w:cstheme="minorHAnsi"/>
              </w:rPr>
            </w:pPr>
          </w:p>
          <w:p w14:paraId="66A7AA7F" w14:textId="5120FEE0" w:rsidR="000868D3" w:rsidRPr="006D6EF8" w:rsidRDefault="000868D3" w:rsidP="000868D3">
            <w:pPr>
              <w:spacing w:line="276" w:lineRule="auto"/>
              <w:jc w:val="both"/>
              <w:rPr>
                <w:rFonts w:asciiTheme="minorHAnsi" w:hAnsiTheme="minorHAnsi" w:cstheme="minorHAnsi"/>
                <w:u w:val="single"/>
              </w:rPr>
            </w:pPr>
            <w:r w:rsidRPr="006D6EF8">
              <w:rPr>
                <w:rFonts w:asciiTheme="minorHAnsi" w:hAnsiTheme="minorHAnsi" w:cstheme="minorHAnsi"/>
                <w:u w:val="single"/>
              </w:rPr>
              <w:t>Key themes</w:t>
            </w:r>
          </w:p>
          <w:p w14:paraId="0C2CC5BC" w14:textId="2F00AB56" w:rsidR="000868D3" w:rsidRPr="008E48D0" w:rsidRDefault="000868D3" w:rsidP="000868D3">
            <w:pPr>
              <w:spacing w:line="276" w:lineRule="auto"/>
              <w:jc w:val="both"/>
              <w:rPr>
                <w:rFonts w:asciiTheme="minorHAnsi" w:hAnsiTheme="minorHAnsi" w:cstheme="minorHAnsi"/>
              </w:rPr>
            </w:pPr>
            <w:r>
              <w:rPr>
                <w:rFonts w:asciiTheme="minorHAnsi" w:hAnsiTheme="minorHAnsi" w:cstheme="minorHAnsi"/>
              </w:rPr>
              <w:t>The following key themes were identified:</w:t>
            </w:r>
          </w:p>
          <w:p w14:paraId="7A7B6F38" w14:textId="77777777" w:rsidR="007A1339" w:rsidRPr="007A1339" w:rsidRDefault="007A1339"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rPr>
              <w:t xml:space="preserve">[REDACTED] </w:t>
            </w:r>
          </w:p>
          <w:p w14:paraId="1BDDF427" w14:textId="2D920143" w:rsidR="000868D3" w:rsidRPr="004E1C1E"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Generally positive position for student recruitment in 2023-24, particularly in relation to Prince’s Trust recruitment; challenges with recruitment </w:t>
            </w:r>
            <w:r w:rsidR="00F43220">
              <w:rPr>
                <w:rFonts w:asciiTheme="minorHAnsi" w:hAnsiTheme="minorHAnsi"/>
              </w:rPr>
              <w:t>[</w:t>
            </w:r>
            <w:proofErr w:type="gramStart"/>
            <w:r w:rsidR="00F43220">
              <w:rPr>
                <w:rFonts w:asciiTheme="minorHAnsi" w:hAnsiTheme="minorHAnsi"/>
              </w:rPr>
              <w:t xml:space="preserve">REDACTED] </w:t>
            </w:r>
            <w:r>
              <w:rPr>
                <w:rFonts w:asciiTheme="minorHAnsi" w:hAnsiTheme="minorHAnsi" w:cstheme="minorHAnsi"/>
              </w:rPr>
              <w:t xml:space="preserve"> were</w:t>
            </w:r>
            <w:proofErr w:type="gramEnd"/>
            <w:r>
              <w:rPr>
                <w:rFonts w:asciiTheme="minorHAnsi" w:hAnsiTheme="minorHAnsi" w:cstheme="minorHAnsi"/>
              </w:rPr>
              <w:t xml:space="preserve"> being addressed with a range of approaches, including ‘back to </w:t>
            </w:r>
            <w:proofErr w:type="gramStart"/>
            <w:r>
              <w:rPr>
                <w:rFonts w:asciiTheme="minorHAnsi" w:hAnsiTheme="minorHAnsi" w:cstheme="minorHAnsi"/>
              </w:rPr>
              <w:t>basics’</w:t>
            </w:r>
            <w:proofErr w:type="gramEnd"/>
            <w:r>
              <w:rPr>
                <w:rFonts w:asciiTheme="minorHAnsi" w:hAnsiTheme="minorHAnsi" w:cstheme="minorHAnsi"/>
              </w:rPr>
              <w:t xml:space="preserve"> and innovative offers </w:t>
            </w:r>
          </w:p>
          <w:p w14:paraId="2CEC4287" w14:textId="2EE36787" w:rsidR="000868D3" w:rsidRDefault="000868D3" w:rsidP="000868D3">
            <w:pPr>
              <w:pStyle w:val="ListParagraph"/>
              <w:numPr>
                <w:ilvl w:val="0"/>
                <w:numId w:val="1"/>
              </w:numPr>
              <w:spacing w:line="276" w:lineRule="auto"/>
              <w:ind w:left="329" w:hanging="329"/>
              <w:jc w:val="both"/>
              <w:rPr>
                <w:rFonts w:asciiTheme="minorHAnsi" w:hAnsiTheme="minorHAnsi" w:cstheme="minorHAnsi"/>
              </w:rPr>
            </w:pPr>
            <w:r w:rsidRPr="004E1C1E">
              <w:rPr>
                <w:rFonts w:asciiTheme="minorHAnsi" w:hAnsiTheme="minorHAnsi" w:cstheme="minorHAnsi"/>
              </w:rPr>
              <w:lastRenderedPageBreak/>
              <w:t>Detailed consideration of the 202</w:t>
            </w:r>
            <w:r>
              <w:rPr>
                <w:rFonts w:asciiTheme="minorHAnsi" w:hAnsiTheme="minorHAnsi" w:cstheme="minorHAnsi"/>
              </w:rPr>
              <w:t>4</w:t>
            </w:r>
            <w:r w:rsidRPr="004E1C1E">
              <w:rPr>
                <w:rFonts w:asciiTheme="minorHAnsi" w:hAnsiTheme="minorHAnsi" w:cstheme="minorHAnsi"/>
              </w:rPr>
              <w:t>-2</w:t>
            </w:r>
            <w:r>
              <w:rPr>
                <w:rFonts w:asciiTheme="minorHAnsi" w:hAnsiTheme="minorHAnsi" w:cstheme="minorHAnsi"/>
              </w:rPr>
              <w:t>5</w:t>
            </w:r>
            <w:r w:rsidRPr="004E1C1E">
              <w:rPr>
                <w:rFonts w:asciiTheme="minorHAnsi" w:hAnsiTheme="minorHAnsi" w:cstheme="minorHAnsi"/>
              </w:rPr>
              <w:t xml:space="preserve"> budget</w:t>
            </w:r>
            <w:r>
              <w:rPr>
                <w:rFonts w:asciiTheme="minorHAnsi" w:hAnsiTheme="minorHAnsi" w:cstheme="minorHAnsi"/>
              </w:rPr>
              <w:t>, particularly the impact of the North East Combined Authority declining a funding bid from the group for bootcamps, funding allocations, potential pay awards to staff and the importance of early decisive action to address poorly recruiting courses</w:t>
            </w:r>
            <w:r w:rsidRPr="004E1C1E">
              <w:rPr>
                <w:rFonts w:asciiTheme="minorHAnsi" w:hAnsiTheme="minorHAnsi" w:cstheme="minorHAnsi"/>
              </w:rPr>
              <w:t>; recommend</w:t>
            </w:r>
            <w:r>
              <w:rPr>
                <w:rFonts w:asciiTheme="minorHAnsi" w:hAnsiTheme="minorHAnsi" w:cstheme="minorHAnsi"/>
              </w:rPr>
              <w:t xml:space="preserve">ed </w:t>
            </w:r>
            <w:r w:rsidRPr="004E1C1E">
              <w:rPr>
                <w:rFonts w:asciiTheme="minorHAnsi" w:hAnsiTheme="minorHAnsi" w:cstheme="minorHAnsi"/>
              </w:rPr>
              <w:t xml:space="preserve">proposed </w:t>
            </w:r>
            <w:r>
              <w:rPr>
                <w:rFonts w:asciiTheme="minorHAnsi" w:hAnsiTheme="minorHAnsi" w:cstheme="minorHAnsi"/>
              </w:rPr>
              <w:t xml:space="preserve">maximum </w:t>
            </w:r>
            <w:r w:rsidRPr="004E1C1E">
              <w:rPr>
                <w:rFonts w:asciiTheme="minorHAnsi" w:hAnsiTheme="minorHAnsi" w:cstheme="minorHAnsi"/>
              </w:rPr>
              <w:t xml:space="preserve">subcontracting </w:t>
            </w:r>
            <w:r>
              <w:rPr>
                <w:rFonts w:asciiTheme="minorHAnsi" w:hAnsiTheme="minorHAnsi" w:cstheme="minorHAnsi"/>
              </w:rPr>
              <w:t xml:space="preserve">limits, </w:t>
            </w:r>
            <w:r w:rsidRPr="004E1C1E">
              <w:rPr>
                <w:rFonts w:asciiTheme="minorHAnsi" w:hAnsiTheme="minorHAnsi" w:cstheme="minorHAnsi"/>
              </w:rPr>
              <w:t>revenue and capital budgets</w:t>
            </w:r>
            <w:r>
              <w:rPr>
                <w:rFonts w:asciiTheme="minorHAnsi" w:hAnsiTheme="minorHAnsi" w:cstheme="minorHAnsi"/>
              </w:rPr>
              <w:t xml:space="preserve"> for</w:t>
            </w:r>
            <w:r w:rsidRPr="004E1C1E">
              <w:rPr>
                <w:rFonts w:asciiTheme="minorHAnsi" w:hAnsiTheme="minorHAnsi" w:cstheme="minorHAnsi"/>
              </w:rPr>
              <w:t xml:space="preserve"> 202</w:t>
            </w:r>
            <w:r>
              <w:rPr>
                <w:rFonts w:asciiTheme="minorHAnsi" w:hAnsiTheme="minorHAnsi" w:cstheme="minorHAnsi"/>
              </w:rPr>
              <w:t>4</w:t>
            </w:r>
            <w:r w:rsidRPr="004E1C1E">
              <w:rPr>
                <w:rFonts w:asciiTheme="minorHAnsi" w:hAnsiTheme="minorHAnsi" w:cstheme="minorHAnsi"/>
              </w:rPr>
              <w:t>-2</w:t>
            </w:r>
            <w:r>
              <w:rPr>
                <w:rFonts w:asciiTheme="minorHAnsi" w:hAnsiTheme="minorHAnsi" w:cstheme="minorHAnsi"/>
              </w:rPr>
              <w:t>5</w:t>
            </w:r>
            <w:r w:rsidRPr="004E1C1E">
              <w:rPr>
                <w:rFonts w:asciiTheme="minorHAnsi" w:hAnsiTheme="minorHAnsi" w:cstheme="minorHAnsi"/>
              </w:rPr>
              <w:t>, and financial forecasting to 202</w:t>
            </w:r>
            <w:r>
              <w:rPr>
                <w:rFonts w:asciiTheme="minorHAnsi" w:hAnsiTheme="minorHAnsi" w:cstheme="minorHAnsi"/>
              </w:rPr>
              <w:t>5</w:t>
            </w:r>
            <w:r w:rsidRPr="004E1C1E">
              <w:rPr>
                <w:rFonts w:asciiTheme="minorHAnsi" w:hAnsiTheme="minorHAnsi" w:cstheme="minorHAnsi"/>
              </w:rPr>
              <w:t>-2</w:t>
            </w:r>
            <w:r>
              <w:rPr>
                <w:rFonts w:asciiTheme="minorHAnsi" w:hAnsiTheme="minorHAnsi" w:cstheme="minorHAnsi"/>
              </w:rPr>
              <w:t>6</w:t>
            </w:r>
            <w:r w:rsidRPr="004E1C1E">
              <w:rPr>
                <w:rFonts w:asciiTheme="minorHAnsi" w:hAnsiTheme="minorHAnsi" w:cstheme="minorHAnsi"/>
              </w:rPr>
              <w:t xml:space="preserve"> </w:t>
            </w:r>
            <w:r>
              <w:rPr>
                <w:rFonts w:asciiTheme="minorHAnsi" w:hAnsiTheme="minorHAnsi" w:cstheme="minorHAnsi"/>
              </w:rPr>
              <w:t xml:space="preserve">for approval by </w:t>
            </w:r>
            <w:r w:rsidRPr="004E1C1E">
              <w:rPr>
                <w:rFonts w:asciiTheme="minorHAnsi" w:hAnsiTheme="minorHAnsi" w:cstheme="minorHAnsi"/>
              </w:rPr>
              <w:t xml:space="preserve">the FE Corporation </w:t>
            </w:r>
          </w:p>
          <w:p w14:paraId="348CC750" w14:textId="0F65D6E0" w:rsidR="000868D3"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Noted action taken by the Corporation Chair to agree to renew existing energy contracts </w:t>
            </w:r>
            <w:proofErr w:type="gramStart"/>
            <w:r>
              <w:rPr>
                <w:rFonts w:asciiTheme="minorHAnsi" w:hAnsiTheme="minorHAnsi" w:cstheme="minorHAnsi"/>
              </w:rPr>
              <w:t>in order to</w:t>
            </w:r>
            <w:proofErr w:type="gramEnd"/>
            <w:r>
              <w:rPr>
                <w:rFonts w:asciiTheme="minorHAnsi" w:hAnsiTheme="minorHAnsi" w:cstheme="minorHAnsi"/>
              </w:rPr>
              <w:t xml:space="preserve"> achieve substantial savings over life of contract, with potential for a claim in respect of breach of contract; importance of ensuring governors received timely information about key issues was stressed </w:t>
            </w:r>
          </w:p>
          <w:p w14:paraId="1A7FF3B4" w14:textId="0CA0129F" w:rsidR="000868D3"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Reviewed progress on major capital projects and agreed to enter </w:t>
            </w:r>
            <w:r w:rsidRPr="00C33CF1">
              <w:rPr>
                <w:rFonts w:asciiTheme="minorHAnsi" w:hAnsiTheme="minorHAnsi" w:cstheme="minorHAnsi"/>
              </w:rPr>
              <w:t xml:space="preserve">into a contract with </w:t>
            </w:r>
            <w:proofErr w:type="spellStart"/>
            <w:r w:rsidRPr="00C33CF1">
              <w:rPr>
                <w:rFonts w:asciiTheme="minorHAnsi" w:hAnsiTheme="minorHAnsi" w:cstheme="minorHAnsi"/>
              </w:rPr>
              <w:t>Britcon</w:t>
            </w:r>
            <w:proofErr w:type="spellEnd"/>
            <w:r w:rsidRPr="00C33CF1">
              <w:rPr>
                <w:rFonts w:asciiTheme="minorHAnsi" w:hAnsiTheme="minorHAnsi" w:cstheme="minorHAnsi"/>
              </w:rPr>
              <w:t xml:space="preserve"> for up to £1.3m and to enter into a Pre-Construction Services Agreement for a sum of up to £180k to enable detailed design and cost work</w:t>
            </w:r>
            <w:r>
              <w:rPr>
                <w:rFonts w:asciiTheme="minorHAnsi" w:hAnsiTheme="minorHAnsi" w:cstheme="minorHAnsi"/>
              </w:rPr>
              <w:t xml:space="preserve"> in respect of the NETA relocation project</w:t>
            </w:r>
            <w:r w:rsidRPr="00C33CF1">
              <w:rPr>
                <w:rFonts w:asciiTheme="minorHAnsi" w:hAnsiTheme="minorHAnsi" w:cstheme="minorHAnsi"/>
              </w:rPr>
              <w:t>;</w:t>
            </w:r>
            <w:r>
              <w:rPr>
                <w:rFonts w:asciiTheme="minorHAnsi" w:hAnsiTheme="minorHAnsi" w:cstheme="minorHAnsi"/>
              </w:rPr>
              <w:t xml:space="preserve"> additionally noted revised plans for Billingham Sports Hub, with significantly reduced legal complexity and risk for the group </w:t>
            </w:r>
            <w:r w:rsidRPr="00C33CF1">
              <w:rPr>
                <w:rFonts w:asciiTheme="minorHAnsi" w:hAnsiTheme="minorHAnsi" w:cstheme="minorHAnsi"/>
              </w:rPr>
              <w:t xml:space="preserve"> </w:t>
            </w:r>
          </w:p>
          <w:p w14:paraId="47B24DFA" w14:textId="407FF7EF" w:rsidR="000868D3" w:rsidRPr="00A04B67"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Noted other planned capital works </w:t>
            </w:r>
            <w:proofErr w:type="gramStart"/>
            <w:r>
              <w:rPr>
                <w:rFonts w:asciiTheme="minorHAnsi" w:hAnsiTheme="minorHAnsi" w:cstheme="minorHAnsi"/>
              </w:rPr>
              <w:t>including:</w:t>
            </w:r>
            <w:proofErr w:type="gramEnd"/>
            <w:r>
              <w:rPr>
                <w:rFonts w:asciiTheme="minorHAnsi" w:hAnsiTheme="minorHAnsi" w:cstheme="minorHAnsi"/>
              </w:rPr>
              <w:t xml:space="preserve"> new science lab at Bede; renewal of theatre seating, lighting and sound; renewal of support staff spaces to facilitate NETA relocation and associated staff displacement; and undertook review of impact of 2021-22 capital programme; governors acknowledged the positive impact of capital developments across the group, with a significant proportion of external funding received </w:t>
            </w:r>
          </w:p>
          <w:p w14:paraId="7CF217AB" w14:textId="77777777" w:rsidR="000868D3"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Digital transformation update – governors acknowledged the benefits of technology for the student </w:t>
            </w:r>
            <w:proofErr w:type="gramStart"/>
            <w:r>
              <w:rPr>
                <w:rFonts w:asciiTheme="minorHAnsi" w:hAnsiTheme="minorHAnsi" w:cstheme="minorHAnsi"/>
              </w:rPr>
              <w:t>experience;</w:t>
            </w:r>
            <w:proofErr w:type="gramEnd"/>
          </w:p>
          <w:p w14:paraId="7EADF692" w14:textId="1FB2F941" w:rsidR="000868D3" w:rsidRPr="004E1C1E" w:rsidRDefault="000868D3" w:rsidP="000868D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Approval of Tuition Fee and Learner Support Fund Policy and recommendation of Financial Regulations       </w:t>
            </w:r>
          </w:p>
          <w:bookmarkEnd w:id="8"/>
          <w:bookmarkEnd w:id="9"/>
          <w:p w14:paraId="7F9C0494" w14:textId="1FD32958" w:rsidR="000868D3" w:rsidRPr="002A4273" w:rsidRDefault="000868D3" w:rsidP="000868D3">
            <w:pPr>
              <w:pStyle w:val="ListParagraph"/>
              <w:spacing w:line="276" w:lineRule="auto"/>
              <w:ind w:left="329"/>
              <w:jc w:val="both"/>
              <w:rPr>
                <w:rFonts w:asciiTheme="minorHAnsi" w:hAnsiTheme="minorHAnsi" w:cstheme="minorHAnsi"/>
              </w:rPr>
            </w:pPr>
          </w:p>
        </w:tc>
      </w:tr>
    </w:tbl>
    <w:p w14:paraId="20A68214" w14:textId="7BD06AA4" w:rsidR="00537562" w:rsidRDefault="00537562" w:rsidP="004B136E">
      <w:pPr>
        <w:spacing w:after="0" w:line="276" w:lineRule="auto"/>
        <w:rPr>
          <w:rFonts w:asciiTheme="minorHAnsi" w:hAnsiTheme="minorHAnsi" w:cstheme="minorHAnsi"/>
          <w:i/>
          <w:iCs/>
        </w:rPr>
      </w:pPr>
      <w:r w:rsidRPr="00000669">
        <w:rPr>
          <w:rFonts w:asciiTheme="minorHAnsi" w:hAnsiTheme="minorHAnsi" w:cstheme="minorHAnsi"/>
          <w:i/>
          <w:iCs/>
        </w:rPr>
        <w:t>The meeting ended at 7.</w:t>
      </w:r>
      <w:r w:rsidR="0032623C" w:rsidRPr="00000669">
        <w:rPr>
          <w:rFonts w:asciiTheme="minorHAnsi" w:hAnsiTheme="minorHAnsi" w:cstheme="minorHAnsi"/>
          <w:i/>
          <w:iCs/>
        </w:rPr>
        <w:t>3</w:t>
      </w:r>
      <w:r w:rsidR="00CF45D2" w:rsidRPr="00000669">
        <w:rPr>
          <w:rFonts w:asciiTheme="minorHAnsi" w:hAnsiTheme="minorHAnsi" w:cstheme="minorHAnsi"/>
          <w:i/>
          <w:iCs/>
        </w:rPr>
        <w:t>0</w:t>
      </w:r>
      <w:r w:rsidRPr="00000669">
        <w:rPr>
          <w:rFonts w:asciiTheme="minorHAnsi" w:hAnsiTheme="minorHAnsi" w:cstheme="minorHAnsi"/>
          <w:i/>
          <w:iCs/>
        </w:rPr>
        <w:t xml:space="preserve"> pm</w:t>
      </w:r>
    </w:p>
    <w:p w14:paraId="64CE6D23" w14:textId="77777777" w:rsidR="0045573D" w:rsidRDefault="0045573D" w:rsidP="004B136E">
      <w:pPr>
        <w:spacing w:after="0" w:line="276" w:lineRule="auto"/>
        <w:rPr>
          <w:rFonts w:asciiTheme="minorHAnsi" w:hAnsiTheme="minorHAnsi" w:cstheme="minorHAnsi"/>
          <w:i/>
          <w:iCs/>
        </w:rPr>
      </w:pPr>
    </w:p>
    <w:p w14:paraId="038BBB53" w14:textId="67EC9139" w:rsidR="0045573D" w:rsidRDefault="0045573D" w:rsidP="004B136E">
      <w:pPr>
        <w:spacing w:after="0" w:line="276" w:lineRule="auto"/>
        <w:rPr>
          <w:rFonts w:asciiTheme="minorHAnsi" w:hAnsiTheme="minorHAnsi" w:cstheme="minorHAnsi"/>
          <w:b/>
          <w:bCs/>
        </w:rPr>
      </w:pPr>
      <w:r>
        <w:rPr>
          <w:rFonts w:asciiTheme="minorHAnsi" w:hAnsiTheme="minorHAnsi" w:cstheme="minorHAnsi"/>
          <w:b/>
          <w:bCs/>
        </w:rPr>
        <w:t>Approved at a meeting held on 3 October 2024</w:t>
      </w:r>
    </w:p>
    <w:p w14:paraId="136C35C4" w14:textId="77777777" w:rsidR="0045573D" w:rsidRPr="0045573D" w:rsidRDefault="0045573D" w:rsidP="004B136E">
      <w:pPr>
        <w:spacing w:after="0" w:line="276" w:lineRule="auto"/>
        <w:rPr>
          <w:rFonts w:asciiTheme="minorHAnsi" w:hAnsiTheme="minorHAnsi" w:cstheme="minorHAnsi"/>
          <w:b/>
          <w:bCs/>
        </w:rPr>
      </w:pPr>
    </w:p>
    <w:sectPr w:rsidR="0045573D" w:rsidRPr="0045573D" w:rsidSect="00764CB5">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1BF24" w14:textId="77777777" w:rsidR="00CF0385" w:rsidRDefault="00CF0385" w:rsidP="00127E92">
      <w:pPr>
        <w:spacing w:after="0"/>
      </w:pPr>
      <w:r>
        <w:separator/>
      </w:r>
    </w:p>
  </w:endnote>
  <w:endnote w:type="continuationSeparator" w:id="0">
    <w:p w14:paraId="43E01A29" w14:textId="77777777" w:rsidR="00CF0385" w:rsidRDefault="00CF0385" w:rsidP="00127E92">
      <w:pPr>
        <w:spacing w:after="0"/>
      </w:pPr>
      <w:r>
        <w:continuationSeparator/>
      </w:r>
    </w:p>
  </w:endnote>
  <w:endnote w:type="continuationNotice" w:id="1">
    <w:p w14:paraId="6884BB79" w14:textId="77777777" w:rsidR="00CF0385" w:rsidRDefault="00CF038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SMe-Bold">
    <w:altName w:val="Times New Roman"/>
    <w:charset w:val="4D"/>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541939"/>
      <w:docPartObj>
        <w:docPartGallery w:val="Page Numbers (Bottom of Page)"/>
        <w:docPartUnique/>
      </w:docPartObj>
    </w:sdtPr>
    <w:sdtEndPr>
      <w:rPr>
        <w:rFonts w:asciiTheme="minorHAnsi" w:hAnsiTheme="minorHAnsi"/>
        <w:noProof/>
      </w:rPr>
    </w:sdtEndPr>
    <w:sdtContent>
      <w:p w14:paraId="6E6029B6" w14:textId="19868DE3" w:rsidR="007C51EF" w:rsidRDefault="007C51EF" w:rsidP="00DD7E07">
        <w:pPr>
          <w:pStyle w:val="Footer"/>
          <w:rPr>
            <w:rFonts w:asciiTheme="minorHAnsi" w:hAnsiTheme="minorHAnsi"/>
            <w:noProof/>
          </w:rPr>
        </w:pPr>
        <w:r w:rsidRPr="00DD7E07">
          <w:rPr>
            <w:rFonts w:asciiTheme="minorHAnsi" w:hAnsiTheme="minorHAnsi" w:cstheme="minorHAnsi"/>
            <w:sz w:val="18"/>
            <w:szCs w:val="18"/>
          </w:rPr>
          <w:t>Finance</w:t>
        </w:r>
        <w:r w:rsidR="0045573D">
          <w:rPr>
            <w:rFonts w:asciiTheme="minorHAnsi" w:hAnsiTheme="minorHAnsi" w:cstheme="minorHAnsi"/>
            <w:sz w:val="18"/>
            <w:szCs w:val="18"/>
          </w:rPr>
          <w:t xml:space="preserve">, Capital and Resources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Pr>
            <w:rFonts w:asciiTheme="minorHAnsi" w:hAnsiTheme="minorHAnsi" w:cstheme="minorHAnsi"/>
            <w:sz w:val="18"/>
            <w:szCs w:val="18"/>
          </w:rPr>
          <w:t>2</w:t>
        </w:r>
        <w:r w:rsidR="00DA7834">
          <w:rPr>
            <w:rFonts w:asciiTheme="minorHAnsi" w:hAnsiTheme="minorHAnsi" w:cstheme="minorHAnsi"/>
            <w:sz w:val="18"/>
            <w:szCs w:val="18"/>
          </w:rPr>
          <w:t>0</w:t>
        </w:r>
        <w:r>
          <w:rPr>
            <w:rFonts w:asciiTheme="minorHAnsi" w:hAnsiTheme="minorHAnsi" w:cstheme="minorHAnsi"/>
            <w:sz w:val="18"/>
            <w:szCs w:val="18"/>
          </w:rPr>
          <w:t xml:space="preserve"> June 202</w:t>
        </w:r>
        <w:r w:rsidR="001225DC">
          <w:rPr>
            <w:rFonts w:asciiTheme="minorHAnsi" w:hAnsiTheme="minorHAnsi" w:cstheme="minorHAnsi"/>
            <w:sz w:val="18"/>
            <w:szCs w:val="18"/>
          </w:rPr>
          <w:t>4</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C51EF" w:rsidRDefault="00000000" w:rsidP="00DD7E07">
        <w:pPr>
          <w:pStyle w:val="Footer"/>
          <w:rPr>
            <w:rFonts w:asciiTheme="minorHAnsi" w:hAnsiTheme="minorHAnsi"/>
            <w:noProof/>
          </w:rPr>
        </w:pPr>
      </w:p>
    </w:sdtContent>
  </w:sdt>
  <w:p w14:paraId="31CCBB92" w14:textId="77777777" w:rsidR="007C51EF" w:rsidRPr="009647C4" w:rsidRDefault="007C51EF"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53CA" w14:textId="77777777" w:rsidR="00CF0385" w:rsidRDefault="00CF0385" w:rsidP="00127E92">
      <w:pPr>
        <w:spacing w:after="0"/>
      </w:pPr>
      <w:r>
        <w:separator/>
      </w:r>
    </w:p>
  </w:footnote>
  <w:footnote w:type="continuationSeparator" w:id="0">
    <w:p w14:paraId="53AADD0F" w14:textId="77777777" w:rsidR="00CF0385" w:rsidRDefault="00CF0385" w:rsidP="00127E92">
      <w:pPr>
        <w:spacing w:after="0"/>
      </w:pPr>
      <w:r>
        <w:continuationSeparator/>
      </w:r>
    </w:p>
  </w:footnote>
  <w:footnote w:type="continuationNotice" w:id="1">
    <w:p w14:paraId="662A6799" w14:textId="77777777" w:rsidR="00CF0385" w:rsidRDefault="00CF038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21F7F"/>
    <w:multiLevelType w:val="hybridMultilevel"/>
    <w:tmpl w:val="2B12CD1E"/>
    <w:lvl w:ilvl="0" w:tplc="8EAA9568">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 w15:restartNumberingAfterBreak="0">
    <w:nsid w:val="4070521C"/>
    <w:multiLevelType w:val="hybridMultilevel"/>
    <w:tmpl w:val="A62C9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4957D8"/>
    <w:multiLevelType w:val="hybridMultilevel"/>
    <w:tmpl w:val="A2A2BBB6"/>
    <w:lvl w:ilvl="0" w:tplc="A344E9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EB3F04"/>
    <w:multiLevelType w:val="hybridMultilevel"/>
    <w:tmpl w:val="C0C491F4"/>
    <w:lvl w:ilvl="0" w:tplc="5FA006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C83453"/>
    <w:multiLevelType w:val="hybridMultilevel"/>
    <w:tmpl w:val="07BC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B60E1F"/>
    <w:multiLevelType w:val="hybridMultilevel"/>
    <w:tmpl w:val="11D8FDD2"/>
    <w:lvl w:ilvl="0" w:tplc="495CAF3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954883">
    <w:abstractNumId w:val="1"/>
  </w:num>
  <w:num w:numId="2" w16cid:durableId="119425462">
    <w:abstractNumId w:val="3"/>
  </w:num>
  <w:num w:numId="3" w16cid:durableId="698970542">
    <w:abstractNumId w:val="5"/>
  </w:num>
  <w:num w:numId="4" w16cid:durableId="1867064270">
    <w:abstractNumId w:val="4"/>
  </w:num>
  <w:num w:numId="5" w16cid:durableId="926381592">
    <w:abstractNumId w:val="2"/>
  </w:num>
  <w:num w:numId="6" w16cid:durableId="793405270">
    <w:abstractNumId w:val="0"/>
  </w:num>
  <w:num w:numId="7" w16cid:durableId="83626200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669"/>
    <w:rsid w:val="00000758"/>
    <w:rsid w:val="00000D04"/>
    <w:rsid w:val="00000E2C"/>
    <w:rsid w:val="00000FB6"/>
    <w:rsid w:val="00001316"/>
    <w:rsid w:val="00001B1D"/>
    <w:rsid w:val="00002181"/>
    <w:rsid w:val="0000234A"/>
    <w:rsid w:val="000026E5"/>
    <w:rsid w:val="00002722"/>
    <w:rsid w:val="00002795"/>
    <w:rsid w:val="00002C47"/>
    <w:rsid w:val="00005359"/>
    <w:rsid w:val="00005524"/>
    <w:rsid w:val="0000607A"/>
    <w:rsid w:val="0000679A"/>
    <w:rsid w:val="00006BC1"/>
    <w:rsid w:val="000072D5"/>
    <w:rsid w:val="00010625"/>
    <w:rsid w:val="00011EDB"/>
    <w:rsid w:val="00012125"/>
    <w:rsid w:val="00012135"/>
    <w:rsid w:val="0001216F"/>
    <w:rsid w:val="00012495"/>
    <w:rsid w:val="000124CA"/>
    <w:rsid w:val="000124CF"/>
    <w:rsid w:val="00013040"/>
    <w:rsid w:val="00015090"/>
    <w:rsid w:val="00016289"/>
    <w:rsid w:val="000165B9"/>
    <w:rsid w:val="00016D30"/>
    <w:rsid w:val="00016F61"/>
    <w:rsid w:val="00017B78"/>
    <w:rsid w:val="00017D4B"/>
    <w:rsid w:val="00020D26"/>
    <w:rsid w:val="00022767"/>
    <w:rsid w:val="000233C1"/>
    <w:rsid w:val="0002445F"/>
    <w:rsid w:val="00024528"/>
    <w:rsid w:val="00024550"/>
    <w:rsid w:val="00024BD2"/>
    <w:rsid w:val="00025319"/>
    <w:rsid w:val="00025589"/>
    <w:rsid w:val="00025E33"/>
    <w:rsid w:val="0002614D"/>
    <w:rsid w:val="00026CB8"/>
    <w:rsid w:val="00026FA8"/>
    <w:rsid w:val="0002738B"/>
    <w:rsid w:val="00027594"/>
    <w:rsid w:val="00027A71"/>
    <w:rsid w:val="00027C58"/>
    <w:rsid w:val="00027DE5"/>
    <w:rsid w:val="00030406"/>
    <w:rsid w:val="0003124B"/>
    <w:rsid w:val="00031B7A"/>
    <w:rsid w:val="0003335A"/>
    <w:rsid w:val="0003421C"/>
    <w:rsid w:val="00034277"/>
    <w:rsid w:val="0003438C"/>
    <w:rsid w:val="00034D33"/>
    <w:rsid w:val="000364FF"/>
    <w:rsid w:val="00036C98"/>
    <w:rsid w:val="00037ACD"/>
    <w:rsid w:val="00037EB1"/>
    <w:rsid w:val="0004014D"/>
    <w:rsid w:val="00040FF1"/>
    <w:rsid w:val="00041221"/>
    <w:rsid w:val="00041469"/>
    <w:rsid w:val="0004181A"/>
    <w:rsid w:val="00041E1F"/>
    <w:rsid w:val="0004292D"/>
    <w:rsid w:val="00042DF7"/>
    <w:rsid w:val="00042F29"/>
    <w:rsid w:val="00043347"/>
    <w:rsid w:val="000446C3"/>
    <w:rsid w:val="00044C38"/>
    <w:rsid w:val="00044CF6"/>
    <w:rsid w:val="000450A6"/>
    <w:rsid w:val="0004560E"/>
    <w:rsid w:val="0004562F"/>
    <w:rsid w:val="00045D6E"/>
    <w:rsid w:val="00046358"/>
    <w:rsid w:val="00046A8D"/>
    <w:rsid w:val="00047027"/>
    <w:rsid w:val="0004743E"/>
    <w:rsid w:val="00047CCE"/>
    <w:rsid w:val="00047F32"/>
    <w:rsid w:val="000502A1"/>
    <w:rsid w:val="00050321"/>
    <w:rsid w:val="000505CF"/>
    <w:rsid w:val="00050744"/>
    <w:rsid w:val="00050E89"/>
    <w:rsid w:val="00051D68"/>
    <w:rsid w:val="00052A05"/>
    <w:rsid w:val="00052A59"/>
    <w:rsid w:val="00052EED"/>
    <w:rsid w:val="00053C9C"/>
    <w:rsid w:val="00054030"/>
    <w:rsid w:val="00054DD8"/>
    <w:rsid w:val="00056006"/>
    <w:rsid w:val="00057EA6"/>
    <w:rsid w:val="0006082D"/>
    <w:rsid w:val="000613DD"/>
    <w:rsid w:val="000628A5"/>
    <w:rsid w:val="000635F5"/>
    <w:rsid w:val="00063ACC"/>
    <w:rsid w:val="00064116"/>
    <w:rsid w:val="00064615"/>
    <w:rsid w:val="00064DB0"/>
    <w:rsid w:val="000664BC"/>
    <w:rsid w:val="00066D8E"/>
    <w:rsid w:val="00067032"/>
    <w:rsid w:val="000672F5"/>
    <w:rsid w:val="00067823"/>
    <w:rsid w:val="00067B19"/>
    <w:rsid w:val="00067DC7"/>
    <w:rsid w:val="0007002B"/>
    <w:rsid w:val="00070355"/>
    <w:rsid w:val="000704B6"/>
    <w:rsid w:val="0007064D"/>
    <w:rsid w:val="00070ACD"/>
    <w:rsid w:val="00070E80"/>
    <w:rsid w:val="0007159E"/>
    <w:rsid w:val="0007192E"/>
    <w:rsid w:val="00071F8E"/>
    <w:rsid w:val="0007216F"/>
    <w:rsid w:val="00072189"/>
    <w:rsid w:val="00072509"/>
    <w:rsid w:val="00072931"/>
    <w:rsid w:val="00072959"/>
    <w:rsid w:val="0007313D"/>
    <w:rsid w:val="0007353F"/>
    <w:rsid w:val="000739BF"/>
    <w:rsid w:val="00073B25"/>
    <w:rsid w:val="00073E13"/>
    <w:rsid w:val="000742CA"/>
    <w:rsid w:val="00074822"/>
    <w:rsid w:val="00074E86"/>
    <w:rsid w:val="00076117"/>
    <w:rsid w:val="00077148"/>
    <w:rsid w:val="000804E6"/>
    <w:rsid w:val="00080546"/>
    <w:rsid w:val="000815C9"/>
    <w:rsid w:val="00081906"/>
    <w:rsid w:val="00081A5D"/>
    <w:rsid w:val="00081B27"/>
    <w:rsid w:val="00081E29"/>
    <w:rsid w:val="000823B6"/>
    <w:rsid w:val="00082A0B"/>
    <w:rsid w:val="00082B80"/>
    <w:rsid w:val="000832DA"/>
    <w:rsid w:val="0008382B"/>
    <w:rsid w:val="00083F70"/>
    <w:rsid w:val="0008437B"/>
    <w:rsid w:val="000843EF"/>
    <w:rsid w:val="000848F1"/>
    <w:rsid w:val="000853AC"/>
    <w:rsid w:val="00085573"/>
    <w:rsid w:val="00085C16"/>
    <w:rsid w:val="000868AD"/>
    <w:rsid w:val="000868D3"/>
    <w:rsid w:val="000874FC"/>
    <w:rsid w:val="000876D1"/>
    <w:rsid w:val="00087867"/>
    <w:rsid w:val="0009098C"/>
    <w:rsid w:val="00091699"/>
    <w:rsid w:val="00091920"/>
    <w:rsid w:val="00092216"/>
    <w:rsid w:val="000928A8"/>
    <w:rsid w:val="00092E77"/>
    <w:rsid w:val="000932C3"/>
    <w:rsid w:val="0009380C"/>
    <w:rsid w:val="00093863"/>
    <w:rsid w:val="00094401"/>
    <w:rsid w:val="00096841"/>
    <w:rsid w:val="000A110E"/>
    <w:rsid w:val="000A205E"/>
    <w:rsid w:val="000A2537"/>
    <w:rsid w:val="000A26B8"/>
    <w:rsid w:val="000A29CF"/>
    <w:rsid w:val="000A2AB2"/>
    <w:rsid w:val="000A35FE"/>
    <w:rsid w:val="000A59BE"/>
    <w:rsid w:val="000A6564"/>
    <w:rsid w:val="000A75D7"/>
    <w:rsid w:val="000A7863"/>
    <w:rsid w:val="000A7B32"/>
    <w:rsid w:val="000B0500"/>
    <w:rsid w:val="000B0717"/>
    <w:rsid w:val="000B0956"/>
    <w:rsid w:val="000B0B5A"/>
    <w:rsid w:val="000B164C"/>
    <w:rsid w:val="000B191B"/>
    <w:rsid w:val="000B2746"/>
    <w:rsid w:val="000B2960"/>
    <w:rsid w:val="000B3547"/>
    <w:rsid w:val="000B4817"/>
    <w:rsid w:val="000B5109"/>
    <w:rsid w:val="000B525F"/>
    <w:rsid w:val="000B5606"/>
    <w:rsid w:val="000B579D"/>
    <w:rsid w:val="000B59DB"/>
    <w:rsid w:val="000B5A5F"/>
    <w:rsid w:val="000B64B1"/>
    <w:rsid w:val="000B6966"/>
    <w:rsid w:val="000B6F82"/>
    <w:rsid w:val="000B7EB6"/>
    <w:rsid w:val="000C02B2"/>
    <w:rsid w:val="000C0F81"/>
    <w:rsid w:val="000C11BF"/>
    <w:rsid w:val="000C2125"/>
    <w:rsid w:val="000C225D"/>
    <w:rsid w:val="000C233E"/>
    <w:rsid w:val="000C247E"/>
    <w:rsid w:val="000C29C5"/>
    <w:rsid w:val="000C2E5C"/>
    <w:rsid w:val="000C378E"/>
    <w:rsid w:val="000C3C0A"/>
    <w:rsid w:val="000C3CFF"/>
    <w:rsid w:val="000C4111"/>
    <w:rsid w:val="000C4F13"/>
    <w:rsid w:val="000C55B6"/>
    <w:rsid w:val="000C5824"/>
    <w:rsid w:val="000C66A1"/>
    <w:rsid w:val="000C6EE2"/>
    <w:rsid w:val="000C6F17"/>
    <w:rsid w:val="000C7EB4"/>
    <w:rsid w:val="000D0466"/>
    <w:rsid w:val="000D0572"/>
    <w:rsid w:val="000D06A2"/>
    <w:rsid w:val="000D0C62"/>
    <w:rsid w:val="000D13B4"/>
    <w:rsid w:val="000D1DE6"/>
    <w:rsid w:val="000D2C33"/>
    <w:rsid w:val="000D2F0E"/>
    <w:rsid w:val="000D2FF1"/>
    <w:rsid w:val="000D31EC"/>
    <w:rsid w:val="000D41A0"/>
    <w:rsid w:val="000D43B9"/>
    <w:rsid w:val="000D57EE"/>
    <w:rsid w:val="000D5887"/>
    <w:rsid w:val="000D5EC7"/>
    <w:rsid w:val="000D65D9"/>
    <w:rsid w:val="000D6802"/>
    <w:rsid w:val="000D681B"/>
    <w:rsid w:val="000D6F3C"/>
    <w:rsid w:val="000D6FB7"/>
    <w:rsid w:val="000D742E"/>
    <w:rsid w:val="000D7638"/>
    <w:rsid w:val="000D78DE"/>
    <w:rsid w:val="000D7EF5"/>
    <w:rsid w:val="000E05A7"/>
    <w:rsid w:val="000E1020"/>
    <w:rsid w:val="000E189B"/>
    <w:rsid w:val="000E19F8"/>
    <w:rsid w:val="000E21B2"/>
    <w:rsid w:val="000E3531"/>
    <w:rsid w:val="000E360E"/>
    <w:rsid w:val="000E3E9E"/>
    <w:rsid w:val="000E4661"/>
    <w:rsid w:val="000E48E4"/>
    <w:rsid w:val="000E5366"/>
    <w:rsid w:val="000E5877"/>
    <w:rsid w:val="000E616A"/>
    <w:rsid w:val="000E65F0"/>
    <w:rsid w:val="000E6BEB"/>
    <w:rsid w:val="000E6FEC"/>
    <w:rsid w:val="000E796B"/>
    <w:rsid w:val="000F0E09"/>
    <w:rsid w:val="000F0ED6"/>
    <w:rsid w:val="000F1CD0"/>
    <w:rsid w:val="000F20C5"/>
    <w:rsid w:val="000F215C"/>
    <w:rsid w:val="000F2AA8"/>
    <w:rsid w:val="000F3136"/>
    <w:rsid w:val="000F34B7"/>
    <w:rsid w:val="000F3535"/>
    <w:rsid w:val="000F3BAD"/>
    <w:rsid w:val="000F4BDC"/>
    <w:rsid w:val="000F5352"/>
    <w:rsid w:val="000F5C72"/>
    <w:rsid w:val="000F666D"/>
    <w:rsid w:val="000F70C1"/>
    <w:rsid w:val="000F714F"/>
    <w:rsid w:val="000F74BA"/>
    <w:rsid w:val="001002DC"/>
    <w:rsid w:val="00101AC2"/>
    <w:rsid w:val="00101F2B"/>
    <w:rsid w:val="00103209"/>
    <w:rsid w:val="00103AF9"/>
    <w:rsid w:val="001047E7"/>
    <w:rsid w:val="0010502C"/>
    <w:rsid w:val="00105160"/>
    <w:rsid w:val="001058DE"/>
    <w:rsid w:val="00105F08"/>
    <w:rsid w:val="00106A51"/>
    <w:rsid w:val="00106C5D"/>
    <w:rsid w:val="001070C0"/>
    <w:rsid w:val="001072A2"/>
    <w:rsid w:val="00107891"/>
    <w:rsid w:val="001102C7"/>
    <w:rsid w:val="0011045D"/>
    <w:rsid w:val="001106A6"/>
    <w:rsid w:val="00110D54"/>
    <w:rsid w:val="001129D9"/>
    <w:rsid w:val="001137EE"/>
    <w:rsid w:val="00113C23"/>
    <w:rsid w:val="00113D73"/>
    <w:rsid w:val="0011425C"/>
    <w:rsid w:val="0011449B"/>
    <w:rsid w:val="00114772"/>
    <w:rsid w:val="00114880"/>
    <w:rsid w:val="00114CFB"/>
    <w:rsid w:val="00114D38"/>
    <w:rsid w:val="00114DA6"/>
    <w:rsid w:val="001152A7"/>
    <w:rsid w:val="00115825"/>
    <w:rsid w:val="0011648E"/>
    <w:rsid w:val="00117454"/>
    <w:rsid w:val="00117964"/>
    <w:rsid w:val="00117E67"/>
    <w:rsid w:val="00117FB6"/>
    <w:rsid w:val="0012003D"/>
    <w:rsid w:val="00120270"/>
    <w:rsid w:val="0012068E"/>
    <w:rsid w:val="00120B45"/>
    <w:rsid w:val="00121667"/>
    <w:rsid w:val="001225DC"/>
    <w:rsid w:val="001229AC"/>
    <w:rsid w:val="00122A90"/>
    <w:rsid w:val="00124504"/>
    <w:rsid w:val="00124748"/>
    <w:rsid w:val="00125572"/>
    <w:rsid w:val="0012680B"/>
    <w:rsid w:val="001268B4"/>
    <w:rsid w:val="001270A6"/>
    <w:rsid w:val="00127E92"/>
    <w:rsid w:val="00130B23"/>
    <w:rsid w:val="00130B3C"/>
    <w:rsid w:val="00130F07"/>
    <w:rsid w:val="001318F2"/>
    <w:rsid w:val="001319DB"/>
    <w:rsid w:val="00131A10"/>
    <w:rsid w:val="00131C73"/>
    <w:rsid w:val="00132B7C"/>
    <w:rsid w:val="00132C60"/>
    <w:rsid w:val="001336A3"/>
    <w:rsid w:val="001342D5"/>
    <w:rsid w:val="00134320"/>
    <w:rsid w:val="00134DA7"/>
    <w:rsid w:val="00135575"/>
    <w:rsid w:val="00135901"/>
    <w:rsid w:val="0013682E"/>
    <w:rsid w:val="00136ED8"/>
    <w:rsid w:val="0013744B"/>
    <w:rsid w:val="00140740"/>
    <w:rsid w:val="00141EF3"/>
    <w:rsid w:val="00142DA7"/>
    <w:rsid w:val="00142F35"/>
    <w:rsid w:val="001432E3"/>
    <w:rsid w:val="001439C1"/>
    <w:rsid w:val="00144459"/>
    <w:rsid w:val="00144630"/>
    <w:rsid w:val="00144D86"/>
    <w:rsid w:val="00146909"/>
    <w:rsid w:val="00146EDC"/>
    <w:rsid w:val="001475B6"/>
    <w:rsid w:val="001476D4"/>
    <w:rsid w:val="001508F6"/>
    <w:rsid w:val="00150D9B"/>
    <w:rsid w:val="001520BD"/>
    <w:rsid w:val="0015230E"/>
    <w:rsid w:val="001530F8"/>
    <w:rsid w:val="00153394"/>
    <w:rsid w:val="00153DDE"/>
    <w:rsid w:val="00155ADE"/>
    <w:rsid w:val="0015603E"/>
    <w:rsid w:val="00156798"/>
    <w:rsid w:val="00157C1A"/>
    <w:rsid w:val="001603EE"/>
    <w:rsid w:val="00165BF1"/>
    <w:rsid w:val="00166164"/>
    <w:rsid w:val="001664DF"/>
    <w:rsid w:val="00166813"/>
    <w:rsid w:val="00166D72"/>
    <w:rsid w:val="001674C7"/>
    <w:rsid w:val="00167F69"/>
    <w:rsid w:val="00170664"/>
    <w:rsid w:val="001712AB"/>
    <w:rsid w:val="00171FBA"/>
    <w:rsid w:val="00172241"/>
    <w:rsid w:val="001722D7"/>
    <w:rsid w:val="0017275F"/>
    <w:rsid w:val="001732F3"/>
    <w:rsid w:val="001733AE"/>
    <w:rsid w:val="00173477"/>
    <w:rsid w:val="00173AC8"/>
    <w:rsid w:val="00174058"/>
    <w:rsid w:val="0017405B"/>
    <w:rsid w:val="00174183"/>
    <w:rsid w:val="00174F3F"/>
    <w:rsid w:val="00175469"/>
    <w:rsid w:val="00175513"/>
    <w:rsid w:val="00175713"/>
    <w:rsid w:val="00175B81"/>
    <w:rsid w:val="001763DE"/>
    <w:rsid w:val="0017658F"/>
    <w:rsid w:val="00176777"/>
    <w:rsid w:val="001768BD"/>
    <w:rsid w:val="00176A61"/>
    <w:rsid w:val="00176E91"/>
    <w:rsid w:val="0017732C"/>
    <w:rsid w:val="00180757"/>
    <w:rsid w:val="00180AF3"/>
    <w:rsid w:val="00180D1C"/>
    <w:rsid w:val="00181537"/>
    <w:rsid w:val="0018179B"/>
    <w:rsid w:val="0018239C"/>
    <w:rsid w:val="00183162"/>
    <w:rsid w:val="00183B38"/>
    <w:rsid w:val="00183C42"/>
    <w:rsid w:val="00184CFC"/>
    <w:rsid w:val="00185539"/>
    <w:rsid w:val="00185811"/>
    <w:rsid w:val="00185FCF"/>
    <w:rsid w:val="00186041"/>
    <w:rsid w:val="00186DA3"/>
    <w:rsid w:val="00187580"/>
    <w:rsid w:val="00187DEF"/>
    <w:rsid w:val="00191255"/>
    <w:rsid w:val="00191A8A"/>
    <w:rsid w:val="00191BC4"/>
    <w:rsid w:val="00192D47"/>
    <w:rsid w:val="00193161"/>
    <w:rsid w:val="001941F5"/>
    <w:rsid w:val="00195397"/>
    <w:rsid w:val="00196857"/>
    <w:rsid w:val="00196A77"/>
    <w:rsid w:val="0019738B"/>
    <w:rsid w:val="00197BA3"/>
    <w:rsid w:val="00197BEC"/>
    <w:rsid w:val="00197F89"/>
    <w:rsid w:val="001A00A9"/>
    <w:rsid w:val="001A086D"/>
    <w:rsid w:val="001A0BDE"/>
    <w:rsid w:val="001A0F8E"/>
    <w:rsid w:val="001A1CB5"/>
    <w:rsid w:val="001A2090"/>
    <w:rsid w:val="001A2626"/>
    <w:rsid w:val="001A4CB2"/>
    <w:rsid w:val="001A4E66"/>
    <w:rsid w:val="001A5575"/>
    <w:rsid w:val="001A60BA"/>
    <w:rsid w:val="001A66BC"/>
    <w:rsid w:val="001A679E"/>
    <w:rsid w:val="001A7108"/>
    <w:rsid w:val="001A7ACE"/>
    <w:rsid w:val="001B0628"/>
    <w:rsid w:val="001B0872"/>
    <w:rsid w:val="001B0ECA"/>
    <w:rsid w:val="001B15F4"/>
    <w:rsid w:val="001B1C1D"/>
    <w:rsid w:val="001B3285"/>
    <w:rsid w:val="001B32F7"/>
    <w:rsid w:val="001B3E58"/>
    <w:rsid w:val="001B445F"/>
    <w:rsid w:val="001B46DF"/>
    <w:rsid w:val="001B4A2C"/>
    <w:rsid w:val="001B521B"/>
    <w:rsid w:val="001B659A"/>
    <w:rsid w:val="001B6ADF"/>
    <w:rsid w:val="001B723B"/>
    <w:rsid w:val="001B7365"/>
    <w:rsid w:val="001B7C03"/>
    <w:rsid w:val="001C0E40"/>
    <w:rsid w:val="001C13E9"/>
    <w:rsid w:val="001C19F9"/>
    <w:rsid w:val="001C248B"/>
    <w:rsid w:val="001C29D4"/>
    <w:rsid w:val="001C2D9F"/>
    <w:rsid w:val="001C3D03"/>
    <w:rsid w:val="001C3D6C"/>
    <w:rsid w:val="001C5080"/>
    <w:rsid w:val="001C72BF"/>
    <w:rsid w:val="001C7E9B"/>
    <w:rsid w:val="001D06BC"/>
    <w:rsid w:val="001D0BB8"/>
    <w:rsid w:val="001D19F0"/>
    <w:rsid w:val="001D1D0A"/>
    <w:rsid w:val="001D2455"/>
    <w:rsid w:val="001D2A46"/>
    <w:rsid w:val="001D3069"/>
    <w:rsid w:val="001D33B8"/>
    <w:rsid w:val="001D3FF7"/>
    <w:rsid w:val="001D4448"/>
    <w:rsid w:val="001D52B7"/>
    <w:rsid w:val="001D554D"/>
    <w:rsid w:val="001D5741"/>
    <w:rsid w:val="001D63C6"/>
    <w:rsid w:val="001D677E"/>
    <w:rsid w:val="001D67C5"/>
    <w:rsid w:val="001D67DF"/>
    <w:rsid w:val="001D6BF1"/>
    <w:rsid w:val="001D6C5C"/>
    <w:rsid w:val="001D6EEC"/>
    <w:rsid w:val="001D70DC"/>
    <w:rsid w:val="001D7DD4"/>
    <w:rsid w:val="001E15C6"/>
    <w:rsid w:val="001E17EC"/>
    <w:rsid w:val="001E25AF"/>
    <w:rsid w:val="001E280F"/>
    <w:rsid w:val="001E2AD3"/>
    <w:rsid w:val="001E2EE9"/>
    <w:rsid w:val="001E4392"/>
    <w:rsid w:val="001E43AF"/>
    <w:rsid w:val="001E43DD"/>
    <w:rsid w:val="001E7029"/>
    <w:rsid w:val="001F087B"/>
    <w:rsid w:val="001F0E17"/>
    <w:rsid w:val="001F18A9"/>
    <w:rsid w:val="001F24BF"/>
    <w:rsid w:val="001F2819"/>
    <w:rsid w:val="001F3832"/>
    <w:rsid w:val="001F5B8C"/>
    <w:rsid w:val="001F6AAF"/>
    <w:rsid w:val="001F738E"/>
    <w:rsid w:val="001F7E94"/>
    <w:rsid w:val="0020014D"/>
    <w:rsid w:val="00200287"/>
    <w:rsid w:val="002026FD"/>
    <w:rsid w:val="00202B70"/>
    <w:rsid w:val="00202D43"/>
    <w:rsid w:val="0020374F"/>
    <w:rsid w:val="00204FB2"/>
    <w:rsid w:val="00205081"/>
    <w:rsid w:val="002050CB"/>
    <w:rsid w:val="0020618E"/>
    <w:rsid w:val="002076A9"/>
    <w:rsid w:val="0020777A"/>
    <w:rsid w:val="00207D4E"/>
    <w:rsid w:val="00210747"/>
    <w:rsid w:val="00210E43"/>
    <w:rsid w:val="00212381"/>
    <w:rsid w:val="00213A8F"/>
    <w:rsid w:val="002146E0"/>
    <w:rsid w:val="00214C16"/>
    <w:rsid w:val="00214CFF"/>
    <w:rsid w:val="002152CD"/>
    <w:rsid w:val="0021535D"/>
    <w:rsid w:val="00215663"/>
    <w:rsid w:val="00216BA9"/>
    <w:rsid w:val="00216F4A"/>
    <w:rsid w:val="002173A1"/>
    <w:rsid w:val="002201C7"/>
    <w:rsid w:val="002203DA"/>
    <w:rsid w:val="0022056C"/>
    <w:rsid w:val="002205AE"/>
    <w:rsid w:val="00220670"/>
    <w:rsid w:val="00220878"/>
    <w:rsid w:val="00221DC6"/>
    <w:rsid w:val="00221ED6"/>
    <w:rsid w:val="00221EDF"/>
    <w:rsid w:val="002226A4"/>
    <w:rsid w:val="00222988"/>
    <w:rsid w:val="00222DEB"/>
    <w:rsid w:val="00223385"/>
    <w:rsid w:val="00224260"/>
    <w:rsid w:val="002244AC"/>
    <w:rsid w:val="002244E5"/>
    <w:rsid w:val="00224B67"/>
    <w:rsid w:val="0022550F"/>
    <w:rsid w:val="00225BD8"/>
    <w:rsid w:val="00226573"/>
    <w:rsid w:val="00226C07"/>
    <w:rsid w:val="00226C71"/>
    <w:rsid w:val="00227F24"/>
    <w:rsid w:val="0023015E"/>
    <w:rsid w:val="00232E55"/>
    <w:rsid w:val="00232E59"/>
    <w:rsid w:val="00234CEC"/>
    <w:rsid w:val="00234F57"/>
    <w:rsid w:val="0023589C"/>
    <w:rsid w:val="00235BD3"/>
    <w:rsid w:val="00236A05"/>
    <w:rsid w:val="00237078"/>
    <w:rsid w:val="00237596"/>
    <w:rsid w:val="002376AF"/>
    <w:rsid w:val="0023782D"/>
    <w:rsid w:val="0024019E"/>
    <w:rsid w:val="002407FF"/>
    <w:rsid w:val="00240B02"/>
    <w:rsid w:val="00242484"/>
    <w:rsid w:val="00242BAD"/>
    <w:rsid w:val="00242E25"/>
    <w:rsid w:val="002431E5"/>
    <w:rsid w:val="00243D70"/>
    <w:rsid w:val="00243F46"/>
    <w:rsid w:val="00244181"/>
    <w:rsid w:val="0024453C"/>
    <w:rsid w:val="00245348"/>
    <w:rsid w:val="0024556A"/>
    <w:rsid w:val="00245BCA"/>
    <w:rsid w:val="00245C16"/>
    <w:rsid w:val="0024624E"/>
    <w:rsid w:val="002462E3"/>
    <w:rsid w:val="00246987"/>
    <w:rsid w:val="00246A07"/>
    <w:rsid w:val="002474A3"/>
    <w:rsid w:val="002477F1"/>
    <w:rsid w:val="00247B7E"/>
    <w:rsid w:val="00250C36"/>
    <w:rsid w:val="00251C33"/>
    <w:rsid w:val="00251FF0"/>
    <w:rsid w:val="0025239D"/>
    <w:rsid w:val="00252940"/>
    <w:rsid w:val="00252A7D"/>
    <w:rsid w:val="00252CB8"/>
    <w:rsid w:val="00252D66"/>
    <w:rsid w:val="0025334C"/>
    <w:rsid w:val="00253D86"/>
    <w:rsid w:val="00253DD9"/>
    <w:rsid w:val="002543A7"/>
    <w:rsid w:val="002547A3"/>
    <w:rsid w:val="00254D41"/>
    <w:rsid w:val="00255170"/>
    <w:rsid w:val="0025583A"/>
    <w:rsid w:val="00255E5F"/>
    <w:rsid w:val="00256D66"/>
    <w:rsid w:val="00256F88"/>
    <w:rsid w:val="0025752F"/>
    <w:rsid w:val="00257767"/>
    <w:rsid w:val="00260377"/>
    <w:rsid w:val="00260BF5"/>
    <w:rsid w:val="00260E19"/>
    <w:rsid w:val="002617F3"/>
    <w:rsid w:val="00261CEA"/>
    <w:rsid w:val="002621F6"/>
    <w:rsid w:val="00262291"/>
    <w:rsid w:val="00262662"/>
    <w:rsid w:val="0026302B"/>
    <w:rsid w:val="00263058"/>
    <w:rsid w:val="00263061"/>
    <w:rsid w:val="00263CB3"/>
    <w:rsid w:val="00263E02"/>
    <w:rsid w:val="00263FE3"/>
    <w:rsid w:val="002640DA"/>
    <w:rsid w:val="00264D43"/>
    <w:rsid w:val="002653E5"/>
    <w:rsid w:val="00265685"/>
    <w:rsid w:val="00266AC1"/>
    <w:rsid w:val="00267A7F"/>
    <w:rsid w:val="00267D31"/>
    <w:rsid w:val="00270174"/>
    <w:rsid w:val="002704B6"/>
    <w:rsid w:val="00270936"/>
    <w:rsid w:val="002710EA"/>
    <w:rsid w:val="0027110E"/>
    <w:rsid w:val="002715D8"/>
    <w:rsid w:val="00272FC2"/>
    <w:rsid w:val="00273B97"/>
    <w:rsid w:val="00273F4F"/>
    <w:rsid w:val="002752F4"/>
    <w:rsid w:val="002753F7"/>
    <w:rsid w:val="002754F5"/>
    <w:rsid w:val="0027695D"/>
    <w:rsid w:val="00277333"/>
    <w:rsid w:val="0027761D"/>
    <w:rsid w:val="00277CF0"/>
    <w:rsid w:val="00280629"/>
    <w:rsid w:val="002806F1"/>
    <w:rsid w:val="00280AF1"/>
    <w:rsid w:val="00280B18"/>
    <w:rsid w:val="0028123A"/>
    <w:rsid w:val="00281F1F"/>
    <w:rsid w:val="00281F96"/>
    <w:rsid w:val="00282A14"/>
    <w:rsid w:val="00282B27"/>
    <w:rsid w:val="0028406C"/>
    <w:rsid w:val="00284AAB"/>
    <w:rsid w:val="0028502F"/>
    <w:rsid w:val="00285E2D"/>
    <w:rsid w:val="0028676D"/>
    <w:rsid w:val="0028766F"/>
    <w:rsid w:val="00287D4C"/>
    <w:rsid w:val="00287E5A"/>
    <w:rsid w:val="00290120"/>
    <w:rsid w:val="00290B61"/>
    <w:rsid w:val="0029228A"/>
    <w:rsid w:val="002923AA"/>
    <w:rsid w:val="00292A00"/>
    <w:rsid w:val="00293013"/>
    <w:rsid w:val="0029304A"/>
    <w:rsid w:val="0029342B"/>
    <w:rsid w:val="002937A2"/>
    <w:rsid w:val="00293B78"/>
    <w:rsid w:val="00294621"/>
    <w:rsid w:val="002946F0"/>
    <w:rsid w:val="00294F8D"/>
    <w:rsid w:val="0029576B"/>
    <w:rsid w:val="00295834"/>
    <w:rsid w:val="002962F8"/>
    <w:rsid w:val="00296BD0"/>
    <w:rsid w:val="002A08FE"/>
    <w:rsid w:val="002A1440"/>
    <w:rsid w:val="002A1B65"/>
    <w:rsid w:val="002A352E"/>
    <w:rsid w:val="002A3690"/>
    <w:rsid w:val="002A3BED"/>
    <w:rsid w:val="002A3E85"/>
    <w:rsid w:val="002A4273"/>
    <w:rsid w:val="002A52D0"/>
    <w:rsid w:val="002A59D7"/>
    <w:rsid w:val="002A5A59"/>
    <w:rsid w:val="002A5A98"/>
    <w:rsid w:val="002A6234"/>
    <w:rsid w:val="002A62B3"/>
    <w:rsid w:val="002A733A"/>
    <w:rsid w:val="002A7B77"/>
    <w:rsid w:val="002B1A4C"/>
    <w:rsid w:val="002B1ADA"/>
    <w:rsid w:val="002B2017"/>
    <w:rsid w:val="002B2A34"/>
    <w:rsid w:val="002B2BD2"/>
    <w:rsid w:val="002B2C5D"/>
    <w:rsid w:val="002B2FAF"/>
    <w:rsid w:val="002B3081"/>
    <w:rsid w:val="002B4F67"/>
    <w:rsid w:val="002B530D"/>
    <w:rsid w:val="002B5464"/>
    <w:rsid w:val="002B618B"/>
    <w:rsid w:val="002B6EBE"/>
    <w:rsid w:val="002B75E3"/>
    <w:rsid w:val="002B78EE"/>
    <w:rsid w:val="002B7F7E"/>
    <w:rsid w:val="002C02D2"/>
    <w:rsid w:val="002C06D7"/>
    <w:rsid w:val="002C107E"/>
    <w:rsid w:val="002C1AD1"/>
    <w:rsid w:val="002C21FC"/>
    <w:rsid w:val="002C2A5D"/>
    <w:rsid w:val="002C2E74"/>
    <w:rsid w:val="002C2E7B"/>
    <w:rsid w:val="002C4856"/>
    <w:rsid w:val="002C4FB6"/>
    <w:rsid w:val="002C597A"/>
    <w:rsid w:val="002C6BEF"/>
    <w:rsid w:val="002C707E"/>
    <w:rsid w:val="002C7515"/>
    <w:rsid w:val="002C782D"/>
    <w:rsid w:val="002C7909"/>
    <w:rsid w:val="002C7C25"/>
    <w:rsid w:val="002D0928"/>
    <w:rsid w:val="002D21FC"/>
    <w:rsid w:val="002D2CBD"/>
    <w:rsid w:val="002D2E85"/>
    <w:rsid w:val="002D3012"/>
    <w:rsid w:val="002D3563"/>
    <w:rsid w:val="002D468C"/>
    <w:rsid w:val="002D4989"/>
    <w:rsid w:val="002D4B64"/>
    <w:rsid w:val="002D4EB5"/>
    <w:rsid w:val="002D517F"/>
    <w:rsid w:val="002D5F2C"/>
    <w:rsid w:val="002D68B6"/>
    <w:rsid w:val="002D694C"/>
    <w:rsid w:val="002D6990"/>
    <w:rsid w:val="002D6ABA"/>
    <w:rsid w:val="002D6B90"/>
    <w:rsid w:val="002D72C4"/>
    <w:rsid w:val="002D7977"/>
    <w:rsid w:val="002E04F3"/>
    <w:rsid w:val="002E122D"/>
    <w:rsid w:val="002E1E6C"/>
    <w:rsid w:val="002E21D8"/>
    <w:rsid w:val="002E280C"/>
    <w:rsid w:val="002E2F9D"/>
    <w:rsid w:val="002E31BE"/>
    <w:rsid w:val="002E34F5"/>
    <w:rsid w:val="002E35D4"/>
    <w:rsid w:val="002E36CC"/>
    <w:rsid w:val="002E3A15"/>
    <w:rsid w:val="002E3A4B"/>
    <w:rsid w:val="002E3D36"/>
    <w:rsid w:val="002E4A3F"/>
    <w:rsid w:val="002E5ED6"/>
    <w:rsid w:val="002E5FE1"/>
    <w:rsid w:val="002E5FFD"/>
    <w:rsid w:val="002E6177"/>
    <w:rsid w:val="002E664B"/>
    <w:rsid w:val="002E69FD"/>
    <w:rsid w:val="002E7CDA"/>
    <w:rsid w:val="002F07DF"/>
    <w:rsid w:val="002F0992"/>
    <w:rsid w:val="002F0A71"/>
    <w:rsid w:val="002F0B4A"/>
    <w:rsid w:val="002F125B"/>
    <w:rsid w:val="002F1670"/>
    <w:rsid w:val="002F1A80"/>
    <w:rsid w:val="002F2B13"/>
    <w:rsid w:val="002F2E53"/>
    <w:rsid w:val="002F384D"/>
    <w:rsid w:val="002F3ACC"/>
    <w:rsid w:val="002F3DC0"/>
    <w:rsid w:val="002F41A3"/>
    <w:rsid w:val="002F59E9"/>
    <w:rsid w:val="002F652F"/>
    <w:rsid w:val="002F6C0C"/>
    <w:rsid w:val="00300085"/>
    <w:rsid w:val="00300598"/>
    <w:rsid w:val="00301101"/>
    <w:rsid w:val="0030309B"/>
    <w:rsid w:val="003032D4"/>
    <w:rsid w:val="00303B0A"/>
    <w:rsid w:val="00303B9B"/>
    <w:rsid w:val="00303E5F"/>
    <w:rsid w:val="0030493D"/>
    <w:rsid w:val="00305468"/>
    <w:rsid w:val="0030592A"/>
    <w:rsid w:val="003067A8"/>
    <w:rsid w:val="003067CC"/>
    <w:rsid w:val="003069B5"/>
    <w:rsid w:val="00306A09"/>
    <w:rsid w:val="00306B2D"/>
    <w:rsid w:val="00307F1D"/>
    <w:rsid w:val="003101E2"/>
    <w:rsid w:val="003108DD"/>
    <w:rsid w:val="00310C74"/>
    <w:rsid w:val="003110D1"/>
    <w:rsid w:val="00312B6A"/>
    <w:rsid w:val="00313792"/>
    <w:rsid w:val="00314293"/>
    <w:rsid w:val="00314303"/>
    <w:rsid w:val="003153B2"/>
    <w:rsid w:val="003155DD"/>
    <w:rsid w:val="00315ABD"/>
    <w:rsid w:val="00316069"/>
    <w:rsid w:val="00316D7D"/>
    <w:rsid w:val="00317536"/>
    <w:rsid w:val="003176C2"/>
    <w:rsid w:val="00320CB5"/>
    <w:rsid w:val="00320EC1"/>
    <w:rsid w:val="00321186"/>
    <w:rsid w:val="00321E0A"/>
    <w:rsid w:val="00321FD0"/>
    <w:rsid w:val="0032312E"/>
    <w:rsid w:val="003235F5"/>
    <w:rsid w:val="003239FC"/>
    <w:rsid w:val="00323FBC"/>
    <w:rsid w:val="00324026"/>
    <w:rsid w:val="00324A58"/>
    <w:rsid w:val="0032623C"/>
    <w:rsid w:val="003263BF"/>
    <w:rsid w:val="00326543"/>
    <w:rsid w:val="00326847"/>
    <w:rsid w:val="00327CE1"/>
    <w:rsid w:val="00327D81"/>
    <w:rsid w:val="003312EA"/>
    <w:rsid w:val="0033192F"/>
    <w:rsid w:val="00331F95"/>
    <w:rsid w:val="00332672"/>
    <w:rsid w:val="00332B6F"/>
    <w:rsid w:val="00332BC7"/>
    <w:rsid w:val="0033427A"/>
    <w:rsid w:val="00334586"/>
    <w:rsid w:val="00335CDD"/>
    <w:rsid w:val="00336B8E"/>
    <w:rsid w:val="0033725B"/>
    <w:rsid w:val="00337728"/>
    <w:rsid w:val="00341075"/>
    <w:rsid w:val="003412B2"/>
    <w:rsid w:val="00341708"/>
    <w:rsid w:val="00342201"/>
    <w:rsid w:val="00342CFD"/>
    <w:rsid w:val="00343780"/>
    <w:rsid w:val="0034382D"/>
    <w:rsid w:val="003442EE"/>
    <w:rsid w:val="003465DC"/>
    <w:rsid w:val="00347343"/>
    <w:rsid w:val="003474B6"/>
    <w:rsid w:val="00347DBB"/>
    <w:rsid w:val="003500CC"/>
    <w:rsid w:val="003501F1"/>
    <w:rsid w:val="003505E2"/>
    <w:rsid w:val="00352857"/>
    <w:rsid w:val="00352E27"/>
    <w:rsid w:val="00353855"/>
    <w:rsid w:val="003539C7"/>
    <w:rsid w:val="0035406F"/>
    <w:rsid w:val="0035417B"/>
    <w:rsid w:val="003543DE"/>
    <w:rsid w:val="00354A7F"/>
    <w:rsid w:val="00355956"/>
    <w:rsid w:val="00355BD9"/>
    <w:rsid w:val="003560F5"/>
    <w:rsid w:val="00356283"/>
    <w:rsid w:val="003566F4"/>
    <w:rsid w:val="00356782"/>
    <w:rsid w:val="00356A6F"/>
    <w:rsid w:val="00356CAB"/>
    <w:rsid w:val="00357793"/>
    <w:rsid w:val="00357C78"/>
    <w:rsid w:val="00357FBD"/>
    <w:rsid w:val="003604AB"/>
    <w:rsid w:val="00360B3A"/>
    <w:rsid w:val="00360B43"/>
    <w:rsid w:val="00360D3A"/>
    <w:rsid w:val="00362044"/>
    <w:rsid w:val="003623F7"/>
    <w:rsid w:val="0036283B"/>
    <w:rsid w:val="00362A10"/>
    <w:rsid w:val="00362F47"/>
    <w:rsid w:val="0036389C"/>
    <w:rsid w:val="00363F72"/>
    <w:rsid w:val="00364A85"/>
    <w:rsid w:val="0036546C"/>
    <w:rsid w:val="00365568"/>
    <w:rsid w:val="003663A9"/>
    <w:rsid w:val="00366E5C"/>
    <w:rsid w:val="00366FFF"/>
    <w:rsid w:val="00367B6D"/>
    <w:rsid w:val="0037050D"/>
    <w:rsid w:val="003729D5"/>
    <w:rsid w:val="00372A67"/>
    <w:rsid w:val="00373077"/>
    <w:rsid w:val="003732B8"/>
    <w:rsid w:val="003743B4"/>
    <w:rsid w:val="00374C53"/>
    <w:rsid w:val="00374EC5"/>
    <w:rsid w:val="0037538E"/>
    <w:rsid w:val="00375F47"/>
    <w:rsid w:val="00376204"/>
    <w:rsid w:val="00376D64"/>
    <w:rsid w:val="00380585"/>
    <w:rsid w:val="003806D8"/>
    <w:rsid w:val="0038127D"/>
    <w:rsid w:val="00381A6E"/>
    <w:rsid w:val="00382640"/>
    <w:rsid w:val="0038296D"/>
    <w:rsid w:val="003839D0"/>
    <w:rsid w:val="00383A87"/>
    <w:rsid w:val="003844F9"/>
    <w:rsid w:val="003848DE"/>
    <w:rsid w:val="00384BF1"/>
    <w:rsid w:val="00385A78"/>
    <w:rsid w:val="00385E1D"/>
    <w:rsid w:val="00385E60"/>
    <w:rsid w:val="00386A8E"/>
    <w:rsid w:val="0038725A"/>
    <w:rsid w:val="00387502"/>
    <w:rsid w:val="00387872"/>
    <w:rsid w:val="00390439"/>
    <w:rsid w:val="003904D9"/>
    <w:rsid w:val="0039080D"/>
    <w:rsid w:val="00391047"/>
    <w:rsid w:val="0039259C"/>
    <w:rsid w:val="00392E02"/>
    <w:rsid w:val="003949DE"/>
    <w:rsid w:val="003949E6"/>
    <w:rsid w:val="00394CC9"/>
    <w:rsid w:val="00394E6C"/>
    <w:rsid w:val="00395B14"/>
    <w:rsid w:val="0039669D"/>
    <w:rsid w:val="00396765"/>
    <w:rsid w:val="003968DA"/>
    <w:rsid w:val="00397378"/>
    <w:rsid w:val="003976B0"/>
    <w:rsid w:val="003978CE"/>
    <w:rsid w:val="003978ED"/>
    <w:rsid w:val="00397D40"/>
    <w:rsid w:val="00397E30"/>
    <w:rsid w:val="003A1498"/>
    <w:rsid w:val="003A190D"/>
    <w:rsid w:val="003A21F0"/>
    <w:rsid w:val="003A3566"/>
    <w:rsid w:val="003A48FF"/>
    <w:rsid w:val="003A4AF9"/>
    <w:rsid w:val="003A5AAA"/>
    <w:rsid w:val="003A60A1"/>
    <w:rsid w:val="003A681D"/>
    <w:rsid w:val="003A6BB7"/>
    <w:rsid w:val="003A6D7E"/>
    <w:rsid w:val="003A74FF"/>
    <w:rsid w:val="003B008E"/>
    <w:rsid w:val="003B01D0"/>
    <w:rsid w:val="003B0F78"/>
    <w:rsid w:val="003B14E0"/>
    <w:rsid w:val="003B18C4"/>
    <w:rsid w:val="003B1DDA"/>
    <w:rsid w:val="003B3A32"/>
    <w:rsid w:val="003B3A60"/>
    <w:rsid w:val="003B3C96"/>
    <w:rsid w:val="003B3D21"/>
    <w:rsid w:val="003B3E58"/>
    <w:rsid w:val="003B4598"/>
    <w:rsid w:val="003B550A"/>
    <w:rsid w:val="003B5DF6"/>
    <w:rsid w:val="003B7501"/>
    <w:rsid w:val="003C099C"/>
    <w:rsid w:val="003C0A75"/>
    <w:rsid w:val="003C0E43"/>
    <w:rsid w:val="003C10B3"/>
    <w:rsid w:val="003C2229"/>
    <w:rsid w:val="003C2D88"/>
    <w:rsid w:val="003C3679"/>
    <w:rsid w:val="003C4643"/>
    <w:rsid w:val="003C48BC"/>
    <w:rsid w:val="003C54D5"/>
    <w:rsid w:val="003C5A0D"/>
    <w:rsid w:val="003C5DCE"/>
    <w:rsid w:val="003C6EA3"/>
    <w:rsid w:val="003C78A9"/>
    <w:rsid w:val="003D00E9"/>
    <w:rsid w:val="003D0384"/>
    <w:rsid w:val="003D03E8"/>
    <w:rsid w:val="003D0B37"/>
    <w:rsid w:val="003D1138"/>
    <w:rsid w:val="003D177D"/>
    <w:rsid w:val="003D1BE6"/>
    <w:rsid w:val="003D1E79"/>
    <w:rsid w:val="003D23D5"/>
    <w:rsid w:val="003D2478"/>
    <w:rsid w:val="003D2D9C"/>
    <w:rsid w:val="003D2F3A"/>
    <w:rsid w:val="003D34CF"/>
    <w:rsid w:val="003D39B7"/>
    <w:rsid w:val="003D44EF"/>
    <w:rsid w:val="003D4524"/>
    <w:rsid w:val="003D4A83"/>
    <w:rsid w:val="003D5A5A"/>
    <w:rsid w:val="003D69E8"/>
    <w:rsid w:val="003D7545"/>
    <w:rsid w:val="003D76FC"/>
    <w:rsid w:val="003D7F1C"/>
    <w:rsid w:val="003E0442"/>
    <w:rsid w:val="003E22DD"/>
    <w:rsid w:val="003E2D0C"/>
    <w:rsid w:val="003E2D1F"/>
    <w:rsid w:val="003E4661"/>
    <w:rsid w:val="003E4B31"/>
    <w:rsid w:val="003E6A79"/>
    <w:rsid w:val="003E6A91"/>
    <w:rsid w:val="003E6D07"/>
    <w:rsid w:val="003E7A79"/>
    <w:rsid w:val="003E7C97"/>
    <w:rsid w:val="003F0637"/>
    <w:rsid w:val="003F0691"/>
    <w:rsid w:val="003F13EE"/>
    <w:rsid w:val="003F1709"/>
    <w:rsid w:val="003F1A56"/>
    <w:rsid w:val="003F1C07"/>
    <w:rsid w:val="003F1CE0"/>
    <w:rsid w:val="003F3319"/>
    <w:rsid w:val="003F35D9"/>
    <w:rsid w:val="003F3696"/>
    <w:rsid w:val="003F421B"/>
    <w:rsid w:val="003F45E4"/>
    <w:rsid w:val="003F469F"/>
    <w:rsid w:val="003F662B"/>
    <w:rsid w:val="003F6C88"/>
    <w:rsid w:val="003F6CF6"/>
    <w:rsid w:val="003F7A44"/>
    <w:rsid w:val="003F7B80"/>
    <w:rsid w:val="003F7C50"/>
    <w:rsid w:val="004004A7"/>
    <w:rsid w:val="00401D18"/>
    <w:rsid w:val="00402A1A"/>
    <w:rsid w:val="00402CF6"/>
    <w:rsid w:val="004032F1"/>
    <w:rsid w:val="0040401C"/>
    <w:rsid w:val="0040422D"/>
    <w:rsid w:val="00404A99"/>
    <w:rsid w:val="00404F11"/>
    <w:rsid w:val="0040614A"/>
    <w:rsid w:val="004062EC"/>
    <w:rsid w:val="004076C9"/>
    <w:rsid w:val="0041011B"/>
    <w:rsid w:val="00411370"/>
    <w:rsid w:val="00411A31"/>
    <w:rsid w:val="00411D61"/>
    <w:rsid w:val="00412038"/>
    <w:rsid w:val="00412186"/>
    <w:rsid w:val="004138E1"/>
    <w:rsid w:val="0041413C"/>
    <w:rsid w:val="00414682"/>
    <w:rsid w:val="0041589B"/>
    <w:rsid w:val="00415ADB"/>
    <w:rsid w:val="0041655F"/>
    <w:rsid w:val="004165E3"/>
    <w:rsid w:val="004170ED"/>
    <w:rsid w:val="00417CCC"/>
    <w:rsid w:val="004205C8"/>
    <w:rsid w:val="00421417"/>
    <w:rsid w:val="0042172E"/>
    <w:rsid w:val="00421B16"/>
    <w:rsid w:val="00422E30"/>
    <w:rsid w:val="0042366F"/>
    <w:rsid w:val="004236F7"/>
    <w:rsid w:val="004237CA"/>
    <w:rsid w:val="00423871"/>
    <w:rsid w:val="00423C80"/>
    <w:rsid w:val="00423CC6"/>
    <w:rsid w:val="004244F5"/>
    <w:rsid w:val="004245E7"/>
    <w:rsid w:val="0042496E"/>
    <w:rsid w:val="004249AC"/>
    <w:rsid w:val="00424D02"/>
    <w:rsid w:val="00424F49"/>
    <w:rsid w:val="00425403"/>
    <w:rsid w:val="0042624F"/>
    <w:rsid w:val="004270A3"/>
    <w:rsid w:val="004275FA"/>
    <w:rsid w:val="0043092A"/>
    <w:rsid w:val="00431AA6"/>
    <w:rsid w:val="00432424"/>
    <w:rsid w:val="00432BCA"/>
    <w:rsid w:val="00432D06"/>
    <w:rsid w:val="004332BB"/>
    <w:rsid w:val="00433975"/>
    <w:rsid w:val="004342E1"/>
    <w:rsid w:val="0043467C"/>
    <w:rsid w:val="004352A5"/>
    <w:rsid w:val="0043539E"/>
    <w:rsid w:val="0043554B"/>
    <w:rsid w:val="00435887"/>
    <w:rsid w:val="00436324"/>
    <w:rsid w:val="00436820"/>
    <w:rsid w:val="00436897"/>
    <w:rsid w:val="00437388"/>
    <w:rsid w:val="004373A3"/>
    <w:rsid w:val="004401C5"/>
    <w:rsid w:val="004405E4"/>
    <w:rsid w:val="00440BCC"/>
    <w:rsid w:val="00440CAB"/>
    <w:rsid w:val="0044199B"/>
    <w:rsid w:val="00442707"/>
    <w:rsid w:val="00442862"/>
    <w:rsid w:val="00443065"/>
    <w:rsid w:val="004431F4"/>
    <w:rsid w:val="00443392"/>
    <w:rsid w:val="004437D7"/>
    <w:rsid w:val="00443885"/>
    <w:rsid w:val="00444365"/>
    <w:rsid w:val="00444836"/>
    <w:rsid w:val="004450E4"/>
    <w:rsid w:val="004456B3"/>
    <w:rsid w:val="004463A7"/>
    <w:rsid w:val="0044717B"/>
    <w:rsid w:val="004471FE"/>
    <w:rsid w:val="00447E6A"/>
    <w:rsid w:val="00450E66"/>
    <w:rsid w:val="00451A97"/>
    <w:rsid w:val="00452320"/>
    <w:rsid w:val="00452A24"/>
    <w:rsid w:val="00452AB6"/>
    <w:rsid w:val="00453FD9"/>
    <w:rsid w:val="004548F5"/>
    <w:rsid w:val="00454CCA"/>
    <w:rsid w:val="00455385"/>
    <w:rsid w:val="00455726"/>
    <w:rsid w:val="0045573D"/>
    <w:rsid w:val="004557F5"/>
    <w:rsid w:val="00455F07"/>
    <w:rsid w:val="00455F65"/>
    <w:rsid w:val="004569BA"/>
    <w:rsid w:val="00456C92"/>
    <w:rsid w:val="00457039"/>
    <w:rsid w:val="004577D6"/>
    <w:rsid w:val="00457B76"/>
    <w:rsid w:val="00460ABC"/>
    <w:rsid w:val="00461D02"/>
    <w:rsid w:val="0046238F"/>
    <w:rsid w:val="004647CA"/>
    <w:rsid w:val="0046488C"/>
    <w:rsid w:val="00464CC6"/>
    <w:rsid w:val="004650D5"/>
    <w:rsid w:val="00465351"/>
    <w:rsid w:val="0046571E"/>
    <w:rsid w:val="0046649F"/>
    <w:rsid w:val="00466F4A"/>
    <w:rsid w:val="00467A4A"/>
    <w:rsid w:val="00470629"/>
    <w:rsid w:val="004717DE"/>
    <w:rsid w:val="004720BD"/>
    <w:rsid w:val="00472319"/>
    <w:rsid w:val="004731C6"/>
    <w:rsid w:val="00473896"/>
    <w:rsid w:val="00475DEF"/>
    <w:rsid w:val="00475EB7"/>
    <w:rsid w:val="004804CF"/>
    <w:rsid w:val="004806BF"/>
    <w:rsid w:val="00480CDA"/>
    <w:rsid w:val="004823E0"/>
    <w:rsid w:val="004833A2"/>
    <w:rsid w:val="00483E33"/>
    <w:rsid w:val="00483FF8"/>
    <w:rsid w:val="00484477"/>
    <w:rsid w:val="00484D9F"/>
    <w:rsid w:val="00484ECD"/>
    <w:rsid w:val="004851CB"/>
    <w:rsid w:val="004851DD"/>
    <w:rsid w:val="00485545"/>
    <w:rsid w:val="004857FC"/>
    <w:rsid w:val="004862F1"/>
    <w:rsid w:val="004864A0"/>
    <w:rsid w:val="00487B97"/>
    <w:rsid w:val="0049245A"/>
    <w:rsid w:val="00492630"/>
    <w:rsid w:val="00492D45"/>
    <w:rsid w:val="00492DC3"/>
    <w:rsid w:val="004936F8"/>
    <w:rsid w:val="00493CD9"/>
    <w:rsid w:val="00495E46"/>
    <w:rsid w:val="00496C86"/>
    <w:rsid w:val="00496E49"/>
    <w:rsid w:val="00497C7A"/>
    <w:rsid w:val="00497E81"/>
    <w:rsid w:val="004A0409"/>
    <w:rsid w:val="004A073D"/>
    <w:rsid w:val="004A08DF"/>
    <w:rsid w:val="004A1B86"/>
    <w:rsid w:val="004A21C6"/>
    <w:rsid w:val="004A3315"/>
    <w:rsid w:val="004A386C"/>
    <w:rsid w:val="004A50F4"/>
    <w:rsid w:val="004A51DF"/>
    <w:rsid w:val="004A6455"/>
    <w:rsid w:val="004A69D8"/>
    <w:rsid w:val="004A6E58"/>
    <w:rsid w:val="004A76C8"/>
    <w:rsid w:val="004B0ECB"/>
    <w:rsid w:val="004B117A"/>
    <w:rsid w:val="004B136E"/>
    <w:rsid w:val="004B1452"/>
    <w:rsid w:val="004B18CF"/>
    <w:rsid w:val="004B2259"/>
    <w:rsid w:val="004B3255"/>
    <w:rsid w:val="004B361F"/>
    <w:rsid w:val="004B3637"/>
    <w:rsid w:val="004B3993"/>
    <w:rsid w:val="004B5EC7"/>
    <w:rsid w:val="004B6895"/>
    <w:rsid w:val="004B69C2"/>
    <w:rsid w:val="004B73B8"/>
    <w:rsid w:val="004B78AA"/>
    <w:rsid w:val="004B79C8"/>
    <w:rsid w:val="004B7D00"/>
    <w:rsid w:val="004B7FF2"/>
    <w:rsid w:val="004C01AB"/>
    <w:rsid w:val="004C1353"/>
    <w:rsid w:val="004C179C"/>
    <w:rsid w:val="004C1908"/>
    <w:rsid w:val="004C1AB8"/>
    <w:rsid w:val="004C1FB5"/>
    <w:rsid w:val="004C2A84"/>
    <w:rsid w:val="004C2C94"/>
    <w:rsid w:val="004C47B1"/>
    <w:rsid w:val="004C489D"/>
    <w:rsid w:val="004C5B64"/>
    <w:rsid w:val="004C627F"/>
    <w:rsid w:val="004C6E8C"/>
    <w:rsid w:val="004D0F82"/>
    <w:rsid w:val="004D16AE"/>
    <w:rsid w:val="004D2084"/>
    <w:rsid w:val="004D214C"/>
    <w:rsid w:val="004D2706"/>
    <w:rsid w:val="004D2921"/>
    <w:rsid w:val="004D2E25"/>
    <w:rsid w:val="004D49B1"/>
    <w:rsid w:val="004D52C6"/>
    <w:rsid w:val="004D52CA"/>
    <w:rsid w:val="004D5651"/>
    <w:rsid w:val="004D570A"/>
    <w:rsid w:val="004D5AC1"/>
    <w:rsid w:val="004D6059"/>
    <w:rsid w:val="004D68CC"/>
    <w:rsid w:val="004D6CBC"/>
    <w:rsid w:val="004D6D7F"/>
    <w:rsid w:val="004D6DAB"/>
    <w:rsid w:val="004D7088"/>
    <w:rsid w:val="004D79F7"/>
    <w:rsid w:val="004D7D07"/>
    <w:rsid w:val="004D7D7E"/>
    <w:rsid w:val="004E035C"/>
    <w:rsid w:val="004E09D6"/>
    <w:rsid w:val="004E0EAC"/>
    <w:rsid w:val="004E0EFF"/>
    <w:rsid w:val="004E0FA2"/>
    <w:rsid w:val="004E192C"/>
    <w:rsid w:val="004E1AF9"/>
    <w:rsid w:val="004E1C1E"/>
    <w:rsid w:val="004E1E26"/>
    <w:rsid w:val="004E1FB9"/>
    <w:rsid w:val="004E2072"/>
    <w:rsid w:val="004E33D3"/>
    <w:rsid w:val="004E38F7"/>
    <w:rsid w:val="004E3BF0"/>
    <w:rsid w:val="004E488E"/>
    <w:rsid w:val="004E5F18"/>
    <w:rsid w:val="004E706B"/>
    <w:rsid w:val="004E7463"/>
    <w:rsid w:val="004E75CC"/>
    <w:rsid w:val="004E78DE"/>
    <w:rsid w:val="004E7BBD"/>
    <w:rsid w:val="004F0DB3"/>
    <w:rsid w:val="004F1107"/>
    <w:rsid w:val="004F1A70"/>
    <w:rsid w:val="004F1C74"/>
    <w:rsid w:val="004F1FEC"/>
    <w:rsid w:val="004F2635"/>
    <w:rsid w:val="004F2978"/>
    <w:rsid w:val="004F2ADF"/>
    <w:rsid w:val="004F2D77"/>
    <w:rsid w:val="004F2DB0"/>
    <w:rsid w:val="004F3B07"/>
    <w:rsid w:val="004F3DEB"/>
    <w:rsid w:val="004F4B4C"/>
    <w:rsid w:val="004F55B2"/>
    <w:rsid w:val="004F6204"/>
    <w:rsid w:val="004F664A"/>
    <w:rsid w:val="004F73E8"/>
    <w:rsid w:val="004F7B04"/>
    <w:rsid w:val="004F7B0E"/>
    <w:rsid w:val="004F7DB2"/>
    <w:rsid w:val="005000B0"/>
    <w:rsid w:val="00500E42"/>
    <w:rsid w:val="00501800"/>
    <w:rsid w:val="00502FA5"/>
    <w:rsid w:val="00503808"/>
    <w:rsid w:val="00503D15"/>
    <w:rsid w:val="00504155"/>
    <w:rsid w:val="00504464"/>
    <w:rsid w:val="00504804"/>
    <w:rsid w:val="00504945"/>
    <w:rsid w:val="00507210"/>
    <w:rsid w:val="005105E2"/>
    <w:rsid w:val="00510EF9"/>
    <w:rsid w:val="005119F4"/>
    <w:rsid w:val="00511DFC"/>
    <w:rsid w:val="00512D03"/>
    <w:rsid w:val="00512F40"/>
    <w:rsid w:val="00513242"/>
    <w:rsid w:val="005137E7"/>
    <w:rsid w:val="00513B91"/>
    <w:rsid w:val="00513DA6"/>
    <w:rsid w:val="00515372"/>
    <w:rsid w:val="005155D7"/>
    <w:rsid w:val="005155F2"/>
    <w:rsid w:val="00516369"/>
    <w:rsid w:val="00516F40"/>
    <w:rsid w:val="005173A5"/>
    <w:rsid w:val="005178DC"/>
    <w:rsid w:val="005201AC"/>
    <w:rsid w:val="00520C27"/>
    <w:rsid w:val="0052114C"/>
    <w:rsid w:val="0052139A"/>
    <w:rsid w:val="00521610"/>
    <w:rsid w:val="00521728"/>
    <w:rsid w:val="00521768"/>
    <w:rsid w:val="00521B6C"/>
    <w:rsid w:val="00522942"/>
    <w:rsid w:val="00523B63"/>
    <w:rsid w:val="005255C0"/>
    <w:rsid w:val="005260A4"/>
    <w:rsid w:val="0052667D"/>
    <w:rsid w:val="00527A4F"/>
    <w:rsid w:val="005304C7"/>
    <w:rsid w:val="0053113C"/>
    <w:rsid w:val="0053118E"/>
    <w:rsid w:val="005319A4"/>
    <w:rsid w:val="00531EC7"/>
    <w:rsid w:val="00532A44"/>
    <w:rsid w:val="00532F0F"/>
    <w:rsid w:val="00534B11"/>
    <w:rsid w:val="00534E5F"/>
    <w:rsid w:val="005350D3"/>
    <w:rsid w:val="005355ED"/>
    <w:rsid w:val="005357F1"/>
    <w:rsid w:val="00536E4C"/>
    <w:rsid w:val="00537072"/>
    <w:rsid w:val="0053729B"/>
    <w:rsid w:val="00537562"/>
    <w:rsid w:val="00537D5B"/>
    <w:rsid w:val="005404D4"/>
    <w:rsid w:val="00540574"/>
    <w:rsid w:val="00541939"/>
    <w:rsid w:val="005421AD"/>
    <w:rsid w:val="005422D6"/>
    <w:rsid w:val="005428BB"/>
    <w:rsid w:val="005437E6"/>
    <w:rsid w:val="00543B72"/>
    <w:rsid w:val="00546E92"/>
    <w:rsid w:val="0054718E"/>
    <w:rsid w:val="005479C4"/>
    <w:rsid w:val="00547CA0"/>
    <w:rsid w:val="00550504"/>
    <w:rsid w:val="00550657"/>
    <w:rsid w:val="00550931"/>
    <w:rsid w:val="005509AA"/>
    <w:rsid w:val="00550BF6"/>
    <w:rsid w:val="0055338E"/>
    <w:rsid w:val="00554A30"/>
    <w:rsid w:val="00554CD6"/>
    <w:rsid w:val="00554DC5"/>
    <w:rsid w:val="0055571A"/>
    <w:rsid w:val="00555B2C"/>
    <w:rsid w:val="005562E3"/>
    <w:rsid w:val="0055687B"/>
    <w:rsid w:val="00556994"/>
    <w:rsid w:val="00556E28"/>
    <w:rsid w:val="00556F59"/>
    <w:rsid w:val="005574D0"/>
    <w:rsid w:val="005602E3"/>
    <w:rsid w:val="0056091A"/>
    <w:rsid w:val="00560EFB"/>
    <w:rsid w:val="00561BAF"/>
    <w:rsid w:val="00562807"/>
    <w:rsid w:val="005635ED"/>
    <w:rsid w:val="00563676"/>
    <w:rsid w:val="005639C1"/>
    <w:rsid w:val="00563A4B"/>
    <w:rsid w:val="00563C5E"/>
    <w:rsid w:val="00564A90"/>
    <w:rsid w:val="00565288"/>
    <w:rsid w:val="00565307"/>
    <w:rsid w:val="0056627C"/>
    <w:rsid w:val="00566519"/>
    <w:rsid w:val="0056694E"/>
    <w:rsid w:val="00567608"/>
    <w:rsid w:val="005705BA"/>
    <w:rsid w:val="0057162D"/>
    <w:rsid w:val="005719D6"/>
    <w:rsid w:val="00573865"/>
    <w:rsid w:val="005747B0"/>
    <w:rsid w:val="00574A62"/>
    <w:rsid w:val="00574EAF"/>
    <w:rsid w:val="0057550E"/>
    <w:rsid w:val="00575A55"/>
    <w:rsid w:val="00575DFA"/>
    <w:rsid w:val="00576979"/>
    <w:rsid w:val="00577955"/>
    <w:rsid w:val="005800A2"/>
    <w:rsid w:val="0058034A"/>
    <w:rsid w:val="00580A22"/>
    <w:rsid w:val="00580C9A"/>
    <w:rsid w:val="00581469"/>
    <w:rsid w:val="0058295B"/>
    <w:rsid w:val="005829C3"/>
    <w:rsid w:val="00582DC7"/>
    <w:rsid w:val="0058341A"/>
    <w:rsid w:val="00583B0D"/>
    <w:rsid w:val="0058414E"/>
    <w:rsid w:val="00584ADE"/>
    <w:rsid w:val="00584EF9"/>
    <w:rsid w:val="00585542"/>
    <w:rsid w:val="00585AB4"/>
    <w:rsid w:val="00585CB7"/>
    <w:rsid w:val="00585FFF"/>
    <w:rsid w:val="00587345"/>
    <w:rsid w:val="0058774F"/>
    <w:rsid w:val="00587B59"/>
    <w:rsid w:val="00587E44"/>
    <w:rsid w:val="005922F4"/>
    <w:rsid w:val="00592D05"/>
    <w:rsid w:val="00592D16"/>
    <w:rsid w:val="00593594"/>
    <w:rsid w:val="00593C5A"/>
    <w:rsid w:val="00593F19"/>
    <w:rsid w:val="0059516F"/>
    <w:rsid w:val="00596A44"/>
    <w:rsid w:val="00596EDB"/>
    <w:rsid w:val="005970DA"/>
    <w:rsid w:val="005976FC"/>
    <w:rsid w:val="005977AF"/>
    <w:rsid w:val="00597884"/>
    <w:rsid w:val="00597ABF"/>
    <w:rsid w:val="005A0663"/>
    <w:rsid w:val="005A074E"/>
    <w:rsid w:val="005A121C"/>
    <w:rsid w:val="005A1729"/>
    <w:rsid w:val="005A1738"/>
    <w:rsid w:val="005A1E8A"/>
    <w:rsid w:val="005A3A18"/>
    <w:rsid w:val="005A3B5D"/>
    <w:rsid w:val="005A4D8F"/>
    <w:rsid w:val="005A637C"/>
    <w:rsid w:val="005A674F"/>
    <w:rsid w:val="005A7A9B"/>
    <w:rsid w:val="005B0A77"/>
    <w:rsid w:val="005B1007"/>
    <w:rsid w:val="005B133B"/>
    <w:rsid w:val="005B24DC"/>
    <w:rsid w:val="005B334F"/>
    <w:rsid w:val="005B358E"/>
    <w:rsid w:val="005B445A"/>
    <w:rsid w:val="005B4FDA"/>
    <w:rsid w:val="005B5E47"/>
    <w:rsid w:val="005B68F8"/>
    <w:rsid w:val="005B6E49"/>
    <w:rsid w:val="005B74DF"/>
    <w:rsid w:val="005B77AA"/>
    <w:rsid w:val="005C0ED9"/>
    <w:rsid w:val="005C1182"/>
    <w:rsid w:val="005C2569"/>
    <w:rsid w:val="005C2757"/>
    <w:rsid w:val="005C436B"/>
    <w:rsid w:val="005C55CF"/>
    <w:rsid w:val="005C59D9"/>
    <w:rsid w:val="005C6692"/>
    <w:rsid w:val="005C736C"/>
    <w:rsid w:val="005C74AB"/>
    <w:rsid w:val="005C773A"/>
    <w:rsid w:val="005C78C3"/>
    <w:rsid w:val="005C7A29"/>
    <w:rsid w:val="005D0C4C"/>
    <w:rsid w:val="005D1D23"/>
    <w:rsid w:val="005D1E8C"/>
    <w:rsid w:val="005D1F23"/>
    <w:rsid w:val="005D2369"/>
    <w:rsid w:val="005D2583"/>
    <w:rsid w:val="005D26F0"/>
    <w:rsid w:val="005D2BAD"/>
    <w:rsid w:val="005D332B"/>
    <w:rsid w:val="005D360A"/>
    <w:rsid w:val="005D4B59"/>
    <w:rsid w:val="005D5F07"/>
    <w:rsid w:val="005E0328"/>
    <w:rsid w:val="005E15E8"/>
    <w:rsid w:val="005E17FB"/>
    <w:rsid w:val="005E2164"/>
    <w:rsid w:val="005E23E1"/>
    <w:rsid w:val="005E24E2"/>
    <w:rsid w:val="005E331B"/>
    <w:rsid w:val="005E38DF"/>
    <w:rsid w:val="005E3D91"/>
    <w:rsid w:val="005E3F63"/>
    <w:rsid w:val="005E414A"/>
    <w:rsid w:val="005E43F7"/>
    <w:rsid w:val="005E4454"/>
    <w:rsid w:val="005E4C72"/>
    <w:rsid w:val="005E4E3D"/>
    <w:rsid w:val="005E523B"/>
    <w:rsid w:val="005E54B1"/>
    <w:rsid w:val="005E699D"/>
    <w:rsid w:val="005E6ACF"/>
    <w:rsid w:val="005E70B3"/>
    <w:rsid w:val="005E7BD0"/>
    <w:rsid w:val="005E7E99"/>
    <w:rsid w:val="005F0495"/>
    <w:rsid w:val="005F19FB"/>
    <w:rsid w:val="005F2488"/>
    <w:rsid w:val="005F26CB"/>
    <w:rsid w:val="005F2A42"/>
    <w:rsid w:val="005F2B0E"/>
    <w:rsid w:val="005F4EA1"/>
    <w:rsid w:val="005F5115"/>
    <w:rsid w:val="005F58A7"/>
    <w:rsid w:val="005F58C3"/>
    <w:rsid w:val="005F5B62"/>
    <w:rsid w:val="005F619C"/>
    <w:rsid w:val="005F6242"/>
    <w:rsid w:val="005F79D9"/>
    <w:rsid w:val="005F7B00"/>
    <w:rsid w:val="005F7BCD"/>
    <w:rsid w:val="00600264"/>
    <w:rsid w:val="00601011"/>
    <w:rsid w:val="006019C9"/>
    <w:rsid w:val="00601B1E"/>
    <w:rsid w:val="00601C4C"/>
    <w:rsid w:val="006034AC"/>
    <w:rsid w:val="006035D2"/>
    <w:rsid w:val="00603DCA"/>
    <w:rsid w:val="00604052"/>
    <w:rsid w:val="00604921"/>
    <w:rsid w:val="00604FB8"/>
    <w:rsid w:val="006051AC"/>
    <w:rsid w:val="00605206"/>
    <w:rsid w:val="0060550E"/>
    <w:rsid w:val="00605730"/>
    <w:rsid w:val="006065EE"/>
    <w:rsid w:val="00606D85"/>
    <w:rsid w:val="006072B6"/>
    <w:rsid w:val="00607BC7"/>
    <w:rsid w:val="00610285"/>
    <w:rsid w:val="00610C34"/>
    <w:rsid w:val="0061112C"/>
    <w:rsid w:val="00611FAC"/>
    <w:rsid w:val="0061222F"/>
    <w:rsid w:val="00613060"/>
    <w:rsid w:val="0061365D"/>
    <w:rsid w:val="00614E67"/>
    <w:rsid w:val="006152EB"/>
    <w:rsid w:val="00615345"/>
    <w:rsid w:val="006153CC"/>
    <w:rsid w:val="0061550A"/>
    <w:rsid w:val="006158F0"/>
    <w:rsid w:val="00615D9D"/>
    <w:rsid w:val="006160B3"/>
    <w:rsid w:val="00616990"/>
    <w:rsid w:val="006169E5"/>
    <w:rsid w:val="00616E66"/>
    <w:rsid w:val="006170A6"/>
    <w:rsid w:val="006172B0"/>
    <w:rsid w:val="00617853"/>
    <w:rsid w:val="00617B62"/>
    <w:rsid w:val="006205C6"/>
    <w:rsid w:val="006207F7"/>
    <w:rsid w:val="0062116E"/>
    <w:rsid w:val="006211E8"/>
    <w:rsid w:val="006214E9"/>
    <w:rsid w:val="00623A29"/>
    <w:rsid w:val="00623DC5"/>
    <w:rsid w:val="00625A57"/>
    <w:rsid w:val="0062637D"/>
    <w:rsid w:val="0062649C"/>
    <w:rsid w:val="006267FA"/>
    <w:rsid w:val="00626C7B"/>
    <w:rsid w:val="00627003"/>
    <w:rsid w:val="00627ED2"/>
    <w:rsid w:val="0063048B"/>
    <w:rsid w:val="00630493"/>
    <w:rsid w:val="00630C44"/>
    <w:rsid w:val="006310E9"/>
    <w:rsid w:val="006314BB"/>
    <w:rsid w:val="00631634"/>
    <w:rsid w:val="00631671"/>
    <w:rsid w:val="00631755"/>
    <w:rsid w:val="00632A77"/>
    <w:rsid w:val="00632C8B"/>
    <w:rsid w:val="00632D1C"/>
    <w:rsid w:val="0063394B"/>
    <w:rsid w:val="00633C96"/>
    <w:rsid w:val="00633D40"/>
    <w:rsid w:val="00634190"/>
    <w:rsid w:val="00634B92"/>
    <w:rsid w:val="00635335"/>
    <w:rsid w:val="00635634"/>
    <w:rsid w:val="006356E5"/>
    <w:rsid w:val="00635D82"/>
    <w:rsid w:val="00636309"/>
    <w:rsid w:val="006368B2"/>
    <w:rsid w:val="00637913"/>
    <w:rsid w:val="00637C14"/>
    <w:rsid w:val="0064067F"/>
    <w:rsid w:val="00640FEC"/>
    <w:rsid w:val="00643F59"/>
    <w:rsid w:val="00644B55"/>
    <w:rsid w:val="00644DC5"/>
    <w:rsid w:val="006450D2"/>
    <w:rsid w:val="00646538"/>
    <w:rsid w:val="006468F6"/>
    <w:rsid w:val="00646927"/>
    <w:rsid w:val="00647323"/>
    <w:rsid w:val="00647590"/>
    <w:rsid w:val="0064767B"/>
    <w:rsid w:val="00647960"/>
    <w:rsid w:val="006504FC"/>
    <w:rsid w:val="00650F60"/>
    <w:rsid w:val="0065161E"/>
    <w:rsid w:val="00651784"/>
    <w:rsid w:val="00651EC1"/>
    <w:rsid w:val="0065237C"/>
    <w:rsid w:val="006530BD"/>
    <w:rsid w:val="00653A45"/>
    <w:rsid w:val="006540A4"/>
    <w:rsid w:val="006541AC"/>
    <w:rsid w:val="00654665"/>
    <w:rsid w:val="00654C56"/>
    <w:rsid w:val="00654FFB"/>
    <w:rsid w:val="00656752"/>
    <w:rsid w:val="00656DC5"/>
    <w:rsid w:val="0065794A"/>
    <w:rsid w:val="006601D4"/>
    <w:rsid w:val="006603F8"/>
    <w:rsid w:val="00660C5E"/>
    <w:rsid w:val="006620C1"/>
    <w:rsid w:val="006621AF"/>
    <w:rsid w:val="0066275A"/>
    <w:rsid w:val="00662E12"/>
    <w:rsid w:val="00663132"/>
    <w:rsid w:val="006632B2"/>
    <w:rsid w:val="00663F13"/>
    <w:rsid w:val="00663FD6"/>
    <w:rsid w:val="006640BF"/>
    <w:rsid w:val="00665391"/>
    <w:rsid w:val="00665454"/>
    <w:rsid w:val="006654B3"/>
    <w:rsid w:val="00665526"/>
    <w:rsid w:val="00665A7C"/>
    <w:rsid w:val="00665D8A"/>
    <w:rsid w:val="006670B3"/>
    <w:rsid w:val="00667260"/>
    <w:rsid w:val="00667D3F"/>
    <w:rsid w:val="00670AE6"/>
    <w:rsid w:val="00670B32"/>
    <w:rsid w:val="00672AD5"/>
    <w:rsid w:val="0067379B"/>
    <w:rsid w:val="00674076"/>
    <w:rsid w:val="006743CB"/>
    <w:rsid w:val="00674F48"/>
    <w:rsid w:val="0067514E"/>
    <w:rsid w:val="00675D35"/>
    <w:rsid w:val="006760F5"/>
    <w:rsid w:val="0067688B"/>
    <w:rsid w:val="00677324"/>
    <w:rsid w:val="0067747B"/>
    <w:rsid w:val="0067789F"/>
    <w:rsid w:val="00677EE0"/>
    <w:rsid w:val="00680354"/>
    <w:rsid w:val="00681309"/>
    <w:rsid w:val="00681958"/>
    <w:rsid w:val="00681AA3"/>
    <w:rsid w:val="00682082"/>
    <w:rsid w:val="00682E2F"/>
    <w:rsid w:val="00682E98"/>
    <w:rsid w:val="00683213"/>
    <w:rsid w:val="00684611"/>
    <w:rsid w:val="00685BE0"/>
    <w:rsid w:val="006862C2"/>
    <w:rsid w:val="00686AFB"/>
    <w:rsid w:val="00686B74"/>
    <w:rsid w:val="00690949"/>
    <w:rsid w:val="00691604"/>
    <w:rsid w:val="00691AF5"/>
    <w:rsid w:val="00692414"/>
    <w:rsid w:val="006926FA"/>
    <w:rsid w:val="00692883"/>
    <w:rsid w:val="00692A12"/>
    <w:rsid w:val="0069306D"/>
    <w:rsid w:val="00693326"/>
    <w:rsid w:val="00693402"/>
    <w:rsid w:val="00694359"/>
    <w:rsid w:val="006950F6"/>
    <w:rsid w:val="006952A5"/>
    <w:rsid w:val="0069590E"/>
    <w:rsid w:val="00695BA6"/>
    <w:rsid w:val="0069665F"/>
    <w:rsid w:val="006966CC"/>
    <w:rsid w:val="0069684A"/>
    <w:rsid w:val="00696CEF"/>
    <w:rsid w:val="00697677"/>
    <w:rsid w:val="00697CE0"/>
    <w:rsid w:val="00697D17"/>
    <w:rsid w:val="00697FFA"/>
    <w:rsid w:val="006A0248"/>
    <w:rsid w:val="006A040E"/>
    <w:rsid w:val="006A0C40"/>
    <w:rsid w:val="006A10CE"/>
    <w:rsid w:val="006A21B4"/>
    <w:rsid w:val="006A28B5"/>
    <w:rsid w:val="006A2FEF"/>
    <w:rsid w:val="006A425C"/>
    <w:rsid w:val="006A48CD"/>
    <w:rsid w:val="006A4ADE"/>
    <w:rsid w:val="006A529F"/>
    <w:rsid w:val="006A566C"/>
    <w:rsid w:val="006A5917"/>
    <w:rsid w:val="006A59CE"/>
    <w:rsid w:val="006A5CF3"/>
    <w:rsid w:val="006A5F2B"/>
    <w:rsid w:val="006A61A8"/>
    <w:rsid w:val="006B0997"/>
    <w:rsid w:val="006B1092"/>
    <w:rsid w:val="006B11DC"/>
    <w:rsid w:val="006B1404"/>
    <w:rsid w:val="006B19A3"/>
    <w:rsid w:val="006B1CD5"/>
    <w:rsid w:val="006B1FD0"/>
    <w:rsid w:val="006B27BC"/>
    <w:rsid w:val="006B2C4F"/>
    <w:rsid w:val="006B2D73"/>
    <w:rsid w:val="006B3062"/>
    <w:rsid w:val="006B3319"/>
    <w:rsid w:val="006B3331"/>
    <w:rsid w:val="006B3590"/>
    <w:rsid w:val="006B37A7"/>
    <w:rsid w:val="006B4138"/>
    <w:rsid w:val="006B4891"/>
    <w:rsid w:val="006B54AD"/>
    <w:rsid w:val="006B5D78"/>
    <w:rsid w:val="006B64D5"/>
    <w:rsid w:val="006B66AA"/>
    <w:rsid w:val="006B6861"/>
    <w:rsid w:val="006B6919"/>
    <w:rsid w:val="006B69DD"/>
    <w:rsid w:val="006B704E"/>
    <w:rsid w:val="006B73EB"/>
    <w:rsid w:val="006B7AC7"/>
    <w:rsid w:val="006B7C7B"/>
    <w:rsid w:val="006C0EA7"/>
    <w:rsid w:val="006C1198"/>
    <w:rsid w:val="006C1981"/>
    <w:rsid w:val="006C1A82"/>
    <w:rsid w:val="006C2445"/>
    <w:rsid w:val="006C31D0"/>
    <w:rsid w:val="006C35BC"/>
    <w:rsid w:val="006C3CC6"/>
    <w:rsid w:val="006C53AC"/>
    <w:rsid w:val="006C5AB7"/>
    <w:rsid w:val="006C5C3A"/>
    <w:rsid w:val="006C627F"/>
    <w:rsid w:val="006C7D1F"/>
    <w:rsid w:val="006D0B8D"/>
    <w:rsid w:val="006D0C9B"/>
    <w:rsid w:val="006D1228"/>
    <w:rsid w:val="006D20F4"/>
    <w:rsid w:val="006D2154"/>
    <w:rsid w:val="006D28EC"/>
    <w:rsid w:val="006D3B36"/>
    <w:rsid w:val="006D455D"/>
    <w:rsid w:val="006D59A3"/>
    <w:rsid w:val="006D6493"/>
    <w:rsid w:val="006D6EF8"/>
    <w:rsid w:val="006D75ED"/>
    <w:rsid w:val="006D7612"/>
    <w:rsid w:val="006E0093"/>
    <w:rsid w:val="006E0323"/>
    <w:rsid w:val="006E04C5"/>
    <w:rsid w:val="006E097D"/>
    <w:rsid w:val="006E18B6"/>
    <w:rsid w:val="006E18EE"/>
    <w:rsid w:val="006E1C8C"/>
    <w:rsid w:val="006E2219"/>
    <w:rsid w:val="006E22CA"/>
    <w:rsid w:val="006E2477"/>
    <w:rsid w:val="006E2B5D"/>
    <w:rsid w:val="006E33F3"/>
    <w:rsid w:val="006E3968"/>
    <w:rsid w:val="006E3F2F"/>
    <w:rsid w:val="006E504C"/>
    <w:rsid w:val="006E528A"/>
    <w:rsid w:val="006E5363"/>
    <w:rsid w:val="006E5383"/>
    <w:rsid w:val="006E6621"/>
    <w:rsid w:val="006E73B1"/>
    <w:rsid w:val="006E7811"/>
    <w:rsid w:val="006F02AD"/>
    <w:rsid w:val="006F06E9"/>
    <w:rsid w:val="006F1BBE"/>
    <w:rsid w:val="006F2479"/>
    <w:rsid w:val="006F2C37"/>
    <w:rsid w:val="006F2CCD"/>
    <w:rsid w:val="006F31DB"/>
    <w:rsid w:val="006F36D8"/>
    <w:rsid w:val="006F370C"/>
    <w:rsid w:val="006F3F4C"/>
    <w:rsid w:val="006F4088"/>
    <w:rsid w:val="006F46EF"/>
    <w:rsid w:val="006F4F5D"/>
    <w:rsid w:val="006F5874"/>
    <w:rsid w:val="006F5F72"/>
    <w:rsid w:val="006F6959"/>
    <w:rsid w:val="006F6C8E"/>
    <w:rsid w:val="006F72DA"/>
    <w:rsid w:val="006F7D21"/>
    <w:rsid w:val="00700318"/>
    <w:rsid w:val="00700FFB"/>
    <w:rsid w:val="007013F2"/>
    <w:rsid w:val="007017D5"/>
    <w:rsid w:val="00704A61"/>
    <w:rsid w:val="00704D64"/>
    <w:rsid w:val="00706616"/>
    <w:rsid w:val="00706F77"/>
    <w:rsid w:val="0070740C"/>
    <w:rsid w:val="0071010B"/>
    <w:rsid w:val="007106CC"/>
    <w:rsid w:val="00710BC7"/>
    <w:rsid w:val="007110A9"/>
    <w:rsid w:val="007113BD"/>
    <w:rsid w:val="007122CD"/>
    <w:rsid w:val="00712651"/>
    <w:rsid w:val="00713D28"/>
    <w:rsid w:val="00714BFF"/>
    <w:rsid w:val="00715396"/>
    <w:rsid w:val="007154A6"/>
    <w:rsid w:val="00715FBB"/>
    <w:rsid w:val="00716154"/>
    <w:rsid w:val="0071754B"/>
    <w:rsid w:val="00717616"/>
    <w:rsid w:val="00717CBA"/>
    <w:rsid w:val="007205C7"/>
    <w:rsid w:val="00720BC9"/>
    <w:rsid w:val="007217B6"/>
    <w:rsid w:val="007217DC"/>
    <w:rsid w:val="00721CF7"/>
    <w:rsid w:val="007225C6"/>
    <w:rsid w:val="007227B3"/>
    <w:rsid w:val="00722BA2"/>
    <w:rsid w:val="00722D64"/>
    <w:rsid w:val="00723437"/>
    <w:rsid w:val="007237BE"/>
    <w:rsid w:val="00723989"/>
    <w:rsid w:val="00723D9A"/>
    <w:rsid w:val="0072470D"/>
    <w:rsid w:val="0072553C"/>
    <w:rsid w:val="00725CDF"/>
    <w:rsid w:val="007266D1"/>
    <w:rsid w:val="00726812"/>
    <w:rsid w:val="00727B97"/>
    <w:rsid w:val="007300D8"/>
    <w:rsid w:val="007304E9"/>
    <w:rsid w:val="00730E01"/>
    <w:rsid w:val="007312D9"/>
    <w:rsid w:val="0073136C"/>
    <w:rsid w:val="0073162C"/>
    <w:rsid w:val="00731AFC"/>
    <w:rsid w:val="00731C70"/>
    <w:rsid w:val="00731F6E"/>
    <w:rsid w:val="007320EE"/>
    <w:rsid w:val="007327FE"/>
    <w:rsid w:val="007330FA"/>
    <w:rsid w:val="00733450"/>
    <w:rsid w:val="00733C6A"/>
    <w:rsid w:val="00733DB8"/>
    <w:rsid w:val="0073441D"/>
    <w:rsid w:val="00735C35"/>
    <w:rsid w:val="007364E9"/>
    <w:rsid w:val="00736DDF"/>
    <w:rsid w:val="0073716A"/>
    <w:rsid w:val="007373B5"/>
    <w:rsid w:val="00737477"/>
    <w:rsid w:val="0073754E"/>
    <w:rsid w:val="00737AE0"/>
    <w:rsid w:val="0074020E"/>
    <w:rsid w:val="0074070D"/>
    <w:rsid w:val="00741D78"/>
    <w:rsid w:val="00743BB6"/>
    <w:rsid w:val="00743FE8"/>
    <w:rsid w:val="0074778A"/>
    <w:rsid w:val="00747FC0"/>
    <w:rsid w:val="00750138"/>
    <w:rsid w:val="0075033F"/>
    <w:rsid w:val="00752BEC"/>
    <w:rsid w:val="007543EE"/>
    <w:rsid w:val="007549B7"/>
    <w:rsid w:val="007551CB"/>
    <w:rsid w:val="007551EF"/>
    <w:rsid w:val="00755FF3"/>
    <w:rsid w:val="007565D1"/>
    <w:rsid w:val="00756C48"/>
    <w:rsid w:val="00756D09"/>
    <w:rsid w:val="00757BEB"/>
    <w:rsid w:val="00760F22"/>
    <w:rsid w:val="0076114B"/>
    <w:rsid w:val="00761831"/>
    <w:rsid w:val="00762903"/>
    <w:rsid w:val="0076309D"/>
    <w:rsid w:val="00763359"/>
    <w:rsid w:val="0076345A"/>
    <w:rsid w:val="007634D7"/>
    <w:rsid w:val="00763D36"/>
    <w:rsid w:val="007649E0"/>
    <w:rsid w:val="00764CB5"/>
    <w:rsid w:val="007656CC"/>
    <w:rsid w:val="007659A1"/>
    <w:rsid w:val="00765DDE"/>
    <w:rsid w:val="00765E96"/>
    <w:rsid w:val="0076626B"/>
    <w:rsid w:val="007662D9"/>
    <w:rsid w:val="00766314"/>
    <w:rsid w:val="00766705"/>
    <w:rsid w:val="00766842"/>
    <w:rsid w:val="007669AC"/>
    <w:rsid w:val="00767FC5"/>
    <w:rsid w:val="007702ED"/>
    <w:rsid w:val="00770343"/>
    <w:rsid w:val="00770596"/>
    <w:rsid w:val="00771185"/>
    <w:rsid w:val="0077201F"/>
    <w:rsid w:val="0077249D"/>
    <w:rsid w:val="00772558"/>
    <w:rsid w:val="007728FD"/>
    <w:rsid w:val="00772962"/>
    <w:rsid w:val="00774010"/>
    <w:rsid w:val="007743BE"/>
    <w:rsid w:val="00774DAC"/>
    <w:rsid w:val="00775281"/>
    <w:rsid w:val="0077623D"/>
    <w:rsid w:val="0077624C"/>
    <w:rsid w:val="00777060"/>
    <w:rsid w:val="007773B1"/>
    <w:rsid w:val="00777DA6"/>
    <w:rsid w:val="007804E4"/>
    <w:rsid w:val="007810B9"/>
    <w:rsid w:val="00781A1A"/>
    <w:rsid w:val="00782105"/>
    <w:rsid w:val="00782E5D"/>
    <w:rsid w:val="007830BD"/>
    <w:rsid w:val="007833E4"/>
    <w:rsid w:val="00783A0E"/>
    <w:rsid w:val="00783D92"/>
    <w:rsid w:val="007841AA"/>
    <w:rsid w:val="007853FF"/>
    <w:rsid w:val="0078563A"/>
    <w:rsid w:val="00786467"/>
    <w:rsid w:val="00786B9D"/>
    <w:rsid w:val="007873DC"/>
    <w:rsid w:val="00787A27"/>
    <w:rsid w:val="00787A8B"/>
    <w:rsid w:val="00787B0B"/>
    <w:rsid w:val="00787CA5"/>
    <w:rsid w:val="00787D1A"/>
    <w:rsid w:val="00790182"/>
    <w:rsid w:val="00790DB5"/>
    <w:rsid w:val="00790F0B"/>
    <w:rsid w:val="0079151B"/>
    <w:rsid w:val="00791662"/>
    <w:rsid w:val="00791E61"/>
    <w:rsid w:val="00792475"/>
    <w:rsid w:val="00793FF2"/>
    <w:rsid w:val="007942DD"/>
    <w:rsid w:val="00794DD4"/>
    <w:rsid w:val="007958C0"/>
    <w:rsid w:val="00796FFC"/>
    <w:rsid w:val="00797797"/>
    <w:rsid w:val="007A0D8F"/>
    <w:rsid w:val="007A0E6F"/>
    <w:rsid w:val="007A1339"/>
    <w:rsid w:val="007A1C24"/>
    <w:rsid w:val="007A215D"/>
    <w:rsid w:val="007A36A9"/>
    <w:rsid w:val="007A36DA"/>
    <w:rsid w:val="007A43F9"/>
    <w:rsid w:val="007A4988"/>
    <w:rsid w:val="007A4C16"/>
    <w:rsid w:val="007A5056"/>
    <w:rsid w:val="007A5524"/>
    <w:rsid w:val="007A5CDE"/>
    <w:rsid w:val="007A6E9E"/>
    <w:rsid w:val="007A722B"/>
    <w:rsid w:val="007A7259"/>
    <w:rsid w:val="007A7E6F"/>
    <w:rsid w:val="007B16DB"/>
    <w:rsid w:val="007B193D"/>
    <w:rsid w:val="007B1B95"/>
    <w:rsid w:val="007B1D2D"/>
    <w:rsid w:val="007B1F1D"/>
    <w:rsid w:val="007B1F86"/>
    <w:rsid w:val="007B27E9"/>
    <w:rsid w:val="007B2BEA"/>
    <w:rsid w:val="007B391C"/>
    <w:rsid w:val="007B394B"/>
    <w:rsid w:val="007B3B1B"/>
    <w:rsid w:val="007B4C4B"/>
    <w:rsid w:val="007B6D2A"/>
    <w:rsid w:val="007B776D"/>
    <w:rsid w:val="007C0949"/>
    <w:rsid w:val="007C0CC2"/>
    <w:rsid w:val="007C11B9"/>
    <w:rsid w:val="007C1236"/>
    <w:rsid w:val="007C1BC3"/>
    <w:rsid w:val="007C206B"/>
    <w:rsid w:val="007C2137"/>
    <w:rsid w:val="007C32F6"/>
    <w:rsid w:val="007C43DC"/>
    <w:rsid w:val="007C47D4"/>
    <w:rsid w:val="007C4920"/>
    <w:rsid w:val="007C51EF"/>
    <w:rsid w:val="007C5641"/>
    <w:rsid w:val="007C5BA5"/>
    <w:rsid w:val="007C69B1"/>
    <w:rsid w:val="007C7533"/>
    <w:rsid w:val="007C75AE"/>
    <w:rsid w:val="007D0352"/>
    <w:rsid w:val="007D0D48"/>
    <w:rsid w:val="007D13D9"/>
    <w:rsid w:val="007D14CC"/>
    <w:rsid w:val="007D2016"/>
    <w:rsid w:val="007D2171"/>
    <w:rsid w:val="007D2EDA"/>
    <w:rsid w:val="007D324A"/>
    <w:rsid w:val="007D3AC7"/>
    <w:rsid w:val="007D4B5E"/>
    <w:rsid w:val="007D53B0"/>
    <w:rsid w:val="007D5A24"/>
    <w:rsid w:val="007D64E9"/>
    <w:rsid w:val="007D650B"/>
    <w:rsid w:val="007D76F4"/>
    <w:rsid w:val="007E066D"/>
    <w:rsid w:val="007E0B64"/>
    <w:rsid w:val="007E1C51"/>
    <w:rsid w:val="007E1DF4"/>
    <w:rsid w:val="007E2D9C"/>
    <w:rsid w:val="007E41AB"/>
    <w:rsid w:val="007E47FE"/>
    <w:rsid w:val="007E4835"/>
    <w:rsid w:val="007E51F9"/>
    <w:rsid w:val="007E694B"/>
    <w:rsid w:val="007E6BF5"/>
    <w:rsid w:val="007E70E2"/>
    <w:rsid w:val="007F13AC"/>
    <w:rsid w:val="007F1A87"/>
    <w:rsid w:val="007F2BE5"/>
    <w:rsid w:val="007F3529"/>
    <w:rsid w:val="007F35D1"/>
    <w:rsid w:val="007F4EE6"/>
    <w:rsid w:val="007F7011"/>
    <w:rsid w:val="007F76BE"/>
    <w:rsid w:val="00800721"/>
    <w:rsid w:val="00800872"/>
    <w:rsid w:val="008008F5"/>
    <w:rsid w:val="00800AEB"/>
    <w:rsid w:val="0080103C"/>
    <w:rsid w:val="00801673"/>
    <w:rsid w:val="0080196E"/>
    <w:rsid w:val="00801E16"/>
    <w:rsid w:val="008037DB"/>
    <w:rsid w:val="00803B1E"/>
    <w:rsid w:val="00804971"/>
    <w:rsid w:val="00804C6D"/>
    <w:rsid w:val="00804F93"/>
    <w:rsid w:val="0080507C"/>
    <w:rsid w:val="0080533B"/>
    <w:rsid w:val="00805519"/>
    <w:rsid w:val="00805CF0"/>
    <w:rsid w:val="008064BB"/>
    <w:rsid w:val="00806E26"/>
    <w:rsid w:val="00807A95"/>
    <w:rsid w:val="00807AD5"/>
    <w:rsid w:val="00807E1F"/>
    <w:rsid w:val="00807E33"/>
    <w:rsid w:val="0081030B"/>
    <w:rsid w:val="00810722"/>
    <w:rsid w:val="0081076F"/>
    <w:rsid w:val="00811321"/>
    <w:rsid w:val="008118CA"/>
    <w:rsid w:val="00812409"/>
    <w:rsid w:val="0081269D"/>
    <w:rsid w:val="008133B8"/>
    <w:rsid w:val="008143B7"/>
    <w:rsid w:val="00814B5C"/>
    <w:rsid w:val="00814F03"/>
    <w:rsid w:val="00814F9C"/>
    <w:rsid w:val="0081544B"/>
    <w:rsid w:val="00815CF4"/>
    <w:rsid w:val="00815DBB"/>
    <w:rsid w:val="00817404"/>
    <w:rsid w:val="008175EA"/>
    <w:rsid w:val="008208F8"/>
    <w:rsid w:val="00820A2E"/>
    <w:rsid w:val="008214AF"/>
    <w:rsid w:val="0082227A"/>
    <w:rsid w:val="008234F1"/>
    <w:rsid w:val="00823967"/>
    <w:rsid w:val="0082404E"/>
    <w:rsid w:val="00824275"/>
    <w:rsid w:val="00824505"/>
    <w:rsid w:val="008247B4"/>
    <w:rsid w:val="00824B22"/>
    <w:rsid w:val="008253ED"/>
    <w:rsid w:val="00825E5D"/>
    <w:rsid w:val="0082606D"/>
    <w:rsid w:val="008260FF"/>
    <w:rsid w:val="00826A4E"/>
    <w:rsid w:val="008271ED"/>
    <w:rsid w:val="0082778E"/>
    <w:rsid w:val="008278C0"/>
    <w:rsid w:val="00827D1E"/>
    <w:rsid w:val="008304E7"/>
    <w:rsid w:val="00831B8A"/>
    <w:rsid w:val="00831FA9"/>
    <w:rsid w:val="00832891"/>
    <w:rsid w:val="008333AB"/>
    <w:rsid w:val="008336C8"/>
    <w:rsid w:val="00833C79"/>
    <w:rsid w:val="008341AF"/>
    <w:rsid w:val="00834D68"/>
    <w:rsid w:val="008354AC"/>
    <w:rsid w:val="00835FF8"/>
    <w:rsid w:val="00836807"/>
    <w:rsid w:val="0083692C"/>
    <w:rsid w:val="00836BF0"/>
    <w:rsid w:val="00836DCD"/>
    <w:rsid w:val="00837713"/>
    <w:rsid w:val="00837791"/>
    <w:rsid w:val="00837AB3"/>
    <w:rsid w:val="008403A6"/>
    <w:rsid w:val="0084108C"/>
    <w:rsid w:val="00842810"/>
    <w:rsid w:val="00842BF3"/>
    <w:rsid w:val="00842C8B"/>
    <w:rsid w:val="00842D89"/>
    <w:rsid w:val="00842FA8"/>
    <w:rsid w:val="00843451"/>
    <w:rsid w:val="00843CA5"/>
    <w:rsid w:val="0084475C"/>
    <w:rsid w:val="008450C5"/>
    <w:rsid w:val="008466C4"/>
    <w:rsid w:val="00846988"/>
    <w:rsid w:val="00846C95"/>
    <w:rsid w:val="00847663"/>
    <w:rsid w:val="008477DD"/>
    <w:rsid w:val="00847B12"/>
    <w:rsid w:val="00847DB0"/>
    <w:rsid w:val="00847F98"/>
    <w:rsid w:val="008512AB"/>
    <w:rsid w:val="0085151D"/>
    <w:rsid w:val="0085263A"/>
    <w:rsid w:val="00853B0A"/>
    <w:rsid w:val="00854DC1"/>
    <w:rsid w:val="00854F54"/>
    <w:rsid w:val="008553D3"/>
    <w:rsid w:val="00855643"/>
    <w:rsid w:val="00855CBE"/>
    <w:rsid w:val="00855CD5"/>
    <w:rsid w:val="00855F91"/>
    <w:rsid w:val="008576EE"/>
    <w:rsid w:val="00857781"/>
    <w:rsid w:val="00860046"/>
    <w:rsid w:val="0086043B"/>
    <w:rsid w:val="008604AD"/>
    <w:rsid w:val="00860F7C"/>
    <w:rsid w:val="00861CBE"/>
    <w:rsid w:val="008626FF"/>
    <w:rsid w:val="00862AAF"/>
    <w:rsid w:val="008633AD"/>
    <w:rsid w:val="0086380C"/>
    <w:rsid w:val="00864103"/>
    <w:rsid w:val="00864575"/>
    <w:rsid w:val="00864D64"/>
    <w:rsid w:val="0086548E"/>
    <w:rsid w:val="00865545"/>
    <w:rsid w:val="00866730"/>
    <w:rsid w:val="008668C2"/>
    <w:rsid w:val="0086692C"/>
    <w:rsid w:val="008670CA"/>
    <w:rsid w:val="00867982"/>
    <w:rsid w:val="00867E62"/>
    <w:rsid w:val="00870A75"/>
    <w:rsid w:val="0087111E"/>
    <w:rsid w:val="00871AD7"/>
    <w:rsid w:val="0087253C"/>
    <w:rsid w:val="00872909"/>
    <w:rsid w:val="00872DDC"/>
    <w:rsid w:val="0087310D"/>
    <w:rsid w:val="008734AF"/>
    <w:rsid w:val="00873A4D"/>
    <w:rsid w:val="0087626A"/>
    <w:rsid w:val="00876C0F"/>
    <w:rsid w:val="00877F14"/>
    <w:rsid w:val="00880912"/>
    <w:rsid w:val="0088119F"/>
    <w:rsid w:val="008812D9"/>
    <w:rsid w:val="00881DE2"/>
    <w:rsid w:val="00882970"/>
    <w:rsid w:val="00883CE1"/>
    <w:rsid w:val="0088418F"/>
    <w:rsid w:val="00884F30"/>
    <w:rsid w:val="00885B9B"/>
    <w:rsid w:val="00886031"/>
    <w:rsid w:val="00886745"/>
    <w:rsid w:val="008876C2"/>
    <w:rsid w:val="00887963"/>
    <w:rsid w:val="00890207"/>
    <w:rsid w:val="008906F4"/>
    <w:rsid w:val="0089090E"/>
    <w:rsid w:val="00891029"/>
    <w:rsid w:val="00892281"/>
    <w:rsid w:val="00892619"/>
    <w:rsid w:val="00892903"/>
    <w:rsid w:val="00892B05"/>
    <w:rsid w:val="008941B2"/>
    <w:rsid w:val="008951DA"/>
    <w:rsid w:val="00895717"/>
    <w:rsid w:val="008957EA"/>
    <w:rsid w:val="00896018"/>
    <w:rsid w:val="008960AA"/>
    <w:rsid w:val="008961CF"/>
    <w:rsid w:val="008969B9"/>
    <w:rsid w:val="00896BA8"/>
    <w:rsid w:val="00896FFC"/>
    <w:rsid w:val="00897FFB"/>
    <w:rsid w:val="008A02D0"/>
    <w:rsid w:val="008A0928"/>
    <w:rsid w:val="008A0F7B"/>
    <w:rsid w:val="008A2B24"/>
    <w:rsid w:val="008A31C8"/>
    <w:rsid w:val="008A39BF"/>
    <w:rsid w:val="008A3B26"/>
    <w:rsid w:val="008A4934"/>
    <w:rsid w:val="008A4AC8"/>
    <w:rsid w:val="008A51C3"/>
    <w:rsid w:val="008A51CC"/>
    <w:rsid w:val="008A51F3"/>
    <w:rsid w:val="008A548A"/>
    <w:rsid w:val="008A57CE"/>
    <w:rsid w:val="008A6153"/>
    <w:rsid w:val="008A6730"/>
    <w:rsid w:val="008A6931"/>
    <w:rsid w:val="008A747C"/>
    <w:rsid w:val="008A7BBB"/>
    <w:rsid w:val="008B00BC"/>
    <w:rsid w:val="008B0124"/>
    <w:rsid w:val="008B0E4E"/>
    <w:rsid w:val="008B12BA"/>
    <w:rsid w:val="008B19A7"/>
    <w:rsid w:val="008B1B1F"/>
    <w:rsid w:val="008B1C62"/>
    <w:rsid w:val="008B2D21"/>
    <w:rsid w:val="008B2D26"/>
    <w:rsid w:val="008B30B9"/>
    <w:rsid w:val="008B33F4"/>
    <w:rsid w:val="008B3C9A"/>
    <w:rsid w:val="008B3CE3"/>
    <w:rsid w:val="008B40FC"/>
    <w:rsid w:val="008B51EE"/>
    <w:rsid w:val="008C0790"/>
    <w:rsid w:val="008C0B04"/>
    <w:rsid w:val="008C1095"/>
    <w:rsid w:val="008C1733"/>
    <w:rsid w:val="008C18DE"/>
    <w:rsid w:val="008C1F6B"/>
    <w:rsid w:val="008C31DE"/>
    <w:rsid w:val="008C5A56"/>
    <w:rsid w:val="008C5B20"/>
    <w:rsid w:val="008C6106"/>
    <w:rsid w:val="008C6B39"/>
    <w:rsid w:val="008C766F"/>
    <w:rsid w:val="008C7BC9"/>
    <w:rsid w:val="008D005F"/>
    <w:rsid w:val="008D0569"/>
    <w:rsid w:val="008D0669"/>
    <w:rsid w:val="008D101C"/>
    <w:rsid w:val="008D1788"/>
    <w:rsid w:val="008D1AB5"/>
    <w:rsid w:val="008D1C07"/>
    <w:rsid w:val="008D300B"/>
    <w:rsid w:val="008D3586"/>
    <w:rsid w:val="008D3BB7"/>
    <w:rsid w:val="008D5026"/>
    <w:rsid w:val="008D570F"/>
    <w:rsid w:val="008D62F9"/>
    <w:rsid w:val="008D6EF4"/>
    <w:rsid w:val="008D6F97"/>
    <w:rsid w:val="008D71A0"/>
    <w:rsid w:val="008D7519"/>
    <w:rsid w:val="008D7D72"/>
    <w:rsid w:val="008E0213"/>
    <w:rsid w:val="008E0FC3"/>
    <w:rsid w:val="008E2DD9"/>
    <w:rsid w:val="008E32EC"/>
    <w:rsid w:val="008E3309"/>
    <w:rsid w:val="008E33BF"/>
    <w:rsid w:val="008E41ED"/>
    <w:rsid w:val="008E45FA"/>
    <w:rsid w:val="008E48D0"/>
    <w:rsid w:val="008E5431"/>
    <w:rsid w:val="008E5814"/>
    <w:rsid w:val="008E59DE"/>
    <w:rsid w:val="008E669D"/>
    <w:rsid w:val="008E72DF"/>
    <w:rsid w:val="008E7C31"/>
    <w:rsid w:val="008F0633"/>
    <w:rsid w:val="008F0FD3"/>
    <w:rsid w:val="008F114C"/>
    <w:rsid w:val="008F1361"/>
    <w:rsid w:val="008F1746"/>
    <w:rsid w:val="008F1AA9"/>
    <w:rsid w:val="008F1B3A"/>
    <w:rsid w:val="008F21A2"/>
    <w:rsid w:val="008F25A7"/>
    <w:rsid w:val="008F2688"/>
    <w:rsid w:val="008F2D48"/>
    <w:rsid w:val="008F451D"/>
    <w:rsid w:val="008F5724"/>
    <w:rsid w:val="008F6E2A"/>
    <w:rsid w:val="008F7474"/>
    <w:rsid w:val="008F74DD"/>
    <w:rsid w:val="009001A0"/>
    <w:rsid w:val="00900713"/>
    <w:rsid w:val="009008A5"/>
    <w:rsid w:val="00900E41"/>
    <w:rsid w:val="00902744"/>
    <w:rsid w:val="00903466"/>
    <w:rsid w:val="00903864"/>
    <w:rsid w:val="009038F4"/>
    <w:rsid w:val="009041A7"/>
    <w:rsid w:val="00905053"/>
    <w:rsid w:val="0090552D"/>
    <w:rsid w:val="00905884"/>
    <w:rsid w:val="00905A53"/>
    <w:rsid w:val="00905D15"/>
    <w:rsid w:val="00906202"/>
    <w:rsid w:val="009068BE"/>
    <w:rsid w:val="00907E81"/>
    <w:rsid w:val="009109BB"/>
    <w:rsid w:val="00910AFF"/>
    <w:rsid w:val="00910FC8"/>
    <w:rsid w:val="00911B09"/>
    <w:rsid w:val="00912737"/>
    <w:rsid w:val="009128A9"/>
    <w:rsid w:val="00913369"/>
    <w:rsid w:val="00913946"/>
    <w:rsid w:val="009144A3"/>
    <w:rsid w:val="0091498C"/>
    <w:rsid w:val="00916F18"/>
    <w:rsid w:val="009176AE"/>
    <w:rsid w:val="00917D0F"/>
    <w:rsid w:val="0092061D"/>
    <w:rsid w:val="0092090D"/>
    <w:rsid w:val="00920A72"/>
    <w:rsid w:val="00920D9B"/>
    <w:rsid w:val="00921CD0"/>
    <w:rsid w:val="009236EE"/>
    <w:rsid w:val="00923F07"/>
    <w:rsid w:val="009246CF"/>
    <w:rsid w:val="00925B72"/>
    <w:rsid w:val="00926C4A"/>
    <w:rsid w:val="00926FC0"/>
    <w:rsid w:val="0092730D"/>
    <w:rsid w:val="00930163"/>
    <w:rsid w:val="00930E5A"/>
    <w:rsid w:val="00931B3B"/>
    <w:rsid w:val="00931B89"/>
    <w:rsid w:val="00932DAB"/>
    <w:rsid w:val="00932EC7"/>
    <w:rsid w:val="009337D9"/>
    <w:rsid w:val="009342F1"/>
    <w:rsid w:val="00934501"/>
    <w:rsid w:val="0093477E"/>
    <w:rsid w:val="00934E73"/>
    <w:rsid w:val="00936A6D"/>
    <w:rsid w:val="00937074"/>
    <w:rsid w:val="009373BF"/>
    <w:rsid w:val="00937900"/>
    <w:rsid w:val="00937E4A"/>
    <w:rsid w:val="009402AF"/>
    <w:rsid w:val="00940836"/>
    <w:rsid w:val="0094115C"/>
    <w:rsid w:val="009416D9"/>
    <w:rsid w:val="00941767"/>
    <w:rsid w:val="00941FDB"/>
    <w:rsid w:val="009423E7"/>
    <w:rsid w:val="0094271D"/>
    <w:rsid w:val="009430A6"/>
    <w:rsid w:val="00945DEB"/>
    <w:rsid w:val="0094636A"/>
    <w:rsid w:val="009465D4"/>
    <w:rsid w:val="009466F5"/>
    <w:rsid w:val="009467B6"/>
    <w:rsid w:val="00950CE4"/>
    <w:rsid w:val="0095180E"/>
    <w:rsid w:val="009518E7"/>
    <w:rsid w:val="00951C8B"/>
    <w:rsid w:val="00953D34"/>
    <w:rsid w:val="00953FDD"/>
    <w:rsid w:val="009558C9"/>
    <w:rsid w:val="00955C7C"/>
    <w:rsid w:val="0095628B"/>
    <w:rsid w:val="0095691D"/>
    <w:rsid w:val="009569BC"/>
    <w:rsid w:val="0095719D"/>
    <w:rsid w:val="009579F2"/>
    <w:rsid w:val="00957A31"/>
    <w:rsid w:val="00957E00"/>
    <w:rsid w:val="00960AE5"/>
    <w:rsid w:val="00960C86"/>
    <w:rsid w:val="009619F9"/>
    <w:rsid w:val="009628D5"/>
    <w:rsid w:val="00962C53"/>
    <w:rsid w:val="009647C4"/>
    <w:rsid w:val="00965219"/>
    <w:rsid w:val="0096643E"/>
    <w:rsid w:val="00966DCE"/>
    <w:rsid w:val="0096749E"/>
    <w:rsid w:val="00967850"/>
    <w:rsid w:val="0097056C"/>
    <w:rsid w:val="00970E55"/>
    <w:rsid w:val="009715A9"/>
    <w:rsid w:val="0097185A"/>
    <w:rsid w:val="00971B96"/>
    <w:rsid w:val="00971BD1"/>
    <w:rsid w:val="0097245B"/>
    <w:rsid w:val="0097341D"/>
    <w:rsid w:val="009735A0"/>
    <w:rsid w:val="0097411D"/>
    <w:rsid w:val="00974CD3"/>
    <w:rsid w:val="00975DEE"/>
    <w:rsid w:val="00976507"/>
    <w:rsid w:val="0097678E"/>
    <w:rsid w:val="00976929"/>
    <w:rsid w:val="009773D2"/>
    <w:rsid w:val="009774D5"/>
    <w:rsid w:val="0097759B"/>
    <w:rsid w:val="00977E08"/>
    <w:rsid w:val="00980043"/>
    <w:rsid w:val="009800B9"/>
    <w:rsid w:val="009800CC"/>
    <w:rsid w:val="00980506"/>
    <w:rsid w:val="00980AAB"/>
    <w:rsid w:val="00980ECC"/>
    <w:rsid w:val="00980EF4"/>
    <w:rsid w:val="00980FAA"/>
    <w:rsid w:val="00980FDD"/>
    <w:rsid w:val="00981A82"/>
    <w:rsid w:val="00982B24"/>
    <w:rsid w:val="00983AA3"/>
    <w:rsid w:val="00984B8B"/>
    <w:rsid w:val="00984C7A"/>
    <w:rsid w:val="00984C90"/>
    <w:rsid w:val="00985ADD"/>
    <w:rsid w:val="00986D4D"/>
    <w:rsid w:val="00987243"/>
    <w:rsid w:val="00987909"/>
    <w:rsid w:val="00991097"/>
    <w:rsid w:val="00992952"/>
    <w:rsid w:val="00993386"/>
    <w:rsid w:val="009936DF"/>
    <w:rsid w:val="009942E9"/>
    <w:rsid w:val="00994547"/>
    <w:rsid w:val="0099477E"/>
    <w:rsid w:val="009953DF"/>
    <w:rsid w:val="00995650"/>
    <w:rsid w:val="00995851"/>
    <w:rsid w:val="00996492"/>
    <w:rsid w:val="009A0CB4"/>
    <w:rsid w:val="009A0F84"/>
    <w:rsid w:val="009A11BF"/>
    <w:rsid w:val="009A1898"/>
    <w:rsid w:val="009A2760"/>
    <w:rsid w:val="009A2FEC"/>
    <w:rsid w:val="009A3219"/>
    <w:rsid w:val="009A358E"/>
    <w:rsid w:val="009A4472"/>
    <w:rsid w:val="009A469E"/>
    <w:rsid w:val="009A4CB2"/>
    <w:rsid w:val="009A4F08"/>
    <w:rsid w:val="009A5442"/>
    <w:rsid w:val="009A5615"/>
    <w:rsid w:val="009A56D4"/>
    <w:rsid w:val="009A5931"/>
    <w:rsid w:val="009A5ECE"/>
    <w:rsid w:val="009A6AAF"/>
    <w:rsid w:val="009A6B50"/>
    <w:rsid w:val="009A7D51"/>
    <w:rsid w:val="009A7FBA"/>
    <w:rsid w:val="009B00DA"/>
    <w:rsid w:val="009B0347"/>
    <w:rsid w:val="009B22F5"/>
    <w:rsid w:val="009B2A3D"/>
    <w:rsid w:val="009B2D11"/>
    <w:rsid w:val="009B2F03"/>
    <w:rsid w:val="009B396A"/>
    <w:rsid w:val="009B3DD5"/>
    <w:rsid w:val="009B4724"/>
    <w:rsid w:val="009B4DFE"/>
    <w:rsid w:val="009B4FD5"/>
    <w:rsid w:val="009B56CC"/>
    <w:rsid w:val="009B5917"/>
    <w:rsid w:val="009B5F9E"/>
    <w:rsid w:val="009B65D5"/>
    <w:rsid w:val="009B678C"/>
    <w:rsid w:val="009B6C07"/>
    <w:rsid w:val="009B6F99"/>
    <w:rsid w:val="009B70EB"/>
    <w:rsid w:val="009B7694"/>
    <w:rsid w:val="009B770D"/>
    <w:rsid w:val="009B7A5A"/>
    <w:rsid w:val="009B7A6F"/>
    <w:rsid w:val="009B7D9E"/>
    <w:rsid w:val="009C006D"/>
    <w:rsid w:val="009C04D1"/>
    <w:rsid w:val="009C0B27"/>
    <w:rsid w:val="009C22E5"/>
    <w:rsid w:val="009C26BF"/>
    <w:rsid w:val="009C2DB9"/>
    <w:rsid w:val="009C32C4"/>
    <w:rsid w:val="009C34CE"/>
    <w:rsid w:val="009C47F1"/>
    <w:rsid w:val="009C5164"/>
    <w:rsid w:val="009C54F1"/>
    <w:rsid w:val="009C5531"/>
    <w:rsid w:val="009C7687"/>
    <w:rsid w:val="009C7C96"/>
    <w:rsid w:val="009D0077"/>
    <w:rsid w:val="009D03B5"/>
    <w:rsid w:val="009D063C"/>
    <w:rsid w:val="009D066C"/>
    <w:rsid w:val="009D193B"/>
    <w:rsid w:val="009D2633"/>
    <w:rsid w:val="009D2BF8"/>
    <w:rsid w:val="009D325D"/>
    <w:rsid w:val="009D4166"/>
    <w:rsid w:val="009D491D"/>
    <w:rsid w:val="009D4F96"/>
    <w:rsid w:val="009D58F3"/>
    <w:rsid w:val="009D71AD"/>
    <w:rsid w:val="009D7468"/>
    <w:rsid w:val="009E0040"/>
    <w:rsid w:val="009E00AF"/>
    <w:rsid w:val="009E0857"/>
    <w:rsid w:val="009E102C"/>
    <w:rsid w:val="009E10CC"/>
    <w:rsid w:val="009E1394"/>
    <w:rsid w:val="009E2050"/>
    <w:rsid w:val="009E2CD0"/>
    <w:rsid w:val="009E3272"/>
    <w:rsid w:val="009E3ED7"/>
    <w:rsid w:val="009E41A5"/>
    <w:rsid w:val="009E4479"/>
    <w:rsid w:val="009E4851"/>
    <w:rsid w:val="009E56E3"/>
    <w:rsid w:val="009E6184"/>
    <w:rsid w:val="009E722C"/>
    <w:rsid w:val="009E7424"/>
    <w:rsid w:val="009F01E3"/>
    <w:rsid w:val="009F0300"/>
    <w:rsid w:val="009F034F"/>
    <w:rsid w:val="009F05AA"/>
    <w:rsid w:val="009F0631"/>
    <w:rsid w:val="009F0641"/>
    <w:rsid w:val="009F0A59"/>
    <w:rsid w:val="009F0BC1"/>
    <w:rsid w:val="009F0C1E"/>
    <w:rsid w:val="009F1216"/>
    <w:rsid w:val="009F28E4"/>
    <w:rsid w:val="009F364A"/>
    <w:rsid w:val="009F412A"/>
    <w:rsid w:val="009F42B1"/>
    <w:rsid w:val="009F448B"/>
    <w:rsid w:val="009F6E74"/>
    <w:rsid w:val="009F7483"/>
    <w:rsid w:val="009F7A3F"/>
    <w:rsid w:val="009F7E04"/>
    <w:rsid w:val="00A0088F"/>
    <w:rsid w:val="00A00991"/>
    <w:rsid w:val="00A00AB8"/>
    <w:rsid w:val="00A00EEC"/>
    <w:rsid w:val="00A0163A"/>
    <w:rsid w:val="00A01FDA"/>
    <w:rsid w:val="00A02652"/>
    <w:rsid w:val="00A03993"/>
    <w:rsid w:val="00A04180"/>
    <w:rsid w:val="00A0431E"/>
    <w:rsid w:val="00A04B67"/>
    <w:rsid w:val="00A04B6A"/>
    <w:rsid w:val="00A05874"/>
    <w:rsid w:val="00A06726"/>
    <w:rsid w:val="00A07369"/>
    <w:rsid w:val="00A0742E"/>
    <w:rsid w:val="00A07964"/>
    <w:rsid w:val="00A107E0"/>
    <w:rsid w:val="00A10BE3"/>
    <w:rsid w:val="00A139E8"/>
    <w:rsid w:val="00A13F44"/>
    <w:rsid w:val="00A15364"/>
    <w:rsid w:val="00A16E51"/>
    <w:rsid w:val="00A17D0C"/>
    <w:rsid w:val="00A17D1A"/>
    <w:rsid w:val="00A22A2B"/>
    <w:rsid w:val="00A231A2"/>
    <w:rsid w:val="00A231BD"/>
    <w:rsid w:val="00A239CB"/>
    <w:rsid w:val="00A23BD5"/>
    <w:rsid w:val="00A25322"/>
    <w:rsid w:val="00A255F3"/>
    <w:rsid w:val="00A26287"/>
    <w:rsid w:val="00A2657C"/>
    <w:rsid w:val="00A26840"/>
    <w:rsid w:val="00A26CF4"/>
    <w:rsid w:val="00A27157"/>
    <w:rsid w:val="00A27C13"/>
    <w:rsid w:val="00A27D01"/>
    <w:rsid w:val="00A27F58"/>
    <w:rsid w:val="00A30827"/>
    <w:rsid w:val="00A30C74"/>
    <w:rsid w:val="00A31CC8"/>
    <w:rsid w:val="00A31FC0"/>
    <w:rsid w:val="00A32856"/>
    <w:rsid w:val="00A32C95"/>
    <w:rsid w:val="00A33346"/>
    <w:rsid w:val="00A3360A"/>
    <w:rsid w:val="00A3377D"/>
    <w:rsid w:val="00A351EF"/>
    <w:rsid w:val="00A3545A"/>
    <w:rsid w:val="00A3553C"/>
    <w:rsid w:val="00A35540"/>
    <w:rsid w:val="00A35956"/>
    <w:rsid w:val="00A35F1A"/>
    <w:rsid w:val="00A364FB"/>
    <w:rsid w:val="00A36AB4"/>
    <w:rsid w:val="00A36D99"/>
    <w:rsid w:val="00A3756D"/>
    <w:rsid w:val="00A402DC"/>
    <w:rsid w:val="00A40B33"/>
    <w:rsid w:val="00A4117D"/>
    <w:rsid w:val="00A41325"/>
    <w:rsid w:val="00A416CD"/>
    <w:rsid w:val="00A4179B"/>
    <w:rsid w:val="00A41D31"/>
    <w:rsid w:val="00A4213D"/>
    <w:rsid w:val="00A4284B"/>
    <w:rsid w:val="00A43770"/>
    <w:rsid w:val="00A43868"/>
    <w:rsid w:val="00A4481B"/>
    <w:rsid w:val="00A44A66"/>
    <w:rsid w:val="00A44F66"/>
    <w:rsid w:val="00A450DF"/>
    <w:rsid w:val="00A4607C"/>
    <w:rsid w:val="00A46DD3"/>
    <w:rsid w:val="00A47FA1"/>
    <w:rsid w:val="00A5021D"/>
    <w:rsid w:val="00A50340"/>
    <w:rsid w:val="00A50692"/>
    <w:rsid w:val="00A50D57"/>
    <w:rsid w:val="00A51023"/>
    <w:rsid w:val="00A510A2"/>
    <w:rsid w:val="00A512E6"/>
    <w:rsid w:val="00A52B03"/>
    <w:rsid w:val="00A52C15"/>
    <w:rsid w:val="00A52CEC"/>
    <w:rsid w:val="00A52D6A"/>
    <w:rsid w:val="00A53B57"/>
    <w:rsid w:val="00A5402D"/>
    <w:rsid w:val="00A54275"/>
    <w:rsid w:val="00A542E7"/>
    <w:rsid w:val="00A543DC"/>
    <w:rsid w:val="00A54DE6"/>
    <w:rsid w:val="00A561D0"/>
    <w:rsid w:val="00A57145"/>
    <w:rsid w:val="00A57383"/>
    <w:rsid w:val="00A60730"/>
    <w:rsid w:val="00A60D61"/>
    <w:rsid w:val="00A62AD7"/>
    <w:rsid w:val="00A62B6E"/>
    <w:rsid w:val="00A630A1"/>
    <w:rsid w:val="00A637D7"/>
    <w:rsid w:val="00A63A74"/>
    <w:rsid w:val="00A643BC"/>
    <w:rsid w:val="00A649AF"/>
    <w:rsid w:val="00A6505F"/>
    <w:rsid w:val="00A661BE"/>
    <w:rsid w:val="00A66A66"/>
    <w:rsid w:val="00A706C8"/>
    <w:rsid w:val="00A70817"/>
    <w:rsid w:val="00A70942"/>
    <w:rsid w:val="00A70A9F"/>
    <w:rsid w:val="00A70E98"/>
    <w:rsid w:val="00A70EAD"/>
    <w:rsid w:val="00A70EE8"/>
    <w:rsid w:val="00A7155D"/>
    <w:rsid w:val="00A7158C"/>
    <w:rsid w:val="00A71F50"/>
    <w:rsid w:val="00A74272"/>
    <w:rsid w:val="00A7469A"/>
    <w:rsid w:val="00A754D5"/>
    <w:rsid w:val="00A75ABB"/>
    <w:rsid w:val="00A75B76"/>
    <w:rsid w:val="00A75E70"/>
    <w:rsid w:val="00A75E8E"/>
    <w:rsid w:val="00A76155"/>
    <w:rsid w:val="00A7616A"/>
    <w:rsid w:val="00A76C24"/>
    <w:rsid w:val="00A77661"/>
    <w:rsid w:val="00A777B9"/>
    <w:rsid w:val="00A80B1B"/>
    <w:rsid w:val="00A80C51"/>
    <w:rsid w:val="00A8121D"/>
    <w:rsid w:val="00A81D05"/>
    <w:rsid w:val="00A81E44"/>
    <w:rsid w:val="00A81F49"/>
    <w:rsid w:val="00A825F1"/>
    <w:rsid w:val="00A835A6"/>
    <w:rsid w:val="00A836BA"/>
    <w:rsid w:val="00A847D7"/>
    <w:rsid w:val="00A84C1D"/>
    <w:rsid w:val="00A84C3F"/>
    <w:rsid w:val="00A85308"/>
    <w:rsid w:val="00A85A04"/>
    <w:rsid w:val="00A85DBB"/>
    <w:rsid w:val="00A86018"/>
    <w:rsid w:val="00A86C6E"/>
    <w:rsid w:val="00A86ED1"/>
    <w:rsid w:val="00A86F02"/>
    <w:rsid w:val="00A87433"/>
    <w:rsid w:val="00A90204"/>
    <w:rsid w:val="00A9034A"/>
    <w:rsid w:val="00A91372"/>
    <w:rsid w:val="00A91417"/>
    <w:rsid w:val="00A9248A"/>
    <w:rsid w:val="00A92647"/>
    <w:rsid w:val="00A92BDB"/>
    <w:rsid w:val="00A9349A"/>
    <w:rsid w:val="00A93E2E"/>
    <w:rsid w:val="00A95DC2"/>
    <w:rsid w:val="00A96420"/>
    <w:rsid w:val="00A96707"/>
    <w:rsid w:val="00A9706F"/>
    <w:rsid w:val="00A97084"/>
    <w:rsid w:val="00A974CB"/>
    <w:rsid w:val="00A97F6C"/>
    <w:rsid w:val="00AA0805"/>
    <w:rsid w:val="00AA16EC"/>
    <w:rsid w:val="00AA185A"/>
    <w:rsid w:val="00AA18C9"/>
    <w:rsid w:val="00AA1AD3"/>
    <w:rsid w:val="00AA1B86"/>
    <w:rsid w:val="00AA2557"/>
    <w:rsid w:val="00AA25A5"/>
    <w:rsid w:val="00AA2667"/>
    <w:rsid w:val="00AA32D2"/>
    <w:rsid w:val="00AA39D8"/>
    <w:rsid w:val="00AA3CDA"/>
    <w:rsid w:val="00AA3DD2"/>
    <w:rsid w:val="00AA4048"/>
    <w:rsid w:val="00AA415E"/>
    <w:rsid w:val="00AA474D"/>
    <w:rsid w:val="00AA47EA"/>
    <w:rsid w:val="00AA6975"/>
    <w:rsid w:val="00AA6B5A"/>
    <w:rsid w:val="00AA6E70"/>
    <w:rsid w:val="00AA7EF6"/>
    <w:rsid w:val="00AB042D"/>
    <w:rsid w:val="00AB06D3"/>
    <w:rsid w:val="00AB07F9"/>
    <w:rsid w:val="00AB1934"/>
    <w:rsid w:val="00AB1D71"/>
    <w:rsid w:val="00AB1F62"/>
    <w:rsid w:val="00AB1F7E"/>
    <w:rsid w:val="00AB27A0"/>
    <w:rsid w:val="00AB32D3"/>
    <w:rsid w:val="00AB3987"/>
    <w:rsid w:val="00AB3F4C"/>
    <w:rsid w:val="00AB4B19"/>
    <w:rsid w:val="00AB5DB1"/>
    <w:rsid w:val="00AB5EE8"/>
    <w:rsid w:val="00AB6ACA"/>
    <w:rsid w:val="00AC003A"/>
    <w:rsid w:val="00AC0C23"/>
    <w:rsid w:val="00AC130A"/>
    <w:rsid w:val="00AC1AE3"/>
    <w:rsid w:val="00AC1BBA"/>
    <w:rsid w:val="00AC22C3"/>
    <w:rsid w:val="00AC23B3"/>
    <w:rsid w:val="00AC2CA2"/>
    <w:rsid w:val="00AC33DB"/>
    <w:rsid w:val="00AC4DFB"/>
    <w:rsid w:val="00AC5934"/>
    <w:rsid w:val="00AC6467"/>
    <w:rsid w:val="00AC6492"/>
    <w:rsid w:val="00AC7EAF"/>
    <w:rsid w:val="00AD03D8"/>
    <w:rsid w:val="00AD07B7"/>
    <w:rsid w:val="00AD0C14"/>
    <w:rsid w:val="00AD11D8"/>
    <w:rsid w:val="00AD121B"/>
    <w:rsid w:val="00AD1240"/>
    <w:rsid w:val="00AD1DA2"/>
    <w:rsid w:val="00AD2A48"/>
    <w:rsid w:val="00AD44C5"/>
    <w:rsid w:val="00AD4865"/>
    <w:rsid w:val="00AD4F2E"/>
    <w:rsid w:val="00AD525A"/>
    <w:rsid w:val="00AD52BA"/>
    <w:rsid w:val="00AD5A7D"/>
    <w:rsid w:val="00AD6498"/>
    <w:rsid w:val="00AD66D4"/>
    <w:rsid w:val="00AD6B79"/>
    <w:rsid w:val="00AD6DED"/>
    <w:rsid w:val="00AD71A3"/>
    <w:rsid w:val="00AD7648"/>
    <w:rsid w:val="00AD7E54"/>
    <w:rsid w:val="00AE028F"/>
    <w:rsid w:val="00AE130E"/>
    <w:rsid w:val="00AE144F"/>
    <w:rsid w:val="00AE15EF"/>
    <w:rsid w:val="00AE1AF2"/>
    <w:rsid w:val="00AE1F2B"/>
    <w:rsid w:val="00AE28B4"/>
    <w:rsid w:val="00AE5117"/>
    <w:rsid w:val="00AE5227"/>
    <w:rsid w:val="00AE54E2"/>
    <w:rsid w:val="00AE55D4"/>
    <w:rsid w:val="00AE6004"/>
    <w:rsid w:val="00AE648B"/>
    <w:rsid w:val="00AE669A"/>
    <w:rsid w:val="00AE68FE"/>
    <w:rsid w:val="00AE6E0D"/>
    <w:rsid w:val="00AE7199"/>
    <w:rsid w:val="00AE7BAE"/>
    <w:rsid w:val="00AF0827"/>
    <w:rsid w:val="00AF16E4"/>
    <w:rsid w:val="00AF173A"/>
    <w:rsid w:val="00AF1C64"/>
    <w:rsid w:val="00AF1E2E"/>
    <w:rsid w:val="00AF2057"/>
    <w:rsid w:val="00AF224D"/>
    <w:rsid w:val="00AF33FD"/>
    <w:rsid w:val="00AF365E"/>
    <w:rsid w:val="00AF5C8F"/>
    <w:rsid w:val="00AF6B5B"/>
    <w:rsid w:val="00AF7340"/>
    <w:rsid w:val="00B0026E"/>
    <w:rsid w:val="00B00403"/>
    <w:rsid w:val="00B006D6"/>
    <w:rsid w:val="00B00C85"/>
    <w:rsid w:val="00B00CD0"/>
    <w:rsid w:val="00B0167C"/>
    <w:rsid w:val="00B01896"/>
    <w:rsid w:val="00B01A6D"/>
    <w:rsid w:val="00B0281F"/>
    <w:rsid w:val="00B0295E"/>
    <w:rsid w:val="00B02AFC"/>
    <w:rsid w:val="00B02B91"/>
    <w:rsid w:val="00B02C42"/>
    <w:rsid w:val="00B02CC1"/>
    <w:rsid w:val="00B02CEF"/>
    <w:rsid w:val="00B03A0F"/>
    <w:rsid w:val="00B03E8E"/>
    <w:rsid w:val="00B04294"/>
    <w:rsid w:val="00B04740"/>
    <w:rsid w:val="00B04ABC"/>
    <w:rsid w:val="00B05597"/>
    <w:rsid w:val="00B059FB"/>
    <w:rsid w:val="00B063BF"/>
    <w:rsid w:val="00B06AB2"/>
    <w:rsid w:val="00B06B61"/>
    <w:rsid w:val="00B06BB6"/>
    <w:rsid w:val="00B06E30"/>
    <w:rsid w:val="00B103FD"/>
    <w:rsid w:val="00B10661"/>
    <w:rsid w:val="00B117C3"/>
    <w:rsid w:val="00B119A0"/>
    <w:rsid w:val="00B11BB6"/>
    <w:rsid w:val="00B11E02"/>
    <w:rsid w:val="00B1261D"/>
    <w:rsid w:val="00B12652"/>
    <w:rsid w:val="00B12B48"/>
    <w:rsid w:val="00B13E0C"/>
    <w:rsid w:val="00B14080"/>
    <w:rsid w:val="00B14474"/>
    <w:rsid w:val="00B1458B"/>
    <w:rsid w:val="00B14AED"/>
    <w:rsid w:val="00B14D5F"/>
    <w:rsid w:val="00B150F4"/>
    <w:rsid w:val="00B15F3C"/>
    <w:rsid w:val="00B165A0"/>
    <w:rsid w:val="00B1710E"/>
    <w:rsid w:val="00B17744"/>
    <w:rsid w:val="00B202A5"/>
    <w:rsid w:val="00B2288E"/>
    <w:rsid w:val="00B22DF2"/>
    <w:rsid w:val="00B2404D"/>
    <w:rsid w:val="00B24229"/>
    <w:rsid w:val="00B24AAE"/>
    <w:rsid w:val="00B25113"/>
    <w:rsid w:val="00B256F4"/>
    <w:rsid w:val="00B258FC"/>
    <w:rsid w:val="00B26D99"/>
    <w:rsid w:val="00B27298"/>
    <w:rsid w:val="00B27331"/>
    <w:rsid w:val="00B27517"/>
    <w:rsid w:val="00B3006D"/>
    <w:rsid w:val="00B301FA"/>
    <w:rsid w:val="00B30302"/>
    <w:rsid w:val="00B308F2"/>
    <w:rsid w:val="00B31C6D"/>
    <w:rsid w:val="00B3206C"/>
    <w:rsid w:val="00B3257F"/>
    <w:rsid w:val="00B32B32"/>
    <w:rsid w:val="00B3391A"/>
    <w:rsid w:val="00B33A3C"/>
    <w:rsid w:val="00B3491A"/>
    <w:rsid w:val="00B349B0"/>
    <w:rsid w:val="00B354D5"/>
    <w:rsid w:val="00B36E0E"/>
    <w:rsid w:val="00B37093"/>
    <w:rsid w:val="00B37501"/>
    <w:rsid w:val="00B375A4"/>
    <w:rsid w:val="00B411EE"/>
    <w:rsid w:val="00B4139E"/>
    <w:rsid w:val="00B41451"/>
    <w:rsid w:val="00B419E9"/>
    <w:rsid w:val="00B43157"/>
    <w:rsid w:val="00B4384D"/>
    <w:rsid w:val="00B442D5"/>
    <w:rsid w:val="00B44E50"/>
    <w:rsid w:val="00B44E99"/>
    <w:rsid w:val="00B46509"/>
    <w:rsid w:val="00B46BE1"/>
    <w:rsid w:val="00B47202"/>
    <w:rsid w:val="00B47621"/>
    <w:rsid w:val="00B47A98"/>
    <w:rsid w:val="00B5080D"/>
    <w:rsid w:val="00B508F6"/>
    <w:rsid w:val="00B509A4"/>
    <w:rsid w:val="00B51BAB"/>
    <w:rsid w:val="00B53D95"/>
    <w:rsid w:val="00B545F7"/>
    <w:rsid w:val="00B54F77"/>
    <w:rsid w:val="00B55220"/>
    <w:rsid w:val="00B555B9"/>
    <w:rsid w:val="00B55648"/>
    <w:rsid w:val="00B55965"/>
    <w:rsid w:val="00B55BEC"/>
    <w:rsid w:val="00B56CEB"/>
    <w:rsid w:val="00B56DF9"/>
    <w:rsid w:val="00B5730B"/>
    <w:rsid w:val="00B575BD"/>
    <w:rsid w:val="00B60883"/>
    <w:rsid w:val="00B61470"/>
    <w:rsid w:val="00B61499"/>
    <w:rsid w:val="00B61773"/>
    <w:rsid w:val="00B61E0D"/>
    <w:rsid w:val="00B622D2"/>
    <w:rsid w:val="00B62432"/>
    <w:rsid w:val="00B62606"/>
    <w:rsid w:val="00B62655"/>
    <w:rsid w:val="00B62CA0"/>
    <w:rsid w:val="00B62EAF"/>
    <w:rsid w:val="00B63360"/>
    <w:rsid w:val="00B63B1A"/>
    <w:rsid w:val="00B63C45"/>
    <w:rsid w:val="00B63E22"/>
    <w:rsid w:val="00B648F6"/>
    <w:rsid w:val="00B64B56"/>
    <w:rsid w:val="00B6642B"/>
    <w:rsid w:val="00B66C6E"/>
    <w:rsid w:val="00B67E76"/>
    <w:rsid w:val="00B71941"/>
    <w:rsid w:val="00B71D64"/>
    <w:rsid w:val="00B72D86"/>
    <w:rsid w:val="00B7301B"/>
    <w:rsid w:val="00B73331"/>
    <w:rsid w:val="00B734F9"/>
    <w:rsid w:val="00B73613"/>
    <w:rsid w:val="00B747ED"/>
    <w:rsid w:val="00B75066"/>
    <w:rsid w:val="00B76075"/>
    <w:rsid w:val="00B761BC"/>
    <w:rsid w:val="00B76267"/>
    <w:rsid w:val="00B76433"/>
    <w:rsid w:val="00B766F4"/>
    <w:rsid w:val="00B76838"/>
    <w:rsid w:val="00B76B40"/>
    <w:rsid w:val="00B76C4F"/>
    <w:rsid w:val="00B76EFB"/>
    <w:rsid w:val="00B771EF"/>
    <w:rsid w:val="00B77DFC"/>
    <w:rsid w:val="00B801BF"/>
    <w:rsid w:val="00B80532"/>
    <w:rsid w:val="00B806ED"/>
    <w:rsid w:val="00B8117E"/>
    <w:rsid w:val="00B81777"/>
    <w:rsid w:val="00B81D73"/>
    <w:rsid w:val="00B83193"/>
    <w:rsid w:val="00B8385C"/>
    <w:rsid w:val="00B838CB"/>
    <w:rsid w:val="00B839E6"/>
    <w:rsid w:val="00B83B08"/>
    <w:rsid w:val="00B84001"/>
    <w:rsid w:val="00B85E29"/>
    <w:rsid w:val="00B85EAB"/>
    <w:rsid w:val="00B8706E"/>
    <w:rsid w:val="00B87B94"/>
    <w:rsid w:val="00B87CA7"/>
    <w:rsid w:val="00B87D98"/>
    <w:rsid w:val="00B90954"/>
    <w:rsid w:val="00B91106"/>
    <w:rsid w:val="00B92270"/>
    <w:rsid w:val="00B926CE"/>
    <w:rsid w:val="00B92841"/>
    <w:rsid w:val="00B92FC9"/>
    <w:rsid w:val="00B931FD"/>
    <w:rsid w:val="00B93299"/>
    <w:rsid w:val="00B93728"/>
    <w:rsid w:val="00B938BA"/>
    <w:rsid w:val="00B94087"/>
    <w:rsid w:val="00B942D5"/>
    <w:rsid w:val="00B94624"/>
    <w:rsid w:val="00B951BB"/>
    <w:rsid w:val="00B957E5"/>
    <w:rsid w:val="00B95A7E"/>
    <w:rsid w:val="00B96A77"/>
    <w:rsid w:val="00B96DEB"/>
    <w:rsid w:val="00BA0102"/>
    <w:rsid w:val="00BA1869"/>
    <w:rsid w:val="00BA218A"/>
    <w:rsid w:val="00BA28D5"/>
    <w:rsid w:val="00BA2AEF"/>
    <w:rsid w:val="00BA2B1D"/>
    <w:rsid w:val="00BA2DCB"/>
    <w:rsid w:val="00BA3C4D"/>
    <w:rsid w:val="00BA4D6F"/>
    <w:rsid w:val="00BA5394"/>
    <w:rsid w:val="00BA6ECF"/>
    <w:rsid w:val="00BB01A3"/>
    <w:rsid w:val="00BB08D6"/>
    <w:rsid w:val="00BB0A4B"/>
    <w:rsid w:val="00BB114E"/>
    <w:rsid w:val="00BB3CC7"/>
    <w:rsid w:val="00BB3D31"/>
    <w:rsid w:val="00BB4237"/>
    <w:rsid w:val="00BB4521"/>
    <w:rsid w:val="00BB4835"/>
    <w:rsid w:val="00BB490A"/>
    <w:rsid w:val="00BB512C"/>
    <w:rsid w:val="00BB5615"/>
    <w:rsid w:val="00BB6E29"/>
    <w:rsid w:val="00BB7140"/>
    <w:rsid w:val="00BB7245"/>
    <w:rsid w:val="00BB75C2"/>
    <w:rsid w:val="00BC0E95"/>
    <w:rsid w:val="00BC0FAF"/>
    <w:rsid w:val="00BC12E9"/>
    <w:rsid w:val="00BC1320"/>
    <w:rsid w:val="00BC1C63"/>
    <w:rsid w:val="00BC2E95"/>
    <w:rsid w:val="00BC378B"/>
    <w:rsid w:val="00BC3B58"/>
    <w:rsid w:val="00BC467A"/>
    <w:rsid w:val="00BC46D4"/>
    <w:rsid w:val="00BC49AB"/>
    <w:rsid w:val="00BC5269"/>
    <w:rsid w:val="00BC62E7"/>
    <w:rsid w:val="00BC6FF8"/>
    <w:rsid w:val="00BC7578"/>
    <w:rsid w:val="00BD0581"/>
    <w:rsid w:val="00BD19BD"/>
    <w:rsid w:val="00BD1D67"/>
    <w:rsid w:val="00BD2B05"/>
    <w:rsid w:val="00BD320C"/>
    <w:rsid w:val="00BD3453"/>
    <w:rsid w:val="00BD38C8"/>
    <w:rsid w:val="00BD3946"/>
    <w:rsid w:val="00BD3ACB"/>
    <w:rsid w:val="00BD463A"/>
    <w:rsid w:val="00BD4699"/>
    <w:rsid w:val="00BD47EB"/>
    <w:rsid w:val="00BD4800"/>
    <w:rsid w:val="00BD5730"/>
    <w:rsid w:val="00BD6146"/>
    <w:rsid w:val="00BD6BFC"/>
    <w:rsid w:val="00BD75A3"/>
    <w:rsid w:val="00BE020F"/>
    <w:rsid w:val="00BE0D0E"/>
    <w:rsid w:val="00BE0F64"/>
    <w:rsid w:val="00BE1374"/>
    <w:rsid w:val="00BE171F"/>
    <w:rsid w:val="00BE2455"/>
    <w:rsid w:val="00BE2B16"/>
    <w:rsid w:val="00BE2E0D"/>
    <w:rsid w:val="00BE33A3"/>
    <w:rsid w:val="00BE3B4C"/>
    <w:rsid w:val="00BE3BC8"/>
    <w:rsid w:val="00BE4130"/>
    <w:rsid w:val="00BE4328"/>
    <w:rsid w:val="00BE453D"/>
    <w:rsid w:val="00BE463D"/>
    <w:rsid w:val="00BE475B"/>
    <w:rsid w:val="00BE5A79"/>
    <w:rsid w:val="00BE5E6A"/>
    <w:rsid w:val="00BE77E4"/>
    <w:rsid w:val="00BE7DE1"/>
    <w:rsid w:val="00BF0404"/>
    <w:rsid w:val="00BF1E51"/>
    <w:rsid w:val="00BF20E1"/>
    <w:rsid w:val="00BF3388"/>
    <w:rsid w:val="00BF47E5"/>
    <w:rsid w:val="00BF4AC0"/>
    <w:rsid w:val="00BF4AD1"/>
    <w:rsid w:val="00BF575E"/>
    <w:rsid w:val="00BF7F65"/>
    <w:rsid w:val="00C00244"/>
    <w:rsid w:val="00C00C81"/>
    <w:rsid w:val="00C01369"/>
    <w:rsid w:val="00C01A45"/>
    <w:rsid w:val="00C01DFE"/>
    <w:rsid w:val="00C02213"/>
    <w:rsid w:val="00C02C2C"/>
    <w:rsid w:val="00C02E55"/>
    <w:rsid w:val="00C05600"/>
    <w:rsid w:val="00C07219"/>
    <w:rsid w:val="00C07445"/>
    <w:rsid w:val="00C07BF6"/>
    <w:rsid w:val="00C113E0"/>
    <w:rsid w:val="00C1147F"/>
    <w:rsid w:val="00C127E4"/>
    <w:rsid w:val="00C139F3"/>
    <w:rsid w:val="00C151FC"/>
    <w:rsid w:val="00C15C39"/>
    <w:rsid w:val="00C15E7D"/>
    <w:rsid w:val="00C16979"/>
    <w:rsid w:val="00C1748B"/>
    <w:rsid w:val="00C20211"/>
    <w:rsid w:val="00C21081"/>
    <w:rsid w:val="00C21302"/>
    <w:rsid w:val="00C232A0"/>
    <w:rsid w:val="00C2386A"/>
    <w:rsid w:val="00C23D99"/>
    <w:rsid w:val="00C245F7"/>
    <w:rsid w:val="00C24C9A"/>
    <w:rsid w:val="00C24DB3"/>
    <w:rsid w:val="00C26403"/>
    <w:rsid w:val="00C26515"/>
    <w:rsid w:val="00C269A3"/>
    <w:rsid w:val="00C27235"/>
    <w:rsid w:val="00C2734C"/>
    <w:rsid w:val="00C27369"/>
    <w:rsid w:val="00C303C9"/>
    <w:rsid w:val="00C30590"/>
    <w:rsid w:val="00C31330"/>
    <w:rsid w:val="00C313A3"/>
    <w:rsid w:val="00C32737"/>
    <w:rsid w:val="00C32E9E"/>
    <w:rsid w:val="00C3372C"/>
    <w:rsid w:val="00C33C84"/>
    <w:rsid w:val="00C33CF1"/>
    <w:rsid w:val="00C34E45"/>
    <w:rsid w:val="00C35099"/>
    <w:rsid w:val="00C35F24"/>
    <w:rsid w:val="00C3680B"/>
    <w:rsid w:val="00C370A7"/>
    <w:rsid w:val="00C377A9"/>
    <w:rsid w:val="00C3796A"/>
    <w:rsid w:val="00C402A3"/>
    <w:rsid w:val="00C409CF"/>
    <w:rsid w:val="00C40B38"/>
    <w:rsid w:val="00C40F72"/>
    <w:rsid w:val="00C415A1"/>
    <w:rsid w:val="00C4203B"/>
    <w:rsid w:val="00C4494F"/>
    <w:rsid w:val="00C4526A"/>
    <w:rsid w:val="00C457F5"/>
    <w:rsid w:val="00C45D11"/>
    <w:rsid w:val="00C46972"/>
    <w:rsid w:val="00C47928"/>
    <w:rsid w:val="00C5042F"/>
    <w:rsid w:val="00C5075C"/>
    <w:rsid w:val="00C51E9A"/>
    <w:rsid w:val="00C52168"/>
    <w:rsid w:val="00C527CD"/>
    <w:rsid w:val="00C53007"/>
    <w:rsid w:val="00C53657"/>
    <w:rsid w:val="00C53CA2"/>
    <w:rsid w:val="00C5450B"/>
    <w:rsid w:val="00C54559"/>
    <w:rsid w:val="00C54BDD"/>
    <w:rsid w:val="00C54E6C"/>
    <w:rsid w:val="00C55275"/>
    <w:rsid w:val="00C554DE"/>
    <w:rsid w:val="00C5573B"/>
    <w:rsid w:val="00C55856"/>
    <w:rsid w:val="00C55956"/>
    <w:rsid w:val="00C55C6C"/>
    <w:rsid w:val="00C561C4"/>
    <w:rsid w:val="00C5660F"/>
    <w:rsid w:val="00C56CB0"/>
    <w:rsid w:val="00C5707E"/>
    <w:rsid w:val="00C57094"/>
    <w:rsid w:val="00C5771E"/>
    <w:rsid w:val="00C614F8"/>
    <w:rsid w:val="00C62107"/>
    <w:rsid w:val="00C62375"/>
    <w:rsid w:val="00C625CC"/>
    <w:rsid w:val="00C625F6"/>
    <w:rsid w:val="00C62B95"/>
    <w:rsid w:val="00C63361"/>
    <w:rsid w:val="00C63621"/>
    <w:rsid w:val="00C63BD7"/>
    <w:rsid w:val="00C641B4"/>
    <w:rsid w:val="00C64F46"/>
    <w:rsid w:val="00C654AD"/>
    <w:rsid w:val="00C6620A"/>
    <w:rsid w:val="00C66FDA"/>
    <w:rsid w:val="00C66FED"/>
    <w:rsid w:val="00C705B9"/>
    <w:rsid w:val="00C70B71"/>
    <w:rsid w:val="00C70BDA"/>
    <w:rsid w:val="00C70D87"/>
    <w:rsid w:val="00C71D16"/>
    <w:rsid w:val="00C72274"/>
    <w:rsid w:val="00C7296E"/>
    <w:rsid w:val="00C72B68"/>
    <w:rsid w:val="00C73BB1"/>
    <w:rsid w:val="00C7460A"/>
    <w:rsid w:val="00C759E6"/>
    <w:rsid w:val="00C75F0B"/>
    <w:rsid w:val="00C766FC"/>
    <w:rsid w:val="00C77453"/>
    <w:rsid w:val="00C8045E"/>
    <w:rsid w:val="00C80E0A"/>
    <w:rsid w:val="00C81605"/>
    <w:rsid w:val="00C81F25"/>
    <w:rsid w:val="00C82121"/>
    <w:rsid w:val="00C824E2"/>
    <w:rsid w:val="00C82B30"/>
    <w:rsid w:val="00C833F5"/>
    <w:rsid w:val="00C83DDC"/>
    <w:rsid w:val="00C84566"/>
    <w:rsid w:val="00C84E2E"/>
    <w:rsid w:val="00C853FE"/>
    <w:rsid w:val="00C85DAE"/>
    <w:rsid w:val="00C85EAB"/>
    <w:rsid w:val="00C871E0"/>
    <w:rsid w:val="00C87F9C"/>
    <w:rsid w:val="00C90019"/>
    <w:rsid w:val="00C9035A"/>
    <w:rsid w:val="00C90945"/>
    <w:rsid w:val="00C90A10"/>
    <w:rsid w:val="00C9278A"/>
    <w:rsid w:val="00C92820"/>
    <w:rsid w:val="00C931FC"/>
    <w:rsid w:val="00C9417E"/>
    <w:rsid w:val="00C94B3F"/>
    <w:rsid w:val="00C9559A"/>
    <w:rsid w:val="00C957A3"/>
    <w:rsid w:val="00C95801"/>
    <w:rsid w:val="00C96C5C"/>
    <w:rsid w:val="00C97118"/>
    <w:rsid w:val="00C97278"/>
    <w:rsid w:val="00C9779C"/>
    <w:rsid w:val="00CA17FB"/>
    <w:rsid w:val="00CA235C"/>
    <w:rsid w:val="00CA3677"/>
    <w:rsid w:val="00CA3E22"/>
    <w:rsid w:val="00CA4CA8"/>
    <w:rsid w:val="00CA51FE"/>
    <w:rsid w:val="00CA5CC9"/>
    <w:rsid w:val="00CA647D"/>
    <w:rsid w:val="00CA6CB1"/>
    <w:rsid w:val="00CA742F"/>
    <w:rsid w:val="00CA74F1"/>
    <w:rsid w:val="00CB02A1"/>
    <w:rsid w:val="00CB0D5E"/>
    <w:rsid w:val="00CB10F3"/>
    <w:rsid w:val="00CB207B"/>
    <w:rsid w:val="00CB24CD"/>
    <w:rsid w:val="00CB2621"/>
    <w:rsid w:val="00CB2C11"/>
    <w:rsid w:val="00CB359F"/>
    <w:rsid w:val="00CB3B2B"/>
    <w:rsid w:val="00CB50A2"/>
    <w:rsid w:val="00CB5C09"/>
    <w:rsid w:val="00CB619E"/>
    <w:rsid w:val="00CB62FC"/>
    <w:rsid w:val="00CB658A"/>
    <w:rsid w:val="00CB6B50"/>
    <w:rsid w:val="00CC099F"/>
    <w:rsid w:val="00CC0AC2"/>
    <w:rsid w:val="00CC1768"/>
    <w:rsid w:val="00CC1F79"/>
    <w:rsid w:val="00CC23C8"/>
    <w:rsid w:val="00CC29C1"/>
    <w:rsid w:val="00CC4009"/>
    <w:rsid w:val="00CC4A62"/>
    <w:rsid w:val="00CC529D"/>
    <w:rsid w:val="00CC5B47"/>
    <w:rsid w:val="00CC5B56"/>
    <w:rsid w:val="00CC615A"/>
    <w:rsid w:val="00CC65AD"/>
    <w:rsid w:val="00CC66D0"/>
    <w:rsid w:val="00CC6CA7"/>
    <w:rsid w:val="00CC6D2D"/>
    <w:rsid w:val="00CD0195"/>
    <w:rsid w:val="00CD0644"/>
    <w:rsid w:val="00CD1714"/>
    <w:rsid w:val="00CD1B7A"/>
    <w:rsid w:val="00CD252C"/>
    <w:rsid w:val="00CD30AA"/>
    <w:rsid w:val="00CD3A5F"/>
    <w:rsid w:val="00CD4CD5"/>
    <w:rsid w:val="00CD4D4F"/>
    <w:rsid w:val="00CD592E"/>
    <w:rsid w:val="00CD5EA4"/>
    <w:rsid w:val="00CD6C13"/>
    <w:rsid w:val="00CD6FAA"/>
    <w:rsid w:val="00CE09CD"/>
    <w:rsid w:val="00CE162F"/>
    <w:rsid w:val="00CE2790"/>
    <w:rsid w:val="00CE2FCD"/>
    <w:rsid w:val="00CE311A"/>
    <w:rsid w:val="00CE3A1E"/>
    <w:rsid w:val="00CE3B03"/>
    <w:rsid w:val="00CE3E44"/>
    <w:rsid w:val="00CE4021"/>
    <w:rsid w:val="00CE410B"/>
    <w:rsid w:val="00CE4FD9"/>
    <w:rsid w:val="00CE5FA0"/>
    <w:rsid w:val="00CE6B4C"/>
    <w:rsid w:val="00CE748C"/>
    <w:rsid w:val="00CE74FF"/>
    <w:rsid w:val="00CF0293"/>
    <w:rsid w:val="00CF0370"/>
    <w:rsid w:val="00CF0385"/>
    <w:rsid w:val="00CF04F9"/>
    <w:rsid w:val="00CF072E"/>
    <w:rsid w:val="00CF0BFA"/>
    <w:rsid w:val="00CF20B9"/>
    <w:rsid w:val="00CF2578"/>
    <w:rsid w:val="00CF2FF9"/>
    <w:rsid w:val="00CF3DA2"/>
    <w:rsid w:val="00CF3FCD"/>
    <w:rsid w:val="00CF45D2"/>
    <w:rsid w:val="00CF4ECE"/>
    <w:rsid w:val="00CF5428"/>
    <w:rsid w:val="00CF5915"/>
    <w:rsid w:val="00CF5945"/>
    <w:rsid w:val="00CF5B7C"/>
    <w:rsid w:val="00CF5E0F"/>
    <w:rsid w:val="00CF6DB0"/>
    <w:rsid w:val="00CF7124"/>
    <w:rsid w:val="00CF72CA"/>
    <w:rsid w:val="00D00110"/>
    <w:rsid w:val="00D00622"/>
    <w:rsid w:val="00D00FB4"/>
    <w:rsid w:val="00D01698"/>
    <w:rsid w:val="00D0294D"/>
    <w:rsid w:val="00D02B1E"/>
    <w:rsid w:val="00D039FB"/>
    <w:rsid w:val="00D0451C"/>
    <w:rsid w:val="00D0569B"/>
    <w:rsid w:val="00D062EA"/>
    <w:rsid w:val="00D06A9A"/>
    <w:rsid w:val="00D073DB"/>
    <w:rsid w:val="00D07C9C"/>
    <w:rsid w:val="00D07CE3"/>
    <w:rsid w:val="00D10539"/>
    <w:rsid w:val="00D10AB8"/>
    <w:rsid w:val="00D10C5A"/>
    <w:rsid w:val="00D10CA8"/>
    <w:rsid w:val="00D115EF"/>
    <w:rsid w:val="00D1343D"/>
    <w:rsid w:val="00D149DF"/>
    <w:rsid w:val="00D152B7"/>
    <w:rsid w:val="00D15333"/>
    <w:rsid w:val="00D15AB9"/>
    <w:rsid w:val="00D15FCF"/>
    <w:rsid w:val="00D167B5"/>
    <w:rsid w:val="00D16E02"/>
    <w:rsid w:val="00D20165"/>
    <w:rsid w:val="00D20C7E"/>
    <w:rsid w:val="00D214AA"/>
    <w:rsid w:val="00D219C3"/>
    <w:rsid w:val="00D21A1C"/>
    <w:rsid w:val="00D2257F"/>
    <w:rsid w:val="00D23B76"/>
    <w:rsid w:val="00D24890"/>
    <w:rsid w:val="00D24B18"/>
    <w:rsid w:val="00D24CAB"/>
    <w:rsid w:val="00D24E1D"/>
    <w:rsid w:val="00D27087"/>
    <w:rsid w:val="00D279DA"/>
    <w:rsid w:val="00D27F76"/>
    <w:rsid w:val="00D31CD8"/>
    <w:rsid w:val="00D31FCE"/>
    <w:rsid w:val="00D323A0"/>
    <w:rsid w:val="00D32792"/>
    <w:rsid w:val="00D3375C"/>
    <w:rsid w:val="00D33E6C"/>
    <w:rsid w:val="00D34747"/>
    <w:rsid w:val="00D349EB"/>
    <w:rsid w:val="00D34D5B"/>
    <w:rsid w:val="00D354C5"/>
    <w:rsid w:val="00D35E9D"/>
    <w:rsid w:val="00D362B8"/>
    <w:rsid w:val="00D36F9C"/>
    <w:rsid w:val="00D37443"/>
    <w:rsid w:val="00D37C79"/>
    <w:rsid w:val="00D40313"/>
    <w:rsid w:val="00D40769"/>
    <w:rsid w:val="00D41BC7"/>
    <w:rsid w:val="00D42414"/>
    <w:rsid w:val="00D42581"/>
    <w:rsid w:val="00D437F4"/>
    <w:rsid w:val="00D43F58"/>
    <w:rsid w:val="00D44B50"/>
    <w:rsid w:val="00D452D3"/>
    <w:rsid w:val="00D454D5"/>
    <w:rsid w:val="00D45957"/>
    <w:rsid w:val="00D45E47"/>
    <w:rsid w:val="00D4617D"/>
    <w:rsid w:val="00D4626F"/>
    <w:rsid w:val="00D466BB"/>
    <w:rsid w:val="00D4675E"/>
    <w:rsid w:val="00D4676F"/>
    <w:rsid w:val="00D47A95"/>
    <w:rsid w:val="00D47FEC"/>
    <w:rsid w:val="00D502F9"/>
    <w:rsid w:val="00D50ACF"/>
    <w:rsid w:val="00D5103F"/>
    <w:rsid w:val="00D515F4"/>
    <w:rsid w:val="00D522ED"/>
    <w:rsid w:val="00D52B0C"/>
    <w:rsid w:val="00D53F87"/>
    <w:rsid w:val="00D543D0"/>
    <w:rsid w:val="00D544BD"/>
    <w:rsid w:val="00D54CE0"/>
    <w:rsid w:val="00D55083"/>
    <w:rsid w:val="00D5540E"/>
    <w:rsid w:val="00D5660A"/>
    <w:rsid w:val="00D56B0E"/>
    <w:rsid w:val="00D5721B"/>
    <w:rsid w:val="00D61702"/>
    <w:rsid w:val="00D6174F"/>
    <w:rsid w:val="00D61D13"/>
    <w:rsid w:val="00D61D20"/>
    <w:rsid w:val="00D6230B"/>
    <w:rsid w:val="00D6267C"/>
    <w:rsid w:val="00D626B6"/>
    <w:rsid w:val="00D63104"/>
    <w:rsid w:val="00D63748"/>
    <w:rsid w:val="00D63BE6"/>
    <w:rsid w:val="00D63C4D"/>
    <w:rsid w:val="00D6499D"/>
    <w:rsid w:val="00D65284"/>
    <w:rsid w:val="00D6652F"/>
    <w:rsid w:val="00D66A14"/>
    <w:rsid w:val="00D678E7"/>
    <w:rsid w:val="00D67ADB"/>
    <w:rsid w:val="00D70202"/>
    <w:rsid w:val="00D7048C"/>
    <w:rsid w:val="00D70FD2"/>
    <w:rsid w:val="00D717C2"/>
    <w:rsid w:val="00D718B1"/>
    <w:rsid w:val="00D718D1"/>
    <w:rsid w:val="00D71E53"/>
    <w:rsid w:val="00D71F3E"/>
    <w:rsid w:val="00D7220A"/>
    <w:rsid w:val="00D73150"/>
    <w:rsid w:val="00D73415"/>
    <w:rsid w:val="00D737B5"/>
    <w:rsid w:val="00D74831"/>
    <w:rsid w:val="00D74FF2"/>
    <w:rsid w:val="00D760CA"/>
    <w:rsid w:val="00D76452"/>
    <w:rsid w:val="00D77144"/>
    <w:rsid w:val="00D7733B"/>
    <w:rsid w:val="00D77BED"/>
    <w:rsid w:val="00D80858"/>
    <w:rsid w:val="00D809D1"/>
    <w:rsid w:val="00D80B65"/>
    <w:rsid w:val="00D813B7"/>
    <w:rsid w:val="00D813DB"/>
    <w:rsid w:val="00D825F8"/>
    <w:rsid w:val="00D85377"/>
    <w:rsid w:val="00D859D2"/>
    <w:rsid w:val="00D86256"/>
    <w:rsid w:val="00D862B4"/>
    <w:rsid w:val="00D868D2"/>
    <w:rsid w:val="00D86A98"/>
    <w:rsid w:val="00D86C21"/>
    <w:rsid w:val="00D87158"/>
    <w:rsid w:val="00D872EA"/>
    <w:rsid w:val="00D92011"/>
    <w:rsid w:val="00D923F2"/>
    <w:rsid w:val="00D92BD7"/>
    <w:rsid w:val="00D9328A"/>
    <w:rsid w:val="00D933CD"/>
    <w:rsid w:val="00D933FD"/>
    <w:rsid w:val="00D93E2E"/>
    <w:rsid w:val="00D94399"/>
    <w:rsid w:val="00D957E8"/>
    <w:rsid w:val="00D95EBC"/>
    <w:rsid w:val="00D9601F"/>
    <w:rsid w:val="00D96D4E"/>
    <w:rsid w:val="00D96DE6"/>
    <w:rsid w:val="00DA0474"/>
    <w:rsid w:val="00DA05DC"/>
    <w:rsid w:val="00DA07E4"/>
    <w:rsid w:val="00DA0969"/>
    <w:rsid w:val="00DA1736"/>
    <w:rsid w:val="00DA1C5C"/>
    <w:rsid w:val="00DA1D47"/>
    <w:rsid w:val="00DA21CE"/>
    <w:rsid w:val="00DA2373"/>
    <w:rsid w:val="00DA2B04"/>
    <w:rsid w:val="00DA2E64"/>
    <w:rsid w:val="00DA2F20"/>
    <w:rsid w:val="00DA305E"/>
    <w:rsid w:val="00DA30C3"/>
    <w:rsid w:val="00DA3361"/>
    <w:rsid w:val="00DA3505"/>
    <w:rsid w:val="00DA3B1A"/>
    <w:rsid w:val="00DA3DE1"/>
    <w:rsid w:val="00DA45E9"/>
    <w:rsid w:val="00DA476F"/>
    <w:rsid w:val="00DA540D"/>
    <w:rsid w:val="00DA55F5"/>
    <w:rsid w:val="00DA5C0D"/>
    <w:rsid w:val="00DA5F8C"/>
    <w:rsid w:val="00DA639A"/>
    <w:rsid w:val="00DA671A"/>
    <w:rsid w:val="00DA67C4"/>
    <w:rsid w:val="00DA6C56"/>
    <w:rsid w:val="00DA6F33"/>
    <w:rsid w:val="00DA752C"/>
    <w:rsid w:val="00DA7834"/>
    <w:rsid w:val="00DA7D3C"/>
    <w:rsid w:val="00DB09EE"/>
    <w:rsid w:val="00DB1461"/>
    <w:rsid w:val="00DB19FE"/>
    <w:rsid w:val="00DB1C90"/>
    <w:rsid w:val="00DB3208"/>
    <w:rsid w:val="00DB348A"/>
    <w:rsid w:val="00DB3CAE"/>
    <w:rsid w:val="00DB3F3F"/>
    <w:rsid w:val="00DB3F6D"/>
    <w:rsid w:val="00DB43B6"/>
    <w:rsid w:val="00DB4CDA"/>
    <w:rsid w:val="00DB4D71"/>
    <w:rsid w:val="00DB650E"/>
    <w:rsid w:val="00DB695B"/>
    <w:rsid w:val="00DB6C27"/>
    <w:rsid w:val="00DB732E"/>
    <w:rsid w:val="00DB7FB9"/>
    <w:rsid w:val="00DC0370"/>
    <w:rsid w:val="00DC0513"/>
    <w:rsid w:val="00DC05CF"/>
    <w:rsid w:val="00DC15C6"/>
    <w:rsid w:val="00DC1D6A"/>
    <w:rsid w:val="00DC3941"/>
    <w:rsid w:val="00DC3969"/>
    <w:rsid w:val="00DC48F7"/>
    <w:rsid w:val="00DC492B"/>
    <w:rsid w:val="00DC4B1D"/>
    <w:rsid w:val="00DC666D"/>
    <w:rsid w:val="00DC6F88"/>
    <w:rsid w:val="00DC70B1"/>
    <w:rsid w:val="00DC750C"/>
    <w:rsid w:val="00DD0344"/>
    <w:rsid w:val="00DD084D"/>
    <w:rsid w:val="00DD0FA9"/>
    <w:rsid w:val="00DD1726"/>
    <w:rsid w:val="00DD1A6D"/>
    <w:rsid w:val="00DD1F2C"/>
    <w:rsid w:val="00DD239C"/>
    <w:rsid w:val="00DD266E"/>
    <w:rsid w:val="00DD3179"/>
    <w:rsid w:val="00DD3301"/>
    <w:rsid w:val="00DD3335"/>
    <w:rsid w:val="00DD33E6"/>
    <w:rsid w:val="00DD33F5"/>
    <w:rsid w:val="00DD36BB"/>
    <w:rsid w:val="00DD370B"/>
    <w:rsid w:val="00DD4DC9"/>
    <w:rsid w:val="00DD533B"/>
    <w:rsid w:val="00DD5950"/>
    <w:rsid w:val="00DD5E32"/>
    <w:rsid w:val="00DD6305"/>
    <w:rsid w:val="00DD6C22"/>
    <w:rsid w:val="00DD7542"/>
    <w:rsid w:val="00DD76A7"/>
    <w:rsid w:val="00DD786F"/>
    <w:rsid w:val="00DD7D36"/>
    <w:rsid w:val="00DD7E07"/>
    <w:rsid w:val="00DD7E09"/>
    <w:rsid w:val="00DE0EFE"/>
    <w:rsid w:val="00DE18E1"/>
    <w:rsid w:val="00DE2DC2"/>
    <w:rsid w:val="00DE39C7"/>
    <w:rsid w:val="00DE57AF"/>
    <w:rsid w:val="00DE5BA1"/>
    <w:rsid w:val="00DE606F"/>
    <w:rsid w:val="00DE6FB6"/>
    <w:rsid w:val="00DE779E"/>
    <w:rsid w:val="00DF0098"/>
    <w:rsid w:val="00DF033F"/>
    <w:rsid w:val="00DF07C5"/>
    <w:rsid w:val="00DF1842"/>
    <w:rsid w:val="00DF1B9E"/>
    <w:rsid w:val="00DF21F1"/>
    <w:rsid w:val="00DF2654"/>
    <w:rsid w:val="00DF27E1"/>
    <w:rsid w:val="00DF2E4F"/>
    <w:rsid w:val="00DF3022"/>
    <w:rsid w:val="00DF347E"/>
    <w:rsid w:val="00DF3485"/>
    <w:rsid w:val="00DF4EAE"/>
    <w:rsid w:val="00DF4F52"/>
    <w:rsid w:val="00DF588F"/>
    <w:rsid w:val="00DF64BC"/>
    <w:rsid w:val="00DF6A0D"/>
    <w:rsid w:val="00DF6B4A"/>
    <w:rsid w:val="00E00960"/>
    <w:rsid w:val="00E00F89"/>
    <w:rsid w:val="00E01373"/>
    <w:rsid w:val="00E017FF"/>
    <w:rsid w:val="00E0287D"/>
    <w:rsid w:val="00E02B21"/>
    <w:rsid w:val="00E02C68"/>
    <w:rsid w:val="00E03408"/>
    <w:rsid w:val="00E0498D"/>
    <w:rsid w:val="00E05210"/>
    <w:rsid w:val="00E05721"/>
    <w:rsid w:val="00E0654C"/>
    <w:rsid w:val="00E06DEC"/>
    <w:rsid w:val="00E06DFF"/>
    <w:rsid w:val="00E06F64"/>
    <w:rsid w:val="00E074EB"/>
    <w:rsid w:val="00E07505"/>
    <w:rsid w:val="00E1003A"/>
    <w:rsid w:val="00E10E0D"/>
    <w:rsid w:val="00E1123B"/>
    <w:rsid w:val="00E12DAF"/>
    <w:rsid w:val="00E13159"/>
    <w:rsid w:val="00E1338F"/>
    <w:rsid w:val="00E13C9D"/>
    <w:rsid w:val="00E13F29"/>
    <w:rsid w:val="00E14314"/>
    <w:rsid w:val="00E1446E"/>
    <w:rsid w:val="00E146F9"/>
    <w:rsid w:val="00E14888"/>
    <w:rsid w:val="00E14C2B"/>
    <w:rsid w:val="00E14FCD"/>
    <w:rsid w:val="00E150B5"/>
    <w:rsid w:val="00E1579E"/>
    <w:rsid w:val="00E157DD"/>
    <w:rsid w:val="00E15C17"/>
    <w:rsid w:val="00E169BB"/>
    <w:rsid w:val="00E20BC8"/>
    <w:rsid w:val="00E21059"/>
    <w:rsid w:val="00E214D9"/>
    <w:rsid w:val="00E217B3"/>
    <w:rsid w:val="00E21D74"/>
    <w:rsid w:val="00E22356"/>
    <w:rsid w:val="00E22BC3"/>
    <w:rsid w:val="00E239F1"/>
    <w:rsid w:val="00E243B9"/>
    <w:rsid w:val="00E249DC"/>
    <w:rsid w:val="00E24A58"/>
    <w:rsid w:val="00E24D76"/>
    <w:rsid w:val="00E257AF"/>
    <w:rsid w:val="00E26747"/>
    <w:rsid w:val="00E268A9"/>
    <w:rsid w:val="00E3009D"/>
    <w:rsid w:val="00E301B8"/>
    <w:rsid w:val="00E30382"/>
    <w:rsid w:val="00E30AA9"/>
    <w:rsid w:val="00E31071"/>
    <w:rsid w:val="00E3151A"/>
    <w:rsid w:val="00E31E60"/>
    <w:rsid w:val="00E32468"/>
    <w:rsid w:val="00E33AD5"/>
    <w:rsid w:val="00E35866"/>
    <w:rsid w:val="00E36074"/>
    <w:rsid w:val="00E368A6"/>
    <w:rsid w:val="00E36E4D"/>
    <w:rsid w:val="00E37633"/>
    <w:rsid w:val="00E3780C"/>
    <w:rsid w:val="00E37A37"/>
    <w:rsid w:val="00E37AA5"/>
    <w:rsid w:val="00E40450"/>
    <w:rsid w:val="00E410B2"/>
    <w:rsid w:val="00E41C8D"/>
    <w:rsid w:val="00E42BC8"/>
    <w:rsid w:val="00E431C0"/>
    <w:rsid w:val="00E44A7F"/>
    <w:rsid w:val="00E44E88"/>
    <w:rsid w:val="00E45186"/>
    <w:rsid w:val="00E451CF"/>
    <w:rsid w:val="00E4549F"/>
    <w:rsid w:val="00E45AFC"/>
    <w:rsid w:val="00E462FC"/>
    <w:rsid w:val="00E46748"/>
    <w:rsid w:val="00E469EE"/>
    <w:rsid w:val="00E46C65"/>
    <w:rsid w:val="00E46D8D"/>
    <w:rsid w:val="00E47033"/>
    <w:rsid w:val="00E4755D"/>
    <w:rsid w:val="00E477E8"/>
    <w:rsid w:val="00E50EDF"/>
    <w:rsid w:val="00E52A57"/>
    <w:rsid w:val="00E52AA9"/>
    <w:rsid w:val="00E52E55"/>
    <w:rsid w:val="00E53195"/>
    <w:rsid w:val="00E53468"/>
    <w:rsid w:val="00E53743"/>
    <w:rsid w:val="00E53C82"/>
    <w:rsid w:val="00E54965"/>
    <w:rsid w:val="00E54CB2"/>
    <w:rsid w:val="00E5531D"/>
    <w:rsid w:val="00E55E6E"/>
    <w:rsid w:val="00E56B64"/>
    <w:rsid w:val="00E579F3"/>
    <w:rsid w:val="00E60EFB"/>
    <w:rsid w:val="00E612BA"/>
    <w:rsid w:val="00E612E4"/>
    <w:rsid w:val="00E61546"/>
    <w:rsid w:val="00E62621"/>
    <w:rsid w:val="00E6268E"/>
    <w:rsid w:val="00E6381C"/>
    <w:rsid w:val="00E638F3"/>
    <w:rsid w:val="00E63F5C"/>
    <w:rsid w:val="00E643C6"/>
    <w:rsid w:val="00E64700"/>
    <w:rsid w:val="00E64894"/>
    <w:rsid w:val="00E6514F"/>
    <w:rsid w:val="00E65A40"/>
    <w:rsid w:val="00E668C9"/>
    <w:rsid w:val="00E715B7"/>
    <w:rsid w:val="00E733BB"/>
    <w:rsid w:val="00E73BDE"/>
    <w:rsid w:val="00E73DBE"/>
    <w:rsid w:val="00E750B0"/>
    <w:rsid w:val="00E757E9"/>
    <w:rsid w:val="00E75C3C"/>
    <w:rsid w:val="00E75E97"/>
    <w:rsid w:val="00E75FE8"/>
    <w:rsid w:val="00E76690"/>
    <w:rsid w:val="00E7713D"/>
    <w:rsid w:val="00E7745F"/>
    <w:rsid w:val="00E77A25"/>
    <w:rsid w:val="00E77D8F"/>
    <w:rsid w:val="00E8025F"/>
    <w:rsid w:val="00E80642"/>
    <w:rsid w:val="00E809C8"/>
    <w:rsid w:val="00E81CEC"/>
    <w:rsid w:val="00E81DFA"/>
    <w:rsid w:val="00E82DEC"/>
    <w:rsid w:val="00E82EB0"/>
    <w:rsid w:val="00E8405B"/>
    <w:rsid w:val="00E84253"/>
    <w:rsid w:val="00E84840"/>
    <w:rsid w:val="00E84997"/>
    <w:rsid w:val="00E85932"/>
    <w:rsid w:val="00E85B60"/>
    <w:rsid w:val="00E864EC"/>
    <w:rsid w:val="00E86D3A"/>
    <w:rsid w:val="00E87955"/>
    <w:rsid w:val="00E87BEC"/>
    <w:rsid w:val="00E87D5C"/>
    <w:rsid w:val="00E900B1"/>
    <w:rsid w:val="00E915A6"/>
    <w:rsid w:val="00E924BB"/>
    <w:rsid w:val="00E926F1"/>
    <w:rsid w:val="00E92847"/>
    <w:rsid w:val="00E9294C"/>
    <w:rsid w:val="00E93379"/>
    <w:rsid w:val="00E939B8"/>
    <w:rsid w:val="00E94BE8"/>
    <w:rsid w:val="00E95BC6"/>
    <w:rsid w:val="00E973D4"/>
    <w:rsid w:val="00E97D1C"/>
    <w:rsid w:val="00EA04AF"/>
    <w:rsid w:val="00EA04E4"/>
    <w:rsid w:val="00EA0B4C"/>
    <w:rsid w:val="00EA0BD8"/>
    <w:rsid w:val="00EA10CD"/>
    <w:rsid w:val="00EA114C"/>
    <w:rsid w:val="00EA1BAD"/>
    <w:rsid w:val="00EA2EB8"/>
    <w:rsid w:val="00EA3342"/>
    <w:rsid w:val="00EA35D8"/>
    <w:rsid w:val="00EA39CF"/>
    <w:rsid w:val="00EA3F3F"/>
    <w:rsid w:val="00EA3F79"/>
    <w:rsid w:val="00EA4002"/>
    <w:rsid w:val="00EA4109"/>
    <w:rsid w:val="00EA4292"/>
    <w:rsid w:val="00EA4F3E"/>
    <w:rsid w:val="00EA5F49"/>
    <w:rsid w:val="00EA64AC"/>
    <w:rsid w:val="00EA6817"/>
    <w:rsid w:val="00EA6AFD"/>
    <w:rsid w:val="00EA7091"/>
    <w:rsid w:val="00EA754B"/>
    <w:rsid w:val="00EA7684"/>
    <w:rsid w:val="00EB0F4F"/>
    <w:rsid w:val="00EB2967"/>
    <w:rsid w:val="00EB2B45"/>
    <w:rsid w:val="00EB2E56"/>
    <w:rsid w:val="00EB33A1"/>
    <w:rsid w:val="00EB3E47"/>
    <w:rsid w:val="00EB42A0"/>
    <w:rsid w:val="00EB555D"/>
    <w:rsid w:val="00EB55D1"/>
    <w:rsid w:val="00EB5F7C"/>
    <w:rsid w:val="00EB66B2"/>
    <w:rsid w:val="00EC090F"/>
    <w:rsid w:val="00EC09B5"/>
    <w:rsid w:val="00EC0C63"/>
    <w:rsid w:val="00EC15C0"/>
    <w:rsid w:val="00EC1895"/>
    <w:rsid w:val="00EC1E05"/>
    <w:rsid w:val="00EC3041"/>
    <w:rsid w:val="00EC309D"/>
    <w:rsid w:val="00EC407C"/>
    <w:rsid w:val="00EC4867"/>
    <w:rsid w:val="00EC4950"/>
    <w:rsid w:val="00EC5FA1"/>
    <w:rsid w:val="00EC646B"/>
    <w:rsid w:val="00EC67BB"/>
    <w:rsid w:val="00EC6A32"/>
    <w:rsid w:val="00EC71A2"/>
    <w:rsid w:val="00EC7368"/>
    <w:rsid w:val="00EC7996"/>
    <w:rsid w:val="00EC7EA9"/>
    <w:rsid w:val="00ED0CE3"/>
    <w:rsid w:val="00ED122A"/>
    <w:rsid w:val="00ED1321"/>
    <w:rsid w:val="00ED14EE"/>
    <w:rsid w:val="00ED163F"/>
    <w:rsid w:val="00ED1CF9"/>
    <w:rsid w:val="00ED2175"/>
    <w:rsid w:val="00ED21BA"/>
    <w:rsid w:val="00ED2534"/>
    <w:rsid w:val="00ED25AC"/>
    <w:rsid w:val="00ED29EF"/>
    <w:rsid w:val="00ED367D"/>
    <w:rsid w:val="00ED3E6D"/>
    <w:rsid w:val="00ED480F"/>
    <w:rsid w:val="00ED4DDA"/>
    <w:rsid w:val="00ED5CC6"/>
    <w:rsid w:val="00ED601E"/>
    <w:rsid w:val="00ED66DE"/>
    <w:rsid w:val="00ED68C6"/>
    <w:rsid w:val="00ED6ACF"/>
    <w:rsid w:val="00EE1D41"/>
    <w:rsid w:val="00EE227F"/>
    <w:rsid w:val="00EE2A71"/>
    <w:rsid w:val="00EE2C4C"/>
    <w:rsid w:val="00EE39EC"/>
    <w:rsid w:val="00EE3B20"/>
    <w:rsid w:val="00EE4CE5"/>
    <w:rsid w:val="00EE5284"/>
    <w:rsid w:val="00EE5607"/>
    <w:rsid w:val="00EE638E"/>
    <w:rsid w:val="00EE6EC5"/>
    <w:rsid w:val="00EF0810"/>
    <w:rsid w:val="00EF175C"/>
    <w:rsid w:val="00EF3CBF"/>
    <w:rsid w:val="00EF4C97"/>
    <w:rsid w:val="00EF558D"/>
    <w:rsid w:val="00EF577B"/>
    <w:rsid w:val="00EF688F"/>
    <w:rsid w:val="00EF6D95"/>
    <w:rsid w:val="00EF6E60"/>
    <w:rsid w:val="00EF70E9"/>
    <w:rsid w:val="00EF7C83"/>
    <w:rsid w:val="00F00B67"/>
    <w:rsid w:val="00F0188E"/>
    <w:rsid w:val="00F025F4"/>
    <w:rsid w:val="00F027DA"/>
    <w:rsid w:val="00F02E0A"/>
    <w:rsid w:val="00F02FB2"/>
    <w:rsid w:val="00F03189"/>
    <w:rsid w:val="00F037D6"/>
    <w:rsid w:val="00F050EC"/>
    <w:rsid w:val="00F05136"/>
    <w:rsid w:val="00F058D2"/>
    <w:rsid w:val="00F059C6"/>
    <w:rsid w:val="00F065F0"/>
    <w:rsid w:val="00F0707D"/>
    <w:rsid w:val="00F07F11"/>
    <w:rsid w:val="00F10EDF"/>
    <w:rsid w:val="00F11040"/>
    <w:rsid w:val="00F1151E"/>
    <w:rsid w:val="00F11DFD"/>
    <w:rsid w:val="00F12578"/>
    <w:rsid w:val="00F12DD1"/>
    <w:rsid w:val="00F13D08"/>
    <w:rsid w:val="00F13E1B"/>
    <w:rsid w:val="00F1447E"/>
    <w:rsid w:val="00F1472B"/>
    <w:rsid w:val="00F15D7B"/>
    <w:rsid w:val="00F15DA1"/>
    <w:rsid w:val="00F16329"/>
    <w:rsid w:val="00F166D6"/>
    <w:rsid w:val="00F17A7B"/>
    <w:rsid w:val="00F17BF1"/>
    <w:rsid w:val="00F17EF3"/>
    <w:rsid w:val="00F17F53"/>
    <w:rsid w:val="00F21192"/>
    <w:rsid w:val="00F2159D"/>
    <w:rsid w:val="00F21997"/>
    <w:rsid w:val="00F21A75"/>
    <w:rsid w:val="00F21BF6"/>
    <w:rsid w:val="00F220A2"/>
    <w:rsid w:val="00F2266C"/>
    <w:rsid w:val="00F22C1E"/>
    <w:rsid w:val="00F235AB"/>
    <w:rsid w:val="00F24097"/>
    <w:rsid w:val="00F241A8"/>
    <w:rsid w:val="00F248FC"/>
    <w:rsid w:val="00F24AFD"/>
    <w:rsid w:val="00F26E4D"/>
    <w:rsid w:val="00F30008"/>
    <w:rsid w:val="00F315DB"/>
    <w:rsid w:val="00F322AA"/>
    <w:rsid w:val="00F322CB"/>
    <w:rsid w:val="00F3298C"/>
    <w:rsid w:val="00F32B4A"/>
    <w:rsid w:val="00F330E9"/>
    <w:rsid w:val="00F339F4"/>
    <w:rsid w:val="00F3464A"/>
    <w:rsid w:val="00F34939"/>
    <w:rsid w:val="00F34C8C"/>
    <w:rsid w:val="00F35203"/>
    <w:rsid w:val="00F3547B"/>
    <w:rsid w:val="00F357F6"/>
    <w:rsid w:val="00F3736F"/>
    <w:rsid w:val="00F37D58"/>
    <w:rsid w:val="00F40F3E"/>
    <w:rsid w:val="00F429F8"/>
    <w:rsid w:val="00F42B63"/>
    <w:rsid w:val="00F42BD2"/>
    <w:rsid w:val="00F42C08"/>
    <w:rsid w:val="00F43220"/>
    <w:rsid w:val="00F432A0"/>
    <w:rsid w:val="00F4384A"/>
    <w:rsid w:val="00F443BC"/>
    <w:rsid w:val="00F44B8C"/>
    <w:rsid w:val="00F46C75"/>
    <w:rsid w:val="00F47832"/>
    <w:rsid w:val="00F479F5"/>
    <w:rsid w:val="00F5070B"/>
    <w:rsid w:val="00F5121D"/>
    <w:rsid w:val="00F51E12"/>
    <w:rsid w:val="00F52263"/>
    <w:rsid w:val="00F52E6A"/>
    <w:rsid w:val="00F54FB4"/>
    <w:rsid w:val="00F55283"/>
    <w:rsid w:val="00F554AE"/>
    <w:rsid w:val="00F5556B"/>
    <w:rsid w:val="00F55DA2"/>
    <w:rsid w:val="00F56ABB"/>
    <w:rsid w:val="00F57858"/>
    <w:rsid w:val="00F57A52"/>
    <w:rsid w:val="00F57DF3"/>
    <w:rsid w:val="00F603BF"/>
    <w:rsid w:val="00F60B12"/>
    <w:rsid w:val="00F60B23"/>
    <w:rsid w:val="00F60DF7"/>
    <w:rsid w:val="00F60E9D"/>
    <w:rsid w:val="00F6144F"/>
    <w:rsid w:val="00F6177E"/>
    <w:rsid w:val="00F61C67"/>
    <w:rsid w:val="00F62192"/>
    <w:rsid w:val="00F6255D"/>
    <w:rsid w:val="00F63334"/>
    <w:rsid w:val="00F639CF"/>
    <w:rsid w:val="00F63A34"/>
    <w:rsid w:val="00F64288"/>
    <w:rsid w:val="00F644C5"/>
    <w:rsid w:val="00F645A1"/>
    <w:rsid w:val="00F64727"/>
    <w:rsid w:val="00F64D9D"/>
    <w:rsid w:val="00F6595C"/>
    <w:rsid w:val="00F66054"/>
    <w:rsid w:val="00F66897"/>
    <w:rsid w:val="00F66E99"/>
    <w:rsid w:val="00F67128"/>
    <w:rsid w:val="00F671CE"/>
    <w:rsid w:val="00F67241"/>
    <w:rsid w:val="00F67723"/>
    <w:rsid w:val="00F6772D"/>
    <w:rsid w:val="00F67A10"/>
    <w:rsid w:val="00F705D2"/>
    <w:rsid w:val="00F70602"/>
    <w:rsid w:val="00F708F4"/>
    <w:rsid w:val="00F70B33"/>
    <w:rsid w:val="00F70B4A"/>
    <w:rsid w:val="00F70B64"/>
    <w:rsid w:val="00F71722"/>
    <w:rsid w:val="00F7192E"/>
    <w:rsid w:val="00F71B08"/>
    <w:rsid w:val="00F72CDD"/>
    <w:rsid w:val="00F7349D"/>
    <w:rsid w:val="00F7365C"/>
    <w:rsid w:val="00F73A00"/>
    <w:rsid w:val="00F74D83"/>
    <w:rsid w:val="00F75754"/>
    <w:rsid w:val="00F75931"/>
    <w:rsid w:val="00F76022"/>
    <w:rsid w:val="00F763BF"/>
    <w:rsid w:val="00F76858"/>
    <w:rsid w:val="00F777AA"/>
    <w:rsid w:val="00F777C9"/>
    <w:rsid w:val="00F803B9"/>
    <w:rsid w:val="00F805BD"/>
    <w:rsid w:val="00F8110D"/>
    <w:rsid w:val="00F823C4"/>
    <w:rsid w:val="00F829AF"/>
    <w:rsid w:val="00F82A20"/>
    <w:rsid w:val="00F832B8"/>
    <w:rsid w:val="00F83320"/>
    <w:rsid w:val="00F8338F"/>
    <w:rsid w:val="00F833E9"/>
    <w:rsid w:val="00F83ACD"/>
    <w:rsid w:val="00F8404A"/>
    <w:rsid w:val="00F8497A"/>
    <w:rsid w:val="00F849E1"/>
    <w:rsid w:val="00F85606"/>
    <w:rsid w:val="00F86404"/>
    <w:rsid w:val="00F865C5"/>
    <w:rsid w:val="00F872B4"/>
    <w:rsid w:val="00F87E07"/>
    <w:rsid w:val="00F906A8"/>
    <w:rsid w:val="00F90996"/>
    <w:rsid w:val="00F91782"/>
    <w:rsid w:val="00F91E56"/>
    <w:rsid w:val="00F923E2"/>
    <w:rsid w:val="00F9282F"/>
    <w:rsid w:val="00F92DB0"/>
    <w:rsid w:val="00F94385"/>
    <w:rsid w:val="00F949C5"/>
    <w:rsid w:val="00F94B87"/>
    <w:rsid w:val="00F955A4"/>
    <w:rsid w:val="00F96721"/>
    <w:rsid w:val="00F97BF5"/>
    <w:rsid w:val="00F97FBC"/>
    <w:rsid w:val="00FA05FE"/>
    <w:rsid w:val="00FA0F5E"/>
    <w:rsid w:val="00FA175A"/>
    <w:rsid w:val="00FA338F"/>
    <w:rsid w:val="00FA3E1E"/>
    <w:rsid w:val="00FA45C6"/>
    <w:rsid w:val="00FA4699"/>
    <w:rsid w:val="00FA4D6C"/>
    <w:rsid w:val="00FA55CB"/>
    <w:rsid w:val="00FA5F7B"/>
    <w:rsid w:val="00FA68ED"/>
    <w:rsid w:val="00FA6F0A"/>
    <w:rsid w:val="00FA70E7"/>
    <w:rsid w:val="00FA746D"/>
    <w:rsid w:val="00FA74AA"/>
    <w:rsid w:val="00FA7CDC"/>
    <w:rsid w:val="00FB01CE"/>
    <w:rsid w:val="00FB03CD"/>
    <w:rsid w:val="00FB16F8"/>
    <w:rsid w:val="00FB1859"/>
    <w:rsid w:val="00FB1860"/>
    <w:rsid w:val="00FB18C7"/>
    <w:rsid w:val="00FB19E6"/>
    <w:rsid w:val="00FB1BC6"/>
    <w:rsid w:val="00FB1C8B"/>
    <w:rsid w:val="00FB22E9"/>
    <w:rsid w:val="00FB2BAB"/>
    <w:rsid w:val="00FB363E"/>
    <w:rsid w:val="00FB3FC6"/>
    <w:rsid w:val="00FB4F96"/>
    <w:rsid w:val="00FB5378"/>
    <w:rsid w:val="00FB6447"/>
    <w:rsid w:val="00FB6CBB"/>
    <w:rsid w:val="00FB6D91"/>
    <w:rsid w:val="00FB7ADB"/>
    <w:rsid w:val="00FC0181"/>
    <w:rsid w:val="00FC02DE"/>
    <w:rsid w:val="00FC0B7D"/>
    <w:rsid w:val="00FC1388"/>
    <w:rsid w:val="00FC2025"/>
    <w:rsid w:val="00FC2293"/>
    <w:rsid w:val="00FC28FB"/>
    <w:rsid w:val="00FC3E6C"/>
    <w:rsid w:val="00FC3F67"/>
    <w:rsid w:val="00FC40A9"/>
    <w:rsid w:val="00FC46BD"/>
    <w:rsid w:val="00FC567C"/>
    <w:rsid w:val="00FC58EB"/>
    <w:rsid w:val="00FC714E"/>
    <w:rsid w:val="00FD09FF"/>
    <w:rsid w:val="00FD0C1D"/>
    <w:rsid w:val="00FD0D81"/>
    <w:rsid w:val="00FD13EC"/>
    <w:rsid w:val="00FD2627"/>
    <w:rsid w:val="00FD2FEE"/>
    <w:rsid w:val="00FD42C1"/>
    <w:rsid w:val="00FD5EEE"/>
    <w:rsid w:val="00FD68EC"/>
    <w:rsid w:val="00FD6A6E"/>
    <w:rsid w:val="00FD6C6F"/>
    <w:rsid w:val="00FD722D"/>
    <w:rsid w:val="00FD72C2"/>
    <w:rsid w:val="00FD7A28"/>
    <w:rsid w:val="00FE1BC6"/>
    <w:rsid w:val="00FE1C0B"/>
    <w:rsid w:val="00FE1F4E"/>
    <w:rsid w:val="00FE209C"/>
    <w:rsid w:val="00FE21AD"/>
    <w:rsid w:val="00FE2A5C"/>
    <w:rsid w:val="00FE2DA2"/>
    <w:rsid w:val="00FE36C5"/>
    <w:rsid w:val="00FE4590"/>
    <w:rsid w:val="00FE49A2"/>
    <w:rsid w:val="00FE4CC9"/>
    <w:rsid w:val="00FE5402"/>
    <w:rsid w:val="00FE5D78"/>
    <w:rsid w:val="00FE615E"/>
    <w:rsid w:val="00FE626E"/>
    <w:rsid w:val="00FE64A2"/>
    <w:rsid w:val="00FE6C8C"/>
    <w:rsid w:val="00FE7045"/>
    <w:rsid w:val="00FE73F9"/>
    <w:rsid w:val="00FF0491"/>
    <w:rsid w:val="00FF0834"/>
    <w:rsid w:val="00FF0C1D"/>
    <w:rsid w:val="00FF0C24"/>
    <w:rsid w:val="00FF0DEA"/>
    <w:rsid w:val="00FF1073"/>
    <w:rsid w:val="00FF13FF"/>
    <w:rsid w:val="00FF192C"/>
    <w:rsid w:val="00FF20FB"/>
    <w:rsid w:val="00FF32A5"/>
    <w:rsid w:val="00FF533C"/>
    <w:rsid w:val="00FF55F9"/>
    <w:rsid w:val="00FF5819"/>
    <w:rsid w:val="00FF59B3"/>
    <w:rsid w:val="00FF6BA7"/>
    <w:rsid w:val="00FF6F1F"/>
    <w:rsid w:val="00FF72D4"/>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E63A1098-B519-45CB-882D-BB30D449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semiHidden/>
    <w:unhideWhenUsed/>
    <w:rsid w:val="00FC1388"/>
    <w:rPr>
      <w:sz w:val="20"/>
      <w:szCs w:val="20"/>
    </w:rPr>
  </w:style>
  <w:style w:type="character" w:customStyle="1" w:styleId="CommentTextChar">
    <w:name w:val="Comment Text Char"/>
    <w:basedOn w:val="DefaultParagraphFont"/>
    <w:link w:val="CommentText"/>
    <w:uiPriority w:val="99"/>
    <w:semiHidden/>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DF588F"/>
  </w:style>
  <w:style w:type="paragraph" w:customStyle="1" w:styleId="paragraph">
    <w:name w:val="paragraph"/>
    <w:basedOn w:val="Normal"/>
    <w:rsid w:val="009E004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9E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787160884">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48C3FF53-A08C-44C1-A6FB-EBC2328CBF45}"/>
</file>

<file path=customXml/itemProps3.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4.xml><?xml version="1.0" encoding="utf-8"?>
<ds:datastoreItem xmlns:ds="http://schemas.openxmlformats.org/officeDocument/2006/customXml" ds:itemID="{5BB92A82-21D3-402B-A157-391C665F4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4084</Words>
  <Characters>23281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19</cp:revision>
  <cp:lastPrinted>2019-06-24T00:13:00Z</cp:lastPrinted>
  <dcterms:created xsi:type="dcterms:W3CDTF">2025-08-22T14:40:00Z</dcterms:created>
  <dcterms:modified xsi:type="dcterms:W3CDTF">2025-08-22T15:18:00Z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2024-06-21T13:37:26Z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592c4e6c-3227-40a1-bcfa-569c68f1997a</vt:lpwstr>
  </property>
  <property fmtid="{D5CDD505-2E9C-101B-9397-08002B2CF9AE}" pid="10" name="MSIP_Label_67e08e62-16ad-4613-967d-21554f0d2219_ContentBits">
    <vt:lpwstr>0</vt:lpwstr>
  </property>
</Properties>
</file>