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006182" w14:textId="60EFBD8E" w:rsidR="00F9678B" w:rsidRDefault="00F9678B" w:rsidP="00010C03">
      <w:pPr>
        <w:tabs>
          <w:tab w:val="left" w:pos="1418"/>
        </w:tabs>
        <w:spacing w:line="276" w:lineRule="auto"/>
        <w:ind w:left="1418" w:hanging="1560"/>
        <w:jc w:val="center"/>
        <w:rPr>
          <w:rFonts w:ascii="Calibri" w:hAnsi="Calibri" w:cs="Tahoma"/>
          <w:i/>
        </w:rPr>
      </w:pPr>
      <w:r>
        <w:rPr>
          <w:rFonts w:cs="Calibri"/>
          <w:noProof/>
          <w:szCs w:val="20"/>
        </w:rPr>
        <w:drawing>
          <wp:inline distT="0" distB="0" distL="0" distR="0" wp14:anchorId="5FB0FC29" wp14:editId="23C69E5E">
            <wp:extent cx="1562100" cy="8267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tc logo text CMYK-01.jpg"/>
                    <pic:cNvPicPr/>
                  </pic:nvPicPr>
                  <pic:blipFill>
                    <a:blip r:embed="rId11" cstate="print">
                      <a:biLevel thresh="75000"/>
                      <a:extLst>
                        <a:ext uri="{28A0092B-C50C-407E-A947-70E740481C1C}">
                          <a14:useLocalDpi xmlns:a14="http://schemas.microsoft.com/office/drawing/2010/main" val="0"/>
                        </a:ext>
                      </a:extLst>
                    </a:blip>
                    <a:stretch>
                      <a:fillRect/>
                    </a:stretch>
                  </pic:blipFill>
                  <pic:spPr>
                    <a:xfrm>
                      <a:off x="0" y="0"/>
                      <a:ext cx="1571760" cy="831853"/>
                    </a:xfrm>
                    <a:prstGeom prst="rect">
                      <a:avLst/>
                    </a:prstGeom>
                  </pic:spPr>
                </pic:pic>
              </a:graphicData>
            </a:graphic>
          </wp:inline>
        </w:drawing>
      </w:r>
    </w:p>
    <w:p w14:paraId="7E86998D" w14:textId="474AC9E0" w:rsidR="00F9678B" w:rsidRPr="00EB14F1" w:rsidRDefault="002A4F53" w:rsidP="00010C03">
      <w:pPr>
        <w:spacing w:line="276" w:lineRule="auto"/>
        <w:jc w:val="center"/>
        <w:rPr>
          <w:rFonts w:ascii="Calibri" w:hAnsi="Calibri" w:cs="Tahoma"/>
          <w:b/>
          <w:noProof/>
          <w:sz w:val="32"/>
          <w:szCs w:val="32"/>
        </w:rPr>
      </w:pPr>
      <w:r>
        <w:rPr>
          <w:rFonts w:ascii="Calibri" w:hAnsi="Calibri" w:cs="Tahoma"/>
          <w:b/>
          <w:noProof/>
          <w:sz w:val="32"/>
          <w:szCs w:val="32"/>
        </w:rPr>
        <w:t>People</w:t>
      </w:r>
      <w:r w:rsidR="00F9678B">
        <w:rPr>
          <w:rFonts w:ascii="Calibri" w:hAnsi="Calibri" w:cs="Tahoma"/>
          <w:b/>
          <w:noProof/>
          <w:sz w:val="32"/>
          <w:szCs w:val="32"/>
        </w:rPr>
        <w:t xml:space="preserve"> Committee </w:t>
      </w:r>
      <w:r w:rsidR="00F9678B" w:rsidRPr="00452253">
        <w:rPr>
          <w:rFonts w:ascii="Calibri" w:hAnsi="Calibri" w:cs="Tahoma"/>
          <w:b/>
          <w:noProof/>
          <w:sz w:val="32"/>
          <w:szCs w:val="32"/>
        </w:rPr>
        <w:t>Minutes</w:t>
      </w:r>
    </w:p>
    <w:p w14:paraId="6847CDA5" w14:textId="71E89F13" w:rsidR="00F9678B" w:rsidRDefault="00F9678B" w:rsidP="00010C03">
      <w:pPr>
        <w:tabs>
          <w:tab w:val="left" w:pos="1418"/>
        </w:tabs>
        <w:spacing w:line="276" w:lineRule="auto"/>
        <w:ind w:left="1418" w:hanging="1560"/>
        <w:jc w:val="center"/>
        <w:rPr>
          <w:rFonts w:ascii="Calibri" w:hAnsi="Calibri" w:cs="Tahoma"/>
          <w:i/>
        </w:rPr>
      </w:pPr>
      <w:r w:rsidRPr="00EB14F1">
        <w:rPr>
          <w:rFonts w:ascii="Calibri" w:hAnsi="Calibri" w:cs="Tahoma"/>
          <w:noProof/>
        </w:rPr>
        <w:t xml:space="preserve">Meeting held on </w:t>
      </w:r>
      <w:r w:rsidR="002A4F53">
        <w:rPr>
          <w:rFonts w:ascii="Calibri" w:hAnsi="Calibri" w:cs="Tahoma"/>
          <w:noProof/>
        </w:rPr>
        <w:t>Thursday 1 February 2024</w:t>
      </w:r>
      <w:r>
        <w:rPr>
          <w:rFonts w:ascii="Calibri" w:hAnsi="Calibri" w:cs="Tahoma"/>
          <w:noProof/>
        </w:rPr>
        <w:t xml:space="preserve"> at </w:t>
      </w:r>
      <w:r w:rsidR="002A4F53">
        <w:rPr>
          <w:rFonts w:ascii="Calibri" w:hAnsi="Calibri" w:cs="Tahoma"/>
          <w:noProof/>
        </w:rPr>
        <w:t>5.3</w:t>
      </w:r>
      <w:r w:rsidR="00174175">
        <w:rPr>
          <w:rFonts w:ascii="Calibri" w:hAnsi="Calibri" w:cs="Tahoma"/>
          <w:noProof/>
        </w:rPr>
        <w:t>0</w:t>
      </w:r>
      <w:r>
        <w:rPr>
          <w:rFonts w:ascii="Calibri" w:hAnsi="Calibri" w:cs="Tahoma"/>
          <w:noProof/>
        </w:rPr>
        <w:t xml:space="preserve"> pm, </w:t>
      </w:r>
      <w:r w:rsidR="003D0759">
        <w:rPr>
          <w:rFonts w:ascii="Calibri" w:hAnsi="Calibri" w:cs="Tahoma"/>
          <w:noProof/>
        </w:rPr>
        <w:t>via Teams</w:t>
      </w:r>
    </w:p>
    <w:p w14:paraId="596FAA57" w14:textId="77777777" w:rsidR="007A5F44" w:rsidRDefault="007A5F44" w:rsidP="00010C03">
      <w:pPr>
        <w:tabs>
          <w:tab w:val="left" w:pos="1418"/>
        </w:tabs>
        <w:spacing w:line="276" w:lineRule="auto"/>
        <w:ind w:left="1418" w:hanging="1560"/>
        <w:jc w:val="both"/>
        <w:rPr>
          <w:rFonts w:ascii="Calibri" w:hAnsi="Calibri" w:cs="Tahoma"/>
          <w:i/>
        </w:rPr>
      </w:pPr>
    </w:p>
    <w:p w14:paraId="25BA876A" w14:textId="6D2FAF94" w:rsidR="00CF170E" w:rsidRDefault="00CF170E" w:rsidP="00010C03">
      <w:pPr>
        <w:tabs>
          <w:tab w:val="left" w:pos="1418"/>
        </w:tabs>
        <w:spacing w:line="276" w:lineRule="auto"/>
        <w:ind w:left="1418" w:hanging="1560"/>
        <w:jc w:val="both"/>
        <w:rPr>
          <w:rFonts w:ascii="Calibri" w:hAnsi="Calibri" w:cs="Tahoma"/>
        </w:rPr>
      </w:pPr>
      <w:r w:rsidRPr="00D36998">
        <w:rPr>
          <w:rFonts w:ascii="Calibri" w:hAnsi="Calibri" w:cs="Tahoma"/>
          <w:i/>
        </w:rPr>
        <w:t>Governors:</w:t>
      </w:r>
      <w:r w:rsidRPr="00D36998">
        <w:rPr>
          <w:rFonts w:ascii="Calibri" w:hAnsi="Calibri" w:cs="Tahoma"/>
          <w:b/>
        </w:rPr>
        <w:tab/>
      </w:r>
      <w:r w:rsidR="00042522">
        <w:rPr>
          <w:rFonts w:ascii="Calibri" w:hAnsi="Calibri" w:cs="Tahoma"/>
          <w:b/>
        </w:rPr>
        <w:tab/>
      </w:r>
      <w:r w:rsidR="007E4E7F">
        <w:rPr>
          <w:rFonts w:ascii="Calibri" w:hAnsi="Calibri" w:cs="Tahoma"/>
        </w:rPr>
        <w:t>Fabienne Bailey</w:t>
      </w:r>
      <w:r w:rsidR="002A4F53">
        <w:rPr>
          <w:rFonts w:ascii="Calibri" w:hAnsi="Calibri" w:cs="Tahoma"/>
        </w:rPr>
        <w:t xml:space="preserve"> (Committee Chair)</w:t>
      </w:r>
      <w:r w:rsidR="007E4E7F">
        <w:rPr>
          <w:rFonts w:ascii="Calibri" w:hAnsi="Calibri" w:cs="Tahoma"/>
        </w:rPr>
        <w:t>, Stuart Blackett</w:t>
      </w:r>
      <w:r w:rsidR="00E10DC4">
        <w:rPr>
          <w:rFonts w:ascii="Calibri" w:hAnsi="Calibri" w:cs="Tahoma"/>
        </w:rPr>
        <w:t xml:space="preserve"> (</w:t>
      </w:r>
      <w:r w:rsidR="00CF1D66">
        <w:rPr>
          <w:rFonts w:ascii="Calibri" w:hAnsi="Calibri" w:cs="Tahoma"/>
        </w:rPr>
        <w:t xml:space="preserve">FE </w:t>
      </w:r>
      <w:r w:rsidR="00E10DC4">
        <w:rPr>
          <w:rFonts w:ascii="Calibri" w:hAnsi="Calibri" w:cs="Tahoma"/>
        </w:rPr>
        <w:t>Corporation Chair)</w:t>
      </w:r>
      <w:r w:rsidR="00944611">
        <w:rPr>
          <w:rFonts w:ascii="Calibri" w:hAnsi="Calibri" w:cs="Tahoma"/>
        </w:rPr>
        <w:t xml:space="preserve">, </w:t>
      </w:r>
      <w:r w:rsidR="00F9678B">
        <w:rPr>
          <w:rFonts w:ascii="Calibri" w:hAnsi="Calibri" w:cs="Tahoma"/>
        </w:rPr>
        <w:t>Grant Glendinning (Chief Executive and Group Principal</w:t>
      </w:r>
      <w:r w:rsidR="00D974CD">
        <w:rPr>
          <w:rFonts w:ascii="Calibri" w:hAnsi="Calibri" w:cs="Tahoma"/>
        </w:rPr>
        <w:t>)</w:t>
      </w:r>
      <w:r w:rsidR="00944611">
        <w:rPr>
          <w:rFonts w:ascii="Calibri" w:hAnsi="Calibri" w:cs="Tahoma"/>
        </w:rPr>
        <w:t xml:space="preserve"> and Mark Wilson</w:t>
      </w:r>
    </w:p>
    <w:p w14:paraId="35D027B3" w14:textId="77777777" w:rsidR="007A5F44" w:rsidRDefault="007A5F44" w:rsidP="00010C03">
      <w:pPr>
        <w:tabs>
          <w:tab w:val="left" w:pos="1418"/>
        </w:tabs>
        <w:spacing w:line="276" w:lineRule="auto"/>
        <w:ind w:left="1418" w:hanging="1560"/>
        <w:jc w:val="both"/>
        <w:rPr>
          <w:rFonts w:ascii="Calibri" w:hAnsi="Calibri" w:cs="Tahoma"/>
          <w:i/>
        </w:rPr>
      </w:pPr>
    </w:p>
    <w:p w14:paraId="5B29A285" w14:textId="3BA7F789" w:rsidR="002F1E76" w:rsidRDefault="002F1E76" w:rsidP="00010C03">
      <w:pPr>
        <w:tabs>
          <w:tab w:val="left" w:pos="1418"/>
        </w:tabs>
        <w:spacing w:line="276" w:lineRule="auto"/>
        <w:ind w:left="1418" w:hanging="1560"/>
        <w:jc w:val="both"/>
        <w:rPr>
          <w:rFonts w:ascii="Calibri" w:hAnsi="Calibri" w:cs="Tahoma"/>
        </w:rPr>
      </w:pPr>
      <w:r>
        <w:rPr>
          <w:rFonts w:ascii="Calibri" w:hAnsi="Calibri" w:cs="Tahoma"/>
          <w:i/>
        </w:rPr>
        <w:t>Apologies:</w:t>
      </w:r>
      <w:r>
        <w:rPr>
          <w:rFonts w:ascii="Calibri" w:hAnsi="Calibri" w:cs="Tahoma"/>
        </w:rPr>
        <w:tab/>
      </w:r>
      <w:r w:rsidR="002A4F53">
        <w:rPr>
          <w:rFonts w:ascii="Calibri" w:hAnsi="Calibri" w:cs="Tahoma"/>
        </w:rPr>
        <w:t>Amanda Olvanhill</w:t>
      </w:r>
    </w:p>
    <w:p w14:paraId="6073672D" w14:textId="77777777" w:rsidR="007A5F44" w:rsidRDefault="007A5F44" w:rsidP="00010C03">
      <w:pPr>
        <w:tabs>
          <w:tab w:val="left" w:pos="1418"/>
        </w:tabs>
        <w:spacing w:line="276" w:lineRule="auto"/>
        <w:ind w:left="1418" w:hanging="1560"/>
        <w:jc w:val="both"/>
        <w:rPr>
          <w:rFonts w:ascii="Calibri" w:hAnsi="Calibri" w:cs="Tahoma"/>
          <w:i/>
        </w:rPr>
      </w:pPr>
    </w:p>
    <w:p w14:paraId="7CDC8C6C" w14:textId="0D8FCB35" w:rsidR="00174175" w:rsidRDefault="00174175" w:rsidP="00010C03">
      <w:pPr>
        <w:tabs>
          <w:tab w:val="left" w:pos="1418"/>
        </w:tabs>
        <w:spacing w:line="276" w:lineRule="auto"/>
        <w:ind w:left="1418" w:hanging="1560"/>
        <w:jc w:val="both"/>
        <w:rPr>
          <w:rFonts w:ascii="Calibri" w:hAnsi="Calibri" w:cs="Tahoma"/>
        </w:rPr>
      </w:pPr>
      <w:r>
        <w:rPr>
          <w:rFonts w:ascii="Calibri" w:hAnsi="Calibri" w:cs="Tahoma"/>
          <w:i/>
        </w:rPr>
        <w:t>In attendance:</w:t>
      </w:r>
      <w:r>
        <w:rPr>
          <w:rFonts w:ascii="Calibri" w:hAnsi="Calibri" w:cs="Tahoma"/>
        </w:rPr>
        <w:tab/>
      </w:r>
      <w:r w:rsidR="002A4F53">
        <w:rPr>
          <w:rFonts w:ascii="Calibri" w:hAnsi="Calibri" w:cs="Tahoma"/>
        </w:rPr>
        <w:t>David Watson (</w:t>
      </w:r>
      <w:r w:rsidR="00944611">
        <w:rPr>
          <w:rFonts w:ascii="Calibri" w:hAnsi="Calibri" w:cs="Tahoma"/>
        </w:rPr>
        <w:t>Equality, Diversity and Inclusion (EDI) Link Governor</w:t>
      </w:r>
      <w:r w:rsidR="00030222">
        <w:rPr>
          <w:rFonts w:ascii="Calibri" w:hAnsi="Calibri" w:cs="Tahoma"/>
        </w:rPr>
        <w:t>)</w:t>
      </w:r>
    </w:p>
    <w:p w14:paraId="213AF0AC" w14:textId="77777777" w:rsidR="007A5F44" w:rsidRDefault="007A5F44" w:rsidP="00010C03">
      <w:pPr>
        <w:tabs>
          <w:tab w:val="left" w:pos="-142"/>
          <w:tab w:val="left" w:pos="142"/>
          <w:tab w:val="left" w:pos="284"/>
          <w:tab w:val="left" w:pos="1418"/>
        </w:tabs>
        <w:spacing w:line="276" w:lineRule="auto"/>
        <w:ind w:left="1418" w:hanging="1560"/>
        <w:jc w:val="both"/>
        <w:rPr>
          <w:rFonts w:ascii="Calibri" w:hAnsi="Calibri" w:cs="Tahoma"/>
          <w:i/>
        </w:rPr>
      </w:pPr>
    </w:p>
    <w:p w14:paraId="45861F08" w14:textId="464A08A8" w:rsidR="00CF170E" w:rsidRPr="0010347C" w:rsidRDefault="00CF170E" w:rsidP="00010C03">
      <w:pPr>
        <w:tabs>
          <w:tab w:val="left" w:pos="-142"/>
          <w:tab w:val="left" w:pos="142"/>
          <w:tab w:val="left" w:pos="284"/>
          <w:tab w:val="left" w:pos="1418"/>
        </w:tabs>
        <w:spacing w:line="276" w:lineRule="auto"/>
        <w:ind w:left="1418" w:hanging="1560"/>
        <w:jc w:val="both"/>
        <w:rPr>
          <w:rFonts w:ascii="Calibri" w:hAnsi="Calibri" w:cs="Tahoma"/>
        </w:rPr>
      </w:pPr>
      <w:r w:rsidRPr="00D36998">
        <w:rPr>
          <w:rFonts w:ascii="Calibri" w:hAnsi="Calibri" w:cs="Tahoma"/>
          <w:i/>
        </w:rPr>
        <w:t>Officials:</w:t>
      </w:r>
      <w:r w:rsidRPr="00D36998">
        <w:rPr>
          <w:rFonts w:ascii="Calibri" w:hAnsi="Calibri" w:cs="Tahoma"/>
          <w:i/>
        </w:rPr>
        <w:tab/>
      </w:r>
      <w:r w:rsidR="00042522">
        <w:rPr>
          <w:rFonts w:ascii="Calibri" w:hAnsi="Calibri" w:cs="Tahoma"/>
          <w:i/>
        </w:rPr>
        <w:tab/>
      </w:r>
      <w:r w:rsidR="00316261">
        <w:rPr>
          <w:rFonts w:ascii="Calibri" w:hAnsi="Calibri" w:cs="Tahoma"/>
          <w:iCs/>
        </w:rPr>
        <w:t xml:space="preserve">Phil Hastie (Chief Operating Officer), Fiona Sharp (Chief Financial Officer), Kay Taylor (Group Director of HR &amp; People Development), </w:t>
      </w:r>
      <w:r w:rsidR="00C542B3" w:rsidRPr="00D36998">
        <w:rPr>
          <w:rFonts w:ascii="Calibri" w:hAnsi="Calibri" w:cs="Tahoma"/>
        </w:rPr>
        <w:t xml:space="preserve">Sarah Thompson </w:t>
      </w:r>
      <w:r w:rsidRPr="00D36998">
        <w:rPr>
          <w:rFonts w:ascii="Calibri" w:hAnsi="Calibri" w:cs="Tahoma"/>
        </w:rPr>
        <w:t>(</w:t>
      </w:r>
      <w:r w:rsidR="00427F50">
        <w:rPr>
          <w:rFonts w:ascii="Calibri" w:hAnsi="Calibri" w:cs="Tahoma"/>
        </w:rPr>
        <w:t>Group Director of Governance</w:t>
      </w:r>
      <w:r w:rsidRPr="00D36998">
        <w:rPr>
          <w:rFonts w:ascii="Calibri" w:hAnsi="Calibri" w:cs="Tahoma"/>
        </w:rPr>
        <w:t xml:space="preserve">) </w:t>
      </w:r>
      <w:r w:rsidR="00191C7C">
        <w:rPr>
          <w:rFonts w:ascii="Calibri" w:hAnsi="Calibri" w:cs="Tahoma"/>
        </w:rPr>
        <w:t>and Sam Young (Governance Support Officer)</w:t>
      </w:r>
      <w:r w:rsidR="002F1E76" w:rsidRPr="002F1E76">
        <w:rPr>
          <w:rFonts w:ascii="Calibri" w:hAnsi="Calibri" w:cs="Tahoma"/>
        </w:rPr>
        <w:t xml:space="preserve"> </w:t>
      </w:r>
    </w:p>
    <w:p w14:paraId="734F1365" w14:textId="77777777" w:rsidR="007A5F44" w:rsidRDefault="007A5F44" w:rsidP="00010C03">
      <w:pPr>
        <w:spacing w:line="276" w:lineRule="auto"/>
        <w:ind w:right="-143"/>
        <w:jc w:val="both"/>
        <w:rPr>
          <w:rFonts w:ascii="Calibri" w:hAnsi="Calibri" w:cs="Tahoma"/>
          <w:i/>
        </w:rPr>
      </w:pPr>
    </w:p>
    <w:p w14:paraId="04FC8FC5" w14:textId="687889E5" w:rsidR="001C3BF3" w:rsidRPr="001C3BF3" w:rsidRDefault="001C3BF3" w:rsidP="00010C03">
      <w:pPr>
        <w:spacing w:line="276" w:lineRule="auto"/>
        <w:ind w:right="-143"/>
        <w:jc w:val="both"/>
        <w:rPr>
          <w:rFonts w:ascii="Calibri" w:hAnsi="Calibri" w:cs="Tahoma"/>
          <w:i/>
        </w:rPr>
      </w:pPr>
      <w:r>
        <w:rPr>
          <w:rFonts w:ascii="Calibri" w:hAnsi="Calibri" w:cs="Tahoma"/>
          <w:i/>
        </w:rPr>
        <w:t>Minutes of</w:t>
      </w:r>
      <w:r w:rsidR="00316261">
        <w:rPr>
          <w:rFonts w:ascii="Calibri" w:hAnsi="Calibri" w:cs="Tahoma"/>
          <w:i/>
        </w:rPr>
        <w:t xml:space="preserve"> the</w:t>
      </w:r>
      <w:r>
        <w:rPr>
          <w:rFonts w:ascii="Calibri" w:hAnsi="Calibri" w:cs="Tahoma"/>
          <w:i/>
        </w:rPr>
        <w:t xml:space="preserve"> previous meeting</w:t>
      </w:r>
      <w:r w:rsidR="00316261">
        <w:rPr>
          <w:rFonts w:ascii="Calibri" w:hAnsi="Calibri" w:cs="Tahoma"/>
          <w:i/>
        </w:rPr>
        <w:t xml:space="preserve"> of the Search and Governance Committee</w:t>
      </w:r>
      <w:r>
        <w:rPr>
          <w:rFonts w:ascii="Calibri" w:hAnsi="Calibri" w:cs="Tahoma"/>
          <w:i/>
        </w:rPr>
        <w:t xml:space="preserve">, an action progress log and reports </w:t>
      </w:r>
      <w:r w:rsidR="0095363E">
        <w:rPr>
          <w:rFonts w:ascii="Calibri" w:hAnsi="Calibri" w:cs="Tahoma"/>
          <w:i/>
        </w:rPr>
        <w:t>for all agenda items</w:t>
      </w:r>
      <w:r>
        <w:rPr>
          <w:rFonts w:ascii="Calibri" w:hAnsi="Calibri" w:cs="Tahoma"/>
          <w:i/>
        </w:rPr>
        <w:t xml:space="preserve"> had been circulated in advance of the meeting.</w:t>
      </w:r>
    </w:p>
    <w:p w14:paraId="45614EFF" w14:textId="0D22A40F" w:rsidR="00593B61" w:rsidRPr="00D36998" w:rsidRDefault="00593B61" w:rsidP="00010C03">
      <w:pPr>
        <w:spacing w:line="276" w:lineRule="auto"/>
        <w:ind w:right="-143"/>
        <w:jc w:val="both"/>
        <w:rPr>
          <w:rFonts w:ascii="Calibri" w:hAnsi="Calibri" w:cs="Tahoma"/>
          <w:i/>
        </w:rPr>
      </w:pPr>
      <w:r w:rsidRPr="00D36998">
        <w:rPr>
          <w:rFonts w:ascii="Calibri" w:hAnsi="Calibri" w:cs="Tahoma"/>
          <w:i/>
          <w:u w:val="single"/>
        </w:rPr>
        <w:t>_______</w:t>
      </w:r>
      <w:r w:rsidR="00A92711" w:rsidRPr="00D36998">
        <w:rPr>
          <w:rFonts w:ascii="Calibri" w:hAnsi="Calibri" w:cs="Tahoma"/>
          <w:i/>
          <w:u w:val="single"/>
        </w:rPr>
        <w:t>___</w:t>
      </w:r>
      <w:r w:rsidR="003C22A4" w:rsidRPr="00D36998">
        <w:rPr>
          <w:rFonts w:ascii="Calibri" w:hAnsi="Calibri" w:cs="Tahoma"/>
          <w:i/>
          <w:u w:val="single"/>
        </w:rPr>
        <w:t>____________________________</w:t>
      </w:r>
      <w:r w:rsidRPr="00D36998">
        <w:rPr>
          <w:rFonts w:ascii="Calibri" w:hAnsi="Calibri" w:cs="Tahoma"/>
          <w:i/>
          <w:u w:val="single"/>
        </w:rPr>
        <w:t>_________________________________________</w:t>
      </w:r>
      <w:r w:rsidR="00B95C7B" w:rsidRPr="00D36998">
        <w:rPr>
          <w:rFonts w:ascii="Calibri" w:hAnsi="Calibri" w:cs="Tahoma"/>
          <w:i/>
          <w:u w:val="single"/>
        </w:rPr>
        <w:t>_</w:t>
      </w:r>
    </w:p>
    <w:tbl>
      <w:tblPr>
        <w:tblW w:w="10065" w:type="dxa"/>
        <w:tblLook w:val="04A0" w:firstRow="1" w:lastRow="0" w:firstColumn="1" w:lastColumn="0" w:noHBand="0" w:noVBand="1"/>
      </w:tblPr>
      <w:tblGrid>
        <w:gridCol w:w="934"/>
        <w:gridCol w:w="9131"/>
      </w:tblGrid>
      <w:tr w:rsidR="00846673" w:rsidRPr="00970178" w14:paraId="7EDF0736" w14:textId="77777777" w:rsidTr="00401997">
        <w:tc>
          <w:tcPr>
            <w:tcW w:w="934" w:type="dxa"/>
            <w:shd w:val="clear" w:color="auto" w:fill="auto"/>
          </w:tcPr>
          <w:p w14:paraId="78BDAB63" w14:textId="2974E028" w:rsidR="00846673" w:rsidRDefault="003E644A" w:rsidP="00010C03">
            <w:pPr>
              <w:tabs>
                <w:tab w:val="left" w:pos="0"/>
              </w:tabs>
              <w:spacing w:line="276" w:lineRule="auto"/>
              <w:jc w:val="both"/>
              <w:rPr>
                <w:rFonts w:ascii="Calibri" w:hAnsi="Calibri" w:cs="Tahoma"/>
                <w:b/>
              </w:rPr>
            </w:pPr>
            <w:bookmarkStart w:id="0" w:name="_Hlk127433126"/>
            <w:bookmarkStart w:id="1" w:name="_Hlk107835925"/>
            <w:r>
              <w:rPr>
                <w:rFonts w:ascii="Calibri" w:hAnsi="Calibri" w:cs="Tahoma"/>
                <w:b/>
              </w:rPr>
              <w:t>P</w:t>
            </w:r>
            <w:r w:rsidR="00846673">
              <w:rPr>
                <w:rFonts w:ascii="Calibri" w:hAnsi="Calibri" w:cs="Tahoma"/>
                <w:b/>
              </w:rPr>
              <w:t>2</w:t>
            </w:r>
            <w:r w:rsidR="00316261">
              <w:rPr>
                <w:rFonts w:ascii="Calibri" w:hAnsi="Calibri" w:cs="Tahoma"/>
                <w:b/>
              </w:rPr>
              <w:t>4/1</w:t>
            </w:r>
          </w:p>
        </w:tc>
        <w:tc>
          <w:tcPr>
            <w:tcW w:w="9131" w:type="dxa"/>
            <w:shd w:val="clear" w:color="auto" w:fill="auto"/>
          </w:tcPr>
          <w:p w14:paraId="1F64F385" w14:textId="00BC5BA0" w:rsidR="00846673" w:rsidRPr="00970178" w:rsidRDefault="00846673" w:rsidP="00010C03">
            <w:pPr>
              <w:tabs>
                <w:tab w:val="left" w:pos="0"/>
              </w:tabs>
              <w:spacing w:line="276" w:lineRule="auto"/>
              <w:jc w:val="both"/>
              <w:rPr>
                <w:rFonts w:ascii="Calibri" w:hAnsi="Calibri" w:cs="Tahoma"/>
                <w:b/>
              </w:rPr>
            </w:pPr>
            <w:r w:rsidRPr="00970178">
              <w:rPr>
                <w:rFonts w:ascii="Calibri" w:hAnsi="Calibri" w:cs="Tahoma"/>
                <w:b/>
              </w:rPr>
              <w:t xml:space="preserve">Agenda Item </w:t>
            </w:r>
            <w:r w:rsidR="003D0759">
              <w:rPr>
                <w:rFonts w:ascii="Calibri" w:hAnsi="Calibri" w:cs="Tahoma"/>
                <w:b/>
              </w:rPr>
              <w:t>1</w:t>
            </w:r>
            <w:r>
              <w:rPr>
                <w:rFonts w:ascii="Calibri" w:hAnsi="Calibri" w:cs="Tahoma"/>
                <w:b/>
              </w:rPr>
              <w:t xml:space="preserve"> – </w:t>
            </w:r>
            <w:r w:rsidR="00C62E29">
              <w:rPr>
                <w:rFonts w:ascii="Calibri" w:hAnsi="Calibri" w:cs="Tahoma"/>
                <w:b/>
              </w:rPr>
              <w:t xml:space="preserve">Welcome, apologies for absence, declarations of interest, notification of items of other business </w:t>
            </w:r>
          </w:p>
        </w:tc>
      </w:tr>
      <w:tr w:rsidR="00846673" w:rsidRPr="00970178" w14:paraId="6DEF993D" w14:textId="77777777" w:rsidTr="00401997">
        <w:tc>
          <w:tcPr>
            <w:tcW w:w="934" w:type="dxa"/>
            <w:shd w:val="clear" w:color="auto" w:fill="auto"/>
          </w:tcPr>
          <w:p w14:paraId="4D2490E9" w14:textId="77777777" w:rsidR="00846673" w:rsidRDefault="00846673" w:rsidP="00010C03">
            <w:pPr>
              <w:tabs>
                <w:tab w:val="left" w:pos="0"/>
              </w:tabs>
              <w:spacing w:line="276" w:lineRule="auto"/>
              <w:jc w:val="both"/>
              <w:rPr>
                <w:rFonts w:ascii="Calibri" w:hAnsi="Calibri" w:cs="Tahoma"/>
                <w:b/>
              </w:rPr>
            </w:pPr>
          </w:p>
        </w:tc>
        <w:tc>
          <w:tcPr>
            <w:tcW w:w="9131" w:type="dxa"/>
            <w:shd w:val="clear" w:color="auto" w:fill="auto"/>
          </w:tcPr>
          <w:p w14:paraId="47E6141B" w14:textId="77777777" w:rsidR="00010C03" w:rsidRDefault="00010C03" w:rsidP="00010C03">
            <w:pPr>
              <w:tabs>
                <w:tab w:val="left" w:pos="0"/>
              </w:tabs>
              <w:spacing w:line="276" w:lineRule="auto"/>
              <w:jc w:val="both"/>
              <w:rPr>
                <w:rFonts w:ascii="Calibri" w:hAnsi="Calibri" w:cs="Tahoma"/>
              </w:rPr>
            </w:pPr>
          </w:p>
          <w:p w14:paraId="62C3CFE5" w14:textId="443BDEFB" w:rsidR="00C62E29" w:rsidRPr="007C570B" w:rsidRDefault="00C62E29" w:rsidP="00010C03">
            <w:pPr>
              <w:tabs>
                <w:tab w:val="left" w:pos="0"/>
              </w:tabs>
              <w:spacing w:line="276" w:lineRule="auto"/>
              <w:jc w:val="both"/>
              <w:rPr>
                <w:rFonts w:ascii="Calibri" w:hAnsi="Calibri" w:cs="Tahoma"/>
              </w:rPr>
            </w:pPr>
            <w:r>
              <w:rPr>
                <w:rFonts w:ascii="Calibri" w:hAnsi="Calibri" w:cs="Tahoma"/>
              </w:rPr>
              <w:t xml:space="preserve">The Chair welcomed </w:t>
            </w:r>
            <w:r w:rsidR="00DB27E3">
              <w:rPr>
                <w:rFonts w:ascii="Calibri" w:hAnsi="Calibri" w:cs="Tahoma"/>
              </w:rPr>
              <w:t>attendees</w:t>
            </w:r>
            <w:r w:rsidR="000E289F">
              <w:rPr>
                <w:rFonts w:ascii="Calibri" w:hAnsi="Calibri" w:cs="Tahoma"/>
              </w:rPr>
              <w:t xml:space="preserve"> to the meeting</w:t>
            </w:r>
            <w:r w:rsidR="00DB27E3">
              <w:rPr>
                <w:rFonts w:ascii="Calibri" w:hAnsi="Calibri" w:cs="Tahoma"/>
              </w:rPr>
              <w:t>. A</w:t>
            </w:r>
            <w:r w:rsidR="000E289F">
              <w:rPr>
                <w:rFonts w:ascii="Calibri" w:hAnsi="Calibri" w:cs="Tahoma"/>
              </w:rPr>
              <w:t xml:space="preserve">pologies for absence </w:t>
            </w:r>
            <w:r w:rsidR="00DB27E3">
              <w:rPr>
                <w:rFonts w:ascii="Calibri" w:hAnsi="Calibri" w:cs="Tahoma"/>
              </w:rPr>
              <w:t xml:space="preserve">were received and </w:t>
            </w:r>
            <w:r w:rsidR="00DB27E3" w:rsidRPr="00F55506">
              <w:rPr>
                <w:rFonts w:ascii="Calibri" w:hAnsi="Calibri" w:cs="Tahoma"/>
                <w:b/>
                <w:bCs/>
              </w:rPr>
              <w:t>accepted</w:t>
            </w:r>
            <w:r w:rsidR="00DB27E3">
              <w:rPr>
                <w:rFonts w:ascii="Calibri" w:hAnsi="Calibri" w:cs="Tahoma"/>
              </w:rPr>
              <w:t xml:space="preserve"> </w:t>
            </w:r>
            <w:r w:rsidR="000E289F">
              <w:rPr>
                <w:rFonts w:ascii="Calibri" w:hAnsi="Calibri" w:cs="Tahoma"/>
              </w:rPr>
              <w:t xml:space="preserve">from Amanda Olvanhill. Amanda had </w:t>
            </w:r>
            <w:r w:rsidR="00DB27E3">
              <w:rPr>
                <w:rFonts w:ascii="Calibri" w:hAnsi="Calibri" w:cs="Tahoma"/>
              </w:rPr>
              <w:t>provided</w:t>
            </w:r>
            <w:r w:rsidR="000E289F">
              <w:rPr>
                <w:rFonts w:ascii="Calibri" w:hAnsi="Calibri" w:cs="Tahoma"/>
              </w:rPr>
              <w:t xml:space="preserve"> questions and comments in advance of the meeting and governors </w:t>
            </w:r>
            <w:r w:rsidR="000E289F" w:rsidRPr="00956793">
              <w:rPr>
                <w:rFonts w:ascii="Calibri" w:hAnsi="Calibri" w:cs="Tahoma"/>
                <w:bCs/>
              </w:rPr>
              <w:t>agreed</w:t>
            </w:r>
            <w:r w:rsidR="000E289F">
              <w:rPr>
                <w:rFonts w:ascii="Calibri" w:hAnsi="Calibri" w:cs="Tahoma"/>
              </w:rPr>
              <w:t xml:space="preserve"> to</w:t>
            </w:r>
            <w:r w:rsidR="00477716">
              <w:rPr>
                <w:rFonts w:ascii="Calibri" w:hAnsi="Calibri" w:cs="Tahoma"/>
              </w:rPr>
              <w:t xml:space="preserve"> consider</w:t>
            </w:r>
            <w:r w:rsidR="000E289F">
              <w:rPr>
                <w:rFonts w:ascii="Calibri" w:hAnsi="Calibri" w:cs="Tahoma"/>
              </w:rPr>
              <w:t xml:space="preserve"> these during the appropriate agenda items.</w:t>
            </w:r>
            <w:r>
              <w:rPr>
                <w:rFonts w:ascii="Calibri" w:hAnsi="Calibri" w:cs="Tahoma"/>
              </w:rPr>
              <w:t xml:space="preserve"> </w:t>
            </w:r>
            <w:r w:rsidRPr="007C570B">
              <w:rPr>
                <w:rFonts w:ascii="Calibri" w:hAnsi="Calibri" w:cs="Tahoma"/>
              </w:rPr>
              <w:t>There were no</w:t>
            </w:r>
            <w:r>
              <w:rPr>
                <w:rFonts w:ascii="Calibri" w:hAnsi="Calibri" w:cs="Tahoma"/>
              </w:rPr>
              <w:t xml:space="preserve"> declarations of interest </w:t>
            </w:r>
            <w:r w:rsidR="000128FF">
              <w:rPr>
                <w:rFonts w:ascii="Calibri" w:hAnsi="Calibri" w:cs="Tahoma"/>
              </w:rPr>
              <w:t xml:space="preserve">and no additional </w:t>
            </w:r>
            <w:r w:rsidRPr="007C570B">
              <w:rPr>
                <w:rFonts w:ascii="Calibri" w:hAnsi="Calibri" w:cs="Tahoma"/>
              </w:rPr>
              <w:t>items of business</w:t>
            </w:r>
            <w:r w:rsidR="000128FF">
              <w:rPr>
                <w:rFonts w:ascii="Calibri" w:hAnsi="Calibri" w:cs="Tahoma"/>
              </w:rPr>
              <w:t xml:space="preserve"> notified for consideration</w:t>
            </w:r>
            <w:r w:rsidRPr="007C570B">
              <w:rPr>
                <w:rFonts w:ascii="Calibri" w:hAnsi="Calibri" w:cs="Tahoma"/>
              </w:rPr>
              <w:t>.</w:t>
            </w:r>
            <w:r w:rsidR="00427F50">
              <w:rPr>
                <w:rFonts w:ascii="Calibri" w:hAnsi="Calibri" w:cs="Tahoma"/>
              </w:rPr>
              <w:t xml:space="preserve"> </w:t>
            </w:r>
          </w:p>
          <w:p w14:paraId="14BE91E4" w14:textId="4B183BC3" w:rsidR="000C5E76" w:rsidRPr="004E4772" w:rsidRDefault="000C5E76" w:rsidP="00010C03">
            <w:pPr>
              <w:tabs>
                <w:tab w:val="left" w:pos="0"/>
              </w:tabs>
              <w:spacing w:line="276" w:lineRule="auto"/>
              <w:jc w:val="both"/>
              <w:rPr>
                <w:rFonts w:ascii="Calibri" w:hAnsi="Calibri" w:cs="Tahoma"/>
              </w:rPr>
            </w:pPr>
          </w:p>
        </w:tc>
      </w:tr>
      <w:bookmarkEnd w:id="0"/>
      <w:tr w:rsidR="00174175" w:rsidRPr="00970178" w14:paraId="3DF637DA" w14:textId="77777777" w:rsidTr="00401997">
        <w:tc>
          <w:tcPr>
            <w:tcW w:w="934" w:type="dxa"/>
            <w:shd w:val="clear" w:color="auto" w:fill="auto"/>
          </w:tcPr>
          <w:p w14:paraId="7FD08BC2" w14:textId="3010E9C0" w:rsidR="00174175" w:rsidRDefault="003E644A" w:rsidP="00010C03">
            <w:pPr>
              <w:tabs>
                <w:tab w:val="left" w:pos="0"/>
              </w:tabs>
              <w:spacing w:line="276" w:lineRule="auto"/>
              <w:jc w:val="both"/>
              <w:rPr>
                <w:rFonts w:ascii="Calibri" w:hAnsi="Calibri" w:cs="Tahoma"/>
                <w:b/>
              </w:rPr>
            </w:pPr>
            <w:r>
              <w:rPr>
                <w:rFonts w:ascii="Calibri" w:hAnsi="Calibri" w:cs="Tahoma"/>
                <w:b/>
              </w:rPr>
              <w:t>P</w:t>
            </w:r>
            <w:r w:rsidR="00174175">
              <w:rPr>
                <w:rFonts w:ascii="Calibri" w:hAnsi="Calibri" w:cs="Tahoma"/>
                <w:b/>
              </w:rPr>
              <w:t>2</w:t>
            </w:r>
            <w:r w:rsidR="00C62E29">
              <w:rPr>
                <w:rFonts w:ascii="Calibri" w:hAnsi="Calibri" w:cs="Tahoma"/>
                <w:b/>
              </w:rPr>
              <w:t>4/2</w:t>
            </w:r>
          </w:p>
        </w:tc>
        <w:tc>
          <w:tcPr>
            <w:tcW w:w="9131" w:type="dxa"/>
            <w:shd w:val="clear" w:color="auto" w:fill="auto"/>
          </w:tcPr>
          <w:p w14:paraId="7E8E8E4E" w14:textId="71DAEC2F" w:rsidR="00174175" w:rsidRPr="00970178" w:rsidRDefault="00174175" w:rsidP="00010C03">
            <w:pPr>
              <w:tabs>
                <w:tab w:val="left" w:pos="0"/>
              </w:tabs>
              <w:spacing w:line="276" w:lineRule="auto"/>
              <w:jc w:val="both"/>
              <w:rPr>
                <w:rFonts w:ascii="Calibri" w:hAnsi="Calibri" w:cs="Tahoma"/>
                <w:b/>
              </w:rPr>
            </w:pPr>
            <w:r w:rsidRPr="00970178">
              <w:rPr>
                <w:rFonts w:ascii="Calibri" w:hAnsi="Calibri" w:cs="Tahoma"/>
                <w:b/>
              </w:rPr>
              <w:t xml:space="preserve">Agenda Item </w:t>
            </w:r>
            <w:r>
              <w:rPr>
                <w:rFonts w:ascii="Calibri" w:hAnsi="Calibri" w:cs="Tahoma"/>
                <w:b/>
              </w:rPr>
              <w:t xml:space="preserve">2 – </w:t>
            </w:r>
            <w:r w:rsidR="00C62E29">
              <w:rPr>
                <w:rFonts w:ascii="Calibri" w:hAnsi="Calibri" w:cs="Tahoma"/>
                <w:b/>
              </w:rPr>
              <w:t>Appointment of Chair and Vice Chair</w:t>
            </w:r>
          </w:p>
        </w:tc>
      </w:tr>
      <w:tr w:rsidR="00174175" w:rsidRPr="00970178" w14:paraId="432CD73E" w14:textId="77777777" w:rsidTr="00401997">
        <w:tc>
          <w:tcPr>
            <w:tcW w:w="934" w:type="dxa"/>
            <w:shd w:val="clear" w:color="auto" w:fill="auto"/>
          </w:tcPr>
          <w:p w14:paraId="29C9873B" w14:textId="77777777" w:rsidR="00174175" w:rsidRDefault="00174175" w:rsidP="00010C03">
            <w:pPr>
              <w:tabs>
                <w:tab w:val="left" w:pos="0"/>
              </w:tabs>
              <w:spacing w:line="276" w:lineRule="auto"/>
              <w:jc w:val="both"/>
              <w:rPr>
                <w:rFonts w:ascii="Calibri" w:hAnsi="Calibri" w:cs="Tahoma"/>
                <w:b/>
              </w:rPr>
            </w:pPr>
          </w:p>
        </w:tc>
        <w:tc>
          <w:tcPr>
            <w:tcW w:w="9131" w:type="dxa"/>
            <w:shd w:val="clear" w:color="auto" w:fill="auto"/>
          </w:tcPr>
          <w:p w14:paraId="2FAD8B99" w14:textId="77777777" w:rsidR="00010C03" w:rsidRDefault="00010C03" w:rsidP="00010C03">
            <w:pPr>
              <w:tabs>
                <w:tab w:val="left" w:pos="0"/>
              </w:tabs>
              <w:spacing w:line="276" w:lineRule="auto"/>
              <w:jc w:val="both"/>
              <w:rPr>
                <w:rFonts w:ascii="Calibri" w:hAnsi="Calibri" w:cs="Tahoma"/>
              </w:rPr>
            </w:pPr>
          </w:p>
          <w:p w14:paraId="4D4D02BC" w14:textId="609E303D" w:rsidR="00C62E29" w:rsidRDefault="00C62E29" w:rsidP="00010C03">
            <w:pPr>
              <w:tabs>
                <w:tab w:val="left" w:pos="0"/>
              </w:tabs>
              <w:spacing w:line="276" w:lineRule="auto"/>
              <w:jc w:val="both"/>
              <w:rPr>
                <w:rFonts w:ascii="Calibri" w:hAnsi="Calibri" w:cs="Tahoma"/>
              </w:rPr>
            </w:pPr>
            <w:r>
              <w:rPr>
                <w:rFonts w:ascii="Calibri" w:hAnsi="Calibri" w:cs="Tahoma"/>
              </w:rPr>
              <w:t xml:space="preserve">Governors </w:t>
            </w:r>
            <w:r>
              <w:rPr>
                <w:rFonts w:ascii="Calibri" w:hAnsi="Calibri" w:cs="Tahoma"/>
                <w:b/>
                <w:bCs/>
              </w:rPr>
              <w:t xml:space="preserve">agreed </w:t>
            </w:r>
            <w:r>
              <w:rPr>
                <w:rFonts w:ascii="Calibri" w:hAnsi="Calibri" w:cs="Tahoma"/>
              </w:rPr>
              <w:t>to appoint Fabienne Bailey as Chair and Mark Wilson as Vice</w:t>
            </w:r>
            <w:r w:rsidR="00712508">
              <w:rPr>
                <w:rFonts w:ascii="Calibri" w:hAnsi="Calibri" w:cs="Tahoma"/>
              </w:rPr>
              <w:t xml:space="preserve"> Chair of the People Committee </w:t>
            </w:r>
            <w:r>
              <w:rPr>
                <w:rFonts w:ascii="Calibri" w:hAnsi="Calibri" w:cs="Tahoma"/>
              </w:rPr>
              <w:t xml:space="preserve">for 2023-24. </w:t>
            </w:r>
          </w:p>
          <w:p w14:paraId="76AF6E71" w14:textId="77777777" w:rsidR="00174175" w:rsidRPr="00695032" w:rsidRDefault="00174175" w:rsidP="00010C03">
            <w:pPr>
              <w:tabs>
                <w:tab w:val="left" w:pos="0"/>
              </w:tabs>
              <w:spacing w:line="276" w:lineRule="auto"/>
              <w:jc w:val="both"/>
              <w:rPr>
                <w:rFonts w:ascii="Calibri" w:hAnsi="Calibri" w:cs="Tahoma"/>
              </w:rPr>
            </w:pPr>
          </w:p>
        </w:tc>
      </w:tr>
      <w:tr w:rsidR="00174175" w:rsidRPr="00970178" w14:paraId="7A226BD3" w14:textId="77777777" w:rsidTr="00401997">
        <w:tc>
          <w:tcPr>
            <w:tcW w:w="934" w:type="dxa"/>
            <w:shd w:val="clear" w:color="auto" w:fill="auto"/>
          </w:tcPr>
          <w:p w14:paraId="0082B5BC" w14:textId="347365B2" w:rsidR="00174175" w:rsidRDefault="003E644A" w:rsidP="00010C03">
            <w:pPr>
              <w:tabs>
                <w:tab w:val="left" w:pos="0"/>
              </w:tabs>
              <w:spacing w:line="276" w:lineRule="auto"/>
              <w:jc w:val="both"/>
              <w:rPr>
                <w:rFonts w:ascii="Calibri" w:hAnsi="Calibri" w:cs="Tahoma"/>
                <w:b/>
              </w:rPr>
            </w:pPr>
            <w:r>
              <w:rPr>
                <w:rFonts w:ascii="Calibri" w:hAnsi="Calibri" w:cs="Tahoma"/>
                <w:b/>
              </w:rPr>
              <w:t>P</w:t>
            </w:r>
            <w:r w:rsidR="00174175">
              <w:rPr>
                <w:rFonts w:ascii="Calibri" w:hAnsi="Calibri" w:cs="Tahoma"/>
                <w:b/>
              </w:rPr>
              <w:t>2</w:t>
            </w:r>
            <w:r w:rsidR="000E289F">
              <w:rPr>
                <w:rFonts w:ascii="Calibri" w:hAnsi="Calibri" w:cs="Tahoma"/>
                <w:b/>
              </w:rPr>
              <w:t>4/3</w:t>
            </w:r>
          </w:p>
        </w:tc>
        <w:tc>
          <w:tcPr>
            <w:tcW w:w="9131" w:type="dxa"/>
            <w:shd w:val="clear" w:color="auto" w:fill="auto"/>
          </w:tcPr>
          <w:p w14:paraId="31829888" w14:textId="40BB8F28" w:rsidR="00174175" w:rsidRPr="00970178" w:rsidRDefault="00174175" w:rsidP="00010C03">
            <w:pPr>
              <w:tabs>
                <w:tab w:val="left" w:pos="0"/>
              </w:tabs>
              <w:spacing w:line="276" w:lineRule="auto"/>
              <w:jc w:val="both"/>
              <w:rPr>
                <w:rFonts w:ascii="Calibri" w:hAnsi="Calibri" w:cs="Tahoma"/>
                <w:b/>
              </w:rPr>
            </w:pPr>
            <w:r>
              <w:rPr>
                <w:rFonts w:ascii="Calibri" w:hAnsi="Calibri" w:cs="Tahoma"/>
                <w:b/>
              </w:rPr>
              <w:t xml:space="preserve">Agenda Item 3 – </w:t>
            </w:r>
            <w:r w:rsidR="00996438">
              <w:rPr>
                <w:rFonts w:ascii="Calibri" w:hAnsi="Calibri" w:cs="Tahoma"/>
                <w:b/>
              </w:rPr>
              <w:t>Minutes of Search and Governance Committee meeting</w:t>
            </w:r>
          </w:p>
        </w:tc>
      </w:tr>
      <w:tr w:rsidR="00174175" w:rsidRPr="00970178" w14:paraId="71AB2A8F" w14:textId="77777777" w:rsidTr="00401997">
        <w:tc>
          <w:tcPr>
            <w:tcW w:w="934" w:type="dxa"/>
            <w:shd w:val="clear" w:color="auto" w:fill="auto"/>
          </w:tcPr>
          <w:p w14:paraId="158F81DE" w14:textId="77777777" w:rsidR="00174175" w:rsidRDefault="00174175" w:rsidP="00010C03">
            <w:pPr>
              <w:tabs>
                <w:tab w:val="left" w:pos="0"/>
              </w:tabs>
              <w:spacing w:line="276" w:lineRule="auto"/>
              <w:jc w:val="both"/>
              <w:rPr>
                <w:rFonts w:ascii="Calibri" w:hAnsi="Calibri" w:cs="Tahoma"/>
                <w:b/>
              </w:rPr>
            </w:pPr>
          </w:p>
        </w:tc>
        <w:tc>
          <w:tcPr>
            <w:tcW w:w="9131" w:type="dxa"/>
            <w:shd w:val="clear" w:color="auto" w:fill="auto"/>
          </w:tcPr>
          <w:p w14:paraId="07DB4DB1" w14:textId="77777777" w:rsidR="00010C03" w:rsidRDefault="00010C03" w:rsidP="00010C03">
            <w:pPr>
              <w:tabs>
                <w:tab w:val="left" w:pos="39"/>
              </w:tabs>
              <w:spacing w:line="276" w:lineRule="auto"/>
              <w:ind w:left="40"/>
              <w:jc w:val="both"/>
              <w:rPr>
                <w:rFonts w:ascii="Calibri" w:hAnsi="Calibri" w:cs="Tahoma"/>
              </w:rPr>
            </w:pPr>
          </w:p>
          <w:p w14:paraId="676D6438" w14:textId="2FD13497" w:rsidR="00877983" w:rsidRPr="00174175" w:rsidRDefault="00877983" w:rsidP="00010C03">
            <w:pPr>
              <w:tabs>
                <w:tab w:val="left" w:pos="39"/>
              </w:tabs>
              <w:spacing w:line="276" w:lineRule="auto"/>
              <w:ind w:left="40"/>
              <w:jc w:val="both"/>
              <w:rPr>
                <w:rFonts w:ascii="Calibri" w:hAnsi="Calibri" w:cs="Tahoma"/>
              </w:rPr>
            </w:pPr>
            <w:r w:rsidRPr="00970178">
              <w:rPr>
                <w:rFonts w:ascii="Calibri" w:hAnsi="Calibri" w:cs="Tahoma"/>
              </w:rPr>
              <w:t xml:space="preserve">Minutes of the Search and Governance Committee meeting held on </w:t>
            </w:r>
            <w:r>
              <w:rPr>
                <w:rFonts w:ascii="Calibri" w:hAnsi="Calibri" w:cs="Tahoma"/>
              </w:rPr>
              <w:t xml:space="preserve">4 October 2023 </w:t>
            </w:r>
            <w:r w:rsidRPr="00970178">
              <w:rPr>
                <w:rFonts w:ascii="Calibri" w:hAnsi="Calibri" w:cs="Tahoma"/>
              </w:rPr>
              <w:t>had been circulated</w:t>
            </w:r>
            <w:r>
              <w:rPr>
                <w:rFonts w:ascii="Calibri" w:hAnsi="Calibri" w:cs="Tahoma"/>
              </w:rPr>
              <w:t xml:space="preserve"> and were</w:t>
            </w:r>
            <w:r w:rsidRPr="00970178">
              <w:rPr>
                <w:rFonts w:ascii="Calibri" w:hAnsi="Calibri" w:cs="Tahoma"/>
              </w:rPr>
              <w:t xml:space="preserve"> </w:t>
            </w:r>
            <w:r w:rsidRPr="00970178">
              <w:rPr>
                <w:rFonts w:ascii="Calibri" w:hAnsi="Calibri" w:cs="Tahoma"/>
                <w:b/>
              </w:rPr>
              <w:t>approved</w:t>
            </w:r>
            <w:r>
              <w:rPr>
                <w:rFonts w:ascii="Calibri" w:hAnsi="Calibri" w:cs="Tahoma"/>
              </w:rPr>
              <w:t xml:space="preserve"> as an accurate record of the meeting. </w:t>
            </w:r>
          </w:p>
          <w:p w14:paraId="6AAA952D" w14:textId="77777777" w:rsidR="00877983" w:rsidRDefault="00877983" w:rsidP="00010C03">
            <w:pPr>
              <w:tabs>
                <w:tab w:val="left" w:pos="39"/>
              </w:tabs>
              <w:spacing w:line="276" w:lineRule="auto"/>
              <w:ind w:left="40"/>
              <w:jc w:val="both"/>
              <w:rPr>
                <w:rFonts w:ascii="Calibri" w:hAnsi="Calibri" w:cs="Tahoma"/>
              </w:rPr>
            </w:pPr>
          </w:p>
          <w:p w14:paraId="5633F45C" w14:textId="404512CA" w:rsidR="000128FF" w:rsidRDefault="00877983" w:rsidP="00010C03">
            <w:pPr>
              <w:tabs>
                <w:tab w:val="left" w:pos="39"/>
              </w:tabs>
              <w:spacing w:line="276" w:lineRule="auto"/>
              <w:ind w:left="40"/>
              <w:jc w:val="both"/>
              <w:rPr>
                <w:rFonts w:ascii="Calibri" w:hAnsi="Calibri" w:cs="Tahoma"/>
              </w:rPr>
            </w:pPr>
            <w:r w:rsidRPr="007B230F">
              <w:rPr>
                <w:rFonts w:ascii="Calibri" w:hAnsi="Calibri" w:cs="Tahoma"/>
              </w:rPr>
              <w:t xml:space="preserve">The action progress log had been circulated and was </w:t>
            </w:r>
            <w:r w:rsidRPr="00F73DE8">
              <w:rPr>
                <w:rFonts w:ascii="Calibri" w:hAnsi="Calibri" w:cs="Tahoma"/>
                <w:b/>
              </w:rPr>
              <w:t>noted</w:t>
            </w:r>
            <w:r w:rsidRPr="007B230F">
              <w:rPr>
                <w:rFonts w:ascii="Calibri" w:hAnsi="Calibri" w:cs="Tahoma"/>
              </w:rPr>
              <w:t xml:space="preserve">. </w:t>
            </w:r>
            <w:r w:rsidR="000128FF">
              <w:rPr>
                <w:rFonts w:ascii="Calibri" w:hAnsi="Calibri" w:cs="Tahoma"/>
              </w:rPr>
              <w:t xml:space="preserve">The following action was discussed: </w:t>
            </w:r>
          </w:p>
          <w:p w14:paraId="34EEAB9F" w14:textId="433ABD3E" w:rsidR="005351AB" w:rsidRDefault="005351AB" w:rsidP="00010C03">
            <w:pPr>
              <w:tabs>
                <w:tab w:val="left" w:pos="39"/>
              </w:tabs>
              <w:spacing w:line="276" w:lineRule="auto"/>
              <w:ind w:left="40"/>
              <w:jc w:val="both"/>
              <w:rPr>
                <w:rFonts w:ascii="Calibri" w:hAnsi="Calibri" w:cs="Tahoma"/>
              </w:rPr>
            </w:pPr>
          </w:p>
          <w:p w14:paraId="3F7ABC21" w14:textId="77777777" w:rsidR="005351AB" w:rsidRDefault="005351AB" w:rsidP="00010C03">
            <w:pPr>
              <w:tabs>
                <w:tab w:val="left" w:pos="39"/>
              </w:tabs>
              <w:spacing w:line="276" w:lineRule="auto"/>
              <w:ind w:left="40"/>
              <w:jc w:val="both"/>
              <w:rPr>
                <w:rFonts w:ascii="Calibri" w:hAnsi="Calibri" w:cs="Tahoma"/>
              </w:rPr>
            </w:pPr>
          </w:p>
          <w:p w14:paraId="07C5DA47" w14:textId="24C31437" w:rsidR="000128FF" w:rsidRPr="000128FF" w:rsidRDefault="000128FF" w:rsidP="00010C03">
            <w:pPr>
              <w:tabs>
                <w:tab w:val="left" w:pos="39"/>
              </w:tabs>
              <w:spacing w:line="276" w:lineRule="auto"/>
              <w:ind w:left="40"/>
              <w:jc w:val="both"/>
              <w:rPr>
                <w:rFonts w:ascii="Calibri" w:hAnsi="Calibri" w:cs="Tahoma"/>
                <w:u w:val="single"/>
              </w:rPr>
            </w:pPr>
            <w:r w:rsidRPr="000128FF">
              <w:rPr>
                <w:rFonts w:ascii="Calibri" w:hAnsi="Calibri" w:cs="Tahoma"/>
                <w:u w:val="single"/>
              </w:rPr>
              <w:lastRenderedPageBreak/>
              <w:t>Ministry of Defence links for governor recruitment</w:t>
            </w:r>
          </w:p>
          <w:p w14:paraId="407F40C1" w14:textId="26B74F53" w:rsidR="00BB14A1" w:rsidRDefault="00F73DE8" w:rsidP="00010C03">
            <w:pPr>
              <w:tabs>
                <w:tab w:val="left" w:pos="39"/>
              </w:tabs>
              <w:spacing w:line="276" w:lineRule="auto"/>
              <w:ind w:left="40"/>
              <w:jc w:val="both"/>
              <w:rPr>
                <w:rFonts w:ascii="Calibri" w:hAnsi="Calibri" w:cs="Tahoma"/>
              </w:rPr>
            </w:pPr>
            <w:r>
              <w:rPr>
                <w:rFonts w:ascii="Calibri" w:hAnsi="Calibri" w:cs="Tahoma"/>
              </w:rPr>
              <w:t xml:space="preserve">It was noted that the group had contacts with the Ministry of Defence via the Armed Forces covenant </w:t>
            </w:r>
            <w:r w:rsidR="000128FF">
              <w:rPr>
                <w:rFonts w:ascii="Calibri" w:hAnsi="Calibri" w:cs="Tahoma"/>
              </w:rPr>
              <w:t xml:space="preserve">and these </w:t>
            </w:r>
            <w:r>
              <w:rPr>
                <w:rFonts w:ascii="Calibri" w:hAnsi="Calibri" w:cs="Tahoma"/>
              </w:rPr>
              <w:t>could be utilised i</w:t>
            </w:r>
            <w:r w:rsidR="000128FF">
              <w:rPr>
                <w:rFonts w:ascii="Calibri" w:hAnsi="Calibri" w:cs="Tahoma"/>
              </w:rPr>
              <w:t xml:space="preserve">f this </w:t>
            </w:r>
            <w:r>
              <w:rPr>
                <w:rFonts w:ascii="Calibri" w:hAnsi="Calibri" w:cs="Tahoma"/>
              </w:rPr>
              <w:t xml:space="preserve">was a channel that governors wished to explore as part of governor recruitment activity. </w:t>
            </w:r>
          </w:p>
          <w:p w14:paraId="6C897DC7" w14:textId="22D73529" w:rsidR="000128FF" w:rsidRPr="00996438" w:rsidRDefault="000128FF" w:rsidP="00010C03">
            <w:pPr>
              <w:tabs>
                <w:tab w:val="left" w:pos="39"/>
              </w:tabs>
              <w:spacing w:line="276" w:lineRule="auto"/>
              <w:ind w:left="40"/>
              <w:jc w:val="both"/>
              <w:rPr>
                <w:rFonts w:ascii="Calibri" w:hAnsi="Calibri" w:cs="Tahoma"/>
              </w:rPr>
            </w:pPr>
          </w:p>
        </w:tc>
      </w:tr>
      <w:tr w:rsidR="008A5F5E" w:rsidRPr="00970178" w14:paraId="67256316" w14:textId="77777777" w:rsidTr="001342A7">
        <w:tc>
          <w:tcPr>
            <w:tcW w:w="10065" w:type="dxa"/>
            <w:gridSpan w:val="2"/>
            <w:shd w:val="clear" w:color="auto" w:fill="auto"/>
          </w:tcPr>
          <w:p w14:paraId="42DB0396" w14:textId="6A960EF8" w:rsidR="008A5F5E" w:rsidRPr="008A5F5E" w:rsidRDefault="008A5F5E" w:rsidP="00657B20">
            <w:pPr>
              <w:spacing w:after="120" w:line="276" w:lineRule="auto"/>
              <w:jc w:val="both"/>
              <w:rPr>
                <w:rFonts w:ascii="Calibri" w:hAnsi="Calibri" w:cs="Tahoma"/>
                <w:b/>
                <w:bCs/>
              </w:rPr>
            </w:pPr>
            <w:r>
              <w:rPr>
                <w:rFonts w:ascii="Calibri" w:hAnsi="Calibri" w:cs="Tahoma"/>
                <w:b/>
                <w:bCs/>
              </w:rPr>
              <w:lastRenderedPageBreak/>
              <w:t xml:space="preserve">Employment Items </w:t>
            </w:r>
          </w:p>
        </w:tc>
      </w:tr>
      <w:tr w:rsidR="00174175" w:rsidRPr="00970178" w14:paraId="4E72294C" w14:textId="77777777" w:rsidTr="00401997">
        <w:tc>
          <w:tcPr>
            <w:tcW w:w="934" w:type="dxa"/>
            <w:shd w:val="clear" w:color="auto" w:fill="auto"/>
          </w:tcPr>
          <w:p w14:paraId="3545A91C" w14:textId="10D609B0" w:rsidR="00174175" w:rsidRDefault="003E644A" w:rsidP="00010C03">
            <w:pPr>
              <w:tabs>
                <w:tab w:val="left" w:pos="0"/>
              </w:tabs>
              <w:spacing w:line="276" w:lineRule="auto"/>
              <w:jc w:val="both"/>
              <w:rPr>
                <w:rFonts w:ascii="Calibri" w:hAnsi="Calibri" w:cs="Tahoma"/>
                <w:b/>
              </w:rPr>
            </w:pPr>
            <w:r>
              <w:rPr>
                <w:rFonts w:ascii="Calibri" w:hAnsi="Calibri" w:cs="Tahoma"/>
                <w:b/>
              </w:rPr>
              <w:t>P</w:t>
            </w:r>
            <w:r w:rsidR="00174175">
              <w:rPr>
                <w:rFonts w:ascii="Calibri" w:hAnsi="Calibri" w:cs="Tahoma"/>
                <w:b/>
              </w:rPr>
              <w:t>2</w:t>
            </w:r>
            <w:r w:rsidR="008A5F5E">
              <w:rPr>
                <w:rFonts w:ascii="Calibri" w:hAnsi="Calibri" w:cs="Tahoma"/>
                <w:b/>
              </w:rPr>
              <w:t>4/</w:t>
            </w:r>
            <w:r w:rsidR="00C879A3">
              <w:rPr>
                <w:rFonts w:ascii="Calibri" w:hAnsi="Calibri" w:cs="Tahoma"/>
                <w:b/>
              </w:rPr>
              <w:t>4</w:t>
            </w:r>
          </w:p>
        </w:tc>
        <w:tc>
          <w:tcPr>
            <w:tcW w:w="9131" w:type="dxa"/>
            <w:shd w:val="clear" w:color="auto" w:fill="auto"/>
          </w:tcPr>
          <w:p w14:paraId="172A21F0" w14:textId="77777777" w:rsidR="00174175" w:rsidRDefault="00174175" w:rsidP="00657B20">
            <w:pPr>
              <w:tabs>
                <w:tab w:val="left" w:pos="0"/>
              </w:tabs>
              <w:spacing w:after="120" w:line="276" w:lineRule="auto"/>
              <w:jc w:val="both"/>
              <w:rPr>
                <w:rFonts w:ascii="Calibri" w:hAnsi="Calibri" w:cs="Tahoma"/>
                <w:b/>
              </w:rPr>
            </w:pPr>
            <w:r w:rsidRPr="00970178">
              <w:rPr>
                <w:rFonts w:ascii="Calibri" w:hAnsi="Calibri" w:cs="Tahoma"/>
                <w:b/>
              </w:rPr>
              <w:t xml:space="preserve">Agenda Item </w:t>
            </w:r>
            <w:r>
              <w:rPr>
                <w:rFonts w:ascii="Calibri" w:hAnsi="Calibri" w:cs="Tahoma"/>
                <w:b/>
              </w:rPr>
              <w:t xml:space="preserve">4 – </w:t>
            </w:r>
            <w:r w:rsidR="00C879A3">
              <w:rPr>
                <w:rFonts w:ascii="Calibri" w:hAnsi="Calibri" w:cs="Tahoma"/>
                <w:b/>
              </w:rPr>
              <w:t>People Statistics</w:t>
            </w:r>
          </w:p>
          <w:p w14:paraId="71C6EFAA" w14:textId="49A5570A" w:rsidR="00F73DE8" w:rsidRDefault="00F73DE8" w:rsidP="00010C03">
            <w:pPr>
              <w:tabs>
                <w:tab w:val="left" w:pos="0"/>
              </w:tabs>
              <w:spacing w:line="276" w:lineRule="auto"/>
              <w:jc w:val="both"/>
              <w:rPr>
                <w:rFonts w:ascii="Calibri" w:hAnsi="Calibri" w:cs="Tahoma"/>
              </w:rPr>
            </w:pPr>
            <w:r w:rsidRPr="00F73DE8">
              <w:rPr>
                <w:rFonts w:ascii="Calibri" w:hAnsi="Calibri" w:cs="Tahoma"/>
              </w:rPr>
              <w:t xml:space="preserve">The Group Director of HR and People Development presented her circulated report </w:t>
            </w:r>
            <w:r>
              <w:rPr>
                <w:rFonts w:ascii="Calibri" w:hAnsi="Calibri" w:cs="Tahoma"/>
              </w:rPr>
              <w:t xml:space="preserve">providing a range of staffing data including headcount, absence and staff turnover relating to the period </w:t>
            </w:r>
            <w:r w:rsidR="003C710C">
              <w:rPr>
                <w:rFonts w:ascii="Calibri" w:hAnsi="Calibri" w:cs="Tahoma"/>
              </w:rPr>
              <w:t>1 August to 31 October 2023</w:t>
            </w:r>
            <w:r>
              <w:rPr>
                <w:rFonts w:ascii="Calibri" w:hAnsi="Calibri" w:cs="Tahoma"/>
              </w:rPr>
              <w:t xml:space="preserve">. </w:t>
            </w:r>
            <w:r w:rsidR="00A775BE">
              <w:rPr>
                <w:rFonts w:ascii="Calibri" w:hAnsi="Calibri" w:cs="Tahoma"/>
              </w:rPr>
              <w:t xml:space="preserve">Comparisons to the FE Workforce Survey 2021/22, published </w:t>
            </w:r>
            <w:r w:rsidR="003C710C">
              <w:rPr>
                <w:rFonts w:ascii="Calibri" w:hAnsi="Calibri" w:cs="Tahoma"/>
              </w:rPr>
              <w:t>31 August 2023</w:t>
            </w:r>
            <w:r w:rsidR="00A775BE">
              <w:rPr>
                <w:rFonts w:ascii="Calibri" w:hAnsi="Calibri" w:cs="Tahoma"/>
              </w:rPr>
              <w:t xml:space="preserve">, were also included. </w:t>
            </w:r>
          </w:p>
          <w:p w14:paraId="4E596B73" w14:textId="77777777" w:rsidR="00010C03" w:rsidRDefault="00010C03" w:rsidP="00010C03">
            <w:pPr>
              <w:tabs>
                <w:tab w:val="left" w:pos="0"/>
              </w:tabs>
              <w:spacing w:line="276" w:lineRule="auto"/>
              <w:jc w:val="both"/>
              <w:rPr>
                <w:rFonts w:ascii="Calibri" w:hAnsi="Calibri" w:cs="Tahoma"/>
              </w:rPr>
            </w:pPr>
          </w:p>
          <w:p w14:paraId="223043B6" w14:textId="663233FA" w:rsidR="005C1ADE" w:rsidRDefault="005C1ADE" w:rsidP="00010C03">
            <w:pPr>
              <w:tabs>
                <w:tab w:val="left" w:pos="0"/>
              </w:tabs>
              <w:spacing w:line="276" w:lineRule="auto"/>
              <w:jc w:val="both"/>
              <w:rPr>
                <w:rFonts w:ascii="Calibri" w:hAnsi="Calibri" w:cs="Tahoma"/>
              </w:rPr>
            </w:pPr>
            <w:r>
              <w:rPr>
                <w:rFonts w:ascii="Calibri" w:hAnsi="Calibri" w:cs="Tahoma"/>
              </w:rPr>
              <w:t xml:space="preserve">Governors </w:t>
            </w:r>
            <w:r w:rsidR="005351AB">
              <w:rPr>
                <w:rFonts w:ascii="Calibri" w:hAnsi="Calibri" w:cs="Tahoma"/>
              </w:rPr>
              <w:t xml:space="preserve">asked how the </w:t>
            </w:r>
            <w:r>
              <w:rPr>
                <w:rFonts w:ascii="Calibri" w:hAnsi="Calibri" w:cs="Tahoma"/>
              </w:rPr>
              <w:t xml:space="preserve">reduction in ‘unknown’ responses by 20% had been achieved. The Group Director of HR and People Development clarified that </w:t>
            </w:r>
            <w:r w:rsidR="000128FF">
              <w:rPr>
                <w:rFonts w:ascii="Calibri" w:hAnsi="Calibri" w:cs="Tahoma"/>
              </w:rPr>
              <w:t xml:space="preserve">existing staff had been asked to review their data via the </w:t>
            </w:r>
            <w:r>
              <w:rPr>
                <w:rFonts w:ascii="Calibri" w:hAnsi="Calibri" w:cs="Tahoma"/>
              </w:rPr>
              <w:t xml:space="preserve">HR </w:t>
            </w:r>
            <w:r w:rsidR="000128FF">
              <w:rPr>
                <w:rFonts w:ascii="Calibri" w:hAnsi="Calibri" w:cs="Tahoma"/>
              </w:rPr>
              <w:t>s</w:t>
            </w:r>
            <w:r>
              <w:rPr>
                <w:rFonts w:ascii="Calibri" w:hAnsi="Calibri" w:cs="Tahoma"/>
              </w:rPr>
              <w:t xml:space="preserve">elf </w:t>
            </w:r>
            <w:r w:rsidR="000128FF">
              <w:rPr>
                <w:rFonts w:ascii="Calibri" w:hAnsi="Calibri" w:cs="Tahoma"/>
              </w:rPr>
              <w:t>s</w:t>
            </w:r>
            <w:r>
              <w:rPr>
                <w:rFonts w:ascii="Calibri" w:hAnsi="Calibri" w:cs="Tahoma"/>
              </w:rPr>
              <w:t xml:space="preserve">ervice </w:t>
            </w:r>
            <w:r w:rsidR="000128FF">
              <w:rPr>
                <w:rFonts w:ascii="Calibri" w:hAnsi="Calibri" w:cs="Tahoma"/>
              </w:rPr>
              <w:t xml:space="preserve">and new staff were now asked to provide information </w:t>
            </w:r>
            <w:r>
              <w:rPr>
                <w:rFonts w:ascii="Calibri" w:hAnsi="Calibri" w:cs="Tahoma"/>
              </w:rPr>
              <w:t>as part of onboarding.</w:t>
            </w:r>
            <w:r w:rsidR="00401997">
              <w:rPr>
                <w:rFonts w:ascii="Calibri" w:hAnsi="Calibri" w:cs="Tahoma"/>
              </w:rPr>
              <w:t xml:space="preserve"> A governor noted that there </w:t>
            </w:r>
            <w:r w:rsidR="000128FF">
              <w:rPr>
                <w:rFonts w:ascii="Calibri" w:hAnsi="Calibri" w:cs="Tahoma"/>
              </w:rPr>
              <w:t xml:space="preserve">were still </w:t>
            </w:r>
            <w:r w:rsidR="00E1006C">
              <w:rPr>
                <w:rFonts w:ascii="Calibri" w:hAnsi="Calibri" w:cs="Tahoma"/>
              </w:rPr>
              <w:t xml:space="preserve">[REDACTED] </w:t>
            </w:r>
            <w:r w:rsidR="00401997">
              <w:rPr>
                <w:rFonts w:ascii="Calibri" w:hAnsi="Calibri" w:cs="Tahoma"/>
              </w:rPr>
              <w:t xml:space="preserve">individuals that had ‘not stated’ their ethnic origin, equivalent to around </w:t>
            </w:r>
            <w:r w:rsidR="0010411A">
              <w:rPr>
                <w:rFonts w:ascii="Calibri" w:hAnsi="Calibri" w:cs="Tahoma"/>
              </w:rPr>
              <w:t>[REDACTED]</w:t>
            </w:r>
            <w:r w:rsidR="00401997">
              <w:rPr>
                <w:rFonts w:ascii="Calibri" w:hAnsi="Calibri" w:cs="Tahoma"/>
              </w:rPr>
              <w:t xml:space="preserve">% of the staff population, and </w:t>
            </w:r>
            <w:r w:rsidR="000128FF">
              <w:rPr>
                <w:rFonts w:ascii="Calibri" w:hAnsi="Calibri" w:cs="Tahoma"/>
              </w:rPr>
              <w:t xml:space="preserve">suggested this </w:t>
            </w:r>
            <w:r w:rsidR="005351AB">
              <w:rPr>
                <w:rFonts w:ascii="Calibri" w:hAnsi="Calibri" w:cs="Tahoma"/>
              </w:rPr>
              <w:t xml:space="preserve">be explored further </w:t>
            </w:r>
            <w:r w:rsidR="000128FF">
              <w:rPr>
                <w:rFonts w:ascii="Calibri" w:hAnsi="Calibri" w:cs="Tahoma"/>
              </w:rPr>
              <w:t xml:space="preserve">to ascertain </w:t>
            </w:r>
            <w:r w:rsidR="005351AB">
              <w:rPr>
                <w:rFonts w:ascii="Calibri" w:hAnsi="Calibri" w:cs="Tahoma"/>
              </w:rPr>
              <w:t xml:space="preserve">whether </w:t>
            </w:r>
            <w:r w:rsidR="00401997">
              <w:rPr>
                <w:rFonts w:ascii="Calibri" w:hAnsi="Calibri" w:cs="Tahoma"/>
              </w:rPr>
              <w:t xml:space="preserve">staff </w:t>
            </w:r>
            <w:r w:rsidR="005351AB">
              <w:rPr>
                <w:rFonts w:ascii="Calibri" w:hAnsi="Calibri" w:cs="Tahoma"/>
              </w:rPr>
              <w:t xml:space="preserve">had any concerns </w:t>
            </w:r>
            <w:r w:rsidR="000128FF">
              <w:rPr>
                <w:rFonts w:ascii="Calibri" w:hAnsi="Calibri" w:cs="Tahoma"/>
              </w:rPr>
              <w:t xml:space="preserve">about </w:t>
            </w:r>
            <w:r w:rsidR="00401997">
              <w:rPr>
                <w:rFonts w:ascii="Calibri" w:hAnsi="Calibri" w:cs="Tahoma"/>
              </w:rPr>
              <w:t>shar</w:t>
            </w:r>
            <w:r w:rsidR="000128FF">
              <w:rPr>
                <w:rFonts w:ascii="Calibri" w:hAnsi="Calibri" w:cs="Tahoma"/>
              </w:rPr>
              <w:t>ing</w:t>
            </w:r>
            <w:r w:rsidR="00401997">
              <w:rPr>
                <w:rFonts w:ascii="Calibri" w:hAnsi="Calibri" w:cs="Tahoma"/>
              </w:rPr>
              <w:t xml:space="preserve"> this information.   </w:t>
            </w:r>
            <w:r>
              <w:rPr>
                <w:rFonts w:ascii="Calibri" w:hAnsi="Calibri" w:cs="Tahoma"/>
              </w:rPr>
              <w:t xml:space="preserve"> </w:t>
            </w:r>
          </w:p>
          <w:p w14:paraId="4C275A42" w14:textId="77777777" w:rsidR="00010C03" w:rsidRDefault="00010C03" w:rsidP="00010C03">
            <w:pPr>
              <w:tabs>
                <w:tab w:val="left" w:pos="0"/>
              </w:tabs>
              <w:spacing w:line="276" w:lineRule="auto"/>
              <w:jc w:val="both"/>
              <w:rPr>
                <w:rFonts w:ascii="Calibri" w:hAnsi="Calibri" w:cs="Tahoma"/>
              </w:rPr>
            </w:pPr>
          </w:p>
          <w:p w14:paraId="5F67B877" w14:textId="4FD42D6A" w:rsidR="005C1ADE" w:rsidRDefault="005351AB" w:rsidP="00010C03">
            <w:pPr>
              <w:tabs>
                <w:tab w:val="left" w:pos="0"/>
              </w:tabs>
              <w:spacing w:line="276" w:lineRule="auto"/>
              <w:jc w:val="both"/>
              <w:rPr>
                <w:rFonts w:ascii="Calibri" w:hAnsi="Calibri" w:cs="Tahoma"/>
              </w:rPr>
            </w:pPr>
            <w:r>
              <w:rPr>
                <w:rFonts w:ascii="Calibri" w:hAnsi="Calibri" w:cs="Tahoma"/>
              </w:rPr>
              <w:t>M</w:t>
            </w:r>
            <w:r w:rsidR="005C1ADE">
              <w:rPr>
                <w:rFonts w:ascii="Calibri" w:hAnsi="Calibri" w:cs="Tahoma"/>
              </w:rPr>
              <w:t>ember</w:t>
            </w:r>
            <w:r>
              <w:rPr>
                <w:rFonts w:ascii="Calibri" w:hAnsi="Calibri" w:cs="Tahoma"/>
              </w:rPr>
              <w:t>s commented</w:t>
            </w:r>
            <w:r w:rsidR="005C1ADE">
              <w:rPr>
                <w:rFonts w:ascii="Calibri" w:hAnsi="Calibri" w:cs="Tahoma"/>
              </w:rPr>
              <w:t xml:space="preserve"> that the staffing </w:t>
            </w:r>
            <w:r w:rsidR="000128FF">
              <w:rPr>
                <w:rFonts w:ascii="Calibri" w:hAnsi="Calibri" w:cs="Tahoma"/>
              </w:rPr>
              <w:t xml:space="preserve">body </w:t>
            </w:r>
            <w:r w:rsidR="005C1ADE">
              <w:rPr>
                <w:rFonts w:ascii="Calibri" w:hAnsi="Calibri" w:cs="Tahoma"/>
              </w:rPr>
              <w:t xml:space="preserve">had a very large majority of white British individuals </w:t>
            </w:r>
            <w:r>
              <w:rPr>
                <w:rFonts w:ascii="Calibri" w:hAnsi="Calibri" w:cs="Tahoma"/>
              </w:rPr>
              <w:t xml:space="preserve">and </w:t>
            </w:r>
            <w:r w:rsidR="005C1ADE">
              <w:rPr>
                <w:rFonts w:ascii="Calibri" w:hAnsi="Calibri" w:cs="Tahoma"/>
              </w:rPr>
              <w:t>asked what steps were being taken to ensure more ethnic diversity. The Group Director of HR and People Development clarified that</w:t>
            </w:r>
            <w:r>
              <w:rPr>
                <w:rFonts w:ascii="Calibri" w:hAnsi="Calibri" w:cs="Tahoma"/>
              </w:rPr>
              <w:t>,</w:t>
            </w:r>
            <w:r w:rsidR="005C1ADE">
              <w:rPr>
                <w:rFonts w:ascii="Calibri" w:hAnsi="Calibri" w:cs="Tahoma"/>
              </w:rPr>
              <w:t xml:space="preserve"> </w:t>
            </w:r>
            <w:r w:rsidR="000128FF">
              <w:rPr>
                <w:rFonts w:ascii="Calibri" w:hAnsi="Calibri" w:cs="Tahoma"/>
              </w:rPr>
              <w:t xml:space="preserve">now the </w:t>
            </w:r>
            <w:r w:rsidR="005C1ADE">
              <w:rPr>
                <w:rFonts w:ascii="Calibri" w:hAnsi="Calibri" w:cs="Tahoma"/>
              </w:rPr>
              <w:t xml:space="preserve">number of unknown responses </w:t>
            </w:r>
            <w:r w:rsidR="000128FF">
              <w:rPr>
                <w:rFonts w:ascii="Calibri" w:hAnsi="Calibri" w:cs="Tahoma"/>
              </w:rPr>
              <w:t xml:space="preserve">had been reduced, it was possible </w:t>
            </w:r>
            <w:r w:rsidR="005C1ADE">
              <w:rPr>
                <w:rFonts w:ascii="Calibri" w:hAnsi="Calibri" w:cs="Tahoma"/>
              </w:rPr>
              <w:t xml:space="preserve">to compare </w:t>
            </w:r>
            <w:r w:rsidR="000128FF">
              <w:rPr>
                <w:rFonts w:ascii="Calibri" w:hAnsi="Calibri" w:cs="Tahoma"/>
              </w:rPr>
              <w:t xml:space="preserve">the </w:t>
            </w:r>
            <w:r w:rsidR="005C1ADE">
              <w:rPr>
                <w:rFonts w:ascii="Calibri" w:hAnsi="Calibri" w:cs="Tahoma"/>
              </w:rPr>
              <w:t xml:space="preserve">staff composition to </w:t>
            </w:r>
            <w:r w:rsidR="000128FF">
              <w:rPr>
                <w:rFonts w:ascii="Calibri" w:hAnsi="Calibri" w:cs="Tahoma"/>
              </w:rPr>
              <w:t xml:space="preserve">the </w:t>
            </w:r>
            <w:r w:rsidR="005C1ADE">
              <w:rPr>
                <w:rFonts w:ascii="Calibri" w:hAnsi="Calibri" w:cs="Tahoma"/>
              </w:rPr>
              <w:t>student composition</w:t>
            </w:r>
            <w:r w:rsidR="000128FF">
              <w:rPr>
                <w:rFonts w:ascii="Calibri" w:hAnsi="Calibri" w:cs="Tahoma"/>
              </w:rPr>
              <w:t>, and s</w:t>
            </w:r>
            <w:r w:rsidR="005C1ADE">
              <w:rPr>
                <w:rFonts w:ascii="Calibri" w:hAnsi="Calibri" w:cs="Tahoma"/>
              </w:rPr>
              <w:t xml:space="preserve">taffing subgroups would look at potential positive action. The Chief Executive highlighted that this issue had </w:t>
            </w:r>
            <w:r w:rsidR="000128FF">
              <w:rPr>
                <w:rFonts w:ascii="Calibri" w:hAnsi="Calibri" w:cs="Tahoma"/>
              </w:rPr>
              <w:t xml:space="preserve">also </w:t>
            </w:r>
            <w:r w:rsidR="005C1ADE">
              <w:rPr>
                <w:rFonts w:ascii="Calibri" w:hAnsi="Calibri" w:cs="Tahoma"/>
              </w:rPr>
              <w:t xml:space="preserve">been discussed by FE+ and it had been noted that </w:t>
            </w:r>
            <w:r w:rsidR="000128FF">
              <w:rPr>
                <w:rFonts w:ascii="Calibri" w:hAnsi="Calibri" w:cs="Tahoma"/>
              </w:rPr>
              <w:t xml:space="preserve">almost </w:t>
            </w:r>
            <w:r w:rsidR="005C1ADE">
              <w:rPr>
                <w:rFonts w:ascii="Calibri" w:hAnsi="Calibri" w:cs="Tahoma"/>
              </w:rPr>
              <w:t>all Tees Valley colleges had low proportions of staff</w:t>
            </w:r>
            <w:r w:rsidR="0057108A">
              <w:rPr>
                <w:rFonts w:ascii="Calibri" w:hAnsi="Calibri" w:cs="Tahoma"/>
              </w:rPr>
              <w:t xml:space="preserve"> from ethnic groups other than white British</w:t>
            </w:r>
            <w:r w:rsidR="005C1ADE">
              <w:rPr>
                <w:rFonts w:ascii="Calibri" w:hAnsi="Calibri" w:cs="Tahoma"/>
              </w:rPr>
              <w:t xml:space="preserve">. FE+ would </w:t>
            </w:r>
            <w:r w:rsidR="000128FF">
              <w:rPr>
                <w:rFonts w:ascii="Calibri" w:hAnsi="Calibri" w:cs="Tahoma"/>
              </w:rPr>
              <w:t xml:space="preserve">be considering the </w:t>
            </w:r>
            <w:r w:rsidR="005C1ADE">
              <w:rPr>
                <w:rFonts w:ascii="Calibri" w:hAnsi="Calibri" w:cs="Tahoma"/>
              </w:rPr>
              <w:t>positive action that could be taken</w:t>
            </w:r>
            <w:r w:rsidR="000128FF">
              <w:rPr>
                <w:rFonts w:ascii="Calibri" w:hAnsi="Calibri" w:cs="Tahoma"/>
              </w:rPr>
              <w:t xml:space="preserve">, </w:t>
            </w:r>
            <w:r w:rsidR="005C1ADE">
              <w:rPr>
                <w:rFonts w:ascii="Calibri" w:hAnsi="Calibri" w:cs="Tahoma"/>
              </w:rPr>
              <w:t xml:space="preserve">working with Stockton Sixth Form College, who had </w:t>
            </w:r>
            <w:r>
              <w:rPr>
                <w:rFonts w:ascii="Calibri" w:hAnsi="Calibri" w:cs="Tahoma"/>
              </w:rPr>
              <w:t xml:space="preserve">had success </w:t>
            </w:r>
            <w:r w:rsidR="005C1ADE">
              <w:rPr>
                <w:rFonts w:ascii="Calibri" w:hAnsi="Calibri" w:cs="Tahoma"/>
              </w:rPr>
              <w:t xml:space="preserve">in this area. Governors were pleased to note the collaborative approach. A governor suggested that the group could consider a ‘day in the life of’ exercise, to really understand the experience of staff or student members, for example, in relation to </w:t>
            </w:r>
            <w:r w:rsidR="00401997">
              <w:rPr>
                <w:rFonts w:ascii="Calibri" w:hAnsi="Calibri" w:cs="Tahoma"/>
              </w:rPr>
              <w:t>facilities available to</w:t>
            </w:r>
            <w:r w:rsidR="000128FF">
              <w:rPr>
                <w:rFonts w:ascii="Calibri" w:hAnsi="Calibri" w:cs="Tahoma"/>
              </w:rPr>
              <w:t xml:space="preserve"> </w:t>
            </w:r>
            <w:r w:rsidR="00401997">
              <w:rPr>
                <w:rFonts w:ascii="Calibri" w:hAnsi="Calibri" w:cs="Tahoma"/>
              </w:rPr>
              <w:t>support individual lifestyle choices</w:t>
            </w:r>
            <w:r w:rsidR="005C1ADE">
              <w:rPr>
                <w:rFonts w:ascii="Calibri" w:hAnsi="Calibri" w:cs="Tahoma"/>
              </w:rPr>
              <w:t xml:space="preserve"> </w:t>
            </w:r>
            <w:r w:rsidR="00401997">
              <w:rPr>
                <w:rFonts w:ascii="Calibri" w:hAnsi="Calibri" w:cs="Tahoma"/>
              </w:rPr>
              <w:t xml:space="preserve">or religious requirements, </w:t>
            </w:r>
            <w:r w:rsidR="005C1ADE">
              <w:rPr>
                <w:rFonts w:ascii="Calibri" w:hAnsi="Calibri" w:cs="Tahoma"/>
              </w:rPr>
              <w:t>and any barriers faced</w:t>
            </w:r>
            <w:r>
              <w:rPr>
                <w:rFonts w:ascii="Calibri" w:hAnsi="Calibri" w:cs="Tahoma"/>
              </w:rPr>
              <w:t xml:space="preserve">. This could be </w:t>
            </w:r>
            <w:r w:rsidR="000128FF">
              <w:rPr>
                <w:rFonts w:ascii="Calibri" w:hAnsi="Calibri" w:cs="Tahoma"/>
              </w:rPr>
              <w:t xml:space="preserve">via a </w:t>
            </w:r>
            <w:r w:rsidR="005C1ADE">
              <w:rPr>
                <w:rFonts w:ascii="Calibri" w:hAnsi="Calibri" w:cs="Tahoma"/>
              </w:rPr>
              <w:t xml:space="preserve">staff subgroup. The Group Director of HR and People Development highlighted that the group was working to break down stereotypes </w:t>
            </w:r>
            <w:r w:rsidR="00444AE2">
              <w:rPr>
                <w:rFonts w:ascii="Calibri" w:hAnsi="Calibri" w:cs="Tahoma"/>
              </w:rPr>
              <w:t>[REDACTED]</w:t>
            </w:r>
            <w:r w:rsidR="000128FF">
              <w:rPr>
                <w:rFonts w:ascii="Calibri" w:hAnsi="Calibri" w:cs="Tahoma"/>
              </w:rPr>
              <w:t xml:space="preserve">. </w:t>
            </w:r>
          </w:p>
          <w:p w14:paraId="52B48100" w14:textId="77777777" w:rsidR="00010C03" w:rsidRDefault="00010C03" w:rsidP="00010C03">
            <w:pPr>
              <w:tabs>
                <w:tab w:val="left" w:pos="0"/>
              </w:tabs>
              <w:spacing w:line="276" w:lineRule="auto"/>
              <w:jc w:val="both"/>
              <w:rPr>
                <w:rFonts w:ascii="Calibri" w:hAnsi="Calibri" w:cs="Tahoma"/>
              </w:rPr>
            </w:pPr>
          </w:p>
          <w:p w14:paraId="2A1A6A15" w14:textId="1CBE7C55" w:rsidR="00401997" w:rsidRDefault="00401997" w:rsidP="00010C03">
            <w:pPr>
              <w:tabs>
                <w:tab w:val="left" w:pos="0"/>
              </w:tabs>
              <w:spacing w:line="276" w:lineRule="auto"/>
              <w:jc w:val="both"/>
              <w:rPr>
                <w:rFonts w:ascii="Calibri" w:hAnsi="Calibri" w:cs="Tahoma"/>
              </w:rPr>
            </w:pPr>
            <w:r>
              <w:rPr>
                <w:rFonts w:ascii="Calibri" w:hAnsi="Calibri" w:cs="Tahoma"/>
              </w:rPr>
              <w:t xml:space="preserve">A governor highlighted the importance of </w:t>
            </w:r>
            <w:r w:rsidR="000128FF">
              <w:rPr>
                <w:rFonts w:ascii="Calibri" w:hAnsi="Calibri" w:cs="Tahoma"/>
              </w:rPr>
              <w:t xml:space="preserve">preparing </w:t>
            </w:r>
            <w:r>
              <w:rPr>
                <w:rFonts w:ascii="Calibri" w:hAnsi="Calibri" w:cs="Tahoma"/>
              </w:rPr>
              <w:t xml:space="preserve">students for </w:t>
            </w:r>
            <w:r w:rsidR="000128FF">
              <w:rPr>
                <w:rFonts w:ascii="Calibri" w:hAnsi="Calibri" w:cs="Tahoma"/>
              </w:rPr>
              <w:t xml:space="preserve">employment </w:t>
            </w:r>
            <w:r>
              <w:rPr>
                <w:rFonts w:ascii="Calibri" w:hAnsi="Calibri" w:cs="Tahoma"/>
              </w:rPr>
              <w:t xml:space="preserve">at a national and even global level and </w:t>
            </w:r>
            <w:r w:rsidR="000128FF">
              <w:rPr>
                <w:rFonts w:ascii="Calibri" w:hAnsi="Calibri" w:cs="Tahoma"/>
              </w:rPr>
              <w:t xml:space="preserve">suggested </w:t>
            </w:r>
            <w:r>
              <w:rPr>
                <w:rFonts w:ascii="Calibri" w:hAnsi="Calibri" w:cs="Tahoma"/>
              </w:rPr>
              <w:t xml:space="preserve">benchmarking staff and governor data against national data. </w:t>
            </w:r>
          </w:p>
          <w:p w14:paraId="494C048B" w14:textId="77777777" w:rsidR="00010C03" w:rsidRDefault="00010C03" w:rsidP="00010C03">
            <w:pPr>
              <w:tabs>
                <w:tab w:val="left" w:pos="0"/>
              </w:tabs>
              <w:spacing w:line="276" w:lineRule="auto"/>
              <w:jc w:val="both"/>
              <w:rPr>
                <w:rFonts w:ascii="Calibri" w:hAnsi="Calibri" w:cs="Tahoma"/>
              </w:rPr>
            </w:pPr>
          </w:p>
          <w:p w14:paraId="1F8D7ABE" w14:textId="4969CBBD" w:rsidR="00010C03" w:rsidRDefault="00334BDA" w:rsidP="00010C03">
            <w:pPr>
              <w:tabs>
                <w:tab w:val="left" w:pos="0"/>
              </w:tabs>
              <w:spacing w:line="276" w:lineRule="auto"/>
              <w:jc w:val="both"/>
              <w:rPr>
                <w:rFonts w:ascii="Calibri" w:hAnsi="Calibri" w:cs="Tahoma"/>
              </w:rPr>
            </w:pPr>
            <w:r>
              <w:rPr>
                <w:rFonts w:ascii="Calibri" w:hAnsi="Calibri" w:cs="Tahoma"/>
              </w:rPr>
              <w:t xml:space="preserve">[REDACTED] </w:t>
            </w:r>
          </w:p>
          <w:p w14:paraId="29605F2E" w14:textId="77777777" w:rsidR="00B84835" w:rsidRDefault="00B84835" w:rsidP="00010C03">
            <w:pPr>
              <w:tabs>
                <w:tab w:val="left" w:pos="0"/>
              </w:tabs>
              <w:spacing w:line="276" w:lineRule="auto"/>
              <w:jc w:val="both"/>
              <w:rPr>
                <w:rFonts w:ascii="Calibri" w:hAnsi="Calibri" w:cs="Tahoma"/>
              </w:rPr>
            </w:pPr>
          </w:p>
          <w:p w14:paraId="2A02AC07" w14:textId="77777777" w:rsidR="00E14A44" w:rsidRDefault="00401997" w:rsidP="00010C03">
            <w:pPr>
              <w:tabs>
                <w:tab w:val="left" w:pos="0"/>
              </w:tabs>
              <w:spacing w:line="276" w:lineRule="auto"/>
              <w:jc w:val="both"/>
              <w:rPr>
                <w:rFonts w:ascii="Calibri" w:hAnsi="Calibri" w:cs="Tahoma"/>
              </w:rPr>
            </w:pPr>
            <w:r>
              <w:rPr>
                <w:rFonts w:ascii="Calibri" w:hAnsi="Calibri" w:cs="Tahoma"/>
              </w:rPr>
              <w:t xml:space="preserve">Members </w:t>
            </w:r>
            <w:r>
              <w:rPr>
                <w:rFonts w:ascii="Calibri" w:hAnsi="Calibri" w:cs="Tahoma"/>
                <w:b/>
              </w:rPr>
              <w:t xml:space="preserve">noted </w:t>
            </w:r>
            <w:r w:rsidRPr="00401997">
              <w:rPr>
                <w:rFonts w:ascii="Calibri" w:hAnsi="Calibri" w:cs="Tahoma"/>
              </w:rPr>
              <w:t>the circulated</w:t>
            </w:r>
            <w:r>
              <w:rPr>
                <w:rFonts w:ascii="Calibri" w:hAnsi="Calibri" w:cs="Tahoma"/>
                <w:b/>
              </w:rPr>
              <w:t xml:space="preserve"> </w:t>
            </w:r>
            <w:r w:rsidRPr="00401997">
              <w:rPr>
                <w:rFonts w:ascii="Calibri" w:hAnsi="Calibri" w:cs="Tahoma"/>
              </w:rPr>
              <w:t>report</w:t>
            </w:r>
            <w:r>
              <w:rPr>
                <w:rFonts w:ascii="Calibri" w:hAnsi="Calibri" w:cs="Tahoma"/>
              </w:rPr>
              <w:t xml:space="preserve"> and recognised that future work would be focussed on improving diversity of staffing and reducing the level of staff turnover. </w:t>
            </w:r>
          </w:p>
          <w:p w14:paraId="4C756360" w14:textId="4A0B2E79" w:rsidR="00010C03" w:rsidRPr="00010C03" w:rsidRDefault="00010C03" w:rsidP="00010C03">
            <w:pPr>
              <w:tabs>
                <w:tab w:val="left" w:pos="0"/>
              </w:tabs>
              <w:spacing w:line="276" w:lineRule="auto"/>
              <w:jc w:val="both"/>
              <w:rPr>
                <w:rFonts w:ascii="Calibri" w:hAnsi="Calibri" w:cs="Tahoma"/>
              </w:rPr>
            </w:pPr>
          </w:p>
        </w:tc>
      </w:tr>
      <w:tr w:rsidR="00363B36" w:rsidRPr="00970178" w14:paraId="10C525C2" w14:textId="77777777" w:rsidTr="00401997">
        <w:tc>
          <w:tcPr>
            <w:tcW w:w="934" w:type="dxa"/>
            <w:shd w:val="clear" w:color="auto" w:fill="auto"/>
          </w:tcPr>
          <w:p w14:paraId="3A8C6F76" w14:textId="376B5C59" w:rsidR="00363B36" w:rsidRPr="00970178" w:rsidRDefault="003E644A" w:rsidP="00010C03">
            <w:pPr>
              <w:tabs>
                <w:tab w:val="left" w:pos="0"/>
              </w:tabs>
              <w:spacing w:line="276" w:lineRule="auto"/>
              <w:jc w:val="both"/>
              <w:rPr>
                <w:rFonts w:ascii="Calibri" w:hAnsi="Calibri" w:cs="Tahoma"/>
                <w:b/>
              </w:rPr>
            </w:pPr>
            <w:r>
              <w:rPr>
                <w:rFonts w:ascii="Calibri" w:hAnsi="Calibri" w:cs="Tahoma"/>
                <w:b/>
              </w:rPr>
              <w:lastRenderedPageBreak/>
              <w:t>P</w:t>
            </w:r>
            <w:r w:rsidR="003D0759">
              <w:rPr>
                <w:rFonts w:ascii="Calibri" w:hAnsi="Calibri" w:cs="Tahoma"/>
                <w:b/>
              </w:rPr>
              <w:t>2</w:t>
            </w:r>
            <w:r w:rsidR="00C879A3">
              <w:rPr>
                <w:rFonts w:ascii="Calibri" w:hAnsi="Calibri" w:cs="Tahoma"/>
                <w:b/>
              </w:rPr>
              <w:t>4/5</w:t>
            </w:r>
          </w:p>
        </w:tc>
        <w:tc>
          <w:tcPr>
            <w:tcW w:w="9131" w:type="dxa"/>
            <w:shd w:val="clear" w:color="auto" w:fill="auto"/>
          </w:tcPr>
          <w:p w14:paraId="7113698C" w14:textId="5358EFC2" w:rsidR="00010C03" w:rsidRPr="00191C7C" w:rsidRDefault="00363B36" w:rsidP="0046269D">
            <w:pPr>
              <w:tabs>
                <w:tab w:val="left" w:pos="0"/>
              </w:tabs>
              <w:spacing w:after="120" w:line="276" w:lineRule="auto"/>
              <w:jc w:val="both"/>
              <w:rPr>
                <w:rFonts w:ascii="Calibri" w:hAnsi="Calibri" w:cs="Tahoma"/>
                <w:b/>
              </w:rPr>
            </w:pPr>
            <w:r w:rsidRPr="00970178">
              <w:rPr>
                <w:rFonts w:ascii="Calibri" w:hAnsi="Calibri" w:cs="Tahoma"/>
                <w:b/>
              </w:rPr>
              <w:t xml:space="preserve">Agenda Item </w:t>
            </w:r>
            <w:r w:rsidR="00174175">
              <w:rPr>
                <w:rFonts w:ascii="Calibri" w:hAnsi="Calibri" w:cs="Tahoma"/>
                <w:b/>
              </w:rPr>
              <w:t>5</w:t>
            </w:r>
            <w:r w:rsidRPr="00970178">
              <w:rPr>
                <w:rFonts w:ascii="Calibri" w:hAnsi="Calibri" w:cs="Tahoma"/>
                <w:b/>
              </w:rPr>
              <w:t xml:space="preserve"> – </w:t>
            </w:r>
            <w:r w:rsidR="00C879A3">
              <w:rPr>
                <w:rFonts w:ascii="Calibri" w:hAnsi="Calibri" w:cs="Tahoma"/>
                <w:b/>
              </w:rPr>
              <w:t>People Strategy Update</w:t>
            </w:r>
            <w:r w:rsidR="00042522" w:rsidRPr="00970178">
              <w:rPr>
                <w:rFonts w:ascii="Calibri" w:hAnsi="Calibri" w:cs="Tahoma"/>
                <w:b/>
              </w:rPr>
              <w:t xml:space="preserve"> </w:t>
            </w:r>
          </w:p>
        </w:tc>
      </w:tr>
      <w:tr w:rsidR="00363B36" w:rsidRPr="00970178" w14:paraId="3E0A9128" w14:textId="77777777" w:rsidTr="00401997">
        <w:tc>
          <w:tcPr>
            <w:tcW w:w="934" w:type="dxa"/>
            <w:shd w:val="clear" w:color="auto" w:fill="auto"/>
          </w:tcPr>
          <w:p w14:paraId="76464DBA" w14:textId="77777777" w:rsidR="00363B36" w:rsidRPr="00970178" w:rsidRDefault="00363B36" w:rsidP="00010C03">
            <w:pPr>
              <w:tabs>
                <w:tab w:val="left" w:pos="0"/>
              </w:tabs>
              <w:spacing w:line="276" w:lineRule="auto"/>
              <w:jc w:val="both"/>
              <w:rPr>
                <w:rFonts w:ascii="Calibri" w:hAnsi="Calibri" w:cs="Tahoma"/>
                <w:b/>
              </w:rPr>
            </w:pPr>
          </w:p>
        </w:tc>
        <w:tc>
          <w:tcPr>
            <w:tcW w:w="9131" w:type="dxa"/>
            <w:shd w:val="clear" w:color="auto" w:fill="auto"/>
          </w:tcPr>
          <w:p w14:paraId="0C3C704C" w14:textId="6B7C3A94" w:rsidR="004645CE" w:rsidRDefault="005C43D7" w:rsidP="007A3191">
            <w:pPr>
              <w:tabs>
                <w:tab w:val="left" w:pos="39"/>
              </w:tabs>
              <w:spacing w:line="276" w:lineRule="auto"/>
              <w:jc w:val="both"/>
              <w:rPr>
                <w:rFonts w:ascii="Calibri" w:hAnsi="Calibri" w:cs="Tahoma"/>
              </w:rPr>
            </w:pPr>
            <w:r w:rsidRPr="00F73DE8">
              <w:rPr>
                <w:rFonts w:ascii="Calibri" w:hAnsi="Calibri" w:cs="Tahoma"/>
              </w:rPr>
              <w:t xml:space="preserve">The Group Director of HR and People Development presented her circulated report </w:t>
            </w:r>
            <w:r w:rsidR="004645CE">
              <w:rPr>
                <w:rFonts w:ascii="Calibri" w:hAnsi="Calibri" w:cs="Tahoma"/>
              </w:rPr>
              <w:t>outlining progress against the Etc. People Strategy. She highlighted: work to improve recruitment and retention, particularly in difficult to recruit areas; introduction of a new appraisal process focussed on behaviours</w:t>
            </w:r>
            <w:r w:rsidR="005351AB">
              <w:rPr>
                <w:rFonts w:ascii="Calibri" w:hAnsi="Calibri" w:cs="Tahoma"/>
              </w:rPr>
              <w:t xml:space="preserve"> and a </w:t>
            </w:r>
            <w:r w:rsidR="004645CE">
              <w:rPr>
                <w:rFonts w:ascii="Calibri" w:hAnsi="Calibri" w:cs="Tahoma"/>
              </w:rPr>
              <w:t xml:space="preserve">new talent management process; and continuing work </w:t>
            </w:r>
            <w:r w:rsidR="005351AB">
              <w:rPr>
                <w:rFonts w:ascii="Calibri" w:hAnsi="Calibri" w:cs="Tahoma"/>
              </w:rPr>
              <w:t xml:space="preserve">around </w:t>
            </w:r>
            <w:r w:rsidR="004645CE">
              <w:rPr>
                <w:rFonts w:ascii="Calibri" w:hAnsi="Calibri" w:cs="Tahoma"/>
              </w:rPr>
              <w:t xml:space="preserve">employee health and well-being. </w:t>
            </w:r>
            <w:r w:rsidR="007A3191">
              <w:rPr>
                <w:rFonts w:ascii="Calibri" w:hAnsi="Calibri" w:cs="Tahoma"/>
              </w:rPr>
              <w:t xml:space="preserve">In response to queries, the </w:t>
            </w:r>
            <w:r w:rsidR="007A3191" w:rsidRPr="00F73DE8">
              <w:rPr>
                <w:rFonts w:ascii="Calibri" w:hAnsi="Calibri" w:cs="Tahoma"/>
              </w:rPr>
              <w:t xml:space="preserve">Group Director of HR and People Development </w:t>
            </w:r>
            <w:r w:rsidR="007A3191">
              <w:rPr>
                <w:rFonts w:ascii="Calibri" w:hAnsi="Calibri" w:cs="Tahoma"/>
              </w:rPr>
              <w:t xml:space="preserve">clarified that </w:t>
            </w:r>
            <w:r w:rsidR="00324FCE">
              <w:rPr>
                <w:rFonts w:ascii="Calibri" w:hAnsi="Calibri" w:cs="Tahoma"/>
              </w:rPr>
              <w:t xml:space="preserve">progress against the </w:t>
            </w:r>
            <w:r w:rsidR="007A3191">
              <w:rPr>
                <w:rFonts w:ascii="Calibri" w:hAnsi="Calibri" w:cs="Tahoma"/>
              </w:rPr>
              <w:t xml:space="preserve">Strategy was </w:t>
            </w:r>
            <w:r w:rsidR="00324FCE">
              <w:rPr>
                <w:rFonts w:ascii="Calibri" w:hAnsi="Calibri" w:cs="Tahoma"/>
              </w:rPr>
              <w:t xml:space="preserve">monitored by a People Strategy </w:t>
            </w:r>
            <w:r w:rsidR="007A3191">
              <w:rPr>
                <w:rFonts w:ascii="Calibri" w:hAnsi="Calibri" w:cs="Tahoma"/>
              </w:rPr>
              <w:t xml:space="preserve">Action Plan and it was agreed that it would be helpful for the People Committee to monitor this. </w:t>
            </w:r>
          </w:p>
          <w:p w14:paraId="514FDDCD" w14:textId="77777777" w:rsidR="004645CE" w:rsidRDefault="004645CE" w:rsidP="00010C03">
            <w:pPr>
              <w:tabs>
                <w:tab w:val="left" w:pos="39"/>
              </w:tabs>
              <w:spacing w:line="276" w:lineRule="auto"/>
              <w:jc w:val="both"/>
              <w:rPr>
                <w:rFonts w:ascii="Calibri" w:hAnsi="Calibri" w:cs="Tahoma"/>
              </w:rPr>
            </w:pPr>
          </w:p>
          <w:p w14:paraId="4089BB94" w14:textId="32CC1DF8" w:rsidR="007A3191" w:rsidRDefault="004645CE" w:rsidP="00010C03">
            <w:pPr>
              <w:tabs>
                <w:tab w:val="left" w:pos="39"/>
              </w:tabs>
              <w:spacing w:line="276" w:lineRule="auto"/>
              <w:jc w:val="both"/>
              <w:rPr>
                <w:rFonts w:ascii="Calibri" w:hAnsi="Calibri" w:cs="Tahoma"/>
              </w:rPr>
            </w:pPr>
            <w:r>
              <w:rPr>
                <w:rFonts w:ascii="Calibri" w:hAnsi="Calibri" w:cs="Tahoma"/>
              </w:rPr>
              <w:t xml:space="preserve">A governor commented that the group structure </w:t>
            </w:r>
            <w:r w:rsidR="005351AB">
              <w:rPr>
                <w:rFonts w:ascii="Calibri" w:hAnsi="Calibri" w:cs="Tahoma"/>
              </w:rPr>
              <w:t xml:space="preserve">could </w:t>
            </w:r>
            <w:r>
              <w:rPr>
                <w:rFonts w:ascii="Calibri" w:hAnsi="Calibri" w:cs="Tahoma"/>
              </w:rPr>
              <w:t xml:space="preserve">provide additional opportunities for employees, for example, secondments and best practice sharing, and </w:t>
            </w:r>
            <w:r w:rsidR="005351AB">
              <w:rPr>
                <w:rFonts w:ascii="Calibri" w:hAnsi="Calibri" w:cs="Tahoma"/>
              </w:rPr>
              <w:t xml:space="preserve">suggested that </w:t>
            </w:r>
            <w:r>
              <w:rPr>
                <w:rFonts w:ascii="Calibri" w:hAnsi="Calibri" w:cs="Tahoma"/>
              </w:rPr>
              <w:t xml:space="preserve">the benefits of the group structure </w:t>
            </w:r>
            <w:r w:rsidR="005351AB">
              <w:rPr>
                <w:rFonts w:ascii="Calibri" w:hAnsi="Calibri" w:cs="Tahoma"/>
              </w:rPr>
              <w:t xml:space="preserve">be </w:t>
            </w:r>
            <w:r>
              <w:rPr>
                <w:rFonts w:ascii="Calibri" w:hAnsi="Calibri" w:cs="Tahoma"/>
              </w:rPr>
              <w:t xml:space="preserve">promoted to potential employees. The </w:t>
            </w:r>
            <w:r w:rsidRPr="00F73DE8">
              <w:rPr>
                <w:rFonts w:ascii="Calibri" w:hAnsi="Calibri" w:cs="Tahoma"/>
              </w:rPr>
              <w:t xml:space="preserve">Group Director of HR and People Development </w:t>
            </w:r>
            <w:r>
              <w:rPr>
                <w:rFonts w:ascii="Calibri" w:hAnsi="Calibri" w:cs="Tahoma"/>
              </w:rPr>
              <w:t xml:space="preserve">confirmed that cross-group working was taking place, for example, in maths and English. As part of the talent management process, employees would also be given </w:t>
            </w:r>
            <w:r w:rsidR="005351AB">
              <w:rPr>
                <w:rFonts w:ascii="Calibri" w:hAnsi="Calibri" w:cs="Tahoma"/>
              </w:rPr>
              <w:t xml:space="preserve">additional </w:t>
            </w:r>
            <w:r>
              <w:rPr>
                <w:rFonts w:ascii="Calibri" w:hAnsi="Calibri" w:cs="Tahoma"/>
              </w:rPr>
              <w:t xml:space="preserve">opportunities, for example, </w:t>
            </w:r>
            <w:r w:rsidR="005351AB">
              <w:rPr>
                <w:rFonts w:ascii="Calibri" w:hAnsi="Calibri" w:cs="Tahoma"/>
              </w:rPr>
              <w:t xml:space="preserve">to </w:t>
            </w:r>
            <w:r>
              <w:rPr>
                <w:rFonts w:ascii="Calibri" w:hAnsi="Calibri" w:cs="Tahoma"/>
              </w:rPr>
              <w:t>attend a Senior Management Team meeting</w:t>
            </w:r>
            <w:r w:rsidR="005351AB">
              <w:rPr>
                <w:rFonts w:ascii="Calibri" w:hAnsi="Calibri" w:cs="Tahoma"/>
              </w:rPr>
              <w:t xml:space="preserve">, </w:t>
            </w:r>
            <w:r>
              <w:rPr>
                <w:rFonts w:ascii="Calibri" w:hAnsi="Calibri" w:cs="Tahoma"/>
              </w:rPr>
              <w:t>take part in specific projects</w:t>
            </w:r>
            <w:r w:rsidR="007A3191">
              <w:rPr>
                <w:rFonts w:ascii="Calibri" w:hAnsi="Calibri" w:cs="Tahoma"/>
              </w:rPr>
              <w:t xml:space="preserve">, </w:t>
            </w:r>
            <w:r w:rsidR="005351AB">
              <w:rPr>
                <w:rFonts w:ascii="Calibri" w:hAnsi="Calibri" w:cs="Tahoma"/>
              </w:rPr>
              <w:t xml:space="preserve">and attend </w:t>
            </w:r>
            <w:r w:rsidR="007A3191">
              <w:rPr>
                <w:rFonts w:ascii="Calibri" w:hAnsi="Calibri" w:cs="Tahoma"/>
              </w:rPr>
              <w:t xml:space="preserve">the group’s bespoke leadership programme. </w:t>
            </w:r>
          </w:p>
          <w:p w14:paraId="0AD54194" w14:textId="77777777" w:rsidR="007A3191" w:rsidRDefault="007A3191" w:rsidP="00010C03">
            <w:pPr>
              <w:tabs>
                <w:tab w:val="left" w:pos="39"/>
              </w:tabs>
              <w:spacing w:line="276" w:lineRule="auto"/>
              <w:jc w:val="both"/>
              <w:rPr>
                <w:rFonts w:ascii="Calibri" w:hAnsi="Calibri" w:cs="Tahoma"/>
              </w:rPr>
            </w:pPr>
          </w:p>
          <w:p w14:paraId="58B6CFB0" w14:textId="1EBE2C67" w:rsidR="007A3191" w:rsidRDefault="007A3191" w:rsidP="00010C03">
            <w:pPr>
              <w:tabs>
                <w:tab w:val="left" w:pos="39"/>
              </w:tabs>
              <w:spacing w:line="276" w:lineRule="auto"/>
              <w:jc w:val="both"/>
              <w:rPr>
                <w:rFonts w:ascii="Calibri" w:hAnsi="Calibri" w:cs="Tahoma"/>
              </w:rPr>
            </w:pPr>
            <w:r>
              <w:rPr>
                <w:rFonts w:ascii="Calibri" w:hAnsi="Calibri" w:cs="Tahoma"/>
              </w:rPr>
              <w:t>A member asked whether the group supported union representatives</w:t>
            </w:r>
            <w:r w:rsidR="005351AB">
              <w:rPr>
                <w:rFonts w:ascii="Calibri" w:hAnsi="Calibri" w:cs="Tahoma"/>
              </w:rPr>
              <w:t xml:space="preserve"> to </w:t>
            </w:r>
            <w:r>
              <w:rPr>
                <w:rFonts w:ascii="Calibri" w:hAnsi="Calibri" w:cs="Tahoma"/>
              </w:rPr>
              <w:t xml:space="preserve">attend union-specific training and development. </w:t>
            </w:r>
            <w:r w:rsidRPr="00F73DE8">
              <w:rPr>
                <w:rFonts w:ascii="Calibri" w:hAnsi="Calibri" w:cs="Tahoma"/>
              </w:rPr>
              <w:t xml:space="preserve">The Group Director of HR and People Development </w:t>
            </w:r>
            <w:r>
              <w:rPr>
                <w:rFonts w:ascii="Calibri" w:hAnsi="Calibri" w:cs="Tahoma"/>
              </w:rPr>
              <w:t xml:space="preserve">clarified that she met with all new union representatives and paid time off for union duties was recorded and paid from the central HR budget. All union representatives were encouraged to participate fully in internal </w:t>
            </w:r>
            <w:r w:rsidR="005351AB">
              <w:rPr>
                <w:rFonts w:ascii="Calibri" w:hAnsi="Calibri" w:cs="Tahoma"/>
              </w:rPr>
              <w:t xml:space="preserve">Etc. </w:t>
            </w:r>
            <w:r>
              <w:rPr>
                <w:rFonts w:ascii="Calibri" w:hAnsi="Calibri" w:cs="Tahoma"/>
              </w:rPr>
              <w:t>training and development activities. Governors supported the approach of engaging union</w:t>
            </w:r>
            <w:r w:rsidR="005351AB">
              <w:rPr>
                <w:rFonts w:ascii="Calibri" w:hAnsi="Calibri" w:cs="Tahoma"/>
              </w:rPr>
              <w:t xml:space="preserve"> representatives</w:t>
            </w:r>
            <w:r>
              <w:rPr>
                <w:rFonts w:ascii="Calibri" w:hAnsi="Calibri" w:cs="Tahoma"/>
              </w:rPr>
              <w:t xml:space="preserve"> through a corporate approach. </w:t>
            </w:r>
          </w:p>
          <w:p w14:paraId="0000C3F5" w14:textId="386A3438" w:rsidR="007A3191" w:rsidRDefault="007A3191" w:rsidP="00010C03">
            <w:pPr>
              <w:tabs>
                <w:tab w:val="left" w:pos="39"/>
              </w:tabs>
              <w:spacing w:line="276" w:lineRule="auto"/>
              <w:jc w:val="both"/>
              <w:rPr>
                <w:rFonts w:ascii="Calibri" w:hAnsi="Calibri" w:cs="Tahoma"/>
              </w:rPr>
            </w:pPr>
          </w:p>
          <w:p w14:paraId="5D622B3E" w14:textId="4AF6BA68" w:rsidR="007A3191" w:rsidRDefault="007A3191" w:rsidP="00010C03">
            <w:pPr>
              <w:tabs>
                <w:tab w:val="left" w:pos="39"/>
              </w:tabs>
              <w:spacing w:line="276" w:lineRule="auto"/>
              <w:jc w:val="both"/>
              <w:rPr>
                <w:rFonts w:ascii="Calibri" w:hAnsi="Calibri" w:cs="Tahoma"/>
              </w:rPr>
            </w:pPr>
            <w:r>
              <w:rPr>
                <w:rFonts w:ascii="Calibri" w:hAnsi="Calibri" w:cs="Tahoma"/>
              </w:rPr>
              <w:t xml:space="preserve">Governors asked how high performance </w:t>
            </w:r>
            <w:r w:rsidR="005351AB">
              <w:rPr>
                <w:rFonts w:ascii="Calibri" w:hAnsi="Calibri" w:cs="Tahoma"/>
              </w:rPr>
              <w:t xml:space="preserve">of employees </w:t>
            </w:r>
            <w:r>
              <w:rPr>
                <w:rFonts w:ascii="Calibri" w:hAnsi="Calibri" w:cs="Tahoma"/>
              </w:rPr>
              <w:t xml:space="preserve">was measured. The </w:t>
            </w:r>
            <w:r w:rsidRPr="00F73DE8">
              <w:rPr>
                <w:rFonts w:ascii="Calibri" w:hAnsi="Calibri" w:cs="Tahoma"/>
              </w:rPr>
              <w:t>Group Director of HR and People Development</w:t>
            </w:r>
            <w:r>
              <w:rPr>
                <w:rFonts w:ascii="Calibri" w:hAnsi="Calibri" w:cs="Tahoma"/>
              </w:rPr>
              <w:t xml:space="preserve"> clarified that this was based on a high quality appraisal and </w:t>
            </w:r>
            <w:r w:rsidR="005351AB">
              <w:rPr>
                <w:rFonts w:ascii="Calibri" w:hAnsi="Calibri" w:cs="Tahoma"/>
              </w:rPr>
              <w:t xml:space="preserve">took account of feedback from </w:t>
            </w:r>
            <w:r>
              <w:rPr>
                <w:rFonts w:ascii="Calibri" w:hAnsi="Calibri" w:cs="Tahoma"/>
              </w:rPr>
              <w:t xml:space="preserve">budget holders. </w:t>
            </w:r>
            <w:r w:rsidR="005351AB">
              <w:rPr>
                <w:rFonts w:ascii="Calibri" w:hAnsi="Calibri" w:cs="Tahoma"/>
              </w:rPr>
              <w:t xml:space="preserve">No specific measures were set at present, as a way of </w:t>
            </w:r>
            <w:r>
              <w:rPr>
                <w:rFonts w:ascii="Calibri" w:hAnsi="Calibri" w:cs="Tahoma"/>
              </w:rPr>
              <w:t>minimis</w:t>
            </w:r>
            <w:r w:rsidR="005351AB">
              <w:rPr>
                <w:rFonts w:ascii="Calibri" w:hAnsi="Calibri" w:cs="Tahoma"/>
              </w:rPr>
              <w:t xml:space="preserve">ing </w:t>
            </w:r>
            <w:r>
              <w:rPr>
                <w:rFonts w:ascii="Calibri" w:hAnsi="Calibri" w:cs="Tahoma"/>
              </w:rPr>
              <w:t xml:space="preserve">bureaucracy. </w:t>
            </w:r>
          </w:p>
          <w:p w14:paraId="5CF27BD3" w14:textId="5D852B03" w:rsidR="007A3191" w:rsidRDefault="007A3191" w:rsidP="00010C03">
            <w:pPr>
              <w:tabs>
                <w:tab w:val="left" w:pos="39"/>
              </w:tabs>
              <w:spacing w:line="276" w:lineRule="auto"/>
              <w:jc w:val="both"/>
              <w:rPr>
                <w:rFonts w:ascii="Calibri" w:hAnsi="Calibri" w:cs="Tahoma"/>
              </w:rPr>
            </w:pPr>
          </w:p>
          <w:p w14:paraId="58CFF85E" w14:textId="2CE141BE" w:rsidR="007A3191" w:rsidRDefault="007A3191" w:rsidP="00010C03">
            <w:pPr>
              <w:tabs>
                <w:tab w:val="left" w:pos="39"/>
              </w:tabs>
              <w:spacing w:line="276" w:lineRule="auto"/>
              <w:jc w:val="both"/>
              <w:rPr>
                <w:rFonts w:ascii="Calibri" w:hAnsi="Calibri" w:cs="Tahoma"/>
              </w:rPr>
            </w:pPr>
            <w:r>
              <w:rPr>
                <w:rFonts w:ascii="Calibri" w:hAnsi="Calibri" w:cs="Tahoma"/>
              </w:rPr>
              <w:t xml:space="preserve">Governors discussed recruitment incentives </w:t>
            </w:r>
            <w:r w:rsidR="00900175">
              <w:rPr>
                <w:rFonts w:ascii="Calibri" w:hAnsi="Calibri" w:cs="Tahoma"/>
              </w:rPr>
              <w:t xml:space="preserve">[REDACTED] </w:t>
            </w:r>
            <w:r w:rsidR="00324FCE">
              <w:rPr>
                <w:rFonts w:ascii="Calibri" w:hAnsi="Calibri" w:cs="Tahoma"/>
              </w:rPr>
              <w:t>The group was also promoting benefits</w:t>
            </w:r>
            <w:r w:rsidR="00487864">
              <w:rPr>
                <w:rFonts w:ascii="Calibri" w:hAnsi="Calibri" w:cs="Tahoma"/>
              </w:rPr>
              <w:t xml:space="preserve"> other than pay</w:t>
            </w:r>
            <w:r w:rsidR="00324FCE">
              <w:rPr>
                <w:rFonts w:ascii="Calibri" w:hAnsi="Calibri" w:cs="Tahoma"/>
              </w:rPr>
              <w:t xml:space="preserve">, such as pension scheme </w:t>
            </w:r>
            <w:r w:rsidR="005351AB">
              <w:rPr>
                <w:rFonts w:ascii="Calibri" w:hAnsi="Calibri" w:cs="Tahoma"/>
              </w:rPr>
              <w:t xml:space="preserve">access </w:t>
            </w:r>
            <w:r w:rsidR="00324FCE">
              <w:rPr>
                <w:rFonts w:ascii="Calibri" w:hAnsi="Calibri" w:cs="Tahoma"/>
              </w:rPr>
              <w:t xml:space="preserve">and flexible working hours. Governors noted that the </w:t>
            </w:r>
            <w:r w:rsidR="00487864">
              <w:rPr>
                <w:rFonts w:ascii="Calibri" w:hAnsi="Calibri" w:cs="Tahoma"/>
              </w:rPr>
              <w:t xml:space="preserve">group’s </w:t>
            </w:r>
            <w:r w:rsidR="00324FCE">
              <w:rPr>
                <w:rFonts w:ascii="Calibri" w:hAnsi="Calibri" w:cs="Tahoma"/>
              </w:rPr>
              <w:t>high quality facilities would also be attractive to potential employees. Governors suggested older people</w:t>
            </w:r>
            <w:r w:rsidR="00487864">
              <w:rPr>
                <w:rFonts w:ascii="Calibri" w:hAnsi="Calibri" w:cs="Tahoma"/>
              </w:rPr>
              <w:t xml:space="preserve">/retirees could be targeted for upcoming positions </w:t>
            </w:r>
            <w:r w:rsidR="00324FCE">
              <w:rPr>
                <w:rFonts w:ascii="Calibri" w:hAnsi="Calibri" w:cs="Tahoma"/>
              </w:rPr>
              <w:t xml:space="preserve">and the </w:t>
            </w:r>
            <w:r w:rsidR="00324FCE" w:rsidRPr="00F73DE8">
              <w:rPr>
                <w:rFonts w:ascii="Calibri" w:hAnsi="Calibri" w:cs="Tahoma"/>
              </w:rPr>
              <w:t>Group Director of HR and People Development</w:t>
            </w:r>
            <w:r w:rsidR="00324FCE">
              <w:rPr>
                <w:rFonts w:ascii="Calibri" w:hAnsi="Calibri" w:cs="Tahoma"/>
              </w:rPr>
              <w:t xml:space="preserve"> confirmed that the group made use of associates and also utilised alumni, particularly for guest speaking at NETA. Pay levels could be a barrier for new entrants to the FE workforce from other sectors. </w:t>
            </w:r>
          </w:p>
          <w:p w14:paraId="193CF186" w14:textId="520A5E98" w:rsidR="007A3191" w:rsidRDefault="007A3191" w:rsidP="00010C03">
            <w:pPr>
              <w:tabs>
                <w:tab w:val="left" w:pos="39"/>
              </w:tabs>
              <w:spacing w:line="276" w:lineRule="auto"/>
              <w:jc w:val="both"/>
              <w:rPr>
                <w:rFonts w:ascii="Calibri" w:hAnsi="Calibri" w:cs="Tahoma"/>
              </w:rPr>
            </w:pPr>
          </w:p>
          <w:p w14:paraId="2F3F51C9" w14:textId="06344C35" w:rsidR="007A3191" w:rsidRPr="007A3191" w:rsidRDefault="007A3191" w:rsidP="00010C03">
            <w:pPr>
              <w:tabs>
                <w:tab w:val="left" w:pos="39"/>
              </w:tabs>
              <w:spacing w:line="276" w:lineRule="auto"/>
              <w:jc w:val="both"/>
              <w:rPr>
                <w:rFonts w:ascii="Calibri" w:hAnsi="Calibri" w:cs="Tahoma"/>
              </w:rPr>
            </w:pPr>
            <w:r>
              <w:rPr>
                <w:rFonts w:ascii="Calibri" w:hAnsi="Calibri" w:cs="Tahoma"/>
              </w:rPr>
              <w:t xml:space="preserve">The update was </w:t>
            </w:r>
            <w:r w:rsidRPr="007A3191">
              <w:rPr>
                <w:rFonts w:ascii="Calibri" w:hAnsi="Calibri" w:cs="Tahoma"/>
                <w:b/>
              </w:rPr>
              <w:t>noted</w:t>
            </w:r>
            <w:r>
              <w:rPr>
                <w:rFonts w:ascii="Calibri" w:hAnsi="Calibri" w:cs="Tahoma"/>
                <w:b/>
              </w:rPr>
              <w:t xml:space="preserve"> </w:t>
            </w:r>
            <w:r>
              <w:rPr>
                <w:rFonts w:ascii="Calibri" w:hAnsi="Calibri" w:cs="Tahoma"/>
              </w:rPr>
              <w:t xml:space="preserve">and governors </w:t>
            </w:r>
            <w:r w:rsidR="00324FCE">
              <w:rPr>
                <w:rFonts w:ascii="Calibri" w:hAnsi="Calibri" w:cs="Tahoma"/>
              </w:rPr>
              <w:t xml:space="preserve">commended the engaging People Strategy. It was </w:t>
            </w:r>
            <w:r>
              <w:rPr>
                <w:rFonts w:ascii="Calibri" w:hAnsi="Calibri" w:cs="Tahoma"/>
                <w:b/>
              </w:rPr>
              <w:t>agreed</w:t>
            </w:r>
            <w:r>
              <w:rPr>
                <w:rFonts w:ascii="Calibri" w:hAnsi="Calibri" w:cs="Tahoma"/>
              </w:rPr>
              <w:t xml:space="preserve"> to consider the People Strategy Action Plan at future meetings. </w:t>
            </w:r>
          </w:p>
          <w:p w14:paraId="63D002DC" w14:textId="2ABAC853" w:rsidR="005C43D7" w:rsidRPr="00996438" w:rsidRDefault="005C43D7" w:rsidP="00010C03">
            <w:pPr>
              <w:tabs>
                <w:tab w:val="left" w:pos="39"/>
              </w:tabs>
              <w:spacing w:line="276" w:lineRule="auto"/>
              <w:jc w:val="both"/>
              <w:rPr>
                <w:rFonts w:ascii="Calibri" w:hAnsi="Calibri" w:cs="Tahoma"/>
              </w:rPr>
            </w:pPr>
          </w:p>
        </w:tc>
      </w:tr>
      <w:bookmarkEnd w:id="1"/>
      <w:tr w:rsidR="00191C7C" w:rsidRPr="00970178" w14:paraId="4BF7A7FF" w14:textId="77777777" w:rsidTr="00401997">
        <w:tc>
          <w:tcPr>
            <w:tcW w:w="934" w:type="dxa"/>
            <w:shd w:val="clear" w:color="auto" w:fill="auto"/>
          </w:tcPr>
          <w:p w14:paraId="152177F0" w14:textId="3D957C32" w:rsidR="00191C7C" w:rsidRPr="00970178" w:rsidRDefault="003E644A" w:rsidP="00010C03">
            <w:pPr>
              <w:tabs>
                <w:tab w:val="left" w:pos="0"/>
              </w:tabs>
              <w:spacing w:line="276" w:lineRule="auto"/>
              <w:jc w:val="both"/>
              <w:rPr>
                <w:rFonts w:ascii="Calibri" w:hAnsi="Calibri" w:cs="Tahoma"/>
                <w:b/>
              </w:rPr>
            </w:pPr>
            <w:r>
              <w:rPr>
                <w:rFonts w:ascii="Calibri" w:hAnsi="Calibri" w:cs="Tahoma"/>
                <w:b/>
              </w:rPr>
              <w:lastRenderedPageBreak/>
              <w:t>P</w:t>
            </w:r>
            <w:r w:rsidR="003D0759">
              <w:rPr>
                <w:rFonts w:ascii="Calibri" w:hAnsi="Calibri" w:cs="Tahoma"/>
                <w:b/>
              </w:rPr>
              <w:t>2</w:t>
            </w:r>
            <w:r w:rsidR="00C879A3">
              <w:rPr>
                <w:rFonts w:ascii="Calibri" w:hAnsi="Calibri" w:cs="Tahoma"/>
                <w:b/>
              </w:rPr>
              <w:t>4/6</w:t>
            </w:r>
          </w:p>
        </w:tc>
        <w:tc>
          <w:tcPr>
            <w:tcW w:w="9131" w:type="dxa"/>
            <w:shd w:val="clear" w:color="auto" w:fill="auto"/>
          </w:tcPr>
          <w:p w14:paraId="4002F181" w14:textId="797EFA8D" w:rsidR="00191C7C" w:rsidRPr="00970178" w:rsidRDefault="00191C7C" w:rsidP="00666A01">
            <w:pPr>
              <w:tabs>
                <w:tab w:val="left" w:pos="0"/>
              </w:tabs>
              <w:spacing w:after="120" w:line="276" w:lineRule="auto"/>
              <w:jc w:val="both"/>
              <w:rPr>
                <w:rFonts w:ascii="Calibri" w:hAnsi="Calibri" w:cs="Tahoma"/>
                <w:b/>
              </w:rPr>
            </w:pPr>
            <w:r>
              <w:rPr>
                <w:rFonts w:ascii="Calibri" w:hAnsi="Calibri" w:cs="Tahoma"/>
                <w:b/>
              </w:rPr>
              <w:t xml:space="preserve">Agenda Item </w:t>
            </w:r>
            <w:r w:rsidR="00174175">
              <w:rPr>
                <w:rFonts w:ascii="Calibri" w:hAnsi="Calibri" w:cs="Tahoma"/>
                <w:b/>
              </w:rPr>
              <w:t>6</w:t>
            </w:r>
            <w:r w:rsidR="006059B0">
              <w:rPr>
                <w:rFonts w:ascii="Calibri" w:hAnsi="Calibri" w:cs="Tahoma"/>
                <w:b/>
              </w:rPr>
              <w:t xml:space="preserve"> – </w:t>
            </w:r>
            <w:r w:rsidR="00C879A3">
              <w:rPr>
                <w:rFonts w:ascii="Calibri" w:hAnsi="Calibri" w:cs="Tahoma"/>
                <w:b/>
              </w:rPr>
              <w:t>Staff Survey</w:t>
            </w:r>
          </w:p>
        </w:tc>
      </w:tr>
      <w:tr w:rsidR="00191C7C" w:rsidRPr="00970178" w14:paraId="7932D60F" w14:textId="77777777" w:rsidTr="00401997">
        <w:tc>
          <w:tcPr>
            <w:tcW w:w="934" w:type="dxa"/>
            <w:shd w:val="clear" w:color="auto" w:fill="auto"/>
          </w:tcPr>
          <w:p w14:paraId="7414CE13" w14:textId="77777777" w:rsidR="00191C7C" w:rsidRPr="00970178" w:rsidRDefault="00191C7C" w:rsidP="00010C03">
            <w:pPr>
              <w:tabs>
                <w:tab w:val="left" w:pos="0"/>
              </w:tabs>
              <w:spacing w:line="276" w:lineRule="auto"/>
              <w:jc w:val="both"/>
              <w:rPr>
                <w:rFonts w:ascii="Calibri" w:hAnsi="Calibri" w:cs="Tahoma"/>
                <w:b/>
              </w:rPr>
            </w:pPr>
          </w:p>
        </w:tc>
        <w:tc>
          <w:tcPr>
            <w:tcW w:w="9131" w:type="dxa"/>
            <w:shd w:val="clear" w:color="auto" w:fill="auto"/>
          </w:tcPr>
          <w:p w14:paraId="2CC7C54B" w14:textId="633F4A91" w:rsidR="00324FCE" w:rsidRDefault="00324FCE" w:rsidP="00010C03">
            <w:pPr>
              <w:tabs>
                <w:tab w:val="left" w:pos="0"/>
              </w:tabs>
              <w:spacing w:line="276" w:lineRule="auto"/>
              <w:jc w:val="both"/>
              <w:rPr>
                <w:rFonts w:ascii="Calibri" w:hAnsi="Calibri" w:cs="Tahoma"/>
              </w:rPr>
            </w:pPr>
            <w:r>
              <w:rPr>
                <w:rFonts w:ascii="Calibri" w:hAnsi="Calibri" w:cs="Tahoma"/>
              </w:rPr>
              <w:t xml:space="preserve">The </w:t>
            </w:r>
            <w:r w:rsidRPr="00F73DE8">
              <w:rPr>
                <w:rFonts w:ascii="Calibri" w:hAnsi="Calibri" w:cs="Tahoma"/>
              </w:rPr>
              <w:t>Group Director of HR and People Development</w:t>
            </w:r>
            <w:r>
              <w:rPr>
                <w:rFonts w:ascii="Calibri" w:hAnsi="Calibri" w:cs="Tahoma"/>
              </w:rPr>
              <w:t xml:space="preserve"> present</w:t>
            </w:r>
            <w:r w:rsidR="00487864">
              <w:rPr>
                <w:rFonts w:ascii="Calibri" w:hAnsi="Calibri" w:cs="Tahoma"/>
              </w:rPr>
              <w:t xml:space="preserve">ed </w:t>
            </w:r>
            <w:r>
              <w:rPr>
                <w:rFonts w:ascii="Calibri" w:hAnsi="Calibri" w:cs="Tahoma"/>
              </w:rPr>
              <w:t>the staff survey results for 2023 and three year trends, as well as planned next steps. She asked governors to note the continuing trend of a high response rate (93%)</w:t>
            </w:r>
            <w:r w:rsidR="00487864">
              <w:rPr>
                <w:rFonts w:ascii="Calibri" w:hAnsi="Calibri" w:cs="Tahoma"/>
              </w:rPr>
              <w:t xml:space="preserve">. </w:t>
            </w:r>
            <w:r w:rsidR="00754B68">
              <w:rPr>
                <w:rFonts w:ascii="Calibri" w:hAnsi="Calibri" w:cs="Tahoma"/>
              </w:rPr>
              <w:t xml:space="preserve">[REDACTED] </w:t>
            </w:r>
            <w:r w:rsidR="00487864">
              <w:rPr>
                <w:rFonts w:ascii="Calibri" w:hAnsi="Calibri" w:cs="Tahoma"/>
              </w:rPr>
              <w:t xml:space="preserve">Fewer colleges were using the </w:t>
            </w:r>
            <w:r>
              <w:rPr>
                <w:rFonts w:ascii="Calibri" w:hAnsi="Calibri" w:cs="Tahoma"/>
              </w:rPr>
              <w:t xml:space="preserve">QDP </w:t>
            </w:r>
            <w:r w:rsidR="00487864">
              <w:rPr>
                <w:rFonts w:ascii="Calibri" w:hAnsi="Calibri" w:cs="Tahoma"/>
              </w:rPr>
              <w:t xml:space="preserve">survey which was reducing the </w:t>
            </w:r>
            <w:r>
              <w:rPr>
                <w:rFonts w:ascii="Calibri" w:hAnsi="Calibri" w:cs="Tahoma"/>
              </w:rPr>
              <w:t xml:space="preserve">value of benchmarking. </w:t>
            </w:r>
          </w:p>
          <w:p w14:paraId="649FCACB" w14:textId="2D126E71" w:rsidR="00324FCE" w:rsidRDefault="00324FCE" w:rsidP="00010C03">
            <w:pPr>
              <w:tabs>
                <w:tab w:val="left" w:pos="0"/>
              </w:tabs>
              <w:spacing w:line="276" w:lineRule="auto"/>
              <w:jc w:val="both"/>
              <w:rPr>
                <w:rFonts w:ascii="Calibri" w:hAnsi="Calibri" w:cs="Tahoma"/>
              </w:rPr>
            </w:pPr>
          </w:p>
          <w:p w14:paraId="37239FA5" w14:textId="37128EBB" w:rsidR="00324FCE" w:rsidRDefault="00754B68" w:rsidP="00010C03">
            <w:pPr>
              <w:tabs>
                <w:tab w:val="left" w:pos="0"/>
              </w:tabs>
              <w:spacing w:line="276" w:lineRule="auto"/>
              <w:jc w:val="both"/>
              <w:rPr>
                <w:rFonts w:ascii="Calibri" w:hAnsi="Calibri" w:cs="Tahoma"/>
              </w:rPr>
            </w:pPr>
            <w:r>
              <w:rPr>
                <w:rFonts w:ascii="Calibri" w:hAnsi="Calibri" w:cs="Tahoma"/>
              </w:rPr>
              <w:t xml:space="preserve">[REDACTED] </w:t>
            </w:r>
            <w:r w:rsidR="00487864">
              <w:rPr>
                <w:rFonts w:ascii="Calibri" w:hAnsi="Calibri" w:cs="Tahoma"/>
              </w:rPr>
              <w:t xml:space="preserve">Following recent staff training in relation to </w:t>
            </w:r>
            <w:r w:rsidR="008F2430">
              <w:rPr>
                <w:rFonts w:ascii="Calibri" w:hAnsi="Calibri" w:cs="Tahoma"/>
              </w:rPr>
              <w:t>use of Artificial Intelligence (AI)</w:t>
            </w:r>
            <w:r w:rsidR="00487864">
              <w:rPr>
                <w:rFonts w:ascii="Calibri" w:hAnsi="Calibri" w:cs="Tahoma"/>
              </w:rPr>
              <w:t xml:space="preserve">, the group was looking at how this could </w:t>
            </w:r>
            <w:r w:rsidR="008F2430">
              <w:rPr>
                <w:rFonts w:ascii="Calibri" w:hAnsi="Calibri" w:cs="Tahoma"/>
              </w:rPr>
              <w:t>support with</w:t>
            </w:r>
            <w:r w:rsidR="00487864">
              <w:rPr>
                <w:rFonts w:ascii="Calibri" w:hAnsi="Calibri" w:cs="Tahoma"/>
              </w:rPr>
              <w:t xml:space="preserve"> </w:t>
            </w:r>
            <w:r w:rsidR="0057108A">
              <w:rPr>
                <w:rFonts w:ascii="Calibri" w:hAnsi="Calibri" w:cs="Tahoma"/>
              </w:rPr>
              <w:t xml:space="preserve">reducing </w:t>
            </w:r>
            <w:r w:rsidR="00487864">
              <w:rPr>
                <w:rFonts w:ascii="Calibri" w:hAnsi="Calibri" w:cs="Tahoma"/>
              </w:rPr>
              <w:t>workload</w:t>
            </w:r>
            <w:r w:rsidR="008F2430">
              <w:rPr>
                <w:rFonts w:ascii="Calibri" w:hAnsi="Calibri" w:cs="Tahoma"/>
              </w:rPr>
              <w:t xml:space="preserve">, for example, </w:t>
            </w:r>
            <w:r w:rsidR="0057108A">
              <w:rPr>
                <w:rFonts w:ascii="Calibri" w:hAnsi="Calibri" w:cs="Tahoma"/>
              </w:rPr>
              <w:t xml:space="preserve">by supporting </w:t>
            </w:r>
            <w:r w:rsidR="008F2430">
              <w:rPr>
                <w:rFonts w:ascii="Calibri" w:hAnsi="Calibri" w:cs="Tahoma"/>
              </w:rPr>
              <w:t xml:space="preserve">lesson planning. </w:t>
            </w:r>
          </w:p>
          <w:p w14:paraId="4D1F9499" w14:textId="4F948ECB" w:rsidR="008F2430" w:rsidRDefault="008F2430" w:rsidP="00010C03">
            <w:pPr>
              <w:tabs>
                <w:tab w:val="left" w:pos="0"/>
              </w:tabs>
              <w:spacing w:line="276" w:lineRule="auto"/>
              <w:jc w:val="both"/>
              <w:rPr>
                <w:rFonts w:ascii="Calibri" w:hAnsi="Calibri" w:cs="Tahoma"/>
              </w:rPr>
            </w:pPr>
          </w:p>
          <w:p w14:paraId="7868CD6A" w14:textId="68DBE8C2" w:rsidR="008F2430" w:rsidRDefault="004B42C2" w:rsidP="00010C03">
            <w:pPr>
              <w:tabs>
                <w:tab w:val="left" w:pos="0"/>
              </w:tabs>
              <w:spacing w:line="276" w:lineRule="auto"/>
              <w:jc w:val="both"/>
              <w:rPr>
                <w:rFonts w:ascii="Calibri" w:hAnsi="Calibri" w:cs="Tahoma"/>
              </w:rPr>
            </w:pPr>
            <w:r>
              <w:rPr>
                <w:rFonts w:ascii="Calibri" w:hAnsi="Calibri" w:cs="Tahoma"/>
              </w:rPr>
              <w:t xml:space="preserve">[REDACTED] </w:t>
            </w:r>
            <w:r w:rsidR="008F2430">
              <w:rPr>
                <w:rFonts w:ascii="Calibri" w:hAnsi="Calibri" w:cs="Tahoma"/>
              </w:rPr>
              <w:t xml:space="preserve">The </w:t>
            </w:r>
            <w:r w:rsidR="008F2430" w:rsidRPr="00F73DE8">
              <w:rPr>
                <w:rFonts w:ascii="Calibri" w:hAnsi="Calibri" w:cs="Tahoma"/>
              </w:rPr>
              <w:t>Group Director of HR and People Development</w:t>
            </w:r>
            <w:r w:rsidR="008F2430">
              <w:rPr>
                <w:rFonts w:ascii="Calibri" w:hAnsi="Calibri" w:cs="Tahoma"/>
              </w:rPr>
              <w:t xml:space="preserve"> confirmed that a range of communication activity was planned including Town Hall meetings, informal staff focus groups and team meetings.</w:t>
            </w:r>
            <w:r w:rsidR="00F609DF">
              <w:rPr>
                <w:rFonts w:ascii="Calibri" w:hAnsi="Calibri" w:cs="Tahoma"/>
              </w:rPr>
              <w:t xml:space="preserve"> Governors suggested that more frequent </w:t>
            </w:r>
            <w:r w:rsidR="00487864">
              <w:rPr>
                <w:rFonts w:ascii="Calibri" w:hAnsi="Calibri" w:cs="Tahoma"/>
              </w:rPr>
              <w:t>reviews</w:t>
            </w:r>
            <w:r w:rsidR="00E415D0">
              <w:rPr>
                <w:rFonts w:ascii="Calibri" w:hAnsi="Calibri" w:cs="Tahoma"/>
              </w:rPr>
              <w:t xml:space="preserve"> of staff views</w:t>
            </w:r>
            <w:r w:rsidR="00F609DF">
              <w:rPr>
                <w:rFonts w:ascii="Calibri" w:hAnsi="Calibri" w:cs="Tahoma"/>
              </w:rPr>
              <w:t xml:space="preserve">, particularly in the short term, </w:t>
            </w:r>
            <w:r w:rsidR="00487864">
              <w:rPr>
                <w:rFonts w:ascii="Calibri" w:hAnsi="Calibri" w:cs="Tahoma"/>
              </w:rPr>
              <w:t xml:space="preserve">would help evidence that </w:t>
            </w:r>
            <w:r w:rsidR="00F609DF">
              <w:rPr>
                <w:rFonts w:ascii="Calibri" w:hAnsi="Calibri" w:cs="Tahoma"/>
              </w:rPr>
              <w:t xml:space="preserve">progress was being achieved. </w:t>
            </w:r>
            <w:r w:rsidR="008F2430">
              <w:rPr>
                <w:rFonts w:ascii="Calibri" w:hAnsi="Calibri" w:cs="Tahoma"/>
              </w:rPr>
              <w:t xml:space="preserve"> </w:t>
            </w:r>
          </w:p>
          <w:p w14:paraId="189B0079" w14:textId="77777777" w:rsidR="008F2430" w:rsidRDefault="008F2430" w:rsidP="00010C03">
            <w:pPr>
              <w:tabs>
                <w:tab w:val="left" w:pos="0"/>
              </w:tabs>
              <w:spacing w:line="276" w:lineRule="auto"/>
              <w:jc w:val="both"/>
              <w:rPr>
                <w:rFonts w:ascii="Calibri" w:hAnsi="Calibri" w:cs="Tahoma"/>
              </w:rPr>
            </w:pPr>
          </w:p>
          <w:p w14:paraId="1136DA17" w14:textId="52D2A3DA" w:rsidR="008F2430" w:rsidRDefault="004B42C2" w:rsidP="00010C03">
            <w:pPr>
              <w:tabs>
                <w:tab w:val="left" w:pos="0"/>
              </w:tabs>
              <w:spacing w:line="276" w:lineRule="auto"/>
              <w:jc w:val="both"/>
              <w:rPr>
                <w:rFonts w:ascii="Calibri" w:hAnsi="Calibri" w:cs="Tahoma"/>
              </w:rPr>
            </w:pPr>
            <w:r>
              <w:rPr>
                <w:rFonts w:ascii="Calibri" w:hAnsi="Calibri" w:cs="Tahoma"/>
              </w:rPr>
              <w:t xml:space="preserve">[REDACTED] </w:t>
            </w:r>
            <w:r w:rsidR="00487864">
              <w:rPr>
                <w:rFonts w:ascii="Calibri" w:hAnsi="Calibri" w:cs="Tahoma"/>
              </w:rPr>
              <w:t xml:space="preserve">Work would </w:t>
            </w:r>
            <w:r w:rsidR="008F2430">
              <w:rPr>
                <w:rFonts w:ascii="Calibri" w:hAnsi="Calibri" w:cs="Tahoma"/>
              </w:rPr>
              <w:t>continue</w:t>
            </w:r>
            <w:r w:rsidR="00487864">
              <w:rPr>
                <w:rFonts w:ascii="Calibri" w:hAnsi="Calibri" w:cs="Tahoma"/>
              </w:rPr>
              <w:t xml:space="preserve"> to promote and </w:t>
            </w:r>
            <w:r w:rsidR="008F2430">
              <w:rPr>
                <w:rFonts w:ascii="Calibri" w:hAnsi="Calibri" w:cs="Tahoma"/>
              </w:rPr>
              <w:t xml:space="preserve">embed the </w:t>
            </w:r>
            <w:r w:rsidR="00487864">
              <w:rPr>
                <w:rFonts w:ascii="Calibri" w:hAnsi="Calibri" w:cs="Tahoma"/>
              </w:rPr>
              <w:t xml:space="preserve">group’s </w:t>
            </w:r>
            <w:r w:rsidR="008F2430">
              <w:rPr>
                <w:rFonts w:ascii="Calibri" w:hAnsi="Calibri" w:cs="Tahoma"/>
              </w:rPr>
              <w:t>key strategic objectives</w:t>
            </w:r>
            <w:r w:rsidR="00487864">
              <w:rPr>
                <w:rFonts w:ascii="Calibri" w:hAnsi="Calibri" w:cs="Tahoma"/>
              </w:rPr>
              <w:t xml:space="preserve">. </w:t>
            </w:r>
          </w:p>
          <w:p w14:paraId="25405448" w14:textId="77777777" w:rsidR="00324FCE" w:rsidRDefault="00324FCE" w:rsidP="00010C03">
            <w:pPr>
              <w:tabs>
                <w:tab w:val="left" w:pos="0"/>
              </w:tabs>
              <w:spacing w:line="276" w:lineRule="auto"/>
              <w:jc w:val="both"/>
              <w:rPr>
                <w:rFonts w:ascii="Calibri" w:hAnsi="Calibri" w:cs="Tahoma"/>
              </w:rPr>
            </w:pPr>
          </w:p>
          <w:p w14:paraId="7E0E36CB" w14:textId="65E5B638" w:rsidR="00F8326B" w:rsidRDefault="00324FCE" w:rsidP="00010C03">
            <w:pPr>
              <w:tabs>
                <w:tab w:val="left" w:pos="0"/>
              </w:tabs>
              <w:spacing w:line="276" w:lineRule="auto"/>
              <w:jc w:val="both"/>
              <w:rPr>
                <w:rFonts w:ascii="Calibri" w:hAnsi="Calibri" w:cs="Tahoma"/>
              </w:rPr>
            </w:pPr>
            <w:r>
              <w:rPr>
                <w:rFonts w:ascii="Calibri" w:hAnsi="Calibri" w:cs="Tahoma"/>
              </w:rPr>
              <w:t xml:space="preserve">The report was </w:t>
            </w:r>
            <w:r w:rsidRPr="00324FCE">
              <w:rPr>
                <w:rFonts w:ascii="Calibri" w:hAnsi="Calibri" w:cs="Tahoma"/>
                <w:b/>
              </w:rPr>
              <w:t>noted</w:t>
            </w:r>
            <w:r>
              <w:rPr>
                <w:rFonts w:ascii="Calibri" w:hAnsi="Calibri" w:cs="Tahoma"/>
              </w:rPr>
              <w:t xml:space="preserve"> </w:t>
            </w:r>
            <w:r w:rsidRPr="00324FCE">
              <w:rPr>
                <w:rFonts w:ascii="Calibri" w:hAnsi="Calibri" w:cs="Tahoma"/>
              </w:rPr>
              <w:t>and governors recognised that</w:t>
            </w:r>
            <w:r w:rsidR="00F609DF">
              <w:rPr>
                <w:rFonts w:ascii="Calibri" w:hAnsi="Calibri" w:cs="Tahoma"/>
              </w:rPr>
              <w:t xml:space="preserve">, </w:t>
            </w:r>
            <w:r w:rsidR="00545E9F">
              <w:rPr>
                <w:rFonts w:ascii="Calibri" w:hAnsi="Calibri" w:cs="Tahoma"/>
              </w:rPr>
              <w:t xml:space="preserve">[REDACTED] </w:t>
            </w:r>
            <w:r w:rsidR="00F609DF">
              <w:rPr>
                <w:rFonts w:ascii="Calibri" w:hAnsi="Calibri" w:cs="Tahoma"/>
              </w:rPr>
              <w:t xml:space="preserve">overall staff satisfaction remained high and well above benchmark measures with very positive responses against key priorities. </w:t>
            </w:r>
            <w:r w:rsidR="00487864">
              <w:rPr>
                <w:rFonts w:ascii="Calibri" w:hAnsi="Calibri" w:cs="Tahoma"/>
              </w:rPr>
              <w:t>Governors recognised the value of the Staff Survey as a tool to inform staff engagement</w:t>
            </w:r>
            <w:r w:rsidR="00F8326B">
              <w:rPr>
                <w:rFonts w:ascii="Calibri" w:hAnsi="Calibri" w:cs="Tahoma"/>
              </w:rPr>
              <w:t xml:space="preserve">. </w:t>
            </w:r>
          </w:p>
          <w:p w14:paraId="5D329960" w14:textId="4094B34B" w:rsidR="00157ECB" w:rsidRPr="00B10D58" w:rsidRDefault="00487864" w:rsidP="00010C03">
            <w:pPr>
              <w:tabs>
                <w:tab w:val="left" w:pos="0"/>
              </w:tabs>
              <w:spacing w:line="276" w:lineRule="auto"/>
              <w:jc w:val="both"/>
              <w:rPr>
                <w:rFonts w:ascii="Calibri" w:hAnsi="Calibri" w:cs="Tahoma"/>
              </w:rPr>
            </w:pPr>
            <w:r>
              <w:rPr>
                <w:rFonts w:ascii="Calibri" w:hAnsi="Calibri" w:cs="Tahoma"/>
              </w:rPr>
              <w:t xml:space="preserve">    </w:t>
            </w:r>
          </w:p>
        </w:tc>
      </w:tr>
      <w:tr w:rsidR="00363B36" w:rsidRPr="00970178" w14:paraId="04487078" w14:textId="77777777" w:rsidTr="00401997">
        <w:tc>
          <w:tcPr>
            <w:tcW w:w="934" w:type="dxa"/>
            <w:shd w:val="clear" w:color="auto" w:fill="auto"/>
          </w:tcPr>
          <w:p w14:paraId="366F8033" w14:textId="316B4C09" w:rsidR="00363B36" w:rsidRPr="00970178" w:rsidRDefault="003E644A" w:rsidP="00010C03">
            <w:pPr>
              <w:tabs>
                <w:tab w:val="left" w:pos="0"/>
              </w:tabs>
              <w:spacing w:line="276" w:lineRule="auto"/>
              <w:jc w:val="both"/>
              <w:rPr>
                <w:rFonts w:ascii="Calibri" w:hAnsi="Calibri" w:cs="Tahoma"/>
                <w:b/>
              </w:rPr>
            </w:pPr>
            <w:r>
              <w:rPr>
                <w:rFonts w:ascii="Calibri" w:hAnsi="Calibri" w:cs="Tahoma"/>
                <w:b/>
              </w:rPr>
              <w:t>P</w:t>
            </w:r>
            <w:r w:rsidR="003D0759">
              <w:rPr>
                <w:rFonts w:ascii="Calibri" w:hAnsi="Calibri" w:cs="Tahoma"/>
                <w:b/>
              </w:rPr>
              <w:t>2</w:t>
            </w:r>
            <w:r w:rsidR="00C879A3">
              <w:rPr>
                <w:rFonts w:ascii="Calibri" w:hAnsi="Calibri" w:cs="Tahoma"/>
                <w:b/>
              </w:rPr>
              <w:t>4/7</w:t>
            </w:r>
          </w:p>
        </w:tc>
        <w:tc>
          <w:tcPr>
            <w:tcW w:w="9131" w:type="dxa"/>
            <w:shd w:val="clear" w:color="auto" w:fill="auto"/>
          </w:tcPr>
          <w:p w14:paraId="0CC1DD03" w14:textId="7FD24F7D" w:rsidR="0076270B" w:rsidRPr="00EE0978" w:rsidRDefault="00363B36" w:rsidP="00157ECB">
            <w:pPr>
              <w:tabs>
                <w:tab w:val="left" w:pos="0"/>
              </w:tabs>
              <w:spacing w:after="120" w:line="276" w:lineRule="auto"/>
              <w:jc w:val="both"/>
              <w:rPr>
                <w:rFonts w:ascii="Calibri" w:hAnsi="Calibri" w:cs="Tahoma"/>
                <w:b/>
              </w:rPr>
            </w:pPr>
            <w:r w:rsidRPr="00970178">
              <w:rPr>
                <w:rFonts w:ascii="Calibri" w:hAnsi="Calibri" w:cs="Tahoma"/>
                <w:b/>
              </w:rPr>
              <w:t xml:space="preserve">Agenda Item </w:t>
            </w:r>
            <w:r w:rsidR="00B10D58">
              <w:rPr>
                <w:rFonts w:ascii="Calibri" w:hAnsi="Calibri" w:cs="Tahoma"/>
                <w:b/>
              </w:rPr>
              <w:t>7</w:t>
            </w:r>
            <w:r w:rsidR="006059B0">
              <w:rPr>
                <w:rFonts w:ascii="Calibri" w:hAnsi="Calibri" w:cs="Tahoma"/>
                <w:b/>
              </w:rPr>
              <w:t xml:space="preserve"> – </w:t>
            </w:r>
            <w:r w:rsidR="003E644A">
              <w:rPr>
                <w:rFonts w:ascii="Calibri" w:hAnsi="Calibri" w:cs="Tahoma"/>
                <w:b/>
              </w:rPr>
              <w:t>People development update</w:t>
            </w:r>
          </w:p>
        </w:tc>
      </w:tr>
      <w:tr w:rsidR="00363B36" w:rsidRPr="00970178" w14:paraId="181C60F6" w14:textId="77777777" w:rsidTr="00401997">
        <w:tc>
          <w:tcPr>
            <w:tcW w:w="934" w:type="dxa"/>
            <w:shd w:val="clear" w:color="auto" w:fill="auto"/>
          </w:tcPr>
          <w:p w14:paraId="6A0F5DCB" w14:textId="77777777" w:rsidR="00363B36" w:rsidRPr="00970178" w:rsidRDefault="00363B36" w:rsidP="00010C03">
            <w:pPr>
              <w:tabs>
                <w:tab w:val="left" w:pos="0"/>
              </w:tabs>
              <w:spacing w:line="276" w:lineRule="auto"/>
              <w:jc w:val="both"/>
              <w:rPr>
                <w:rFonts w:ascii="Calibri" w:hAnsi="Calibri" w:cs="Tahoma"/>
                <w:b/>
              </w:rPr>
            </w:pPr>
          </w:p>
        </w:tc>
        <w:tc>
          <w:tcPr>
            <w:tcW w:w="9131" w:type="dxa"/>
            <w:shd w:val="clear" w:color="auto" w:fill="auto"/>
          </w:tcPr>
          <w:p w14:paraId="6F8C844C" w14:textId="0C50717E" w:rsidR="00F26157" w:rsidRDefault="00F609DF" w:rsidP="00010C03">
            <w:pPr>
              <w:spacing w:line="276" w:lineRule="auto"/>
              <w:jc w:val="both"/>
              <w:rPr>
                <w:rFonts w:ascii="Calibri" w:hAnsi="Calibri" w:cs="Tahoma"/>
              </w:rPr>
            </w:pPr>
            <w:r>
              <w:rPr>
                <w:rFonts w:ascii="Calibri" w:hAnsi="Calibri" w:cs="Tahoma"/>
              </w:rPr>
              <w:t xml:space="preserve">The </w:t>
            </w:r>
            <w:r w:rsidRPr="00F73DE8">
              <w:rPr>
                <w:rFonts w:ascii="Calibri" w:hAnsi="Calibri" w:cs="Tahoma"/>
              </w:rPr>
              <w:t>Group Director of HR and People Development</w:t>
            </w:r>
            <w:r>
              <w:rPr>
                <w:rFonts w:ascii="Calibri" w:hAnsi="Calibri" w:cs="Tahoma"/>
              </w:rPr>
              <w:t xml:space="preserve"> presented her circulated report </w:t>
            </w:r>
            <w:r w:rsidR="00FA756A">
              <w:rPr>
                <w:rFonts w:ascii="Calibri" w:hAnsi="Calibri" w:cs="Tahoma"/>
              </w:rPr>
              <w:t xml:space="preserve">outlining people development activity across the </w:t>
            </w:r>
            <w:r w:rsidR="00E415D0">
              <w:rPr>
                <w:rFonts w:ascii="Calibri" w:hAnsi="Calibri" w:cs="Tahoma"/>
              </w:rPr>
              <w:t>Etc.</w:t>
            </w:r>
            <w:r w:rsidR="00FA756A">
              <w:rPr>
                <w:rFonts w:ascii="Calibri" w:hAnsi="Calibri" w:cs="Tahoma"/>
              </w:rPr>
              <w:t xml:space="preserve"> </w:t>
            </w:r>
            <w:r w:rsidR="00F26157">
              <w:rPr>
                <w:rFonts w:ascii="Calibri" w:hAnsi="Calibri" w:cs="Tahoma"/>
              </w:rPr>
              <w:t xml:space="preserve">Members were asked to note, in particular, </w:t>
            </w:r>
            <w:r w:rsidR="00487864">
              <w:rPr>
                <w:rFonts w:ascii="Calibri" w:hAnsi="Calibri" w:cs="Tahoma"/>
              </w:rPr>
              <w:t xml:space="preserve">that the first cohort of </w:t>
            </w:r>
            <w:r w:rsidR="00F26157">
              <w:rPr>
                <w:rFonts w:ascii="Calibri" w:hAnsi="Calibri" w:cs="Tahoma"/>
              </w:rPr>
              <w:t>the bespoke One Etc. Leadership programme</w:t>
            </w:r>
            <w:r w:rsidR="00487864">
              <w:rPr>
                <w:rFonts w:ascii="Calibri" w:hAnsi="Calibri" w:cs="Tahoma"/>
              </w:rPr>
              <w:t xml:space="preserve"> </w:t>
            </w:r>
            <w:r w:rsidR="00F26157">
              <w:rPr>
                <w:rFonts w:ascii="Calibri" w:hAnsi="Calibri" w:cs="Tahoma"/>
              </w:rPr>
              <w:t xml:space="preserve">was </w:t>
            </w:r>
            <w:r w:rsidR="00487864">
              <w:rPr>
                <w:rFonts w:ascii="Calibri" w:hAnsi="Calibri" w:cs="Tahoma"/>
              </w:rPr>
              <w:t xml:space="preserve">close to completion, </w:t>
            </w:r>
            <w:r w:rsidR="00F26157">
              <w:rPr>
                <w:rFonts w:ascii="Calibri" w:hAnsi="Calibri" w:cs="Tahoma"/>
              </w:rPr>
              <w:t xml:space="preserve">with an impact finale </w:t>
            </w:r>
            <w:r w:rsidR="00487864">
              <w:rPr>
                <w:rFonts w:ascii="Calibri" w:hAnsi="Calibri" w:cs="Tahoma"/>
              </w:rPr>
              <w:t xml:space="preserve">scheduled for </w:t>
            </w:r>
            <w:r w:rsidR="00F26157">
              <w:rPr>
                <w:rFonts w:ascii="Calibri" w:hAnsi="Calibri" w:cs="Tahoma"/>
              </w:rPr>
              <w:t xml:space="preserve">March. </w:t>
            </w:r>
            <w:r w:rsidR="00F61741">
              <w:rPr>
                <w:rFonts w:ascii="Calibri" w:hAnsi="Calibri" w:cs="Tahoma"/>
              </w:rPr>
              <w:t xml:space="preserve">[REDACTED] </w:t>
            </w:r>
          </w:p>
          <w:p w14:paraId="5E0CD648" w14:textId="2D857E3F" w:rsidR="00F26157" w:rsidRDefault="00F26157" w:rsidP="00010C03">
            <w:pPr>
              <w:spacing w:line="276" w:lineRule="auto"/>
              <w:jc w:val="both"/>
              <w:rPr>
                <w:rFonts w:ascii="Calibri" w:hAnsi="Calibri" w:cs="Tahoma"/>
              </w:rPr>
            </w:pPr>
          </w:p>
          <w:p w14:paraId="7548F48D" w14:textId="132E0398" w:rsidR="00F26157" w:rsidRDefault="00F26157" w:rsidP="00010C03">
            <w:pPr>
              <w:spacing w:line="276" w:lineRule="auto"/>
              <w:jc w:val="both"/>
              <w:rPr>
                <w:rFonts w:ascii="Calibri" w:hAnsi="Calibri" w:cs="Tahoma"/>
              </w:rPr>
            </w:pPr>
            <w:r>
              <w:rPr>
                <w:rFonts w:ascii="Calibri" w:hAnsi="Calibri" w:cs="Tahoma"/>
              </w:rPr>
              <w:t xml:space="preserve">The update was </w:t>
            </w:r>
            <w:r w:rsidRPr="00487864">
              <w:rPr>
                <w:rFonts w:ascii="Calibri" w:hAnsi="Calibri" w:cs="Tahoma"/>
                <w:b/>
              </w:rPr>
              <w:t>noted</w:t>
            </w:r>
            <w:r>
              <w:rPr>
                <w:rFonts w:ascii="Calibri" w:hAnsi="Calibri" w:cs="Tahoma"/>
              </w:rPr>
              <w:t xml:space="preserve"> and governors were pleased to note use of the apprenticeship levy to support new entrants to the workforce as well as upskilling of existing staff. </w:t>
            </w:r>
          </w:p>
          <w:p w14:paraId="316C0584" w14:textId="674C86E7" w:rsidR="00F00250" w:rsidRPr="003E644A" w:rsidRDefault="00F00250" w:rsidP="00010C03">
            <w:pPr>
              <w:spacing w:line="276" w:lineRule="auto"/>
              <w:jc w:val="both"/>
              <w:rPr>
                <w:rFonts w:ascii="Calibri" w:hAnsi="Calibri" w:cs="Tahoma"/>
              </w:rPr>
            </w:pPr>
          </w:p>
        </w:tc>
      </w:tr>
      <w:tr w:rsidR="00363B36" w:rsidRPr="00970178" w14:paraId="5F15799B" w14:textId="77777777" w:rsidTr="00401997">
        <w:tc>
          <w:tcPr>
            <w:tcW w:w="934" w:type="dxa"/>
            <w:shd w:val="clear" w:color="auto" w:fill="auto"/>
          </w:tcPr>
          <w:p w14:paraId="13C08633" w14:textId="4314F79F" w:rsidR="00363B36" w:rsidRPr="00970178" w:rsidRDefault="003E644A" w:rsidP="00010C03">
            <w:pPr>
              <w:tabs>
                <w:tab w:val="left" w:pos="0"/>
              </w:tabs>
              <w:spacing w:line="276" w:lineRule="auto"/>
              <w:jc w:val="both"/>
              <w:rPr>
                <w:rFonts w:ascii="Calibri" w:hAnsi="Calibri" w:cs="Tahoma"/>
                <w:b/>
              </w:rPr>
            </w:pPr>
            <w:r>
              <w:rPr>
                <w:rFonts w:ascii="Calibri" w:hAnsi="Calibri" w:cs="Tahoma"/>
                <w:b/>
              </w:rPr>
              <w:t>P</w:t>
            </w:r>
            <w:r w:rsidR="003D0759">
              <w:rPr>
                <w:rFonts w:ascii="Calibri" w:hAnsi="Calibri" w:cs="Tahoma"/>
                <w:b/>
              </w:rPr>
              <w:t>2</w:t>
            </w:r>
            <w:r>
              <w:rPr>
                <w:rFonts w:ascii="Calibri" w:hAnsi="Calibri" w:cs="Tahoma"/>
                <w:b/>
              </w:rPr>
              <w:t>4/8</w:t>
            </w:r>
          </w:p>
        </w:tc>
        <w:tc>
          <w:tcPr>
            <w:tcW w:w="9131" w:type="dxa"/>
            <w:shd w:val="clear" w:color="auto" w:fill="auto"/>
          </w:tcPr>
          <w:p w14:paraId="18C8814F" w14:textId="445A262D" w:rsidR="00E57166" w:rsidRPr="00B51A47" w:rsidRDefault="003E5172" w:rsidP="00CB1992">
            <w:pPr>
              <w:tabs>
                <w:tab w:val="left" w:pos="0"/>
              </w:tabs>
              <w:spacing w:after="120" w:line="276" w:lineRule="auto"/>
              <w:jc w:val="both"/>
              <w:rPr>
                <w:rFonts w:ascii="Calibri" w:hAnsi="Calibri" w:cs="Tahoma"/>
                <w:b/>
              </w:rPr>
            </w:pPr>
            <w:r w:rsidRPr="00970178">
              <w:rPr>
                <w:rFonts w:ascii="Calibri" w:hAnsi="Calibri" w:cs="Tahoma"/>
                <w:b/>
              </w:rPr>
              <w:t xml:space="preserve">Agenda Item </w:t>
            </w:r>
            <w:r w:rsidR="00B10D58">
              <w:rPr>
                <w:rFonts w:ascii="Calibri" w:hAnsi="Calibri" w:cs="Tahoma"/>
                <w:b/>
              </w:rPr>
              <w:t xml:space="preserve">8 – </w:t>
            </w:r>
            <w:r w:rsidR="003E644A">
              <w:rPr>
                <w:rFonts w:ascii="Calibri" w:hAnsi="Calibri" w:cs="Tahoma"/>
                <w:b/>
              </w:rPr>
              <w:t>Gender Pay Gap reporting</w:t>
            </w:r>
          </w:p>
        </w:tc>
      </w:tr>
      <w:tr w:rsidR="00363B36" w:rsidRPr="00970178" w14:paraId="047871FF" w14:textId="77777777" w:rsidTr="00401997">
        <w:tc>
          <w:tcPr>
            <w:tcW w:w="934" w:type="dxa"/>
            <w:shd w:val="clear" w:color="auto" w:fill="auto"/>
          </w:tcPr>
          <w:p w14:paraId="55E71B34" w14:textId="77777777" w:rsidR="00363B36" w:rsidRPr="00970178" w:rsidRDefault="00363B36" w:rsidP="00010C03">
            <w:pPr>
              <w:tabs>
                <w:tab w:val="left" w:pos="0"/>
              </w:tabs>
              <w:spacing w:line="276" w:lineRule="auto"/>
              <w:jc w:val="both"/>
              <w:rPr>
                <w:rFonts w:ascii="Calibri" w:hAnsi="Calibri" w:cs="Tahoma"/>
                <w:b/>
              </w:rPr>
            </w:pPr>
          </w:p>
        </w:tc>
        <w:tc>
          <w:tcPr>
            <w:tcW w:w="9131" w:type="dxa"/>
            <w:shd w:val="clear" w:color="auto" w:fill="auto"/>
          </w:tcPr>
          <w:p w14:paraId="0E9AE44A" w14:textId="3862D12A" w:rsidR="001656DF" w:rsidRDefault="00F26157" w:rsidP="00010C03">
            <w:pPr>
              <w:spacing w:line="276" w:lineRule="auto"/>
              <w:jc w:val="both"/>
              <w:rPr>
                <w:rFonts w:asciiTheme="minorHAnsi" w:hAnsiTheme="minorHAnsi"/>
                <w:lang w:eastAsia="ar-SA"/>
              </w:rPr>
            </w:pPr>
            <w:r>
              <w:rPr>
                <w:rFonts w:ascii="Calibri" w:hAnsi="Calibri" w:cs="Tahoma"/>
              </w:rPr>
              <w:t xml:space="preserve">The </w:t>
            </w:r>
            <w:r w:rsidRPr="00F73DE8">
              <w:rPr>
                <w:rFonts w:ascii="Calibri" w:hAnsi="Calibri" w:cs="Tahoma"/>
              </w:rPr>
              <w:t>Group Director of HR and People Development</w:t>
            </w:r>
            <w:r>
              <w:rPr>
                <w:rFonts w:ascii="Calibri" w:hAnsi="Calibri" w:cs="Tahoma"/>
              </w:rPr>
              <w:t xml:space="preserve"> presented </w:t>
            </w:r>
            <w:r w:rsidR="00487864">
              <w:rPr>
                <w:rFonts w:ascii="Calibri" w:hAnsi="Calibri" w:cs="Tahoma"/>
              </w:rPr>
              <w:t xml:space="preserve">the </w:t>
            </w:r>
            <w:r>
              <w:rPr>
                <w:rFonts w:ascii="Calibri" w:hAnsi="Calibri" w:cs="Tahoma"/>
              </w:rPr>
              <w:t xml:space="preserve">mandatory Gender Pay Gap data for upload to the </w:t>
            </w:r>
            <w:r>
              <w:rPr>
                <w:rFonts w:asciiTheme="minorHAnsi" w:hAnsiTheme="minorHAnsi"/>
                <w:lang w:eastAsia="ar-SA"/>
              </w:rPr>
              <w:t xml:space="preserve">Government portal and </w:t>
            </w:r>
            <w:r w:rsidR="00487864">
              <w:rPr>
                <w:rFonts w:asciiTheme="minorHAnsi" w:hAnsiTheme="minorHAnsi"/>
                <w:lang w:eastAsia="ar-SA"/>
              </w:rPr>
              <w:t xml:space="preserve">confirmed that this would also be published on </w:t>
            </w:r>
            <w:r>
              <w:rPr>
                <w:rFonts w:asciiTheme="minorHAnsi" w:hAnsiTheme="minorHAnsi"/>
                <w:lang w:eastAsia="ar-SA"/>
              </w:rPr>
              <w:t xml:space="preserve">the </w:t>
            </w:r>
            <w:r w:rsidR="00B72549">
              <w:rPr>
                <w:rFonts w:asciiTheme="minorHAnsi" w:hAnsiTheme="minorHAnsi"/>
                <w:lang w:eastAsia="ar-SA"/>
              </w:rPr>
              <w:t>Etc.</w:t>
            </w:r>
            <w:r>
              <w:rPr>
                <w:rFonts w:asciiTheme="minorHAnsi" w:hAnsiTheme="minorHAnsi"/>
                <w:lang w:eastAsia="ar-SA"/>
              </w:rPr>
              <w:t xml:space="preserve"> website</w:t>
            </w:r>
            <w:r w:rsidR="00487864">
              <w:rPr>
                <w:rFonts w:asciiTheme="minorHAnsi" w:hAnsiTheme="minorHAnsi"/>
                <w:lang w:eastAsia="ar-SA"/>
              </w:rPr>
              <w:t xml:space="preserve"> as part of a ‘public facing’ statement</w:t>
            </w:r>
            <w:r>
              <w:rPr>
                <w:rFonts w:asciiTheme="minorHAnsi" w:hAnsiTheme="minorHAnsi"/>
                <w:lang w:eastAsia="ar-SA"/>
              </w:rPr>
              <w:t xml:space="preserve">. Comparisons </w:t>
            </w:r>
            <w:r w:rsidR="00487864">
              <w:rPr>
                <w:rFonts w:asciiTheme="minorHAnsi" w:hAnsiTheme="minorHAnsi"/>
                <w:lang w:eastAsia="ar-SA"/>
              </w:rPr>
              <w:t xml:space="preserve">with other colleges </w:t>
            </w:r>
            <w:r>
              <w:rPr>
                <w:rFonts w:asciiTheme="minorHAnsi" w:hAnsiTheme="minorHAnsi"/>
                <w:lang w:eastAsia="ar-SA"/>
              </w:rPr>
              <w:t xml:space="preserve">were difficult due to </w:t>
            </w:r>
            <w:r w:rsidR="00487864">
              <w:rPr>
                <w:rFonts w:asciiTheme="minorHAnsi" w:hAnsiTheme="minorHAnsi"/>
                <w:lang w:eastAsia="ar-SA"/>
              </w:rPr>
              <w:t xml:space="preserve">the impact of, </w:t>
            </w:r>
            <w:r>
              <w:rPr>
                <w:rFonts w:asciiTheme="minorHAnsi" w:hAnsiTheme="minorHAnsi"/>
                <w:lang w:eastAsia="ar-SA"/>
              </w:rPr>
              <w:t>for example, outsourcing services such as cleaning and catering.</w:t>
            </w:r>
            <w:r w:rsidR="00487864">
              <w:rPr>
                <w:rFonts w:asciiTheme="minorHAnsi" w:hAnsiTheme="minorHAnsi"/>
                <w:lang w:eastAsia="ar-SA"/>
              </w:rPr>
              <w:t xml:space="preserve"> The group recognised that further work was needed to identify actions and the </w:t>
            </w:r>
            <w:r>
              <w:rPr>
                <w:rFonts w:asciiTheme="minorHAnsi" w:hAnsiTheme="minorHAnsi"/>
                <w:lang w:eastAsia="ar-SA"/>
              </w:rPr>
              <w:t xml:space="preserve">data would be </w:t>
            </w:r>
            <w:r w:rsidR="00487864">
              <w:rPr>
                <w:rFonts w:asciiTheme="minorHAnsi" w:hAnsiTheme="minorHAnsi"/>
                <w:lang w:eastAsia="ar-SA"/>
              </w:rPr>
              <w:t xml:space="preserve">re-run </w:t>
            </w:r>
            <w:r>
              <w:rPr>
                <w:rFonts w:asciiTheme="minorHAnsi" w:hAnsiTheme="minorHAnsi"/>
                <w:lang w:eastAsia="ar-SA"/>
              </w:rPr>
              <w:t xml:space="preserve">in March to allow early identification of trends. The priority for the group remained </w:t>
            </w:r>
            <w:r w:rsidR="00487864">
              <w:rPr>
                <w:rFonts w:asciiTheme="minorHAnsi" w:hAnsiTheme="minorHAnsi"/>
                <w:lang w:eastAsia="ar-SA"/>
              </w:rPr>
              <w:t xml:space="preserve">to ensure </w:t>
            </w:r>
            <w:r>
              <w:rPr>
                <w:rFonts w:asciiTheme="minorHAnsi" w:hAnsiTheme="minorHAnsi"/>
                <w:lang w:eastAsia="ar-SA"/>
              </w:rPr>
              <w:t xml:space="preserve">fairness and equity. </w:t>
            </w:r>
          </w:p>
          <w:p w14:paraId="6E1B8DD6" w14:textId="321D29D4" w:rsidR="00F26157" w:rsidRDefault="00F26157" w:rsidP="00010C03">
            <w:pPr>
              <w:spacing w:line="276" w:lineRule="auto"/>
              <w:jc w:val="both"/>
              <w:rPr>
                <w:rFonts w:ascii="Calibri" w:hAnsi="Calibri" w:cs="Tahoma"/>
              </w:rPr>
            </w:pPr>
          </w:p>
          <w:p w14:paraId="23DA70D3" w14:textId="5831B582" w:rsidR="00F26157" w:rsidRDefault="00F26157" w:rsidP="00010C03">
            <w:pPr>
              <w:spacing w:line="276" w:lineRule="auto"/>
              <w:jc w:val="both"/>
              <w:rPr>
                <w:rFonts w:ascii="Calibri" w:hAnsi="Calibri" w:cs="Tahoma"/>
              </w:rPr>
            </w:pPr>
            <w:r>
              <w:rPr>
                <w:rFonts w:ascii="Calibri" w:hAnsi="Calibri" w:cs="Tahoma"/>
              </w:rPr>
              <w:t>Governors expressed disappointment that the gender pay gap had further de</w:t>
            </w:r>
            <w:r w:rsidR="00014BFD">
              <w:rPr>
                <w:rFonts w:ascii="Calibri" w:hAnsi="Calibri" w:cs="Tahoma"/>
              </w:rPr>
              <w:t>c</w:t>
            </w:r>
            <w:r>
              <w:rPr>
                <w:rFonts w:ascii="Calibri" w:hAnsi="Calibri" w:cs="Tahoma"/>
              </w:rPr>
              <w:t xml:space="preserve">lined and suggested </w:t>
            </w:r>
            <w:r w:rsidR="00B00391">
              <w:rPr>
                <w:rFonts w:ascii="Calibri" w:hAnsi="Calibri" w:cs="Tahoma"/>
              </w:rPr>
              <w:t xml:space="preserve">that the EDI group explore </w:t>
            </w:r>
            <w:r w:rsidR="00487864">
              <w:rPr>
                <w:rFonts w:ascii="Calibri" w:hAnsi="Calibri" w:cs="Tahoma"/>
              </w:rPr>
              <w:t xml:space="preserve">potential </w:t>
            </w:r>
            <w:r w:rsidR="00B00391">
              <w:rPr>
                <w:rFonts w:ascii="Calibri" w:hAnsi="Calibri" w:cs="Tahoma"/>
              </w:rPr>
              <w:t xml:space="preserve">action. Governors noted, in particular, high </w:t>
            </w:r>
            <w:r w:rsidR="00C92ECC">
              <w:rPr>
                <w:rFonts w:ascii="Calibri" w:hAnsi="Calibri" w:cs="Tahoma"/>
              </w:rPr>
              <w:lastRenderedPageBreak/>
              <w:t xml:space="preserve">numbers </w:t>
            </w:r>
            <w:r w:rsidR="00B00391">
              <w:rPr>
                <w:rFonts w:ascii="Calibri" w:hAnsi="Calibri" w:cs="Tahoma"/>
              </w:rPr>
              <w:t>of female staff in the lowest quarti</w:t>
            </w:r>
            <w:r w:rsidR="00C92ECC">
              <w:rPr>
                <w:rFonts w:ascii="Calibri" w:hAnsi="Calibri" w:cs="Tahoma"/>
              </w:rPr>
              <w:t>l</w:t>
            </w:r>
            <w:r w:rsidR="00B00391">
              <w:rPr>
                <w:rFonts w:ascii="Calibri" w:hAnsi="Calibri" w:cs="Tahoma"/>
              </w:rPr>
              <w:t>e. Some positive</w:t>
            </w:r>
            <w:r w:rsidR="00C92ECC">
              <w:rPr>
                <w:rFonts w:ascii="Calibri" w:hAnsi="Calibri" w:cs="Tahoma"/>
              </w:rPr>
              <w:t xml:space="preserve"> data was also recognised, </w:t>
            </w:r>
            <w:r w:rsidR="00B00391">
              <w:rPr>
                <w:rFonts w:ascii="Calibri" w:hAnsi="Calibri" w:cs="Tahoma"/>
              </w:rPr>
              <w:t xml:space="preserve">for example, the high number of female staff in the higher quartiles. The </w:t>
            </w:r>
            <w:r w:rsidR="00B00391" w:rsidRPr="00F73DE8">
              <w:rPr>
                <w:rFonts w:ascii="Calibri" w:hAnsi="Calibri" w:cs="Tahoma"/>
              </w:rPr>
              <w:t>Group Director of HR and People Development</w:t>
            </w:r>
            <w:r w:rsidR="00B00391">
              <w:rPr>
                <w:rFonts w:ascii="Calibri" w:hAnsi="Calibri" w:cs="Tahoma"/>
              </w:rPr>
              <w:t xml:space="preserve"> reminded members that this was snapshot data and </w:t>
            </w:r>
            <w:r w:rsidR="00C92ECC">
              <w:rPr>
                <w:rFonts w:ascii="Calibri" w:hAnsi="Calibri" w:cs="Tahoma"/>
              </w:rPr>
              <w:t xml:space="preserve">the group </w:t>
            </w:r>
            <w:r w:rsidR="00B00391">
              <w:rPr>
                <w:rFonts w:ascii="Calibri" w:hAnsi="Calibri" w:cs="Tahoma"/>
              </w:rPr>
              <w:t xml:space="preserve">recognised the importance of </w:t>
            </w:r>
            <w:r w:rsidR="00C92ECC">
              <w:rPr>
                <w:rFonts w:ascii="Calibri" w:hAnsi="Calibri" w:cs="Tahoma"/>
              </w:rPr>
              <w:t xml:space="preserve">more detailed </w:t>
            </w:r>
            <w:r w:rsidR="00B00391">
              <w:rPr>
                <w:rFonts w:ascii="Calibri" w:hAnsi="Calibri" w:cs="Tahoma"/>
              </w:rPr>
              <w:t xml:space="preserve">analysis. </w:t>
            </w:r>
          </w:p>
          <w:p w14:paraId="62C0D92F" w14:textId="1B58DD48" w:rsidR="00B00391" w:rsidRDefault="00B00391" w:rsidP="00010C03">
            <w:pPr>
              <w:spacing w:line="276" w:lineRule="auto"/>
              <w:jc w:val="both"/>
              <w:rPr>
                <w:rFonts w:ascii="Calibri" w:hAnsi="Calibri" w:cs="Tahoma"/>
              </w:rPr>
            </w:pPr>
          </w:p>
          <w:p w14:paraId="3B2DDAA3" w14:textId="060D2295" w:rsidR="00B00391" w:rsidRDefault="00B00391" w:rsidP="00010C03">
            <w:pPr>
              <w:spacing w:line="276" w:lineRule="auto"/>
              <w:jc w:val="both"/>
              <w:rPr>
                <w:rFonts w:ascii="Calibri" w:hAnsi="Calibri" w:cs="Tahoma"/>
              </w:rPr>
            </w:pPr>
            <w:r>
              <w:rPr>
                <w:rFonts w:ascii="Calibri" w:hAnsi="Calibri" w:cs="Tahoma"/>
              </w:rPr>
              <w:t xml:space="preserve">Governors </w:t>
            </w:r>
            <w:r w:rsidRPr="00B00391">
              <w:rPr>
                <w:rFonts w:ascii="Calibri" w:hAnsi="Calibri" w:cs="Tahoma"/>
                <w:b/>
              </w:rPr>
              <w:t>agreed</w:t>
            </w:r>
            <w:r>
              <w:rPr>
                <w:rFonts w:ascii="Calibri" w:hAnsi="Calibri" w:cs="Tahoma"/>
              </w:rPr>
              <w:t xml:space="preserve"> the data for upload and publication on the group website, recognising the importance of continuing to monitor this data. Governors also recommended that the EDI group support with analysis of this information. </w:t>
            </w:r>
          </w:p>
          <w:p w14:paraId="2E18B22F" w14:textId="49279563" w:rsidR="00F26157" w:rsidRPr="003E644A" w:rsidRDefault="00F26157" w:rsidP="00010C03">
            <w:pPr>
              <w:spacing w:line="276" w:lineRule="auto"/>
              <w:jc w:val="both"/>
              <w:rPr>
                <w:rFonts w:ascii="Calibri" w:hAnsi="Calibri" w:cs="Tahoma"/>
              </w:rPr>
            </w:pPr>
          </w:p>
        </w:tc>
      </w:tr>
      <w:tr w:rsidR="003E5172" w:rsidRPr="00970178" w14:paraId="0BFC654F" w14:textId="77777777" w:rsidTr="00401997">
        <w:tc>
          <w:tcPr>
            <w:tcW w:w="934" w:type="dxa"/>
            <w:shd w:val="clear" w:color="auto" w:fill="auto"/>
          </w:tcPr>
          <w:p w14:paraId="1BB9EA9A" w14:textId="6796CDF5" w:rsidR="003E5172" w:rsidRPr="00970178" w:rsidRDefault="003E644A" w:rsidP="00010C03">
            <w:pPr>
              <w:tabs>
                <w:tab w:val="left" w:pos="0"/>
              </w:tabs>
              <w:spacing w:line="276" w:lineRule="auto"/>
              <w:jc w:val="both"/>
              <w:rPr>
                <w:rFonts w:ascii="Calibri" w:hAnsi="Calibri" w:cs="Tahoma"/>
                <w:b/>
              </w:rPr>
            </w:pPr>
            <w:r>
              <w:rPr>
                <w:rFonts w:ascii="Calibri" w:hAnsi="Calibri" w:cs="Tahoma"/>
                <w:b/>
              </w:rPr>
              <w:lastRenderedPageBreak/>
              <w:t>P24/9</w:t>
            </w:r>
          </w:p>
        </w:tc>
        <w:tc>
          <w:tcPr>
            <w:tcW w:w="9131" w:type="dxa"/>
            <w:shd w:val="clear" w:color="auto" w:fill="auto"/>
          </w:tcPr>
          <w:p w14:paraId="65FBE7E7" w14:textId="15DF18DC" w:rsidR="00E57166" w:rsidRPr="00E332F1" w:rsidRDefault="003E5172" w:rsidP="00DE39F9">
            <w:pPr>
              <w:tabs>
                <w:tab w:val="left" w:pos="0"/>
              </w:tabs>
              <w:spacing w:after="120" w:line="276" w:lineRule="auto"/>
              <w:jc w:val="both"/>
              <w:rPr>
                <w:rFonts w:ascii="Calibri" w:hAnsi="Calibri" w:cs="Tahoma"/>
                <w:b/>
              </w:rPr>
            </w:pPr>
            <w:r w:rsidRPr="00970178">
              <w:rPr>
                <w:rFonts w:ascii="Calibri" w:hAnsi="Calibri" w:cs="Tahoma"/>
                <w:b/>
              </w:rPr>
              <w:t xml:space="preserve">Agenda Item </w:t>
            </w:r>
            <w:r w:rsidR="00B10D58">
              <w:rPr>
                <w:rFonts w:ascii="Calibri" w:hAnsi="Calibri" w:cs="Tahoma"/>
                <w:b/>
              </w:rPr>
              <w:t xml:space="preserve">9 – </w:t>
            </w:r>
            <w:r w:rsidR="003E644A">
              <w:rPr>
                <w:rFonts w:ascii="Calibri" w:hAnsi="Calibri" w:cs="Tahoma"/>
                <w:b/>
              </w:rPr>
              <w:t>HR policies</w:t>
            </w:r>
          </w:p>
        </w:tc>
      </w:tr>
      <w:tr w:rsidR="003E5172" w:rsidRPr="00970178" w14:paraId="43475877" w14:textId="77777777" w:rsidTr="00401997">
        <w:tc>
          <w:tcPr>
            <w:tcW w:w="934" w:type="dxa"/>
            <w:shd w:val="clear" w:color="auto" w:fill="auto"/>
          </w:tcPr>
          <w:p w14:paraId="6CC739C0" w14:textId="77777777" w:rsidR="003E5172" w:rsidRPr="00970178" w:rsidRDefault="003E5172" w:rsidP="00010C03">
            <w:pPr>
              <w:tabs>
                <w:tab w:val="left" w:pos="0"/>
              </w:tabs>
              <w:spacing w:line="276" w:lineRule="auto"/>
              <w:jc w:val="both"/>
              <w:rPr>
                <w:rFonts w:ascii="Calibri" w:hAnsi="Calibri" w:cs="Tahoma"/>
                <w:b/>
              </w:rPr>
            </w:pPr>
          </w:p>
        </w:tc>
        <w:tc>
          <w:tcPr>
            <w:tcW w:w="9131" w:type="dxa"/>
            <w:shd w:val="clear" w:color="auto" w:fill="auto"/>
          </w:tcPr>
          <w:p w14:paraId="01603992" w14:textId="04E68865" w:rsidR="00B00391" w:rsidRPr="007A5F44" w:rsidRDefault="00B00391" w:rsidP="007A5F44">
            <w:pPr>
              <w:suppressAutoHyphens/>
              <w:spacing w:line="276" w:lineRule="auto"/>
              <w:jc w:val="both"/>
              <w:rPr>
                <w:rFonts w:asciiTheme="minorHAnsi" w:hAnsiTheme="minorHAnsi" w:cstheme="minorHAnsi"/>
                <w:lang w:eastAsia="ar-SA"/>
              </w:rPr>
            </w:pPr>
            <w:r w:rsidRPr="007A5F44">
              <w:rPr>
                <w:rFonts w:ascii="Calibri" w:hAnsi="Calibri" w:cs="Tahoma"/>
              </w:rPr>
              <w:t xml:space="preserve">The Group Director of HR and People Development asked governors to approve proposed updates to the </w:t>
            </w:r>
            <w:r w:rsidRPr="007A5F44">
              <w:rPr>
                <w:rFonts w:asciiTheme="minorHAnsi" w:hAnsiTheme="minorHAnsi" w:cstheme="minorHAnsi"/>
                <w:lang w:eastAsia="ar-SA"/>
              </w:rPr>
              <w:t>Travel and Subsistence Policy and Procedure</w:t>
            </w:r>
            <w:r w:rsidR="00C92ECC">
              <w:rPr>
                <w:rFonts w:asciiTheme="minorHAnsi" w:hAnsiTheme="minorHAnsi" w:cstheme="minorHAnsi"/>
                <w:lang w:eastAsia="ar-SA"/>
              </w:rPr>
              <w:t xml:space="preserve"> </w:t>
            </w:r>
            <w:r w:rsidRPr="007A5F44">
              <w:rPr>
                <w:rFonts w:asciiTheme="minorHAnsi" w:hAnsiTheme="minorHAnsi" w:cstheme="minorHAnsi"/>
                <w:lang w:eastAsia="ar-SA"/>
              </w:rPr>
              <w:t>and to note the propos</w:t>
            </w:r>
            <w:r w:rsidR="00C92ECC">
              <w:rPr>
                <w:rFonts w:asciiTheme="minorHAnsi" w:hAnsiTheme="minorHAnsi" w:cstheme="minorHAnsi"/>
                <w:lang w:eastAsia="ar-SA"/>
              </w:rPr>
              <w:t xml:space="preserve">ed </w:t>
            </w:r>
            <w:r w:rsidRPr="007A5F44">
              <w:rPr>
                <w:rFonts w:asciiTheme="minorHAnsi" w:hAnsiTheme="minorHAnsi" w:cstheme="minorHAnsi"/>
                <w:lang w:eastAsia="ar-SA"/>
              </w:rPr>
              <w:t>exten</w:t>
            </w:r>
            <w:r w:rsidR="00C92ECC">
              <w:rPr>
                <w:rFonts w:asciiTheme="minorHAnsi" w:hAnsiTheme="minorHAnsi" w:cstheme="minorHAnsi"/>
                <w:lang w:eastAsia="ar-SA"/>
              </w:rPr>
              <w:t xml:space="preserve">sion to </w:t>
            </w:r>
            <w:r w:rsidRPr="007A5F44">
              <w:rPr>
                <w:rFonts w:asciiTheme="minorHAnsi" w:hAnsiTheme="minorHAnsi" w:cstheme="minorHAnsi"/>
                <w:lang w:eastAsia="ar-SA"/>
              </w:rPr>
              <w:t xml:space="preserve">the review dates for a number of staffing policies, in light of the current industrial relations climate. </w:t>
            </w:r>
          </w:p>
          <w:p w14:paraId="5F22C17B" w14:textId="53658345" w:rsidR="00B00391" w:rsidRPr="007A5F44" w:rsidRDefault="00B00391" w:rsidP="007A5F44">
            <w:pPr>
              <w:suppressAutoHyphens/>
              <w:spacing w:line="276" w:lineRule="auto"/>
              <w:jc w:val="both"/>
              <w:rPr>
                <w:rFonts w:asciiTheme="minorHAnsi" w:hAnsiTheme="minorHAnsi" w:cstheme="minorHAnsi"/>
                <w:lang w:eastAsia="ar-SA"/>
              </w:rPr>
            </w:pPr>
          </w:p>
          <w:p w14:paraId="5495D6C2" w14:textId="1BA44F0B" w:rsidR="00B00391" w:rsidRPr="007A5F44" w:rsidRDefault="00B00391" w:rsidP="007A5F44">
            <w:pPr>
              <w:suppressAutoHyphens/>
              <w:spacing w:line="276" w:lineRule="auto"/>
              <w:jc w:val="both"/>
              <w:rPr>
                <w:rFonts w:asciiTheme="minorHAnsi" w:hAnsiTheme="minorHAnsi" w:cstheme="minorHAnsi"/>
                <w:lang w:eastAsia="ar-SA"/>
              </w:rPr>
            </w:pPr>
            <w:r w:rsidRPr="007A5F44">
              <w:rPr>
                <w:rFonts w:asciiTheme="minorHAnsi" w:hAnsiTheme="minorHAnsi" w:cstheme="minorHAnsi"/>
                <w:lang w:eastAsia="ar-SA"/>
              </w:rPr>
              <w:t>Governors suggested further amendments to the Travel and Subsistence Policy to provide a more realistic reimbursement of costs. In response to governors’ queries, it was confirmed that college staff undertook international travel infrequently and any teaching staff involved in</w:t>
            </w:r>
            <w:r w:rsidR="00C92ECC">
              <w:rPr>
                <w:rFonts w:asciiTheme="minorHAnsi" w:hAnsiTheme="minorHAnsi" w:cstheme="minorHAnsi"/>
                <w:lang w:eastAsia="ar-SA"/>
              </w:rPr>
              <w:t xml:space="preserve"> </w:t>
            </w:r>
            <w:r w:rsidRPr="007A5F44">
              <w:rPr>
                <w:rFonts w:asciiTheme="minorHAnsi" w:hAnsiTheme="minorHAnsi" w:cstheme="minorHAnsi"/>
                <w:lang w:eastAsia="ar-SA"/>
              </w:rPr>
              <w:t xml:space="preserve">student visits would have </w:t>
            </w:r>
            <w:r w:rsidR="00C92ECC">
              <w:rPr>
                <w:rFonts w:asciiTheme="minorHAnsi" w:hAnsiTheme="minorHAnsi" w:cstheme="minorHAnsi"/>
                <w:lang w:eastAsia="ar-SA"/>
              </w:rPr>
              <w:t xml:space="preserve">access to </w:t>
            </w:r>
            <w:r w:rsidRPr="007A5F44">
              <w:rPr>
                <w:rFonts w:asciiTheme="minorHAnsi" w:hAnsiTheme="minorHAnsi" w:cstheme="minorHAnsi"/>
                <w:lang w:eastAsia="ar-SA"/>
              </w:rPr>
              <w:t xml:space="preserve">a college mobile phone. It was also confirmed that </w:t>
            </w:r>
            <w:r w:rsidRPr="007A5F44">
              <w:rPr>
                <w:rFonts w:ascii="Calibri" w:hAnsi="Calibri" w:cs="Tahoma"/>
              </w:rPr>
              <w:t xml:space="preserve">relevant staff </w:t>
            </w:r>
            <w:r w:rsidR="007A5F44" w:rsidRPr="007A5F44">
              <w:rPr>
                <w:rFonts w:ascii="Calibri" w:hAnsi="Calibri" w:cs="Tahoma"/>
              </w:rPr>
              <w:t>were</w:t>
            </w:r>
            <w:r w:rsidRPr="007A5F44">
              <w:rPr>
                <w:rFonts w:ascii="Calibri" w:hAnsi="Calibri" w:cs="Tahoma"/>
              </w:rPr>
              <w:t xml:space="preserve"> required to undertake MiDAS (Minibus Driver Awareness Scheme) vehicle training</w:t>
            </w:r>
            <w:r w:rsidR="00C92ECC">
              <w:rPr>
                <w:rFonts w:ascii="Calibri" w:hAnsi="Calibri" w:cs="Tahoma"/>
              </w:rPr>
              <w:t xml:space="preserve">; the </w:t>
            </w:r>
            <w:r w:rsidR="007A5F44" w:rsidRPr="007A5F44">
              <w:rPr>
                <w:rFonts w:ascii="Calibri" w:hAnsi="Calibri" w:cs="Tahoma"/>
              </w:rPr>
              <w:t xml:space="preserve">group had </w:t>
            </w:r>
            <w:r w:rsidRPr="007A5F44">
              <w:rPr>
                <w:rFonts w:ascii="Calibri" w:hAnsi="Calibri" w:cs="Tahoma"/>
              </w:rPr>
              <w:t xml:space="preserve">only a </w:t>
            </w:r>
            <w:r w:rsidR="007A5F44" w:rsidRPr="007A5F44">
              <w:rPr>
                <w:rFonts w:ascii="Calibri" w:hAnsi="Calibri" w:cs="Tahoma"/>
              </w:rPr>
              <w:t xml:space="preserve">very </w:t>
            </w:r>
            <w:r w:rsidRPr="007A5F44">
              <w:rPr>
                <w:rFonts w:ascii="Calibri" w:hAnsi="Calibri" w:cs="Tahoma"/>
              </w:rPr>
              <w:t>small fleet of company vehicles.</w:t>
            </w:r>
          </w:p>
          <w:p w14:paraId="64E7B821" w14:textId="77777777" w:rsidR="00B00391" w:rsidRPr="007A5F44" w:rsidRDefault="00B00391" w:rsidP="007A5F44">
            <w:pPr>
              <w:suppressAutoHyphens/>
              <w:spacing w:line="276" w:lineRule="auto"/>
              <w:jc w:val="both"/>
              <w:rPr>
                <w:rFonts w:asciiTheme="minorHAnsi" w:hAnsiTheme="minorHAnsi" w:cstheme="minorHAnsi"/>
                <w:lang w:eastAsia="ar-SA"/>
              </w:rPr>
            </w:pPr>
          </w:p>
          <w:p w14:paraId="1AD5F37D" w14:textId="77777777" w:rsidR="00B00391" w:rsidRPr="007A5F44" w:rsidRDefault="00B00391" w:rsidP="007A5F44">
            <w:pPr>
              <w:suppressAutoHyphens/>
              <w:spacing w:line="276" w:lineRule="auto"/>
              <w:jc w:val="both"/>
              <w:rPr>
                <w:rFonts w:asciiTheme="minorHAnsi" w:hAnsiTheme="minorHAnsi" w:cstheme="minorHAnsi"/>
                <w:lang w:eastAsia="ar-SA"/>
              </w:rPr>
            </w:pPr>
            <w:r w:rsidRPr="007A5F44">
              <w:rPr>
                <w:rFonts w:asciiTheme="minorHAnsi" w:hAnsiTheme="minorHAnsi" w:cstheme="minorHAnsi"/>
                <w:lang w:eastAsia="ar-SA"/>
              </w:rPr>
              <w:t xml:space="preserve">It was </w:t>
            </w:r>
            <w:r w:rsidRPr="007A5F44">
              <w:rPr>
                <w:rFonts w:asciiTheme="minorHAnsi" w:hAnsiTheme="minorHAnsi" w:cstheme="minorHAnsi"/>
                <w:b/>
                <w:lang w:eastAsia="ar-SA"/>
              </w:rPr>
              <w:t xml:space="preserve">agreed </w:t>
            </w:r>
            <w:r w:rsidRPr="007A5F44">
              <w:rPr>
                <w:rFonts w:asciiTheme="minorHAnsi" w:hAnsiTheme="minorHAnsi" w:cstheme="minorHAnsi"/>
                <w:lang w:eastAsia="ar-SA"/>
              </w:rPr>
              <w:t xml:space="preserve">to: </w:t>
            </w:r>
          </w:p>
          <w:p w14:paraId="263145C6" w14:textId="77777777" w:rsidR="00B00391" w:rsidRPr="007A5F44" w:rsidRDefault="00B00391" w:rsidP="007A5F44">
            <w:pPr>
              <w:pStyle w:val="ListParagraph"/>
              <w:numPr>
                <w:ilvl w:val="0"/>
                <w:numId w:val="45"/>
              </w:numPr>
              <w:suppressAutoHyphens/>
              <w:spacing w:line="276" w:lineRule="auto"/>
              <w:ind w:left="232" w:hanging="232"/>
              <w:jc w:val="both"/>
              <w:rPr>
                <w:rFonts w:asciiTheme="minorHAnsi" w:hAnsiTheme="minorHAnsi" w:cstheme="minorHAnsi"/>
                <w:lang w:eastAsia="ar-SA"/>
              </w:rPr>
            </w:pPr>
            <w:r w:rsidRPr="007A5F44">
              <w:rPr>
                <w:rFonts w:asciiTheme="minorHAnsi" w:hAnsiTheme="minorHAnsi" w:cstheme="minorHAnsi"/>
                <w:lang w:eastAsia="ar-SA"/>
              </w:rPr>
              <w:t xml:space="preserve">approve the revised Travel and Subsistence Policy subject to increasing the breakfast allowance to £10 and the evening meal allowance to £20; </w:t>
            </w:r>
          </w:p>
          <w:p w14:paraId="4A9CC983" w14:textId="7F1201DB" w:rsidR="00B00391" w:rsidRPr="007A5F44" w:rsidRDefault="00B00391" w:rsidP="007A5F44">
            <w:pPr>
              <w:pStyle w:val="ListParagraph"/>
              <w:numPr>
                <w:ilvl w:val="0"/>
                <w:numId w:val="45"/>
              </w:numPr>
              <w:suppressAutoHyphens/>
              <w:spacing w:line="276" w:lineRule="auto"/>
              <w:ind w:left="232" w:hanging="232"/>
              <w:jc w:val="both"/>
              <w:rPr>
                <w:rFonts w:asciiTheme="minorHAnsi" w:hAnsiTheme="minorHAnsi" w:cstheme="minorHAnsi"/>
                <w:lang w:eastAsia="ar-SA"/>
              </w:rPr>
            </w:pPr>
            <w:r w:rsidRPr="007A5F44">
              <w:rPr>
                <w:rFonts w:asciiTheme="minorHAnsi" w:hAnsiTheme="minorHAnsi" w:cstheme="minorHAnsi"/>
                <w:lang w:eastAsia="ar-SA"/>
              </w:rPr>
              <w:t xml:space="preserve">extend the review dates for the </w:t>
            </w:r>
            <w:r w:rsidRPr="007A5F44">
              <w:rPr>
                <w:rFonts w:asciiTheme="minorHAnsi" w:hAnsiTheme="minorHAnsi" w:cstheme="minorHAnsi"/>
              </w:rPr>
              <w:t>Employee Relations Combined Policy, Redundancy Policy and Procedure, Pay and Pensions Policy and Procedure, Capability Policy and Procedure, Disciplinary Policy and Procedure and the Grievance Policy and Procedure</w:t>
            </w:r>
          </w:p>
          <w:p w14:paraId="29D3F413" w14:textId="046FBDC2" w:rsidR="00D95C78" w:rsidRPr="007A5F44" w:rsidRDefault="00D95C78" w:rsidP="007A5F44">
            <w:pPr>
              <w:tabs>
                <w:tab w:val="left" w:pos="0"/>
              </w:tabs>
              <w:spacing w:line="276" w:lineRule="auto"/>
              <w:jc w:val="both"/>
              <w:rPr>
                <w:rFonts w:ascii="Calibri" w:hAnsi="Calibri" w:cs="Tahoma"/>
              </w:rPr>
            </w:pPr>
          </w:p>
        </w:tc>
      </w:tr>
      <w:tr w:rsidR="00DA3F6F" w:rsidRPr="00970178" w14:paraId="7F4CADA9" w14:textId="77777777" w:rsidTr="00577467">
        <w:tc>
          <w:tcPr>
            <w:tcW w:w="10065" w:type="dxa"/>
            <w:gridSpan w:val="2"/>
            <w:shd w:val="clear" w:color="auto" w:fill="auto"/>
          </w:tcPr>
          <w:p w14:paraId="71C074C5" w14:textId="54826430" w:rsidR="00DA3F6F" w:rsidRPr="00970178" w:rsidRDefault="00DA3F6F" w:rsidP="00EF663A">
            <w:pPr>
              <w:spacing w:after="120" w:line="276" w:lineRule="auto"/>
              <w:jc w:val="both"/>
              <w:rPr>
                <w:rFonts w:ascii="Calibri" w:hAnsi="Calibri" w:cs="Tahoma"/>
                <w:b/>
              </w:rPr>
            </w:pPr>
            <w:r>
              <w:rPr>
                <w:rFonts w:ascii="Calibri" w:hAnsi="Calibri" w:cs="Tahoma"/>
                <w:b/>
              </w:rPr>
              <w:t>Governance Items</w:t>
            </w:r>
          </w:p>
        </w:tc>
      </w:tr>
      <w:tr w:rsidR="005B7A01" w:rsidRPr="00970178" w14:paraId="60ABEB4D" w14:textId="77777777" w:rsidTr="00401997">
        <w:tc>
          <w:tcPr>
            <w:tcW w:w="934" w:type="dxa"/>
            <w:shd w:val="clear" w:color="auto" w:fill="auto"/>
          </w:tcPr>
          <w:p w14:paraId="2319A5B9" w14:textId="55F683DF" w:rsidR="005B7A01" w:rsidRDefault="00DA3F6F" w:rsidP="00010C03">
            <w:pPr>
              <w:tabs>
                <w:tab w:val="left" w:pos="0"/>
              </w:tabs>
              <w:spacing w:line="276" w:lineRule="auto"/>
              <w:jc w:val="both"/>
              <w:rPr>
                <w:rFonts w:ascii="Calibri" w:hAnsi="Calibri" w:cs="Tahoma"/>
                <w:b/>
              </w:rPr>
            </w:pPr>
            <w:bookmarkStart w:id="2" w:name="_Hlk107837233"/>
            <w:r>
              <w:rPr>
                <w:rFonts w:ascii="Calibri" w:hAnsi="Calibri" w:cs="Tahoma"/>
                <w:b/>
              </w:rPr>
              <w:t>P24/10</w:t>
            </w:r>
          </w:p>
        </w:tc>
        <w:tc>
          <w:tcPr>
            <w:tcW w:w="9131" w:type="dxa"/>
            <w:shd w:val="clear" w:color="auto" w:fill="auto"/>
          </w:tcPr>
          <w:p w14:paraId="14CB91FA" w14:textId="13F8CF8A" w:rsidR="005B7A01" w:rsidRPr="00970178" w:rsidRDefault="005B7A01" w:rsidP="00EF663A">
            <w:pPr>
              <w:spacing w:after="120" w:line="276" w:lineRule="auto"/>
              <w:jc w:val="both"/>
              <w:rPr>
                <w:rFonts w:ascii="Calibri" w:hAnsi="Calibri" w:cs="Tahoma"/>
                <w:b/>
              </w:rPr>
            </w:pPr>
            <w:r w:rsidRPr="00970178">
              <w:rPr>
                <w:rFonts w:ascii="Calibri" w:hAnsi="Calibri" w:cs="Tahoma"/>
                <w:b/>
              </w:rPr>
              <w:t>A</w:t>
            </w:r>
            <w:r>
              <w:rPr>
                <w:rFonts w:ascii="Calibri" w:hAnsi="Calibri" w:cs="Tahoma"/>
                <w:b/>
              </w:rPr>
              <w:t xml:space="preserve">genda Item </w:t>
            </w:r>
            <w:r w:rsidR="00B10D58">
              <w:rPr>
                <w:rFonts w:ascii="Calibri" w:hAnsi="Calibri" w:cs="Tahoma"/>
                <w:b/>
              </w:rPr>
              <w:t xml:space="preserve">10 – </w:t>
            </w:r>
            <w:r w:rsidR="00DA3F6F">
              <w:rPr>
                <w:rFonts w:ascii="Calibri" w:hAnsi="Calibri" w:cs="Tahoma"/>
                <w:b/>
              </w:rPr>
              <w:t>Governor equality, diversity and skills data</w:t>
            </w:r>
            <w:r w:rsidR="00191C7C">
              <w:rPr>
                <w:rFonts w:ascii="Calibri" w:hAnsi="Calibri" w:cs="Tahoma"/>
                <w:b/>
              </w:rPr>
              <w:t xml:space="preserve"> </w:t>
            </w:r>
          </w:p>
        </w:tc>
      </w:tr>
      <w:tr w:rsidR="005B7A01" w:rsidRPr="00970178" w14:paraId="190C88E2" w14:textId="77777777" w:rsidTr="00401997">
        <w:tc>
          <w:tcPr>
            <w:tcW w:w="934" w:type="dxa"/>
            <w:shd w:val="clear" w:color="auto" w:fill="auto"/>
          </w:tcPr>
          <w:p w14:paraId="3E6ECDC0" w14:textId="77777777" w:rsidR="005B7A01" w:rsidRDefault="005B7A01" w:rsidP="00010C03">
            <w:pPr>
              <w:tabs>
                <w:tab w:val="left" w:pos="0"/>
              </w:tabs>
              <w:spacing w:line="276" w:lineRule="auto"/>
              <w:jc w:val="both"/>
              <w:rPr>
                <w:rFonts w:ascii="Calibri" w:hAnsi="Calibri" w:cs="Tahoma"/>
                <w:b/>
              </w:rPr>
            </w:pPr>
          </w:p>
        </w:tc>
        <w:tc>
          <w:tcPr>
            <w:tcW w:w="9131" w:type="dxa"/>
            <w:shd w:val="clear" w:color="auto" w:fill="auto"/>
          </w:tcPr>
          <w:p w14:paraId="1CC9AA52" w14:textId="673C1AED" w:rsidR="00026BFC" w:rsidRDefault="00427F50" w:rsidP="00010C03">
            <w:pPr>
              <w:spacing w:line="276" w:lineRule="auto"/>
              <w:jc w:val="both"/>
              <w:rPr>
                <w:rFonts w:ascii="Calibri" w:hAnsi="Calibri" w:cs="Tahoma"/>
              </w:rPr>
            </w:pPr>
            <w:r>
              <w:rPr>
                <w:rFonts w:ascii="Calibri" w:hAnsi="Calibri" w:cs="Tahoma"/>
              </w:rPr>
              <w:t xml:space="preserve">The </w:t>
            </w:r>
            <w:r w:rsidR="008124CA">
              <w:rPr>
                <w:rFonts w:ascii="Calibri" w:hAnsi="Calibri" w:cs="Tahoma"/>
              </w:rPr>
              <w:t xml:space="preserve">Group Director of Governance thanked the Governance Support Officer for collating </w:t>
            </w:r>
            <w:r w:rsidR="00393672">
              <w:rPr>
                <w:rFonts w:ascii="Calibri" w:hAnsi="Calibri" w:cs="Tahoma"/>
              </w:rPr>
              <w:t>the board composition</w:t>
            </w:r>
            <w:r w:rsidR="008124CA">
              <w:rPr>
                <w:rFonts w:ascii="Calibri" w:hAnsi="Calibri" w:cs="Tahoma"/>
              </w:rPr>
              <w:t xml:space="preserve"> data</w:t>
            </w:r>
            <w:r w:rsidR="00884D70">
              <w:rPr>
                <w:rFonts w:ascii="Calibri" w:hAnsi="Calibri" w:cs="Tahoma"/>
              </w:rPr>
              <w:t xml:space="preserve"> and added that a governor’s earlier comment about comparing data against national as well as local datasets would </w:t>
            </w:r>
            <w:r w:rsidR="00393672">
              <w:rPr>
                <w:rFonts w:ascii="Calibri" w:hAnsi="Calibri" w:cs="Tahoma"/>
              </w:rPr>
              <w:t xml:space="preserve">also </w:t>
            </w:r>
            <w:r w:rsidR="00884D70">
              <w:rPr>
                <w:rFonts w:ascii="Calibri" w:hAnsi="Calibri" w:cs="Tahoma"/>
              </w:rPr>
              <w:t xml:space="preserve">be </w:t>
            </w:r>
            <w:r w:rsidR="00026BFC">
              <w:rPr>
                <w:rFonts w:ascii="Calibri" w:hAnsi="Calibri" w:cs="Tahoma"/>
              </w:rPr>
              <w:t xml:space="preserve">incorporated </w:t>
            </w:r>
            <w:r w:rsidR="00393672">
              <w:rPr>
                <w:rFonts w:ascii="Calibri" w:hAnsi="Calibri" w:cs="Tahoma"/>
              </w:rPr>
              <w:t>into governor</w:t>
            </w:r>
            <w:r w:rsidR="00026BFC">
              <w:rPr>
                <w:rFonts w:ascii="Calibri" w:hAnsi="Calibri" w:cs="Tahoma"/>
              </w:rPr>
              <w:t xml:space="preserve"> data</w:t>
            </w:r>
            <w:r w:rsidR="00F24619">
              <w:rPr>
                <w:rFonts w:ascii="Calibri" w:hAnsi="Calibri" w:cs="Tahoma"/>
              </w:rPr>
              <w:t xml:space="preserve">. </w:t>
            </w:r>
            <w:r w:rsidR="00026BFC">
              <w:rPr>
                <w:rFonts w:ascii="Calibri" w:hAnsi="Calibri" w:cs="Tahoma"/>
              </w:rPr>
              <w:t xml:space="preserve">Following a </w:t>
            </w:r>
            <w:r w:rsidR="008B1AF3">
              <w:rPr>
                <w:rFonts w:ascii="Calibri" w:hAnsi="Calibri" w:cs="Tahoma"/>
              </w:rPr>
              <w:t xml:space="preserve">committee member’s </w:t>
            </w:r>
            <w:r w:rsidR="00026BFC">
              <w:rPr>
                <w:rFonts w:ascii="Calibri" w:hAnsi="Calibri" w:cs="Tahoma"/>
              </w:rPr>
              <w:t xml:space="preserve">comment about </w:t>
            </w:r>
            <w:r w:rsidR="00D1741C">
              <w:rPr>
                <w:rFonts w:ascii="Calibri" w:hAnsi="Calibri" w:cs="Tahoma"/>
              </w:rPr>
              <w:t xml:space="preserve">the lack of obvious diversity </w:t>
            </w:r>
            <w:r w:rsidR="00E16FB9">
              <w:rPr>
                <w:rFonts w:ascii="Calibri" w:hAnsi="Calibri" w:cs="Tahoma"/>
              </w:rPr>
              <w:t>in</w:t>
            </w:r>
            <w:r w:rsidR="00D1741C">
              <w:rPr>
                <w:rFonts w:ascii="Calibri" w:hAnsi="Calibri" w:cs="Tahoma"/>
              </w:rPr>
              <w:t xml:space="preserve"> Audit Committee </w:t>
            </w:r>
            <w:r w:rsidR="00E16FB9">
              <w:rPr>
                <w:rFonts w:ascii="Calibri" w:hAnsi="Calibri" w:cs="Tahoma"/>
              </w:rPr>
              <w:t>membership</w:t>
            </w:r>
            <w:r w:rsidR="008B1AF3">
              <w:rPr>
                <w:rFonts w:ascii="Calibri" w:hAnsi="Calibri" w:cs="Tahoma"/>
              </w:rPr>
              <w:t xml:space="preserve">, summary data had been provided for the People Committee as a </w:t>
            </w:r>
            <w:r w:rsidR="00A80A05">
              <w:rPr>
                <w:rFonts w:ascii="Calibri" w:hAnsi="Calibri" w:cs="Tahoma"/>
              </w:rPr>
              <w:t xml:space="preserve">possible </w:t>
            </w:r>
            <w:r w:rsidR="008B1AF3">
              <w:rPr>
                <w:rFonts w:ascii="Calibri" w:hAnsi="Calibri" w:cs="Tahoma"/>
              </w:rPr>
              <w:t>example</w:t>
            </w:r>
            <w:r w:rsidR="00A80A05">
              <w:rPr>
                <w:rFonts w:ascii="Calibri" w:hAnsi="Calibri" w:cs="Tahoma"/>
              </w:rPr>
              <w:t xml:space="preserve"> for adoption; the Group Director of Governance asked for feedback on whether </w:t>
            </w:r>
            <w:r w:rsidR="002233BB">
              <w:rPr>
                <w:rFonts w:ascii="Calibri" w:hAnsi="Calibri" w:cs="Tahoma"/>
              </w:rPr>
              <w:t>this was felt to be helpful and</w:t>
            </w:r>
            <w:r w:rsidR="008B1AF3">
              <w:rPr>
                <w:rFonts w:ascii="Calibri" w:hAnsi="Calibri" w:cs="Tahoma"/>
              </w:rPr>
              <w:t xml:space="preserve">, </w:t>
            </w:r>
            <w:r w:rsidR="002233BB">
              <w:rPr>
                <w:rFonts w:ascii="Calibri" w:hAnsi="Calibri" w:cs="Tahoma"/>
              </w:rPr>
              <w:t xml:space="preserve">whilst bearing in mind the sensitivity of some data for such small cohorts, if any additional information </w:t>
            </w:r>
            <w:r w:rsidR="0095543C">
              <w:rPr>
                <w:rFonts w:ascii="Calibri" w:hAnsi="Calibri" w:cs="Tahoma"/>
              </w:rPr>
              <w:t xml:space="preserve">would be useful. The Group Director of Governance </w:t>
            </w:r>
            <w:r w:rsidR="00D67003">
              <w:rPr>
                <w:rFonts w:ascii="Calibri" w:hAnsi="Calibri" w:cs="Tahoma"/>
              </w:rPr>
              <w:t>also highlighted a gove</w:t>
            </w:r>
            <w:r w:rsidR="002F1FD8">
              <w:rPr>
                <w:rFonts w:ascii="Calibri" w:hAnsi="Calibri" w:cs="Tahoma"/>
              </w:rPr>
              <w:t xml:space="preserve">rnor’s suggestion about engaging more with community groups directly or indirectly affected by </w:t>
            </w:r>
            <w:r w:rsidR="00393672">
              <w:rPr>
                <w:rFonts w:ascii="Calibri" w:hAnsi="Calibri" w:cs="Tahoma"/>
              </w:rPr>
              <w:t>Board decisions</w:t>
            </w:r>
            <w:r w:rsidR="00727A20">
              <w:rPr>
                <w:rFonts w:ascii="Calibri" w:hAnsi="Calibri" w:cs="Tahoma"/>
              </w:rPr>
              <w:t>.</w:t>
            </w:r>
          </w:p>
          <w:p w14:paraId="1C51D665" w14:textId="77777777" w:rsidR="00D22ADF" w:rsidRDefault="00D22ADF" w:rsidP="00010C03">
            <w:pPr>
              <w:spacing w:line="276" w:lineRule="auto"/>
              <w:jc w:val="both"/>
              <w:rPr>
                <w:rFonts w:ascii="Calibri" w:hAnsi="Calibri" w:cs="Tahoma"/>
              </w:rPr>
            </w:pPr>
          </w:p>
          <w:p w14:paraId="7B66D3FD" w14:textId="37C4342A" w:rsidR="00D22ADF" w:rsidRDefault="00C37D42" w:rsidP="00010C03">
            <w:pPr>
              <w:spacing w:line="276" w:lineRule="auto"/>
              <w:jc w:val="both"/>
              <w:rPr>
                <w:rFonts w:ascii="Calibri" w:hAnsi="Calibri" w:cs="Tahoma"/>
              </w:rPr>
            </w:pPr>
            <w:r>
              <w:rPr>
                <w:rFonts w:ascii="Calibri" w:hAnsi="Calibri" w:cs="Tahoma"/>
              </w:rPr>
              <w:lastRenderedPageBreak/>
              <w:t>Governo</w:t>
            </w:r>
            <w:r w:rsidR="00743334">
              <w:rPr>
                <w:rFonts w:ascii="Calibri" w:hAnsi="Calibri" w:cs="Tahoma"/>
              </w:rPr>
              <w:t>r</w:t>
            </w:r>
            <w:r>
              <w:rPr>
                <w:rFonts w:ascii="Calibri" w:hAnsi="Calibri" w:cs="Tahoma"/>
              </w:rPr>
              <w:t>s agreed that t</w:t>
            </w:r>
            <w:r w:rsidR="00D512C1">
              <w:rPr>
                <w:rFonts w:ascii="Calibri" w:hAnsi="Calibri" w:cs="Tahoma"/>
              </w:rPr>
              <w:t xml:space="preserve">he breakdown of </w:t>
            </w:r>
            <w:r w:rsidR="00416856">
              <w:rPr>
                <w:rFonts w:ascii="Calibri" w:hAnsi="Calibri" w:cs="Tahoma"/>
              </w:rPr>
              <w:t xml:space="preserve">skills </w:t>
            </w:r>
            <w:r w:rsidR="008846AF">
              <w:rPr>
                <w:rFonts w:ascii="Calibri" w:hAnsi="Calibri" w:cs="Tahoma"/>
              </w:rPr>
              <w:t xml:space="preserve">and diversity </w:t>
            </w:r>
            <w:r w:rsidR="00416856">
              <w:rPr>
                <w:rFonts w:ascii="Calibri" w:hAnsi="Calibri" w:cs="Tahoma"/>
              </w:rPr>
              <w:t xml:space="preserve">by committee was helpful </w:t>
            </w:r>
            <w:r w:rsidR="00C8447E">
              <w:rPr>
                <w:rFonts w:ascii="Calibri" w:hAnsi="Calibri" w:cs="Tahoma"/>
              </w:rPr>
              <w:t>particularly as</w:t>
            </w:r>
            <w:r w:rsidR="00916067">
              <w:rPr>
                <w:rFonts w:ascii="Calibri" w:hAnsi="Calibri" w:cs="Tahoma"/>
              </w:rPr>
              <w:t xml:space="preserve"> </w:t>
            </w:r>
            <w:r w:rsidR="00416856">
              <w:rPr>
                <w:rFonts w:ascii="Calibri" w:hAnsi="Calibri" w:cs="Tahoma"/>
              </w:rPr>
              <w:t xml:space="preserve">committees could be more </w:t>
            </w:r>
            <w:r w:rsidR="00C8447E">
              <w:rPr>
                <w:rFonts w:ascii="Calibri" w:hAnsi="Calibri" w:cs="Tahoma"/>
              </w:rPr>
              <w:t>susceptible to bias</w:t>
            </w:r>
            <w:r w:rsidR="00916067">
              <w:rPr>
                <w:rFonts w:ascii="Calibri" w:hAnsi="Calibri" w:cs="Tahoma"/>
              </w:rPr>
              <w:t xml:space="preserve"> than the Board due to their smaller membership</w:t>
            </w:r>
            <w:r w:rsidR="008846AF">
              <w:rPr>
                <w:rFonts w:ascii="Calibri" w:hAnsi="Calibri" w:cs="Tahoma"/>
              </w:rPr>
              <w:t xml:space="preserve">. </w:t>
            </w:r>
            <w:r w:rsidR="00335E8C">
              <w:rPr>
                <w:rFonts w:ascii="Calibri" w:hAnsi="Calibri" w:cs="Tahoma"/>
              </w:rPr>
              <w:t xml:space="preserve">[REDACTED] </w:t>
            </w:r>
          </w:p>
          <w:p w14:paraId="43425490" w14:textId="77777777" w:rsidR="00030222" w:rsidRDefault="00030222" w:rsidP="00010C03">
            <w:pPr>
              <w:spacing w:line="276" w:lineRule="auto"/>
              <w:jc w:val="both"/>
              <w:rPr>
                <w:rFonts w:ascii="Calibri" w:hAnsi="Calibri" w:cs="Tahoma"/>
              </w:rPr>
            </w:pPr>
          </w:p>
          <w:p w14:paraId="4F2BA37C" w14:textId="77777777" w:rsidR="00955EBB" w:rsidRDefault="00622B24" w:rsidP="00010C03">
            <w:pPr>
              <w:spacing w:line="276" w:lineRule="auto"/>
              <w:jc w:val="both"/>
              <w:rPr>
                <w:rFonts w:ascii="Calibri" w:hAnsi="Calibri" w:cs="Tahoma"/>
              </w:rPr>
            </w:pPr>
            <w:r>
              <w:rPr>
                <w:rFonts w:ascii="Calibri" w:hAnsi="Calibri" w:cs="Tahoma"/>
              </w:rPr>
              <w:t xml:space="preserve">A governor also commented that the data analysis enabled the </w:t>
            </w:r>
            <w:r w:rsidR="004778E0">
              <w:rPr>
                <w:rFonts w:ascii="Calibri" w:hAnsi="Calibri" w:cs="Tahoma"/>
              </w:rPr>
              <w:t>People C</w:t>
            </w:r>
            <w:r>
              <w:rPr>
                <w:rFonts w:ascii="Calibri" w:hAnsi="Calibri" w:cs="Tahoma"/>
              </w:rPr>
              <w:t>ommittee to make better decisions</w:t>
            </w:r>
            <w:r w:rsidR="009E4283">
              <w:rPr>
                <w:rFonts w:ascii="Calibri" w:hAnsi="Calibri" w:cs="Tahoma"/>
              </w:rPr>
              <w:t xml:space="preserve"> and highlighted the mismatch between governors’ skills and experience and the sectors served by the group, for example, the lack of governors </w:t>
            </w:r>
            <w:r w:rsidR="001179CA">
              <w:rPr>
                <w:rFonts w:ascii="Calibri" w:hAnsi="Calibri" w:cs="Tahoma"/>
              </w:rPr>
              <w:t xml:space="preserve">with a performing arts or health and social care background. </w:t>
            </w:r>
          </w:p>
          <w:p w14:paraId="1D84E745" w14:textId="77777777" w:rsidR="00955EBB" w:rsidRDefault="00955EBB" w:rsidP="00010C03">
            <w:pPr>
              <w:spacing w:line="276" w:lineRule="auto"/>
              <w:jc w:val="both"/>
              <w:rPr>
                <w:rFonts w:ascii="Calibri" w:hAnsi="Calibri" w:cs="Tahoma"/>
              </w:rPr>
            </w:pPr>
          </w:p>
          <w:p w14:paraId="3B4FFE7E" w14:textId="38F2DBC0" w:rsidR="00D82D76" w:rsidRDefault="00955EBB" w:rsidP="00010C03">
            <w:pPr>
              <w:spacing w:line="276" w:lineRule="auto"/>
              <w:jc w:val="both"/>
              <w:rPr>
                <w:rFonts w:ascii="Calibri" w:hAnsi="Calibri" w:cs="Tahoma"/>
              </w:rPr>
            </w:pPr>
            <w:r>
              <w:rPr>
                <w:rFonts w:ascii="Calibri" w:hAnsi="Calibri" w:cs="Tahoma"/>
              </w:rPr>
              <w:t xml:space="preserve">Governors </w:t>
            </w:r>
            <w:r>
              <w:rPr>
                <w:rFonts w:ascii="Calibri" w:hAnsi="Calibri" w:cs="Tahoma"/>
                <w:b/>
                <w:bCs/>
              </w:rPr>
              <w:t>noted</w:t>
            </w:r>
            <w:r>
              <w:rPr>
                <w:rFonts w:ascii="Calibri" w:hAnsi="Calibri" w:cs="Tahoma"/>
              </w:rPr>
              <w:t xml:space="preserve"> the diversity and skills information and </w:t>
            </w:r>
            <w:r w:rsidR="008F3F83">
              <w:rPr>
                <w:rFonts w:ascii="Calibri" w:hAnsi="Calibri" w:cs="Tahoma"/>
                <w:b/>
                <w:bCs/>
              </w:rPr>
              <w:t xml:space="preserve">agreed </w:t>
            </w:r>
            <w:r w:rsidR="008F3F83">
              <w:rPr>
                <w:rFonts w:ascii="Calibri" w:hAnsi="Calibri" w:cs="Tahoma"/>
              </w:rPr>
              <w:t xml:space="preserve">to take it into account when considering governor recruitment activity, particularly in relation to ethnic diversity and </w:t>
            </w:r>
            <w:r w:rsidR="00AE6C90">
              <w:rPr>
                <w:rFonts w:ascii="Calibri" w:hAnsi="Calibri" w:cs="Tahoma"/>
              </w:rPr>
              <w:t xml:space="preserve">skills. Governors also supported the development of </w:t>
            </w:r>
            <w:r w:rsidR="00D82D76">
              <w:rPr>
                <w:rFonts w:ascii="Calibri" w:hAnsi="Calibri" w:cs="Tahoma"/>
              </w:rPr>
              <w:t>committee equality, diversity and skills data.</w:t>
            </w:r>
          </w:p>
          <w:p w14:paraId="32E1BC96" w14:textId="6DCBB79D" w:rsidR="00030222" w:rsidRPr="00B10D58" w:rsidRDefault="00DC73B8" w:rsidP="00010C03">
            <w:pPr>
              <w:spacing w:line="276" w:lineRule="auto"/>
              <w:jc w:val="both"/>
              <w:rPr>
                <w:rFonts w:ascii="Calibri" w:hAnsi="Calibri" w:cs="Tahoma"/>
              </w:rPr>
            </w:pPr>
            <w:r>
              <w:rPr>
                <w:rFonts w:ascii="Calibri" w:hAnsi="Calibri" w:cs="Tahoma"/>
              </w:rPr>
              <w:t xml:space="preserve"> </w:t>
            </w:r>
          </w:p>
        </w:tc>
      </w:tr>
      <w:bookmarkEnd w:id="2"/>
      <w:tr w:rsidR="00B10D58" w:rsidRPr="00970178" w14:paraId="18219D03" w14:textId="77777777" w:rsidTr="00401997">
        <w:tc>
          <w:tcPr>
            <w:tcW w:w="934" w:type="dxa"/>
            <w:shd w:val="clear" w:color="auto" w:fill="auto"/>
          </w:tcPr>
          <w:p w14:paraId="6493C2C6" w14:textId="0230B2BB" w:rsidR="00B10D58" w:rsidRDefault="00DA3F6F" w:rsidP="00010C03">
            <w:pPr>
              <w:tabs>
                <w:tab w:val="left" w:pos="0"/>
              </w:tabs>
              <w:spacing w:line="276" w:lineRule="auto"/>
              <w:jc w:val="both"/>
              <w:rPr>
                <w:rFonts w:ascii="Calibri" w:hAnsi="Calibri" w:cs="Tahoma"/>
                <w:b/>
              </w:rPr>
            </w:pPr>
            <w:r>
              <w:rPr>
                <w:rFonts w:ascii="Calibri" w:hAnsi="Calibri" w:cs="Tahoma"/>
                <w:b/>
              </w:rPr>
              <w:lastRenderedPageBreak/>
              <w:t>P24/11</w:t>
            </w:r>
          </w:p>
        </w:tc>
        <w:tc>
          <w:tcPr>
            <w:tcW w:w="9131" w:type="dxa"/>
            <w:shd w:val="clear" w:color="auto" w:fill="auto"/>
          </w:tcPr>
          <w:p w14:paraId="13A410B5" w14:textId="395CD095" w:rsidR="00B10D58" w:rsidRPr="00970178" w:rsidRDefault="00B10D58" w:rsidP="00C92D60">
            <w:pPr>
              <w:spacing w:after="120" w:line="276" w:lineRule="auto"/>
              <w:jc w:val="both"/>
              <w:rPr>
                <w:rFonts w:ascii="Calibri" w:hAnsi="Calibri" w:cs="Tahoma"/>
                <w:b/>
              </w:rPr>
            </w:pPr>
            <w:r w:rsidRPr="00970178">
              <w:rPr>
                <w:rFonts w:ascii="Calibri" w:hAnsi="Calibri" w:cs="Tahoma"/>
                <w:b/>
              </w:rPr>
              <w:t>A</w:t>
            </w:r>
            <w:r>
              <w:rPr>
                <w:rFonts w:ascii="Calibri" w:hAnsi="Calibri" w:cs="Tahoma"/>
                <w:b/>
              </w:rPr>
              <w:t xml:space="preserve">genda Item 11 – </w:t>
            </w:r>
            <w:r w:rsidR="00DA3F6F">
              <w:rPr>
                <w:rFonts w:ascii="Calibri" w:hAnsi="Calibri" w:cs="Tahoma"/>
                <w:b/>
              </w:rPr>
              <w:t>Corporation and committee membership</w:t>
            </w:r>
            <w:r w:rsidR="000433C4">
              <w:rPr>
                <w:rFonts w:ascii="Calibri" w:hAnsi="Calibri" w:cs="Tahoma"/>
                <w:b/>
              </w:rPr>
              <w:t>, recruitment and succession</w:t>
            </w:r>
            <w:r>
              <w:rPr>
                <w:rFonts w:ascii="Calibri" w:hAnsi="Calibri" w:cs="Tahoma"/>
                <w:b/>
              </w:rPr>
              <w:t xml:space="preserve"> </w:t>
            </w:r>
          </w:p>
        </w:tc>
      </w:tr>
      <w:tr w:rsidR="00B10D58" w:rsidRPr="00970178" w14:paraId="523E82EC" w14:textId="77777777" w:rsidTr="00401997">
        <w:tc>
          <w:tcPr>
            <w:tcW w:w="934" w:type="dxa"/>
            <w:shd w:val="clear" w:color="auto" w:fill="auto"/>
          </w:tcPr>
          <w:p w14:paraId="5C914AD7" w14:textId="77777777" w:rsidR="00B10D58" w:rsidRDefault="00B10D58" w:rsidP="00010C03">
            <w:pPr>
              <w:tabs>
                <w:tab w:val="left" w:pos="0"/>
              </w:tabs>
              <w:spacing w:line="276" w:lineRule="auto"/>
              <w:jc w:val="both"/>
              <w:rPr>
                <w:rFonts w:ascii="Calibri" w:hAnsi="Calibri" w:cs="Tahoma"/>
                <w:b/>
              </w:rPr>
            </w:pPr>
          </w:p>
        </w:tc>
        <w:tc>
          <w:tcPr>
            <w:tcW w:w="9131" w:type="dxa"/>
            <w:shd w:val="clear" w:color="auto" w:fill="auto"/>
          </w:tcPr>
          <w:p w14:paraId="340B0FA6" w14:textId="30C44863" w:rsidR="00BD1E17" w:rsidRDefault="009A7972" w:rsidP="00010C03">
            <w:pPr>
              <w:spacing w:line="276" w:lineRule="auto"/>
              <w:jc w:val="both"/>
              <w:rPr>
                <w:rFonts w:ascii="Calibri" w:hAnsi="Calibri" w:cs="Tahoma"/>
              </w:rPr>
            </w:pPr>
            <w:r>
              <w:rPr>
                <w:rFonts w:ascii="Calibri" w:hAnsi="Calibri" w:cs="Tahoma"/>
              </w:rPr>
              <w:t xml:space="preserve">The Clerk confirmed that, at </w:t>
            </w:r>
            <w:r w:rsidR="00506DD7">
              <w:rPr>
                <w:rFonts w:ascii="Calibri" w:hAnsi="Calibri" w:cs="Tahoma"/>
              </w:rPr>
              <w:t>its</w:t>
            </w:r>
            <w:r>
              <w:rPr>
                <w:rFonts w:ascii="Calibri" w:hAnsi="Calibri" w:cs="Tahoma"/>
              </w:rPr>
              <w:t xml:space="preserve"> last meeting, the FE Corporation had agreed to increase </w:t>
            </w:r>
            <w:r w:rsidR="00FF3745">
              <w:rPr>
                <w:rFonts w:ascii="Calibri" w:hAnsi="Calibri" w:cs="Tahoma"/>
              </w:rPr>
              <w:t>its</w:t>
            </w:r>
            <w:r w:rsidR="00506DD7">
              <w:rPr>
                <w:rFonts w:ascii="Calibri" w:hAnsi="Calibri" w:cs="Tahoma"/>
              </w:rPr>
              <w:t xml:space="preserve"> maximum composition</w:t>
            </w:r>
            <w:r>
              <w:rPr>
                <w:rFonts w:ascii="Calibri" w:hAnsi="Calibri" w:cs="Tahoma"/>
              </w:rPr>
              <w:t xml:space="preserve"> to 20</w:t>
            </w:r>
            <w:r w:rsidR="00506DD7">
              <w:rPr>
                <w:rFonts w:ascii="Calibri" w:hAnsi="Calibri" w:cs="Tahoma"/>
              </w:rPr>
              <w:t xml:space="preserve"> members</w:t>
            </w:r>
            <w:r>
              <w:rPr>
                <w:rFonts w:ascii="Calibri" w:hAnsi="Calibri" w:cs="Tahoma"/>
              </w:rPr>
              <w:t xml:space="preserve">; since then, Anne Vickers had </w:t>
            </w:r>
            <w:r w:rsidR="00506DD7">
              <w:rPr>
                <w:rFonts w:ascii="Calibri" w:hAnsi="Calibri" w:cs="Tahoma"/>
              </w:rPr>
              <w:t>submitted</w:t>
            </w:r>
            <w:r>
              <w:rPr>
                <w:rFonts w:ascii="Calibri" w:hAnsi="Calibri" w:cs="Tahoma"/>
              </w:rPr>
              <w:t xml:space="preserve"> her resignation </w:t>
            </w:r>
            <w:r w:rsidR="00E82637">
              <w:rPr>
                <w:rFonts w:ascii="Calibri" w:hAnsi="Calibri" w:cs="Tahoma"/>
              </w:rPr>
              <w:t>with immediate effect and membership currently consisted of 18 governors</w:t>
            </w:r>
            <w:r w:rsidR="00432350">
              <w:rPr>
                <w:rFonts w:ascii="Calibri" w:hAnsi="Calibri" w:cs="Tahoma"/>
              </w:rPr>
              <w:t xml:space="preserve">. Governors </w:t>
            </w:r>
            <w:r w:rsidR="00432350">
              <w:rPr>
                <w:rFonts w:ascii="Calibri" w:hAnsi="Calibri" w:cs="Tahoma"/>
                <w:b/>
                <w:bCs/>
              </w:rPr>
              <w:t xml:space="preserve">agreed </w:t>
            </w:r>
            <w:r w:rsidR="00432350">
              <w:rPr>
                <w:rFonts w:ascii="Calibri" w:hAnsi="Calibri" w:cs="Tahoma"/>
              </w:rPr>
              <w:t>that</w:t>
            </w:r>
            <w:r w:rsidR="002B2E86">
              <w:rPr>
                <w:rFonts w:ascii="Calibri" w:hAnsi="Calibri" w:cs="Tahoma"/>
              </w:rPr>
              <w:t>, in the first instance,</w:t>
            </w:r>
            <w:r w:rsidR="00432350">
              <w:rPr>
                <w:rFonts w:ascii="Calibri" w:hAnsi="Calibri" w:cs="Tahoma"/>
              </w:rPr>
              <w:t xml:space="preserve"> </w:t>
            </w:r>
            <w:r w:rsidR="00F52508">
              <w:rPr>
                <w:rFonts w:ascii="Calibri" w:hAnsi="Calibri" w:cs="Tahoma"/>
              </w:rPr>
              <w:t xml:space="preserve">an approach should be made to the Sir William Turner Foundation (SWTF) to discuss </w:t>
            </w:r>
            <w:r w:rsidR="002B2E86">
              <w:rPr>
                <w:rFonts w:ascii="Calibri" w:hAnsi="Calibri" w:cs="Tahoma"/>
              </w:rPr>
              <w:t>a</w:t>
            </w:r>
            <w:r w:rsidR="00F52508">
              <w:rPr>
                <w:rFonts w:ascii="Calibri" w:hAnsi="Calibri" w:cs="Tahoma"/>
              </w:rPr>
              <w:t xml:space="preserve"> possible replacement</w:t>
            </w:r>
            <w:r w:rsidR="002B2E86">
              <w:rPr>
                <w:rFonts w:ascii="Calibri" w:hAnsi="Calibri" w:cs="Tahoma"/>
              </w:rPr>
              <w:t xml:space="preserve"> for Anne</w:t>
            </w:r>
            <w:r w:rsidR="00F52508">
              <w:rPr>
                <w:rFonts w:ascii="Calibri" w:hAnsi="Calibri" w:cs="Tahoma"/>
              </w:rPr>
              <w:t>.</w:t>
            </w:r>
            <w:r w:rsidR="00BD54A5">
              <w:rPr>
                <w:rFonts w:ascii="Calibri" w:hAnsi="Calibri" w:cs="Tahoma"/>
              </w:rPr>
              <w:t xml:space="preserve"> In addition, there was </w:t>
            </w:r>
            <w:r w:rsidR="002B2E86">
              <w:rPr>
                <w:rFonts w:ascii="Calibri" w:hAnsi="Calibri" w:cs="Tahoma"/>
              </w:rPr>
              <w:t>a</w:t>
            </w:r>
            <w:r w:rsidR="00BD54A5">
              <w:rPr>
                <w:rFonts w:ascii="Calibri" w:hAnsi="Calibri" w:cs="Tahoma"/>
              </w:rPr>
              <w:t xml:space="preserve"> longer standing vacancy resulting from Vanessa Housley’s </w:t>
            </w:r>
            <w:r w:rsidR="00485377">
              <w:rPr>
                <w:rFonts w:ascii="Calibri" w:hAnsi="Calibri" w:cs="Tahoma"/>
              </w:rPr>
              <w:t xml:space="preserve">resignation </w:t>
            </w:r>
            <w:r w:rsidR="002B2E86">
              <w:rPr>
                <w:rFonts w:ascii="Calibri" w:hAnsi="Calibri" w:cs="Tahoma"/>
              </w:rPr>
              <w:t>and the committee</w:t>
            </w:r>
            <w:r w:rsidR="00485377">
              <w:rPr>
                <w:rFonts w:ascii="Calibri" w:hAnsi="Calibri" w:cs="Tahoma"/>
              </w:rPr>
              <w:t xml:space="preserve"> had previously agreed to concentrate on </w:t>
            </w:r>
            <w:r w:rsidR="00E756EE">
              <w:rPr>
                <w:rFonts w:ascii="Calibri" w:hAnsi="Calibri" w:cs="Tahoma"/>
              </w:rPr>
              <w:t>knowledge and understanding of education and skills</w:t>
            </w:r>
            <w:r w:rsidR="00F636A3">
              <w:rPr>
                <w:rFonts w:ascii="Calibri" w:hAnsi="Calibri" w:cs="Tahoma"/>
              </w:rPr>
              <w:t>, with the aim of</w:t>
            </w:r>
            <w:r w:rsidR="00815A4F">
              <w:rPr>
                <w:rFonts w:ascii="Calibri" w:hAnsi="Calibri" w:cs="Tahoma"/>
              </w:rPr>
              <w:t xml:space="preserve"> strengthen</w:t>
            </w:r>
            <w:r w:rsidR="00F636A3">
              <w:rPr>
                <w:rFonts w:ascii="Calibri" w:hAnsi="Calibri" w:cs="Tahoma"/>
              </w:rPr>
              <w:t>ing</w:t>
            </w:r>
            <w:r w:rsidR="00815A4F">
              <w:rPr>
                <w:rFonts w:ascii="Calibri" w:hAnsi="Calibri" w:cs="Tahoma"/>
              </w:rPr>
              <w:t xml:space="preserve"> Standards Improvement Committee</w:t>
            </w:r>
            <w:r w:rsidR="00F636A3">
              <w:rPr>
                <w:rFonts w:ascii="Calibri" w:hAnsi="Calibri" w:cs="Tahoma"/>
              </w:rPr>
              <w:t xml:space="preserve"> membership and succession planning for its leadership</w:t>
            </w:r>
            <w:r w:rsidR="00F12366">
              <w:rPr>
                <w:rFonts w:ascii="Calibri" w:hAnsi="Calibri" w:cs="Tahoma"/>
              </w:rPr>
              <w:t>. Due to the high number of governors</w:t>
            </w:r>
            <w:r w:rsidR="007E7052">
              <w:rPr>
                <w:rFonts w:ascii="Calibri" w:hAnsi="Calibri" w:cs="Tahoma"/>
              </w:rPr>
              <w:t xml:space="preserve"> joining the Board in 2023</w:t>
            </w:r>
            <w:r w:rsidR="00F12366">
              <w:rPr>
                <w:rFonts w:ascii="Calibri" w:hAnsi="Calibri" w:cs="Tahoma"/>
              </w:rPr>
              <w:t xml:space="preserve">, </w:t>
            </w:r>
            <w:r w:rsidR="007E7052">
              <w:rPr>
                <w:rFonts w:ascii="Calibri" w:hAnsi="Calibri" w:cs="Tahoma"/>
              </w:rPr>
              <w:t>recruitment activity had been deferred to Spring 2024</w:t>
            </w:r>
            <w:r w:rsidR="004B48AF">
              <w:rPr>
                <w:rFonts w:ascii="Calibri" w:hAnsi="Calibri" w:cs="Tahoma"/>
              </w:rPr>
              <w:t xml:space="preserve"> and would now commence</w:t>
            </w:r>
            <w:r w:rsidR="007E7052">
              <w:rPr>
                <w:rFonts w:ascii="Calibri" w:hAnsi="Calibri" w:cs="Tahoma"/>
              </w:rPr>
              <w:t>.</w:t>
            </w:r>
          </w:p>
          <w:p w14:paraId="47364C5B" w14:textId="77777777" w:rsidR="00F52508" w:rsidRDefault="00F52508" w:rsidP="00010C03">
            <w:pPr>
              <w:spacing w:line="276" w:lineRule="auto"/>
              <w:jc w:val="both"/>
              <w:rPr>
                <w:rFonts w:ascii="Calibri" w:hAnsi="Calibri" w:cs="Tahoma"/>
              </w:rPr>
            </w:pPr>
          </w:p>
          <w:p w14:paraId="4DFDB2AB" w14:textId="40BAD1D3" w:rsidR="008F56D2" w:rsidRDefault="00186A27" w:rsidP="00010C03">
            <w:pPr>
              <w:spacing w:line="276" w:lineRule="auto"/>
              <w:jc w:val="both"/>
              <w:rPr>
                <w:rFonts w:ascii="Calibri" w:hAnsi="Calibri" w:cs="Tahoma"/>
              </w:rPr>
            </w:pPr>
            <w:r>
              <w:rPr>
                <w:rFonts w:ascii="Calibri" w:hAnsi="Calibri" w:cs="Tahoma"/>
              </w:rPr>
              <w:t xml:space="preserve">Governors discussed </w:t>
            </w:r>
            <w:r w:rsidR="004B48AF">
              <w:rPr>
                <w:rFonts w:ascii="Calibri" w:hAnsi="Calibri" w:cs="Tahoma"/>
              </w:rPr>
              <w:t>the availability of a</w:t>
            </w:r>
            <w:r w:rsidR="007A7C55">
              <w:rPr>
                <w:rFonts w:ascii="Calibri" w:hAnsi="Calibri" w:cs="Tahoma"/>
              </w:rPr>
              <w:t xml:space="preserve"> suitable SWTF trustee, </w:t>
            </w:r>
            <w:r w:rsidR="00D37222">
              <w:rPr>
                <w:rFonts w:ascii="Calibri" w:hAnsi="Calibri" w:cs="Tahoma"/>
              </w:rPr>
              <w:t xml:space="preserve">[REDACTED] </w:t>
            </w:r>
            <w:r w:rsidR="00173C8A">
              <w:rPr>
                <w:rFonts w:ascii="Calibri" w:hAnsi="Calibri" w:cs="Tahoma"/>
              </w:rPr>
              <w:t xml:space="preserve">In response to a </w:t>
            </w:r>
            <w:r w:rsidR="00B465D4">
              <w:rPr>
                <w:rFonts w:ascii="Calibri" w:hAnsi="Calibri" w:cs="Tahoma"/>
              </w:rPr>
              <w:t xml:space="preserve">governor’s </w:t>
            </w:r>
            <w:r w:rsidR="00173C8A">
              <w:rPr>
                <w:rFonts w:ascii="Calibri" w:hAnsi="Calibri" w:cs="Tahoma"/>
              </w:rPr>
              <w:t>question, the Clerk confirmed that</w:t>
            </w:r>
            <w:r w:rsidR="00ED7CF3">
              <w:rPr>
                <w:rFonts w:ascii="Calibri" w:hAnsi="Calibri" w:cs="Tahoma"/>
              </w:rPr>
              <w:t xml:space="preserve">, whilst there had been a requirement for a SWTF representative </w:t>
            </w:r>
            <w:r w:rsidR="00346266">
              <w:rPr>
                <w:rFonts w:ascii="Calibri" w:hAnsi="Calibri" w:cs="Tahoma"/>
              </w:rPr>
              <w:t xml:space="preserve">on the </w:t>
            </w:r>
            <w:r w:rsidR="00463E6C">
              <w:rPr>
                <w:rFonts w:ascii="Calibri" w:hAnsi="Calibri" w:cs="Tahoma"/>
              </w:rPr>
              <w:t>Redcar &amp; Cleveland College (RCC)</w:t>
            </w:r>
            <w:r w:rsidR="00ED7CF3">
              <w:rPr>
                <w:rFonts w:ascii="Calibri" w:hAnsi="Calibri" w:cs="Tahoma"/>
              </w:rPr>
              <w:t xml:space="preserve"> </w:t>
            </w:r>
            <w:r w:rsidR="00346266">
              <w:rPr>
                <w:rFonts w:ascii="Calibri" w:hAnsi="Calibri" w:cs="Tahoma"/>
              </w:rPr>
              <w:t>Corporation</w:t>
            </w:r>
            <w:r w:rsidR="00ED7CF3">
              <w:rPr>
                <w:rFonts w:ascii="Calibri" w:hAnsi="Calibri" w:cs="Tahoma"/>
              </w:rPr>
              <w:t>,</w:t>
            </w:r>
            <w:r w:rsidR="00173C8A">
              <w:rPr>
                <w:rFonts w:ascii="Calibri" w:hAnsi="Calibri" w:cs="Tahoma"/>
              </w:rPr>
              <w:t xml:space="preserve"> there was no </w:t>
            </w:r>
            <w:r w:rsidR="00ED7CF3">
              <w:rPr>
                <w:rFonts w:ascii="Calibri" w:hAnsi="Calibri" w:cs="Tahoma"/>
              </w:rPr>
              <w:t xml:space="preserve">such </w:t>
            </w:r>
            <w:r w:rsidR="00173C8A">
              <w:rPr>
                <w:rFonts w:ascii="Calibri" w:hAnsi="Calibri" w:cs="Tahoma"/>
              </w:rPr>
              <w:t xml:space="preserve">requirement </w:t>
            </w:r>
            <w:r w:rsidR="00ED7CF3">
              <w:rPr>
                <w:rFonts w:ascii="Calibri" w:hAnsi="Calibri" w:cs="Tahoma"/>
              </w:rPr>
              <w:t>for the Etc. Corporation</w:t>
            </w:r>
            <w:r w:rsidR="003028E6">
              <w:rPr>
                <w:rFonts w:ascii="Calibri" w:hAnsi="Calibri" w:cs="Tahoma"/>
              </w:rPr>
              <w:t xml:space="preserve"> though, as part of the merger, a place had been set aside. </w:t>
            </w:r>
            <w:r w:rsidR="00C36BC5">
              <w:rPr>
                <w:rFonts w:ascii="Calibri" w:hAnsi="Calibri" w:cs="Tahoma"/>
              </w:rPr>
              <w:t xml:space="preserve">A governor asked if there were any </w:t>
            </w:r>
            <w:r w:rsidR="002C4F56">
              <w:rPr>
                <w:rFonts w:ascii="Calibri" w:hAnsi="Calibri" w:cs="Tahoma"/>
              </w:rPr>
              <w:t xml:space="preserve">property </w:t>
            </w:r>
            <w:r w:rsidR="00AB5287">
              <w:rPr>
                <w:rFonts w:ascii="Calibri" w:hAnsi="Calibri" w:cs="Tahoma"/>
              </w:rPr>
              <w:t xml:space="preserve">disposal </w:t>
            </w:r>
            <w:r w:rsidR="002C4F56">
              <w:rPr>
                <w:rFonts w:ascii="Calibri" w:hAnsi="Calibri" w:cs="Tahoma"/>
              </w:rPr>
              <w:t xml:space="preserve">rights implications and the Chief Operating Officer confirmed that this would only be relevant if RCC </w:t>
            </w:r>
            <w:r w:rsidR="008F56D2">
              <w:rPr>
                <w:rFonts w:ascii="Calibri" w:hAnsi="Calibri" w:cs="Tahoma"/>
              </w:rPr>
              <w:t>stopped being used for educational purposes.</w:t>
            </w:r>
          </w:p>
          <w:p w14:paraId="08291E99" w14:textId="77777777" w:rsidR="008F56D2" w:rsidRDefault="008F56D2" w:rsidP="00010C03">
            <w:pPr>
              <w:spacing w:line="276" w:lineRule="auto"/>
              <w:jc w:val="both"/>
              <w:rPr>
                <w:rFonts w:ascii="Calibri" w:hAnsi="Calibri" w:cs="Tahoma"/>
              </w:rPr>
            </w:pPr>
          </w:p>
          <w:p w14:paraId="55B0A56A" w14:textId="5CEF05E4" w:rsidR="00F52508" w:rsidRPr="00D55BC9" w:rsidRDefault="00D55BC9" w:rsidP="00010C03">
            <w:pPr>
              <w:spacing w:line="276" w:lineRule="auto"/>
              <w:jc w:val="both"/>
              <w:rPr>
                <w:rFonts w:ascii="Calibri" w:hAnsi="Calibri" w:cs="Tahoma"/>
              </w:rPr>
            </w:pPr>
            <w:r>
              <w:rPr>
                <w:rFonts w:ascii="Calibri" w:hAnsi="Calibri" w:cs="Tahoma"/>
              </w:rPr>
              <w:t xml:space="preserve">It was </w:t>
            </w:r>
            <w:r>
              <w:rPr>
                <w:rFonts w:ascii="Calibri" w:hAnsi="Calibri" w:cs="Tahoma"/>
                <w:b/>
                <w:bCs/>
              </w:rPr>
              <w:t xml:space="preserve">agreed </w:t>
            </w:r>
            <w:r>
              <w:rPr>
                <w:rFonts w:ascii="Calibri" w:hAnsi="Calibri" w:cs="Tahoma"/>
              </w:rPr>
              <w:t>that</w:t>
            </w:r>
            <w:r w:rsidR="00AB5287">
              <w:rPr>
                <w:rFonts w:ascii="Calibri" w:hAnsi="Calibri" w:cs="Tahoma"/>
              </w:rPr>
              <w:t>, given the importance of the relationship with the SWTF,</w:t>
            </w:r>
            <w:r w:rsidR="00D7576C">
              <w:rPr>
                <w:rFonts w:ascii="Calibri" w:hAnsi="Calibri" w:cs="Tahoma"/>
              </w:rPr>
              <w:t xml:space="preserve"> the Chief Executive and Group Principal, Corporation Chair and Clerk would discuss </w:t>
            </w:r>
            <w:r w:rsidR="00C95D61">
              <w:rPr>
                <w:rFonts w:ascii="Calibri" w:hAnsi="Calibri" w:cs="Tahoma"/>
              </w:rPr>
              <w:t xml:space="preserve">this </w:t>
            </w:r>
            <w:r w:rsidR="00D7576C">
              <w:rPr>
                <w:rFonts w:ascii="Calibri" w:hAnsi="Calibri" w:cs="Tahoma"/>
              </w:rPr>
              <w:t>further following the meeting.</w:t>
            </w:r>
          </w:p>
          <w:p w14:paraId="093F0F9B" w14:textId="77777777" w:rsidR="00186A27" w:rsidRDefault="00186A27" w:rsidP="00010C03">
            <w:pPr>
              <w:spacing w:line="276" w:lineRule="auto"/>
              <w:jc w:val="both"/>
              <w:rPr>
                <w:rFonts w:ascii="Calibri" w:hAnsi="Calibri" w:cs="Tahoma"/>
              </w:rPr>
            </w:pPr>
          </w:p>
          <w:p w14:paraId="2BF94FDA" w14:textId="27A73E16" w:rsidR="0043082D" w:rsidRDefault="00877098" w:rsidP="00010C03">
            <w:pPr>
              <w:spacing w:line="276" w:lineRule="auto"/>
              <w:jc w:val="both"/>
              <w:rPr>
                <w:rFonts w:ascii="Calibri" w:hAnsi="Calibri" w:cs="Tahoma"/>
              </w:rPr>
            </w:pPr>
            <w:r>
              <w:rPr>
                <w:rFonts w:ascii="Calibri" w:hAnsi="Calibri" w:cs="Tahoma"/>
              </w:rPr>
              <w:t xml:space="preserve">The importance of </w:t>
            </w:r>
            <w:r w:rsidR="00E125B0">
              <w:rPr>
                <w:rFonts w:ascii="Calibri" w:hAnsi="Calibri" w:cs="Tahoma"/>
              </w:rPr>
              <w:t xml:space="preserve">recruiting a governor with </w:t>
            </w:r>
            <w:r>
              <w:rPr>
                <w:rFonts w:ascii="Calibri" w:hAnsi="Calibri" w:cs="Tahoma"/>
              </w:rPr>
              <w:t xml:space="preserve">education experience </w:t>
            </w:r>
            <w:r w:rsidR="00E125B0">
              <w:rPr>
                <w:rFonts w:ascii="Calibri" w:hAnsi="Calibri" w:cs="Tahoma"/>
              </w:rPr>
              <w:t xml:space="preserve">in a timely manner was noted, given that the group </w:t>
            </w:r>
            <w:r w:rsidR="00C95D61">
              <w:rPr>
                <w:rFonts w:ascii="Calibri" w:hAnsi="Calibri" w:cs="Tahoma"/>
              </w:rPr>
              <w:t>expected</w:t>
            </w:r>
            <w:r w:rsidR="00E125B0">
              <w:rPr>
                <w:rFonts w:ascii="Calibri" w:hAnsi="Calibri" w:cs="Tahoma"/>
              </w:rPr>
              <w:t xml:space="preserve"> an Ofsted inspection before September 2025</w:t>
            </w:r>
            <w:r w:rsidR="005C33BA">
              <w:rPr>
                <w:rFonts w:ascii="Calibri" w:hAnsi="Calibri" w:cs="Tahoma"/>
              </w:rPr>
              <w:t xml:space="preserve"> and the value of having governors </w:t>
            </w:r>
            <w:r w:rsidR="00FA14B6">
              <w:rPr>
                <w:rFonts w:ascii="Calibri" w:hAnsi="Calibri" w:cs="Tahoma"/>
              </w:rPr>
              <w:t>with</w:t>
            </w:r>
            <w:r w:rsidR="005C33BA">
              <w:rPr>
                <w:rFonts w:ascii="Calibri" w:hAnsi="Calibri" w:cs="Tahoma"/>
              </w:rPr>
              <w:t xml:space="preserve"> experience of </w:t>
            </w:r>
            <w:r w:rsidR="001D7719">
              <w:rPr>
                <w:rFonts w:ascii="Calibri" w:hAnsi="Calibri" w:cs="Tahoma"/>
              </w:rPr>
              <w:t>inspection</w:t>
            </w:r>
            <w:r w:rsidR="00FA14B6">
              <w:rPr>
                <w:rFonts w:ascii="Calibri" w:hAnsi="Calibri" w:cs="Tahoma"/>
              </w:rPr>
              <w:t xml:space="preserve"> as part of the Board’s skills mix.</w:t>
            </w:r>
          </w:p>
          <w:p w14:paraId="6C4CE10A" w14:textId="77777777" w:rsidR="0043082D" w:rsidRDefault="0043082D" w:rsidP="00010C03">
            <w:pPr>
              <w:spacing w:line="276" w:lineRule="auto"/>
              <w:jc w:val="both"/>
              <w:rPr>
                <w:rFonts w:ascii="Calibri" w:hAnsi="Calibri" w:cs="Tahoma"/>
              </w:rPr>
            </w:pPr>
          </w:p>
          <w:p w14:paraId="23EA2254" w14:textId="3AF58091" w:rsidR="00877098" w:rsidRDefault="001C7B85" w:rsidP="00010C03">
            <w:pPr>
              <w:spacing w:line="276" w:lineRule="auto"/>
              <w:jc w:val="both"/>
              <w:rPr>
                <w:rFonts w:ascii="Calibri" w:hAnsi="Calibri" w:cs="Tahoma"/>
              </w:rPr>
            </w:pPr>
            <w:r>
              <w:rPr>
                <w:rFonts w:ascii="Calibri" w:hAnsi="Calibri" w:cs="Tahoma"/>
              </w:rPr>
              <w:t xml:space="preserve">Governors then discussed whether there were any exceptional circumstances </w:t>
            </w:r>
            <w:r w:rsidR="00BC4410">
              <w:rPr>
                <w:rFonts w:ascii="Calibri" w:hAnsi="Calibri" w:cs="Tahoma"/>
              </w:rPr>
              <w:t xml:space="preserve">which might </w:t>
            </w:r>
            <w:r w:rsidR="00BA5B2C">
              <w:rPr>
                <w:rFonts w:ascii="Calibri" w:hAnsi="Calibri" w:cs="Tahoma"/>
              </w:rPr>
              <w:t>require</w:t>
            </w:r>
            <w:r w:rsidR="00BC4410">
              <w:rPr>
                <w:rFonts w:ascii="Calibri" w:hAnsi="Calibri" w:cs="Tahoma"/>
              </w:rPr>
              <w:t xml:space="preserve"> Subhash Chaudhary to serve as a governor beyond his second term; it was </w:t>
            </w:r>
            <w:r w:rsidR="00BC4410">
              <w:rPr>
                <w:rFonts w:ascii="Calibri" w:hAnsi="Calibri" w:cs="Tahoma"/>
                <w:b/>
                <w:bCs/>
              </w:rPr>
              <w:t xml:space="preserve">agreed </w:t>
            </w:r>
            <w:r w:rsidR="00BC4410">
              <w:rPr>
                <w:rFonts w:ascii="Calibri" w:hAnsi="Calibri" w:cs="Tahoma"/>
              </w:rPr>
              <w:lastRenderedPageBreak/>
              <w:t>that</w:t>
            </w:r>
            <w:r w:rsidR="00A26A1D">
              <w:rPr>
                <w:rFonts w:ascii="Calibri" w:hAnsi="Calibri" w:cs="Tahoma"/>
              </w:rPr>
              <w:t xml:space="preserve">, although Subhash brought valuable </w:t>
            </w:r>
            <w:r w:rsidR="00F03E36">
              <w:rPr>
                <w:rFonts w:ascii="Calibri" w:hAnsi="Calibri" w:cs="Tahoma"/>
              </w:rPr>
              <w:t>skills experience and employer engagement links,</w:t>
            </w:r>
            <w:r w:rsidR="004C77EA">
              <w:rPr>
                <w:rFonts w:ascii="Calibri" w:hAnsi="Calibri" w:cs="Tahoma"/>
              </w:rPr>
              <w:t xml:space="preserve"> </w:t>
            </w:r>
            <w:r w:rsidR="00277667">
              <w:rPr>
                <w:rFonts w:ascii="Calibri" w:hAnsi="Calibri" w:cs="Tahoma"/>
              </w:rPr>
              <w:t>there were no exceptional reasons for an extension</w:t>
            </w:r>
            <w:r w:rsidR="004C77EA">
              <w:rPr>
                <w:rFonts w:ascii="Calibri" w:hAnsi="Calibri" w:cs="Tahoma"/>
              </w:rPr>
              <w:t xml:space="preserve"> and </w:t>
            </w:r>
            <w:r w:rsidR="00277667">
              <w:rPr>
                <w:rFonts w:ascii="Calibri" w:hAnsi="Calibri" w:cs="Tahoma"/>
              </w:rPr>
              <w:t xml:space="preserve">it would </w:t>
            </w:r>
            <w:r w:rsidR="004C77EA">
              <w:rPr>
                <w:rFonts w:ascii="Calibri" w:hAnsi="Calibri" w:cs="Tahoma"/>
              </w:rPr>
              <w:t xml:space="preserve">therefore </w:t>
            </w:r>
            <w:r w:rsidR="00277667">
              <w:rPr>
                <w:rFonts w:ascii="Calibri" w:hAnsi="Calibri" w:cs="Tahoma"/>
              </w:rPr>
              <w:t xml:space="preserve">be </w:t>
            </w:r>
            <w:r w:rsidR="00C245FA">
              <w:rPr>
                <w:rFonts w:ascii="Calibri" w:hAnsi="Calibri" w:cs="Tahoma"/>
              </w:rPr>
              <w:t xml:space="preserve">inappropriate for him to serve beyond </w:t>
            </w:r>
            <w:r w:rsidR="00CB6C0B">
              <w:rPr>
                <w:rFonts w:ascii="Calibri" w:hAnsi="Calibri" w:cs="Tahoma"/>
              </w:rPr>
              <w:t xml:space="preserve">his </w:t>
            </w:r>
            <w:r w:rsidR="00C245FA">
              <w:rPr>
                <w:rFonts w:ascii="Calibri" w:hAnsi="Calibri" w:cs="Tahoma"/>
              </w:rPr>
              <w:t xml:space="preserve">eight years. </w:t>
            </w:r>
            <w:r w:rsidR="00CB6C0B">
              <w:rPr>
                <w:rFonts w:ascii="Calibri" w:hAnsi="Calibri" w:cs="Tahoma"/>
              </w:rPr>
              <w:t xml:space="preserve">With his term of office ending in October 2024, it was deemed that there would be sufficient time to appoint </w:t>
            </w:r>
            <w:r w:rsidR="00376695">
              <w:rPr>
                <w:rFonts w:ascii="Calibri" w:hAnsi="Calibri" w:cs="Tahoma"/>
              </w:rPr>
              <w:t>a new independent governor.</w:t>
            </w:r>
          </w:p>
          <w:p w14:paraId="611CC229" w14:textId="77777777" w:rsidR="00B759E7" w:rsidRDefault="00B759E7" w:rsidP="00010C03">
            <w:pPr>
              <w:spacing w:line="276" w:lineRule="auto"/>
              <w:jc w:val="both"/>
              <w:rPr>
                <w:rFonts w:ascii="Calibri" w:hAnsi="Calibri" w:cs="Tahoma"/>
              </w:rPr>
            </w:pPr>
          </w:p>
          <w:p w14:paraId="7ECD70B8" w14:textId="037ADBFA" w:rsidR="00B759E7" w:rsidRDefault="00B759E7" w:rsidP="00010C03">
            <w:pPr>
              <w:spacing w:line="276" w:lineRule="auto"/>
              <w:jc w:val="both"/>
              <w:rPr>
                <w:rFonts w:ascii="Calibri" w:hAnsi="Calibri" w:cs="Tahoma"/>
              </w:rPr>
            </w:pPr>
            <w:r>
              <w:rPr>
                <w:rFonts w:ascii="Calibri" w:hAnsi="Calibri" w:cs="Tahoma"/>
              </w:rPr>
              <w:t xml:space="preserve">At the suggestion of a governor, it was </w:t>
            </w:r>
            <w:r>
              <w:rPr>
                <w:rFonts w:ascii="Calibri" w:hAnsi="Calibri" w:cs="Tahoma"/>
                <w:b/>
                <w:bCs/>
              </w:rPr>
              <w:t xml:space="preserve">agreed </w:t>
            </w:r>
            <w:r>
              <w:rPr>
                <w:rFonts w:ascii="Calibri" w:hAnsi="Calibri" w:cs="Tahoma"/>
              </w:rPr>
              <w:t xml:space="preserve">that the People Committee should </w:t>
            </w:r>
            <w:r w:rsidR="00F94800">
              <w:rPr>
                <w:rFonts w:ascii="Calibri" w:hAnsi="Calibri" w:cs="Tahoma"/>
              </w:rPr>
              <w:t xml:space="preserve">keep </w:t>
            </w:r>
            <w:r w:rsidR="0094604A">
              <w:rPr>
                <w:rFonts w:ascii="Calibri" w:hAnsi="Calibri" w:cs="Tahoma"/>
              </w:rPr>
              <w:t>both committee</w:t>
            </w:r>
            <w:r w:rsidR="003A2CD0">
              <w:rPr>
                <w:rFonts w:ascii="Calibri" w:hAnsi="Calibri" w:cs="Tahoma"/>
              </w:rPr>
              <w:t xml:space="preserve"> members’ and governors’ </w:t>
            </w:r>
            <w:r w:rsidR="0094604A">
              <w:rPr>
                <w:rFonts w:ascii="Calibri" w:hAnsi="Calibri" w:cs="Tahoma"/>
              </w:rPr>
              <w:t>retirement dates under review</w:t>
            </w:r>
            <w:r w:rsidR="00AF38C6">
              <w:rPr>
                <w:rFonts w:ascii="Calibri" w:hAnsi="Calibri" w:cs="Tahoma"/>
              </w:rPr>
              <w:t xml:space="preserve"> to aid succession planning</w:t>
            </w:r>
            <w:r w:rsidR="00ED543A">
              <w:rPr>
                <w:rFonts w:ascii="Calibri" w:hAnsi="Calibri" w:cs="Tahoma"/>
              </w:rPr>
              <w:t xml:space="preserve"> and ensure </w:t>
            </w:r>
            <w:r w:rsidR="00FA72E6">
              <w:rPr>
                <w:rFonts w:ascii="Calibri" w:hAnsi="Calibri" w:cs="Tahoma"/>
              </w:rPr>
              <w:t>staggered leaving dates</w:t>
            </w:r>
            <w:r w:rsidR="009C41F3">
              <w:rPr>
                <w:rFonts w:ascii="Calibri" w:hAnsi="Calibri" w:cs="Tahoma"/>
              </w:rPr>
              <w:t>.</w:t>
            </w:r>
          </w:p>
          <w:p w14:paraId="428F6F56" w14:textId="77777777" w:rsidR="007C3723" w:rsidRDefault="007C3723" w:rsidP="00010C03">
            <w:pPr>
              <w:spacing w:line="276" w:lineRule="auto"/>
              <w:jc w:val="both"/>
              <w:rPr>
                <w:rFonts w:ascii="Calibri" w:hAnsi="Calibri" w:cs="Tahoma"/>
              </w:rPr>
            </w:pPr>
          </w:p>
          <w:p w14:paraId="3D734E07" w14:textId="36620FA8" w:rsidR="007C3723" w:rsidRDefault="007E4ADE" w:rsidP="00010C03">
            <w:pPr>
              <w:spacing w:line="276" w:lineRule="auto"/>
              <w:jc w:val="both"/>
              <w:rPr>
                <w:rFonts w:ascii="Calibri" w:hAnsi="Calibri" w:cs="Tahoma"/>
              </w:rPr>
            </w:pPr>
            <w:r>
              <w:rPr>
                <w:rFonts w:ascii="Calibri" w:hAnsi="Calibri" w:cs="Tahoma"/>
              </w:rPr>
              <w:t xml:space="preserve">A governor suggested </w:t>
            </w:r>
            <w:r w:rsidR="00341828">
              <w:rPr>
                <w:rFonts w:ascii="Calibri" w:hAnsi="Calibri" w:cs="Tahoma"/>
              </w:rPr>
              <w:t>accessing</w:t>
            </w:r>
            <w:r w:rsidR="007C3723">
              <w:rPr>
                <w:rFonts w:ascii="Calibri" w:hAnsi="Calibri" w:cs="Tahoma"/>
              </w:rPr>
              <w:t xml:space="preserve"> </w:t>
            </w:r>
            <w:r>
              <w:rPr>
                <w:rFonts w:ascii="Calibri" w:hAnsi="Calibri" w:cs="Tahoma"/>
              </w:rPr>
              <w:t>funded support from the DfE for governor recruitment</w:t>
            </w:r>
            <w:r w:rsidR="00341828">
              <w:rPr>
                <w:rFonts w:ascii="Calibri" w:hAnsi="Calibri" w:cs="Tahoma"/>
              </w:rPr>
              <w:t xml:space="preserve"> as with the previous recruitment round; </w:t>
            </w:r>
            <w:r w:rsidR="00897022">
              <w:rPr>
                <w:rFonts w:ascii="Calibri" w:hAnsi="Calibri" w:cs="Tahoma"/>
              </w:rPr>
              <w:t xml:space="preserve">it was </w:t>
            </w:r>
            <w:r w:rsidR="00897022">
              <w:rPr>
                <w:rFonts w:ascii="Calibri" w:hAnsi="Calibri" w:cs="Tahoma"/>
                <w:b/>
                <w:bCs/>
              </w:rPr>
              <w:t>agreed</w:t>
            </w:r>
            <w:r w:rsidR="00897022">
              <w:rPr>
                <w:rFonts w:ascii="Calibri" w:hAnsi="Calibri" w:cs="Tahoma"/>
              </w:rPr>
              <w:t xml:space="preserve"> to seek Corporation approval for </w:t>
            </w:r>
            <w:r w:rsidR="00C71005">
              <w:rPr>
                <w:rFonts w:ascii="Calibri" w:hAnsi="Calibri" w:cs="Tahoma"/>
              </w:rPr>
              <w:t>an application</w:t>
            </w:r>
            <w:r w:rsidR="004E7E5F">
              <w:rPr>
                <w:rFonts w:ascii="Calibri" w:hAnsi="Calibri" w:cs="Tahoma"/>
              </w:rPr>
              <w:t xml:space="preserve">. The </w:t>
            </w:r>
            <w:r w:rsidR="00C71005">
              <w:rPr>
                <w:rFonts w:ascii="Calibri" w:hAnsi="Calibri" w:cs="Tahoma"/>
              </w:rPr>
              <w:t xml:space="preserve">Group Director of Governance </w:t>
            </w:r>
            <w:r w:rsidR="00341828">
              <w:rPr>
                <w:rFonts w:ascii="Calibri" w:hAnsi="Calibri" w:cs="Tahoma"/>
              </w:rPr>
              <w:t xml:space="preserve">noted that </w:t>
            </w:r>
            <w:r w:rsidR="00E22F9A">
              <w:rPr>
                <w:rFonts w:ascii="Calibri" w:hAnsi="Calibri" w:cs="Tahoma"/>
              </w:rPr>
              <w:t xml:space="preserve">the </w:t>
            </w:r>
            <w:r w:rsidR="00945675">
              <w:rPr>
                <w:rFonts w:ascii="Calibri" w:hAnsi="Calibri" w:cs="Tahoma"/>
              </w:rPr>
              <w:t>cost</w:t>
            </w:r>
            <w:r w:rsidR="00C71005">
              <w:rPr>
                <w:rFonts w:ascii="Calibri" w:hAnsi="Calibri" w:cs="Tahoma"/>
              </w:rPr>
              <w:t>s</w:t>
            </w:r>
            <w:r w:rsidR="00945675">
              <w:rPr>
                <w:rFonts w:ascii="Calibri" w:hAnsi="Calibri" w:cs="Tahoma"/>
              </w:rPr>
              <w:t xml:space="preserve"> of governor recruitment had </w:t>
            </w:r>
            <w:r w:rsidR="00C71005">
              <w:rPr>
                <w:rFonts w:ascii="Calibri" w:hAnsi="Calibri" w:cs="Tahoma"/>
              </w:rPr>
              <w:t>been included</w:t>
            </w:r>
            <w:r w:rsidR="00945675">
              <w:rPr>
                <w:rFonts w:ascii="Calibri" w:hAnsi="Calibri" w:cs="Tahoma"/>
              </w:rPr>
              <w:t xml:space="preserve"> in the Governance budget.</w:t>
            </w:r>
          </w:p>
          <w:p w14:paraId="65AB54EA" w14:textId="77777777" w:rsidR="004E7E5F" w:rsidRDefault="004E7E5F" w:rsidP="00010C03">
            <w:pPr>
              <w:spacing w:line="276" w:lineRule="auto"/>
              <w:jc w:val="both"/>
              <w:rPr>
                <w:rFonts w:ascii="Calibri" w:hAnsi="Calibri" w:cs="Tahoma"/>
              </w:rPr>
            </w:pPr>
          </w:p>
          <w:p w14:paraId="3103B1DB" w14:textId="717FD9AE" w:rsidR="00433DCB" w:rsidRPr="00433DCB" w:rsidRDefault="00433DCB" w:rsidP="00433DCB">
            <w:pPr>
              <w:spacing w:line="276" w:lineRule="auto"/>
              <w:jc w:val="both"/>
              <w:rPr>
                <w:rFonts w:ascii="Calibri" w:hAnsi="Calibri" w:cs="Tahoma"/>
                <w:lang w:val="en-US"/>
              </w:rPr>
            </w:pPr>
            <w:r w:rsidRPr="00433DCB">
              <w:rPr>
                <w:rFonts w:ascii="Calibri" w:hAnsi="Calibri" w:cs="Tahoma"/>
                <w:lang w:val="en-US"/>
              </w:rPr>
              <w:t xml:space="preserve">Governors: </w:t>
            </w:r>
          </w:p>
          <w:p w14:paraId="33DF7B1A" w14:textId="77777777" w:rsidR="00433DCB" w:rsidRPr="00433DCB" w:rsidRDefault="00433DCB" w:rsidP="004E7E5F">
            <w:pPr>
              <w:numPr>
                <w:ilvl w:val="0"/>
                <w:numId w:val="46"/>
              </w:numPr>
              <w:spacing w:line="276" w:lineRule="auto"/>
              <w:ind w:left="525" w:hanging="426"/>
              <w:jc w:val="both"/>
              <w:rPr>
                <w:rFonts w:ascii="Calibri" w:hAnsi="Calibri" w:cs="Tahoma"/>
              </w:rPr>
            </w:pPr>
            <w:r w:rsidRPr="00433DCB">
              <w:rPr>
                <w:rFonts w:ascii="Calibri" w:hAnsi="Calibri" w:cs="Tahoma"/>
                <w:b/>
                <w:bCs/>
                <w:lang w:val="en-US"/>
              </w:rPr>
              <w:t>note</w:t>
            </w:r>
            <w:r w:rsidRPr="00FB6257">
              <w:rPr>
                <w:rFonts w:ascii="Calibri" w:hAnsi="Calibri" w:cs="Tahoma"/>
                <w:b/>
                <w:bCs/>
                <w:lang w:val="en-US"/>
              </w:rPr>
              <w:t>d</w:t>
            </w:r>
            <w:r w:rsidRPr="00433DCB">
              <w:rPr>
                <w:rFonts w:ascii="Calibri" w:hAnsi="Calibri" w:cs="Tahoma"/>
                <w:lang w:val="en-US"/>
              </w:rPr>
              <w:t xml:space="preserve"> the membership and recruitment update; </w:t>
            </w:r>
          </w:p>
          <w:p w14:paraId="6F77AF31" w14:textId="77777777" w:rsidR="00CB0CE7" w:rsidRDefault="00433DCB" w:rsidP="004E7E5F">
            <w:pPr>
              <w:numPr>
                <w:ilvl w:val="0"/>
                <w:numId w:val="46"/>
              </w:numPr>
              <w:spacing w:line="276" w:lineRule="auto"/>
              <w:ind w:left="525" w:hanging="426"/>
              <w:jc w:val="both"/>
              <w:rPr>
                <w:rFonts w:ascii="Calibri" w:hAnsi="Calibri" w:cs="Tahoma"/>
              </w:rPr>
            </w:pPr>
            <w:r w:rsidRPr="00433DCB">
              <w:rPr>
                <w:rFonts w:ascii="Calibri" w:hAnsi="Calibri" w:cs="Tahoma"/>
                <w:b/>
                <w:bCs/>
              </w:rPr>
              <w:t>agreed</w:t>
            </w:r>
            <w:r w:rsidRPr="00433DCB">
              <w:rPr>
                <w:rFonts w:ascii="Calibri" w:hAnsi="Calibri" w:cs="Tahoma"/>
              </w:rPr>
              <w:t xml:space="preserve"> </w:t>
            </w:r>
            <w:r w:rsidR="005A747A">
              <w:rPr>
                <w:rFonts w:ascii="Calibri" w:hAnsi="Calibri" w:cs="Tahoma"/>
              </w:rPr>
              <w:t xml:space="preserve">that </w:t>
            </w:r>
            <w:r w:rsidRPr="00433DCB">
              <w:rPr>
                <w:rFonts w:ascii="Calibri" w:hAnsi="Calibri" w:cs="Tahoma"/>
              </w:rPr>
              <w:t xml:space="preserve">the focus of future governor recruitment activities, </w:t>
            </w:r>
            <w:r w:rsidR="005A747A">
              <w:rPr>
                <w:rFonts w:ascii="Calibri" w:hAnsi="Calibri" w:cs="Tahoma"/>
              </w:rPr>
              <w:t>should be</w:t>
            </w:r>
            <w:r w:rsidR="00CB0CE7">
              <w:rPr>
                <w:rFonts w:ascii="Calibri" w:hAnsi="Calibri" w:cs="Tahoma"/>
              </w:rPr>
              <w:t>:</w:t>
            </w:r>
          </w:p>
          <w:p w14:paraId="47E3045C" w14:textId="5A5C7EAE" w:rsidR="004C3537" w:rsidRDefault="006A3E48" w:rsidP="004E7E5F">
            <w:pPr>
              <w:numPr>
                <w:ilvl w:val="1"/>
                <w:numId w:val="46"/>
              </w:numPr>
              <w:spacing w:line="276" w:lineRule="auto"/>
              <w:ind w:left="950" w:hanging="425"/>
              <w:jc w:val="both"/>
              <w:rPr>
                <w:rFonts w:ascii="Calibri" w:hAnsi="Calibri" w:cs="Tahoma"/>
              </w:rPr>
            </w:pPr>
            <w:r>
              <w:rPr>
                <w:rFonts w:ascii="Calibri" w:hAnsi="Calibri" w:cs="Tahoma"/>
              </w:rPr>
              <w:t xml:space="preserve">education </w:t>
            </w:r>
            <w:r w:rsidR="004C3537">
              <w:rPr>
                <w:rFonts w:ascii="Calibri" w:hAnsi="Calibri" w:cs="Tahoma"/>
              </w:rPr>
              <w:t>/ quality skills and experience</w:t>
            </w:r>
            <w:r w:rsidR="00065046">
              <w:rPr>
                <w:rFonts w:ascii="Calibri" w:hAnsi="Calibri" w:cs="Tahoma"/>
              </w:rPr>
              <w:t xml:space="preserve">, with </w:t>
            </w:r>
            <w:r w:rsidR="00F3771A">
              <w:rPr>
                <w:rFonts w:ascii="Calibri" w:hAnsi="Calibri" w:cs="Tahoma"/>
              </w:rPr>
              <w:t>both governor and senior manager suggestions for possible candidates to be sought</w:t>
            </w:r>
          </w:p>
          <w:p w14:paraId="3C6C32E2" w14:textId="77777777" w:rsidR="004C3537" w:rsidRDefault="004C3537" w:rsidP="004E7E5F">
            <w:pPr>
              <w:numPr>
                <w:ilvl w:val="1"/>
                <w:numId w:val="46"/>
              </w:numPr>
              <w:spacing w:line="276" w:lineRule="auto"/>
              <w:ind w:left="950" w:hanging="425"/>
              <w:jc w:val="both"/>
              <w:rPr>
                <w:rFonts w:ascii="Calibri" w:hAnsi="Calibri" w:cs="Tahoma"/>
              </w:rPr>
            </w:pPr>
            <w:r>
              <w:rPr>
                <w:rFonts w:ascii="Calibri" w:hAnsi="Calibri" w:cs="Tahoma"/>
              </w:rPr>
              <w:t>an approach to the Sir William Turner Foundation</w:t>
            </w:r>
          </w:p>
          <w:p w14:paraId="0799F79F" w14:textId="77777777" w:rsidR="00FC720F" w:rsidRDefault="00362A16" w:rsidP="004E7E5F">
            <w:pPr>
              <w:numPr>
                <w:ilvl w:val="1"/>
                <w:numId w:val="46"/>
              </w:numPr>
              <w:spacing w:line="276" w:lineRule="auto"/>
              <w:ind w:left="950" w:hanging="425"/>
              <w:jc w:val="both"/>
              <w:rPr>
                <w:rFonts w:ascii="Calibri" w:hAnsi="Calibri" w:cs="Tahoma"/>
              </w:rPr>
            </w:pPr>
            <w:r>
              <w:rPr>
                <w:rFonts w:ascii="Calibri" w:hAnsi="Calibri" w:cs="Tahoma"/>
              </w:rPr>
              <w:t xml:space="preserve">general board skills and experience, with a particular </w:t>
            </w:r>
            <w:r w:rsidR="00FC720F">
              <w:rPr>
                <w:rFonts w:ascii="Calibri" w:hAnsi="Calibri" w:cs="Tahoma"/>
              </w:rPr>
              <w:t xml:space="preserve">focus on </w:t>
            </w:r>
            <w:r w:rsidR="00153FAE">
              <w:rPr>
                <w:rFonts w:ascii="Calibri" w:hAnsi="Calibri" w:cs="Tahoma"/>
              </w:rPr>
              <w:t>increasing ethnic diversity</w:t>
            </w:r>
          </w:p>
          <w:p w14:paraId="2CE618C8" w14:textId="353AEAC3" w:rsidR="00433DCB" w:rsidRPr="00FE045B" w:rsidRDefault="00F00FD3" w:rsidP="004E7E5F">
            <w:pPr>
              <w:pStyle w:val="ListParagraph"/>
              <w:numPr>
                <w:ilvl w:val="0"/>
                <w:numId w:val="46"/>
              </w:numPr>
              <w:spacing w:line="276" w:lineRule="auto"/>
              <w:ind w:left="525" w:hanging="426"/>
              <w:jc w:val="both"/>
              <w:rPr>
                <w:rFonts w:ascii="Calibri" w:hAnsi="Calibri" w:cs="Tahoma"/>
              </w:rPr>
            </w:pPr>
            <w:r w:rsidRPr="00FE045B">
              <w:rPr>
                <w:rFonts w:ascii="Calibri" w:hAnsi="Calibri" w:cs="Tahoma"/>
                <w:b/>
                <w:bCs/>
              </w:rPr>
              <w:t xml:space="preserve">agreed </w:t>
            </w:r>
            <w:r w:rsidRPr="00FE045B">
              <w:rPr>
                <w:rFonts w:ascii="Calibri" w:hAnsi="Calibri" w:cs="Tahoma"/>
              </w:rPr>
              <w:t xml:space="preserve">to </w:t>
            </w:r>
            <w:r w:rsidR="00DE39A3" w:rsidRPr="00FE045B">
              <w:rPr>
                <w:rFonts w:ascii="Calibri" w:hAnsi="Calibri" w:cs="Tahoma"/>
              </w:rPr>
              <w:t>recommend to Corporation an application to the DfE governor recruitment service</w:t>
            </w:r>
            <w:r w:rsidR="00B537D9" w:rsidRPr="00FE045B">
              <w:rPr>
                <w:rFonts w:ascii="Calibri" w:hAnsi="Calibri" w:cs="Tahoma"/>
              </w:rPr>
              <w:t xml:space="preserve"> and to commence recruitment activity as soon as p</w:t>
            </w:r>
            <w:r w:rsidR="005A747A" w:rsidRPr="00FE045B">
              <w:rPr>
                <w:rFonts w:ascii="Calibri" w:hAnsi="Calibri" w:cs="Tahoma"/>
              </w:rPr>
              <w:t>ossible</w:t>
            </w:r>
            <w:r w:rsidR="00B537D9" w:rsidRPr="00FE045B">
              <w:rPr>
                <w:rFonts w:ascii="Calibri" w:hAnsi="Calibri" w:cs="Tahoma"/>
              </w:rPr>
              <w:t>.</w:t>
            </w:r>
          </w:p>
          <w:p w14:paraId="4CF0F046" w14:textId="7D1A8367" w:rsidR="00186A27" w:rsidRPr="00432350" w:rsidRDefault="00186A27" w:rsidP="00010C03">
            <w:pPr>
              <w:spacing w:line="276" w:lineRule="auto"/>
              <w:jc w:val="both"/>
              <w:rPr>
                <w:rFonts w:ascii="Calibri" w:hAnsi="Calibri" w:cs="Tahoma"/>
              </w:rPr>
            </w:pPr>
          </w:p>
        </w:tc>
      </w:tr>
      <w:tr w:rsidR="00046097" w:rsidRPr="00970178" w14:paraId="7F6E688B" w14:textId="77777777" w:rsidTr="00401997">
        <w:tc>
          <w:tcPr>
            <w:tcW w:w="934" w:type="dxa"/>
            <w:shd w:val="clear" w:color="auto" w:fill="auto"/>
          </w:tcPr>
          <w:p w14:paraId="6EFA6287" w14:textId="18928DA4" w:rsidR="00046097" w:rsidRDefault="00046097" w:rsidP="00010C03">
            <w:pPr>
              <w:tabs>
                <w:tab w:val="left" w:pos="0"/>
              </w:tabs>
              <w:spacing w:line="276" w:lineRule="auto"/>
              <w:jc w:val="both"/>
              <w:rPr>
                <w:rFonts w:ascii="Calibri" w:hAnsi="Calibri" w:cs="Tahoma"/>
                <w:b/>
              </w:rPr>
            </w:pPr>
            <w:r>
              <w:rPr>
                <w:rFonts w:ascii="Calibri" w:hAnsi="Calibri" w:cs="Tahoma"/>
                <w:b/>
              </w:rPr>
              <w:lastRenderedPageBreak/>
              <w:t>P24/12</w:t>
            </w:r>
          </w:p>
        </w:tc>
        <w:tc>
          <w:tcPr>
            <w:tcW w:w="9131" w:type="dxa"/>
            <w:shd w:val="clear" w:color="auto" w:fill="auto"/>
          </w:tcPr>
          <w:p w14:paraId="16A2D267" w14:textId="6D33A8A3" w:rsidR="00046097" w:rsidRPr="00AA4390" w:rsidRDefault="00046097" w:rsidP="00FE045B">
            <w:pPr>
              <w:spacing w:after="120" w:line="276" w:lineRule="auto"/>
              <w:jc w:val="both"/>
              <w:rPr>
                <w:rFonts w:ascii="Calibri" w:hAnsi="Calibri" w:cs="Tahoma"/>
                <w:b/>
              </w:rPr>
            </w:pPr>
            <w:r w:rsidRPr="00970178">
              <w:rPr>
                <w:rFonts w:ascii="Calibri" w:hAnsi="Calibri" w:cs="Tahoma"/>
                <w:b/>
              </w:rPr>
              <w:t>A</w:t>
            </w:r>
            <w:r>
              <w:rPr>
                <w:rFonts w:ascii="Calibri" w:hAnsi="Calibri" w:cs="Tahoma"/>
                <w:b/>
              </w:rPr>
              <w:t xml:space="preserve">genda Item 12 – Appraisal of Corporation Chair </w:t>
            </w:r>
          </w:p>
        </w:tc>
      </w:tr>
      <w:tr w:rsidR="00046097" w:rsidRPr="00970178" w14:paraId="1DFA8D41" w14:textId="77777777" w:rsidTr="00401997">
        <w:tc>
          <w:tcPr>
            <w:tcW w:w="934" w:type="dxa"/>
            <w:shd w:val="clear" w:color="auto" w:fill="auto"/>
          </w:tcPr>
          <w:p w14:paraId="49ADA65D" w14:textId="77777777" w:rsidR="00046097" w:rsidRDefault="00046097" w:rsidP="00010C03">
            <w:pPr>
              <w:tabs>
                <w:tab w:val="left" w:pos="0"/>
              </w:tabs>
              <w:spacing w:line="276" w:lineRule="auto"/>
              <w:jc w:val="both"/>
              <w:rPr>
                <w:rFonts w:ascii="Calibri" w:hAnsi="Calibri" w:cs="Tahoma"/>
                <w:b/>
              </w:rPr>
            </w:pPr>
          </w:p>
        </w:tc>
        <w:tc>
          <w:tcPr>
            <w:tcW w:w="9131" w:type="dxa"/>
            <w:shd w:val="clear" w:color="auto" w:fill="auto"/>
          </w:tcPr>
          <w:p w14:paraId="0E875FC1" w14:textId="45FFA394" w:rsidR="00046097" w:rsidRDefault="009011ED" w:rsidP="00010C03">
            <w:pPr>
              <w:spacing w:line="276" w:lineRule="auto"/>
              <w:jc w:val="both"/>
              <w:rPr>
                <w:rFonts w:ascii="Calibri" w:hAnsi="Calibri" w:cs="Tahoma"/>
              </w:rPr>
            </w:pPr>
            <w:r>
              <w:rPr>
                <w:rFonts w:ascii="Calibri" w:hAnsi="Calibri" w:cs="Tahoma"/>
              </w:rPr>
              <w:t xml:space="preserve">The </w:t>
            </w:r>
            <w:r w:rsidR="002B3589">
              <w:rPr>
                <w:rFonts w:ascii="Calibri" w:hAnsi="Calibri" w:cs="Tahoma"/>
              </w:rPr>
              <w:t>Group Director of Governance’s</w:t>
            </w:r>
            <w:r w:rsidR="004E4891">
              <w:rPr>
                <w:rFonts w:ascii="Calibri" w:hAnsi="Calibri" w:cs="Tahoma"/>
              </w:rPr>
              <w:t xml:space="preserve"> report</w:t>
            </w:r>
            <w:r w:rsidR="00D1316C">
              <w:rPr>
                <w:rFonts w:ascii="Calibri" w:hAnsi="Calibri" w:cs="Tahoma"/>
              </w:rPr>
              <w:t xml:space="preserve"> detailed </w:t>
            </w:r>
            <w:r w:rsidR="004E4891">
              <w:rPr>
                <w:rFonts w:ascii="Calibri" w:hAnsi="Calibri" w:cs="Tahoma"/>
              </w:rPr>
              <w:t xml:space="preserve">some </w:t>
            </w:r>
            <w:r w:rsidR="00A7439A">
              <w:rPr>
                <w:rFonts w:ascii="Calibri" w:hAnsi="Calibri" w:cs="Tahoma"/>
              </w:rPr>
              <w:t xml:space="preserve">possible approaches to the Corporation Chair’s appraisal and </w:t>
            </w:r>
            <w:r w:rsidR="004E7E5F">
              <w:rPr>
                <w:rFonts w:ascii="Calibri" w:hAnsi="Calibri" w:cs="Tahoma"/>
              </w:rPr>
              <w:t xml:space="preserve">these </w:t>
            </w:r>
            <w:r w:rsidR="004E4891">
              <w:rPr>
                <w:rFonts w:ascii="Calibri" w:hAnsi="Calibri" w:cs="Tahoma"/>
              </w:rPr>
              <w:t>were discussed by the committee</w:t>
            </w:r>
            <w:r w:rsidR="00A7439A">
              <w:rPr>
                <w:rFonts w:ascii="Calibri" w:hAnsi="Calibri" w:cs="Tahoma"/>
              </w:rPr>
              <w:t>.</w:t>
            </w:r>
          </w:p>
          <w:p w14:paraId="63B89076" w14:textId="77777777" w:rsidR="00A7439A" w:rsidRDefault="00A7439A" w:rsidP="00010C03">
            <w:pPr>
              <w:spacing w:line="276" w:lineRule="auto"/>
              <w:jc w:val="both"/>
              <w:rPr>
                <w:rFonts w:ascii="Calibri" w:hAnsi="Calibri" w:cs="Tahoma"/>
              </w:rPr>
            </w:pPr>
          </w:p>
          <w:p w14:paraId="4D4F8D80" w14:textId="3B0C5CEE" w:rsidR="00A7439A" w:rsidRDefault="004E4891" w:rsidP="00010C03">
            <w:pPr>
              <w:spacing w:line="276" w:lineRule="auto"/>
              <w:jc w:val="both"/>
              <w:rPr>
                <w:rFonts w:ascii="Calibri" w:hAnsi="Calibri" w:cs="Tahoma"/>
              </w:rPr>
            </w:pPr>
            <w:r>
              <w:rPr>
                <w:rFonts w:ascii="Calibri" w:hAnsi="Calibri" w:cs="Tahoma"/>
              </w:rPr>
              <w:t xml:space="preserve">Governors </w:t>
            </w:r>
            <w:r w:rsidR="0092696B">
              <w:rPr>
                <w:rFonts w:ascii="Calibri" w:hAnsi="Calibri" w:cs="Tahoma"/>
              </w:rPr>
              <w:t>commented</w:t>
            </w:r>
            <w:r w:rsidR="0051410C">
              <w:rPr>
                <w:rFonts w:ascii="Calibri" w:hAnsi="Calibri" w:cs="Tahoma"/>
              </w:rPr>
              <w:t xml:space="preserve"> </w:t>
            </w:r>
            <w:r w:rsidR="00A7439A">
              <w:rPr>
                <w:rFonts w:ascii="Calibri" w:hAnsi="Calibri" w:cs="Tahoma"/>
              </w:rPr>
              <w:t>that the Education and Training Foundation (ETF) Competency Framework</w:t>
            </w:r>
            <w:r w:rsidR="00FC0A5B">
              <w:rPr>
                <w:rFonts w:ascii="Calibri" w:hAnsi="Calibri" w:cs="Tahoma"/>
              </w:rPr>
              <w:t xml:space="preserve"> </w:t>
            </w:r>
            <w:r w:rsidR="00ED7521">
              <w:rPr>
                <w:rFonts w:ascii="Calibri" w:hAnsi="Calibri" w:cs="Tahoma"/>
              </w:rPr>
              <w:t xml:space="preserve">for Chairs </w:t>
            </w:r>
            <w:r w:rsidR="00FC0A5B">
              <w:rPr>
                <w:rFonts w:ascii="Calibri" w:hAnsi="Calibri" w:cs="Tahoma"/>
              </w:rPr>
              <w:t xml:space="preserve">was a </w:t>
            </w:r>
            <w:r w:rsidR="00FA0016">
              <w:rPr>
                <w:rFonts w:ascii="Calibri" w:hAnsi="Calibri" w:cs="Tahoma"/>
              </w:rPr>
              <w:t>useful resource</w:t>
            </w:r>
            <w:r w:rsidR="0024325D">
              <w:rPr>
                <w:rFonts w:ascii="Calibri" w:hAnsi="Calibri" w:cs="Tahoma"/>
              </w:rPr>
              <w:t xml:space="preserve"> on which to base the appraisal</w:t>
            </w:r>
            <w:r w:rsidR="003F213A">
              <w:rPr>
                <w:rFonts w:ascii="Calibri" w:hAnsi="Calibri" w:cs="Tahoma"/>
              </w:rPr>
              <w:t>. A governor</w:t>
            </w:r>
            <w:r w:rsidR="00DA5829">
              <w:rPr>
                <w:rFonts w:ascii="Calibri" w:hAnsi="Calibri" w:cs="Tahoma"/>
              </w:rPr>
              <w:t xml:space="preserve"> </w:t>
            </w:r>
            <w:r w:rsidR="0092696B">
              <w:rPr>
                <w:rFonts w:ascii="Calibri" w:hAnsi="Calibri" w:cs="Tahoma"/>
              </w:rPr>
              <w:t>highlighted</w:t>
            </w:r>
            <w:r w:rsidR="00DA5829">
              <w:rPr>
                <w:rFonts w:ascii="Calibri" w:hAnsi="Calibri" w:cs="Tahoma"/>
              </w:rPr>
              <w:t xml:space="preserve"> that the most important </w:t>
            </w:r>
            <w:r w:rsidR="00ED7521">
              <w:rPr>
                <w:rFonts w:ascii="Calibri" w:hAnsi="Calibri" w:cs="Tahoma"/>
              </w:rPr>
              <w:t xml:space="preserve">thing was </w:t>
            </w:r>
            <w:r w:rsidR="000A4EDA">
              <w:rPr>
                <w:rFonts w:ascii="Calibri" w:hAnsi="Calibri" w:cs="Tahoma"/>
              </w:rPr>
              <w:t xml:space="preserve">to maximise governors’ participation and suggested, as he had seen used successfully in other organisations, a </w:t>
            </w:r>
            <w:r w:rsidR="008D0D74">
              <w:rPr>
                <w:rFonts w:ascii="Calibri" w:hAnsi="Calibri" w:cs="Tahoma"/>
              </w:rPr>
              <w:t xml:space="preserve">simple questionnaire asking for between one and three things the Chair did well and </w:t>
            </w:r>
            <w:r w:rsidR="00D018B7">
              <w:rPr>
                <w:rFonts w:ascii="Calibri" w:hAnsi="Calibri" w:cs="Tahoma"/>
              </w:rPr>
              <w:t xml:space="preserve">some things </w:t>
            </w:r>
            <w:r w:rsidR="00EA6D02">
              <w:rPr>
                <w:rFonts w:ascii="Calibri" w:hAnsi="Calibri" w:cs="Tahoma"/>
              </w:rPr>
              <w:t xml:space="preserve">that could be done better. </w:t>
            </w:r>
            <w:r w:rsidR="00315D42">
              <w:rPr>
                <w:rFonts w:ascii="Calibri" w:hAnsi="Calibri" w:cs="Tahoma"/>
              </w:rPr>
              <w:t>The Corporation Chair supported this approach</w:t>
            </w:r>
            <w:r w:rsidR="00D631EA">
              <w:rPr>
                <w:rFonts w:ascii="Calibri" w:hAnsi="Calibri" w:cs="Tahoma"/>
              </w:rPr>
              <w:t xml:space="preserve"> though stressed that he was always open to </w:t>
            </w:r>
            <w:r w:rsidR="00F40FBE">
              <w:rPr>
                <w:rFonts w:ascii="Calibri" w:hAnsi="Calibri" w:cs="Tahoma"/>
              </w:rPr>
              <w:t>feedback from governors at any time, whilst realising that some people could find this awkward</w:t>
            </w:r>
            <w:r w:rsidR="00AB4073">
              <w:rPr>
                <w:rFonts w:ascii="Calibri" w:hAnsi="Calibri" w:cs="Tahoma"/>
              </w:rPr>
              <w:t>. He added that he would prefer feedback not to be anonymised.</w:t>
            </w:r>
          </w:p>
          <w:p w14:paraId="5B66D6A7" w14:textId="77777777" w:rsidR="00AB4073" w:rsidRDefault="00AB4073" w:rsidP="00010C03">
            <w:pPr>
              <w:spacing w:line="276" w:lineRule="auto"/>
              <w:jc w:val="both"/>
              <w:rPr>
                <w:rFonts w:ascii="Calibri" w:hAnsi="Calibri" w:cs="Tahoma"/>
              </w:rPr>
            </w:pPr>
          </w:p>
          <w:p w14:paraId="7FA2E16A" w14:textId="13D71741" w:rsidR="00A308FB" w:rsidRDefault="00A308FB" w:rsidP="00010C03">
            <w:pPr>
              <w:spacing w:line="276" w:lineRule="auto"/>
              <w:jc w:val="both"/>
              <w:rPr>
                <w:rFonts w:ascii="Calibri" w:hAnsi="Calibri" w:cs="Tahoma"/>
              </w:rPr>
            </w:pPr>
            <w:r>
              <w:rPr>
                <w:rFonts w:ascii="Calibri" w:hAnsi="Calibri" w:cs="Tahoma"/>
              </w:rPr>
              <w:t xml:space="preserve">Governors </w:t>
            </w:r>
            <w:r>
              <w:rPr>
                <w:rFonts w:ascii="Calibri" w:hAnsi="Calibri" w:cs="Tahoma"/>
                <w:b/>
                <w:bCs/>
              </w:rPr>
              <w:t xml:space="preserve">agreed </w:t>
            </w:r>
            <w:r>
              <w:rPr>
                <w:rFonts w:ascii="Calibri" w:hAnsi="Calibri" w:cs="Tahoma"/>
              </w:rPr>
              <w:t xml:space="preserve">to recommend the use of </w:t>
            </w:r>
            <w:r w:rsidR="00566C99">
              <w:rPr>
                <w:rFonts w:ascii="Calibri" w:hAnsi="Calibri" w:cs="Tahoma"/>
              </w:rPr>
              <w:t xml:space="preserve">the ETF Chairs Competency Framework alongside a simple questionnaire </w:t>
            </w:r>
            <w:r w:rsidR="00E32566">
              <w:rPr>
                <w:rFonts w:ascii="Calibri" w:hAnsi="Calibri" w:cs="Tahoma"/>
              </w:rPr>
              <w:t xml:space="preserve">for this year’s </w:t>
            </w:r>
            <w:r w:rsidR="00F66F81">
              <w:rPr>
                <w:rFonts w:ascii="Calibri" w:hAnsi="Calibri" w:cs="Tahoma"/>
              </w:rPr>
              <w:t xml:space="preserve">appraisal of the </w:t>
            </w:r>
            <w:r w:rsidR="00E32566">
              <w:rPr>
                <w:rFonts w:ascii="Calibri" w:hAnsi="Calibri" w:cs="Tahoma"/>
              </w:rPr>
              <w:t>Corporation Chair to the FE Corporation.</w:t>
            </w:r>
          </w:p>
          <w:p w14:paraId="3ED798EC" w14:textId="77777777" w:rsidR="00E32566" w:rsidRDefault="00E32566" w:rsidP="00010C03">
            <w:pPr>
              <w:spacing w:line="276" w:lineRule="auto"/>
              <w:jc w:val="both"/>
              <w:rPr>
                <w:rFonts w:ascii="Calibri" w:hAnsi="Calibri" w:cs="Tahoma"/>
              </w:rPr>
            </w:pPr>
          </w:p>
          <w:p w14:paraId="55DD1850" w14:textId="275B5DAF" w:rsidR="00927E5D" w:rsidRPr="00A308FB" w:rsidRDefault="00927E5D" w:rsidP="00010C03">
            <w:pPr>
              <w:spacing w:line="276" w:lineRule="auto"/>
              <w:jc w:val="both"/>
              <w:rPr>
                <w:rFonts w:ascii="Calibri" w:hAnsi="Calibri" w:cs="Tahoma"/>
              </w:rPr>
            </w:pPr>
          </w:p>
        </w:tc>
      </w:tr>
      <w:tr w:rsidR="00046097" w:rsidRPr="00970178" w14:paraId="45CE6A3E" w14:textId="77777777" w:rsidTr="00401997">
        <w:tc>
          <w:tcPr>
            <w:tcW w:w="934" w:type="dxa"/>
            <w:shd w:val="clear" w:color="auto" w:fill="auto"/>
          </w:tcPr>
          <w:p w14:paraId="46713559" w14:textId="3DE4E258" w:rsidR="00046097" w:rsidRPr="00970178" w:rsidRDefault="00046097" w:rsidP="00010C03">
            <w:pPr>
              <w:tabs>
                <w:tab w:val="left" w:pos="0"/>
              </w:tabs>
              <w:spacing w:line="276" w:lineRule="auto"/>
              <w:jc w:val="both"/>
              <w:rPr>
                <w:rFonts w:ascii="Calibri" w:hAnsi="Calibri" w:cs="Tahoma"/>
                <w:b/>
              </w:rPr>
            </w:pPr>
            <w:r>
              <w:rPr>
                <w:rFonts w:ascii="Calibri" w:hAnsi="Calibri" w:cs="Tahoma"/>
                <w:b/>
              </w:rPr>
              <w:lastRenderedPageBreak/>
              <w:t>P24/13</w:t>
            </w:r>
          </w:p>
        </w:tc>
        <w:tc>
          <w:tcPr>
            <w:tcW w:w="9131" w:type="dxa"/>
            <w:shd w:val="clear" w:color="auto" w:fill="auto"/>
          </w:tcPr>
          <w:p w14:paraId="0018785E" w14:textId="015171D8" w:rsidR="00046097" w:rsidRPr="00176876" w:rsidRDefault="00046097" w:rsidP="00B72F71">
            <w:pPr>
              <w:spacing w:after="120" w:line="276" w:lineRule="auto"/>
              <w:jc w:val="both"/>
              <w:rPr>
                <w:rFonts w:ascii="Calibri" w:hAnsi="Calibri" w:cs="Tahoma"/>
                <w:b/>
              </w:rPr>
            </w:pPr>
            <w:r w:rsidRPr="00970178">
              <w:rPr>
                <w:rFonts w:ascii="Calibri" w:hAnsi="Calibri" w:cs="Tahoma"/>
                <w:b/>
              </w:rPr>
              <w:t>A</w:t>
            </w:r>
            <w:r>
              <w:rPr>
                <w:rFonts w:ascii="Calibri" w:hAnsi="Calibri" w:cs="Tahoma"/>
                <w:b/>
              </w:rPr>
              <w:t xml:space="preserve">genda Item 13 </w:t>
            </w:r>
            <w:r w:rsidR="007C4D2C">
              <w:rPr>
                <w:rFonts w:ascii="Calibri" w:hAnsi="Calibri" w:cs="Tahoma"/>
                <w:b/>
              </w:rPr>
              <w:t>–</w:t>
            </w:r>
            <w:r>
              <w:rPr>
                <w:rFonts w:ascii="Calibri" w:hAnsi="Calibri" w:cs="Tahoma"/>
                <w:b/>
              </w:rPr>
              <w:t xml:space="preserve"> </w:t>
            </w:r>
            <w:r w:rsidR="007C4D2C">
              <w:rPr>
                <w:rFonts w:ascii="Calibri" w:hAnsi="Calibri" w:cs="Tahoma"/>
                <w:b/>
              </w:rPr>
              <w:t>Governance review and self assessment</w:t>
            </w:r>
            <w:r>
              <w:rPr>
                <w:rFonts w:ascii="Calibri" w:hAnsi="Calibri" w:cs="Tahoma"/>
                <w:b/>
              </w:rPr>
              <w:t xml:space="preserve"> </w:t>
            </w:r>
          </w:p>
        </w:tc>
      </w:tr>
      <w:tr w:rsidR="00046097" w:rsidRPr="00970178" w14:paraId="0B6969DD" w14:textId="77777777" w:rsidTr="00401997">
        <w:tc>
          <w:tcPr>
            <w:tcW w:w="934" w:type="dxa"/>
            <w:shd w:val="clear" w:color="auto" w:fill="auto"/>
          </w:tcPr>
          <w:p w14:paraId="1ACE99EE" w14:textId="77777777" w:rsidR="00046097" w:rsidRPr="00970178" w:rsidRDefault="00046097" w:rsidP="00010C03">
            <w:pPr>
              <w:tabs>
                <w:tab w:val="left" w:pos="0"/>
              </w:tabs>
              <w:spacing w:line="276" w:lineRule="auto"/>
              <w:jc w:val="both"/>
              <w:rPr>
                <w:rFonts w:ascii="Calibri" w:hAnsi="Calibri" w:cs="Tahoma"/>
                <w:b/>
              </w:rPr>
            </w:pPr>
          </w:p>
        </w:tc>
        <w:tc>
          <w:tcPr>
            <w:tcW w:w="9131" w:type="dxa"/>
            <w:shd w:val="clear" w:color="auto" w:fill="auto"/>
          </w:tcPr>
          <w:p w14:paraId="636CA8F5" w14:textId="5BF28427" w:rsidR="00903E5B" w:rsidRDefault="00B72F71" w:rsidP="00010C03">
            <w:pPr>
              <w:tabs>
                <w:tab w:val="left" w:pos="1134"/>
              </w:tabs>
              <w:spacing w:line="276" w:lineRule="auto"/>
              <w:jc w:val="both"/>
              <w:rPr>
                <w:rFonts w:ascii="Calibri" w:hAnsi="Calibri" w:cs="Tahoma"/>
                <w:bCs/>
              </w:rPr>
            </w:pPr>
            <w:r>
              <w:rPr>
                <w:rFonts w:ascii="Calibri" w:hAnsi="Calibri" w:cs="Tahoma"/>
                <w:bCs/>
              </w:rPr>
              <w:t>The Clerk</w:t>
            </w:r>
            <w:r w:rsidR="00436F15">
              <w:rPr>
                <w:rFonts w:ascii="Calibri" w:hAnsi="Calibri" w:cs="Tahoma"/>
                <w:bCs/>
              </w:rPr>
              <w:t xml:space="preserve"> </w:t>
            </w:r>
            <w:r w:rsidR="0085622C">
              <w:rPr>
                <w:rFonts w:ascii="Calibri" w:hAnsi="Calibri" w:cs="Tahoma"/>
                <w:bCs/>
              </w:rPr>
              <w:t xml:space="preserve">highlighted that her report </w:t>
            </w:r>
            <w:r w:rsidR="00974CC4">
              <w:rPr>
                <w:rFonts w:ascii="Calibri" w:hAnsi="Calibri" w:cs="Tahoma"/>
                <w:bCs/>
              </w:rPr>
              <w:t xml:space="preserve">outlined progress on the </w:t>
            </w:r>
            <w:r w:rsidR="003B0548">
              <w:rPr>
                <w:rFonts w:ascii="Calibri" w:hAnsi="Calibri" w:cs="Tahoma"/>
                <w:bCs/>
              </w:rPr>
              <w:t>Governance</w:t>
            </w:r>
            <w:r w:rsidR="00974CC4">
              <w:rPr>
                <w:rFonts w:ascii="Calibri" w:hAnsi="Calibri" w:cs="Tahoma"/>
                <w:bCs/>
              </w:rPr>
              <w:t xml:space="preserve"> Action Plan for 2023-24</w:t>
            </w:r>
            <w:r w:rsidR="003B0548">
              <w:rPr>
                <w:rFonts w:ascii="Calibri" w:hAnsi="Calibri" w:cs="Tahoma"/>
                <w:bCs/>
              </w:rPr>
              <w:t>; it included suggestions for support for committee chairs</w:t>
            </w:r>
            <w:r w:rsidR="00772B64">
              <w:rPr>
                <w:rFonts w:ascii="Calibri" w:hAnsi="Calibri" w:cs="Tahoma"/>
                <w:bCs/>
              </w:rPr>
              <w:t>, including development of a role description to provide guidance</w:t>
            </w:r>
            <w:r w:rsidR="001C108B">
              <w:rPr>
                <w:rFonts w:ascii="Calibri" w:hAnsi="Calibri" w:cs="Tahoma"/>
                <w:bCs/>
              </w:rPr>
              <w:t xml:space="preserve">, particularly in relation to providing a clear conclusion to agenda items, and </w:t>
            </w:r>
            <w:r w:rsidR="007847ED">
              <w:rPr>
                <w:rFonts w:ascii="Calibri" w:hAnsi="Calibri" w:cs="Tahoma"/>
                <w:bCs/>
              </w:rPr>
              <w:t xml:space="preserve">consideration of the introduction of regular meetings of committee chairs. The report also included </w:t>
            </w:r>
            <w:r w:rsidR="0031704C">
              <w:rPr>
                <w:rFonts w:ascii="Calibri" w:hAnsi="Calibri" w:cs="Tahoma"/>
                <w:bCs/>
              </w:rPr>
              <w:t xml:space="preserve">some suggestions for Governance Key Performance Indicators (KPIs) with committee members encouraged to </w:t>
            </w:r>
            <w:r w:rsidR="00903E5B">
              <w:rPr>
                <w:rFonts w:ascii="Calibri" w:hAnsi="Calibri" w:cs="Tahoma"/>
                <w:bCs/>
              </w:rPr>
              <w:t xml:space="preserve">suggest additional or alternative measures. </w:t>
            </w:r>
            <w:r w:rsidR="00C56E43">
              <w:rPr>
                <w:rFonts w:ascii="Calibri" w:hAnsi="Calibri" w:cs="Tahoma"/>
                <w:bCs/>
              </w:rPr>
              <w:t>To</w:t>
            </w:r>
            <w:r w:rsidR="00DE0864">
              <w:rPr>
                <w:rFonts w:ascii="Calibri" w:hAnsi="Calibri" w:cs="Tahoma"/>
                <w:bCs/>
              </w:rPr>
              <w:t xml:space="preserve"> aid meeting effectiveness reviews, the introduction of </w:t>
            </w:r>
            <w:r w:rsidR="000E3E7B">
              <w:rPr>
                <w:rFonts w:ascii="Calibri" w:hAnsi="Calibri" w:cs="Tahoma"/>
                <w:bCs/>
              </w:rPr>
              <w:t>a termly question to focus discussion was also proposed.</w:t>
            </w:r>
          </w:p>
          <w:p w14:paraId="7C33569B" w14:textId="77777777" w:rsidR="00903E5B" w:rsidRDefault="00903E5B" w:rsidP="00010C03">
            <w:pPr>
              <w:tabs>
                <w:tab w:val="left" w:pos="1134"/>
              </w:tabs>
              <w:spacing w:line="276" w:lineRule="auto"/>
              <w:jc w:val="both"/>
              <w:rPr>
                <w:rFonts w:ascii="Calibri" w:hAnsi="Calibri" w:cs="Tahoma"/>
                <w:bCs/>
              </w:rPr>
            </w:pPr>
          </w:p>
          <w:p w14:paraId="01512BF4" w14:textId="00CDFD7B" w:rsidR="00046097" w:rsidRDefault="000E3E7B" w:rsidP="00010C03">
            <w:pPr>
              <w:tabs>
                <w:tab w:val="left" w:pos="1134"/>
              </w:tabs>
              <w:spacing w:line="276" w:lineRule="auto"/>
              <w:jc w:val="both"/>
              <w:rPr>
                <w:rFonts w:ascii="Calibri" w:hAnsi="Calibri" w:cs="Tahoma"/>
                <w:bCs/>
              </w:rPr>
            </w:pPr>
            <w:r>
              <w:rPr>
                <w:rFonts w:ascii="Calibri" w:hAnsi="Calibri" w:cs="Tahoma"/>
                <w:bCs/>
              </w:rPr>
              <w:t xml:space="preserve">Governors </w:t>
            </w:r>
            <w:r w:rsidR="009F3DEF">
              <w:rPr>
                <w:rFonts w:ascii="Calibri" w:hAnsi="Calibri" w:cs="Tahoma"/>
                <w:bCs/>
              </w:rPr>
              <w:t xml:space="preserve">discussed whether governors would be comfortable with an explicit question on whether all had contributed to the meeting and it was suggested that this </w:t>
            </w:r>
            <w:r w:rsidR="003E35F9">
              <w:rPr>
                <w:rFonts w:ascii="Calibri" w:hAnsi="Calibri" w:cs="Tahoma"/>
                <w:bCs/>
              </w:rPr>
              <w:t xml:space="preserve">would </w:t>
            </w:r>
            <w:r w:rsidR="007247A7">
              <w:rPr>
                <w:rFonts w:ascii="Calibri" w:hAnsi="Calibri" w:cs="Tahoma"/>
                <w:bCs/>
              </w:rPr>
              <w:t>rather</w:t>
            </w:r>
            <w:r w:rsidR="003E35F9">
              <w:rPr>
                <w:rFonts w:ascii="Calibri" w:hAnsi="Calibri" w:cs="Tahoma"/>
                <w:bCs/>
              </w:rPr>
              <w:t xml:space="preserve"> be something for chairs to be cognisant of</w:t>
            </w:r>
            <w:r w:rsidR="007247A7">
              <w:rPr>
                <w:rFonts w:ascii="Calibri" w:hAnsi="Calibri" w:cs="Tahoma"/>
                <w:bCs/>
              </w:rPr>
              <w:t>. A governor commented that he did not feel</w:t>
            </w:r>
            <w:r w:rsidR="00D77E29">
              <w:rPr>
                <w:rFonts w:ascii="Calibri" w:hAnsi="Calibri" w:cs="Tahoma"/>
                <w:bCs/>
              </w:rPr>
              <w:t xml:space="preserve"> participation</w:t>
            </w:r>
            <w:r w:rsidR="003E35F9">
              <w:rPr>
                <w:rFonts w:ascii="Calibri" w:hAnsi="Calibri" w:cs="Tahoma"/>
                <w:bCs/>
              </w:rPr>
              <w:t xml:space="preserve"> to be a particular problem </w:t>
            </w:r>
            <w:r w:rsidR="00D77E29">
              <w:rPr>
                <w:rFonts w:ascii="Calibri" w:hAnsi="Calibri" w:cs="Tahoma"/>
                <w:bCs/>
              </w:rPr>
              <w:t>for</w:t>
            </w:r>
            <w:r w:rsidR="003E35F9">
              <w:rPr>
                <w:rFonts w:ascii="Calibri" w:hAnsi="Calibri" w:cs="Tahoma"/>
                <w:bCs/>
              </w:rPr>
              <w:t xml:space="preserve"> this </w:t>
            </w:r>
            <w:r w:rsidR="00D77E29">
              <w:rPr>
                <w:rFonts w:ascii="Calibri" w:hAnsi="Calibri" w:cs="Tahoma"/>
                <w:bCs/>
              </w:rPr>
              <w:t>Board</w:t>
            </w:r>
            <w:r w:rsidR="00B402BB">
              <w:rPr>
                <w:rFonts w:ascii="Calibri" w:hAnsi="Calibri" w:cs="Tahoma"/>
                <w:bCs/>
              </w:rPr>
              <w:t>.</w:t>
            </w:r>
          </w:p>
          <w:p w14:paraId="54BCDC43" w14:textId="77777777" w:rsidR="00B402BB" w:rsidRDefault="00B402BB" w:rsidP="00010C03">
            <w:pPr>
              <w:tabs>
                <w:tab w:val="left" w:pos="1134"/>
              </w:tabs>
              <w:spacing w:line="276" w:lineRule="auto"/>
              <w:jc w:val="both"/>
              <w:rPr>
                <w:rFonts w:ascii="Calibri" w:hAnsi="Calibri" w:cs="Tahoma"/>
                <w:bCs/>
              </w:rPr>
            </w:pPr>
          </w:p>
          <w:p w14:paraId="2F061B30" w14:textId="5998085C" w:rsidR="000D67E2" w:rsidRPr="000D67E2" w:rsidRDefault="000D67E2" w:rsidP="000D67E2">
            <w:pPr>
              <w:tabs>
                <w:tab w:val="left" w:pos="1134"/>
              </w:tabs>
              <w:spacing w:line="276" w:lineRule="auto"/>
              <w:jc w:val="both"/>
              <w:rPr>
                <w:rFonts w:ascii="Calibri" w:hAnsi="Calibri" w:cs="Tahoma"/>
                <w:bCs/>
              </w:rPr>
            </w:pPr>
            <w:r>
              <w:rPr>
                <w:rFonts w:ascii="Calibri" w:hAnsi="Calibri" w:cs="Tahoma"/>
                <w:bCs/>
              </w:rPr>
              <w:t>Governors</w:t>
            </w:r>
            <w:r w:rsidRPr="000D67E2">
              <w:rPr>
                <w:rFonts w:ascii="Calibri" w:hAnsi="Calibri" w:cs="Tahoma"/>
                <w:b/>
              </w:rPr>
              <w:t xml:space="preserve"> noted</w:t>
            </w:r>
            <w:r w:rsidRPr="000D67E2">
              <w:rPr>
                <w:rFonts w:ascii="Calibri" w:hAnsi="Calibri" w:cs="Tahoma"/>
                <w:bCs/>
              </w:rPr>
              <w:t xml:space="preserve"> the Governance Action Plan update and </w:t>
            </w:r>
            <w:r w:rsidR="00ED41E5">
              <w:rPr>
                <w:rFonts w:ascii="Calibri" w:hAnsi="Calibri" w:cs="Tahoma"/>
                <w:b/>
              </w:rPr>
              <w:t>agreed</w:t>
            </w:r>
            <w:r w:rsidR="00007A7E">
              <w:rPr>
                <w:rFonts w:ascii="Calibri" w:hAnsi="Calibri" w:cs="Tahoma"/>
                <w:b/>
              </w:rPr>
              <w:t xml:space="preserve"> </w:t>
            </w:r>
            <w:r w:rsidR="00007A7E">
              <w:rPr>
                <w:rFonts w:ascii="Calibri" w:hAnsi="Calibri" w:cs="Tahoma"/>
                <w:bCs/>
              </w:rPr>
              <w:t>to recommend to the FE Corporation</w:t>
            </w:r>
            <w:r w:rsidRPr="000D67E2">
              <w:rPr>
                <w:rFonts w:ascii="Calibri" w:hAnsi="Calibri" w:cs="Tahoma"/>
                <w:bCs/>
              </w:rPr>
              <w:t xml:space="preserve">: </w:t>
            </w:r>
          </w:p>
          <w:p w14:paraId="184DD1E3" w14:textId="77777777" w:rsidR="000D67E2" w:rsidRPr="000D67E2" w:rsidRDefault="000D67E2" w:rsidP="0090331A">
            <w:pPr>
              <w:numPr>
                <w:ilvl w:val="0"/>
                <w:numId w:val="48"/>
              </w:numPr>
              <w:tabs>
                <w:tab w:val="left" w:pos="525"/>
              </w:tabs>
              <w:spacing w:line="276" w:lineRule="auto"/>
              <w:ind w:hanging="1080"/>
              <w:jc w:val="both"/>
              <w:rPr>
                <w:rFonts w:ascii="Calibri" w:hAnsi="Calibri" w:cs="Tahoma"/>
                <w:bCs/>
              </w:rPr>
            </w:pPr>
            <w:r w:rsidRPr="000D67E2">
              <w:rPr>
                <w:rFonts w:ascii="Calibri" w:hAnsi="Calibri" w:cs="Tahoma"/>
                <w:bCs/>
              </w:rPr>
              <w:t xml:space="preserve">the suggested approach to support for Chairs; </w:t>
            </w:r>
          </w:p>
          <w:p w14:paraId="7C79B5F2" w14:textId="7219B354" w:rsidR="000D67E2" w:rsidRPr="000D67E2" w:rsidRDefault="000D67E2" w:rsidP="0090331A">
            <w:pPr>
              <w:numPr>
                <w:ilvl w:val="0"/>
                <w:numId w:val="48"/>
              </w:numPr>
              <w:tabs>
                <w:tab w:val="left" w:pos="525"/>
              </w:tabs>
              <w:spacing w:line="276" w:lineRule="auto"/>
              <w:ind w:hanging="1080"/>
              <w:jc w:val="both"/>
              <w:rPr>
                <w:rFonts w:ascii="Calibri" w:hAnsi="Calibri" w:cs="Tahoma"/>
                <w:bCs/>
              </w:rPr>
            </w:pPr>
            <w:r w:rsidRPr="000D67E2">
              <w:rPr>
                <w:rFonts w:ascii="Calibri" w:hAnsi="Calibri" w:cs="Tahoma"/>
                <w:bCs/>
              </w:rPr>
              <w:t xml:space="preserve">the </w:t>
            </w:r>
            <w:r w:rsidR="00E62AC2">
              <w:rPr>
                <w:rFonts w:ascii="Calibri" w:hAnsi="Calibri" w:cs="Tahoma"/>
                <w:bCs/>
              </w:rPr>
              <w:t>development of</w:t>
            </w:r>
            <w:r w:rsidRPr="000D67E2">
              <w:rPr>
                <w:rFonts w:ascii="Calibri" w:hAnsi="Calibri" w:cs="Tahoma"/>
                <w:bCs/>
              </w:rPr>
              <w:t xml:space="preserve"> Governance Key Performance Indicators; </w:t>
            </w:r>
          </w:p>
          <w:p w14:paraId="644605DD" w14:textId="0C79C56E" w:rsidR="000D67E2" w:rsidRPr="000D67E2" w:rsidRDefault="000D67E2" w:rsidP="0090331A">
            <w:pPr>
              <w:numPr>
                <w:ilvl w:val="0"/>
                <w:numId w:val="48"/>
              </w:numPr>
              <w:tabs>
                <w:tab w:val="left" w:pos="525"/>
              </w:tabs>
              <w:spacing w:line="276" w:lineRule="auto"/>
              <w:ind w:hanging="1080"/>
              <w:jc w:val="both"/>
              <w:rPr>
                <w:rFonts w:ascii="Calibri" w:hAnsi="Calibri" w:cs="Tahoma"/>
                <w:bCs/>
              </w:rPr>
            </w:pPr>
            <w:r w:rsidRPr="000D67E2">
              <w:rPr>
                <w:rFonts w:ascii="Calibri" w:hAnsi="Calibri" w:cs="Tahoma"/>
                <w:bCs/>
              </w:rPr>
              <w:t xml:space="preserve">the </w:t>
            </w:r>
            <w:r w:rsidR="00E62AC2">
              <w:rPr>
                <w:rFonts w:ascii="Calibri" w:hAnsi="Calibri" w:cs="Tahoma"/>
                <w:bCs/>
              </w:rPr>
              <w:t xml:space="preserve">introduction </w:t>
            </w:r>
            <w:r w:rsidR="00ED41E5">
              <w:rPr>
                <w:rFonts w:ascii="Calibri" w:hAnsi="Calibri" w:cs="Tahoma"/>
                <w:bCs/>
              </w:rPr>
              <w:t>of termly</w:t>
            </w:r>
            <w:r w:rsidRPr="000D67E2">
              <w:rPr>
                <w:rFonts w:ascii="Calibri" w:hAnsi="Calibri" w:cs="Tahoma"/>
                <w:bCs/>
              </w:rPr>
              <w:t xml:space="preserve"> meeting effectiveness review questions.</w:t>
            </w:r>
          </w:p>
          <w:p w14:paraId="63AD5381" w14:textId="7CAF83AF" w:rsidR="00B402BB" w:rsidRPr="00B72F71" w:rsidRDefault="00B402BB" w:rsidP="00010C03">
            <w:pPr>
              <w:tabs>
                <w:tab w:val="left" w:pos="1134"/>
              </w:tabs>
              <w:spacing w:line="276" w:lineRule="auto"/>
              <w:jc w:val="both"/>
              <w:rPr>
                <w:rFonts w:ascii="Calibri" w:hAnsi="Calibri" w:cs="Tahoma"/>
                <w:bCs/>
              </w:rPr>
            </w:pPr>
          </w:p>
        </w:tc>
      </w:tr>
      <w:tr w:rsidR="00046097" w:rsidRPr="00970178" w14:paraId="2D56DD75" w14:textId="77777777" w:rsidTr="00401997">
        <w:tc>
          <w:tcPr>
            <w:tcW w:w="934" w:type="dxa"/>
            <w:shd w:val="clear" w:color="auto" w:fill="auto"/>
          </w:tcPr>
          <w:p w14:paraId="7667A9A6" w14:textId="23CB37B6" w:rsidR="00046097" w:rsidRPr="00970178" w:rsidRDefault="00046097" w:rsidP="00010C03">
            <w:pPr>
              <w:tabs>
                <w:tab w:val="left" w:pos="0"/>
              </w:tabs>
              <w:spacing w:line="276" w:lineRule="auto"/>
              <w:jc w:val="both"/>
              <w:rPr>
                <w:rFonts w:ascii="Calibri" w:hAnsi="Calibri" w:cs="Tahoma"/>
                <w:b/>
              </w:rPr>
            </w:pPr>
            <w:r>
              <w:rPr>
                <w:rFonts w:ascii="Calibri" w:hAnsi="Calibri" w:cs="Tahoma"/>
                <w:b/>
              </w:rPr>
              <w:t>P24/1</w:t>
            </w:r>
            <w:r w:rsidR="007C4D2C">
              <w:rPr>
                <w:rFonts w:ascii="Calibri" w:hAnsi="Calibri" w:cs="Tahoma"/>
                <w:b/>
              </w:rPr>
              <w:t>4</w:t>
            </w:r>
          </w:p>
        </w:tc>
        <w:tc>
          <w:tcPr>
            <w:tcW w:w="9131" w:type="dxa"/>
            <w:shd w:val="clear" w:color="auto" w:fill="auto"/>
          </w:tcPr>
          <w:p w14:paraId="01E445D0" w14:textId="3705BF27" w:rsidR="00046097" w:rsidRPr="00AA4390" w:rsidRDefault="00046097" w:rsidP="00127A56">
            <w:pPr>
              <w:spacing w:after="120" w:line="276" w:lineRule="auto"/>
              <w:jc w:val="both"/>
              <w:rPr>
                <w:rFonts w:ascii="Calibri" w:hAnsi="Calibri" w:cs="Tahoma"/>
                <w:b/>
              </w:rPr>
            </w:pPr>
            <w:r w:rsidRPr="00970178">
              <w:rPr>
                <w:rFonts w:ascii="Calibri" w:hAnsi="Calibri" w:cs="Tahoma"/>
                <w:b/>
              </w:rPr>
              <w:t>A</w:t>
            </w:r>
            <w:r>
              <w:rPr>
                <w:rFonts w:ascii="Calibri" w:hAnsi="Calibri" w:cs="Tahoma"/>
                <w:b/>
              </w:rPr>
              <w:t xml:space="preserve">genda Item </w:t>
            </w:r>
            <w:r w:rsidR="007C4D2C">
              <w:rPr>
                <w:rFonts w:ascii="Calibri" w:hAnsi="Calibri" w:cs="Tahoma"/>
                <w:b/>
              </w:rPr>
              <w:t>14 – Governor appointment and induction procedures</w:t>
            </w:r>
            <w:r>
              <w:rPr>
                <w:rFonts w:ascii="Calibri" w:hAnsi="Calibri" w:cs="Tahoma"/>
                <w:b/>
              </w:rPr>
              <w:t xml:space="preserve"> </w:t>
            </w:r>
          </w:p>
        </w:tc>
      </w:tr>
      <w:tr w:rsidR="00046097" w:rsidRPr="00970178" w14:paraId="67C2A5C8" w14:textId="77777777" w:rsidTr="00401997">
        <w:tc>
          <w:tcPr>
            <w:tcW w:w="934" w:type="dxa"/>
            <w:shd w:val="clear" w:color="auto" w:fill="auto"/>
          </w:tcPr>
          <w:p w14:paraId="787AA160" w14:textId="77777777" w:rsidR="00046097" w:rsidRPr="00970178" w:rsidRDefault="00046097" w:rsidP="00010C03">
            <w:pPr>
              <w:tabs>
                <w:tab w:val="left" w:pos="0"/>
              </w:tabs>
              <w:spacing w:line="276" w:lineRule="auto"/>
              <w:jc w:val="both"/>
              <w:rPr>
                <w:rFonts w:ascii="Calibri" w:hAnsi="Calibri" w:cs="Tahoma"/>
                <w:b/>
              </w:rPr>
            </w:pPr>
          </w:p>
        </w:tc>
        <w:tc>
          <w:tcPr>
            <w:tcW w:w="9131" w:type="dxa"/>
            <w:shd w:val="clear" w:color="auto" w:fill="auto"/>
          </w:tcPr>
          <w:p w14:paraId="3DA63BA0" w14:textId="4D4A5D5A" w:rsidR="00046097" w:rsidRDefault="00377ADE" w:rsidP="00010C03">
            <w:pPr>
              <w:spacing w:line="276" w:lineRule="auto"/>
              <w:jc w:val="both"/>
              <w:rPr>
                <w:rFonts w:ascii="Calibri" w:hAnsi="Calibri" w:cs="Tahoma"/>
              </w:rPr>
            </w:pPr>
            <w:r>
              <w:rPr>
                <w:rFonts w:ascii="Calibri" w:hAnsi="Calibri" w:cs="Tahoma"/>
              </w:rPr>
              <w:t xml:space="preserve">The </w:t>
            </w:r>
            <w:r w:rsidR="00785870">
              <w:rPr>
                <w:rFonts w:ascii="Calibri" w:hAnsi="Calibri" w:cs="Tahoma"/>
              </w:rPr>
              <w:t xml:space="preserve">Group Director of Governance </w:t>
            </w:r>
            <w:r>
              <w:rPr>
                <w:rFonts w:ascii="Calibri" w:hAnsi="Calibri" w:cs="Tahoma"/>
              </w:rPr>
              <w:t xml:space="preserve">apologised for the </w:t>
            </w:r>
            <w:r w:rsidR="004C1E7C">
              <w:rPr>
                <w:rFonts w:ascii="Calibri" w:hAnsi="Calibri" w:cs="Tahoma"/>
              </w:rPr>
              <w:t xml:space="preserve">late </w:t>
            </w:r>
            <w:r w:rsidR="007740D8">
              <w:rPr>
                <w:rFonts w:ascii="Calibri" w:hAnsi="Calibri" w:cs="Tahoma"/>
              </w:rPr>
              <w:t>circulation of this paper</w:t>
            </w:r>
            <w:r w:rsidR="004B41E0">
              <w:rPr>
                <w:rFonts w:ascii="Calibri" w:hAnsi="Calibri" w:cs="Tahoma"/>
              </w:rPr>
              <w:t xml:space="preserve"> </w:t>
            </w:r>
            <w:r w:rsidR="004C1E7C">
              <w:rPr>
                <w:rFonts w:ascii="Calibri" w:hAnsi="Calibri" w:cs="Tahoma"/>
              </w:rPr>
              <w:t>and the accompanying procedure</w:t>
            </w:r>
            <w:r w:rsidR="00C119BA">
              <w:rPr>
                <w:rFonts w:ascii="Calibri" w:hAnsi="Calibri" w:cs="Tahoma"/>
              </w:rPr>
              <w:t xml:space="preserve">; ongoing discussions were taking place with </w:t>
            </w:r>
            <w:r w:rsidR="00E7073B">
              <w:rPr>
                <w:rFonts w:ascii="Calibri" w:hAnsi="Calibri" w:cs="Tahoma"/>
              </w:rPr>
              <w:t xml:space="preserve">HR concerning some elements </w:t>
            </w:r>
            <w:r w:rsidR="00A75FD3">
              <w:rPr>
                <w:rFonts w:ascii="Calibri" w:hAnsi="Calibri" w:cs="Tahoma"/>
              </w:rPr>
              <w:t>of the procedure, specifically around Disclosure and Barring Service (DBS) checks</w:t>
            </w:r>
            <w:r w:rsidR="003216A8">
              <w:rPr>
                <w:rFonts w:ascii="Calibri" w:hAnsi="Calibri" w:cs="Tahoma"/>
              </w:rPr>
              <w:t xml:space="preserve"> and</w:t>
            </w:r>
            <w:r w:rsidR="00EF349E">
              <w:rPr>
                <w:rFonts w:ascii="Calibri" w:hAnsi="Calibri" w:cs="Tahoma"/>
              </w:rPr>
              <w:t xml:space="preserve"> further changes might be required </w:t>
            </w:r>
            <w:r w:rsidR="003216A8">
              <w:rPr>
                <w:rFonts w:ascii="Calibri" w:hAnsi="Calibri" w:cs="Tahoma"/>
              </w:rPr>
              <w:t>following the outcome of</w:t>
            </w:r>
            <w:r w:rsidR="00DB3ED8">
              <w:rPr>
                <w:rFonts w:ascii="Calibri" w:hAnsi="Calibri" w:cs="Tahoma"/>
              </w:rPr>
              <w:t xml:space="preserve"> </w:t>
            </w:r>
            <w:r w:rsidR="003216A8">
              <w:rPr>
                <w:rFonts w:ascii="Calibri" w:hAnsi="Calibri" w:cs="Tahoma"/>
              </w:rPr>
              <w:t>these</w:t>
            </w:r>
            <w:r w:rsidR="00DB3ED8">
              <w:rPr>
                <w:rFonts w:ascii="Calibri" w:hAnsi="Calibri" w:cs="Tahoma"/>
              </w:rPr>
              <w:t xml:space="preserve"> discussions. </w:t>
            </w:r>
            <w:r w:rsidR="00A46107">
              <w:rPr>
                <w:rFonts w:ascii="Calibri" w:hAnsi="Calibri" w:cs="Tahoma"/>
              </w:rPr>
              <w:t xml:space="preserve">She highlighted that it was a requirement to publish </w:t>
            </w:r>
            <w:r w:rsidR="00A93F81">
              <w:rPr>
                <w:rFonts w:ascii="Calibri" w:hAnsi="Calibri" w:cs="Tahoma"/>
              </w:rPr>
              <w:t xml:space="preserve">the </w:t>
            </w:r>
            <w:r w:rsidR="00F173C9">
              <w:rPr>
                <w:rFonts w:ascii="Calibri" w:hAnsi="Calibri" w:cs="Tahoma"/>
              </w:rPr>
              <w:t xml:space="preserve">procedure on the Etc. website </w:t>
            </w:r>
            <w:r w:rsidR="001B19A4">
              <w:rPr>
                <w:rFonts w:ascii="Calibri" w:hAnsi="Calibri" w:cs="Tahoma"/>
              </w:rPr>
              <w:t>and that</w:t>
            </w:r>
            <w:r w:rsidR="00BE7413">
              <w:rPr>
                <w:rFonts w:ascii="Calibri" w:hAnsi="Calibri" w:cs="Tahoma"/>
              </w:rPr>
              <w:t xml:space="preserve"> it was particularly important for this to reflect current arrangements as </w:t>
            </w:r>
            <w:r w:rsidR="0090331A">
              <w:rPr>
                <w:rFonts w:ascii="Calibri" w:hAnsi="Calibri" w:cs="Tahoma"/>
              </w:rPr>
              <w:t>the group</w:t>
            </w:r>
            <w:r w:rsidR="00BE7413">
              <w:rPr>
                <w:rFonts w:ascii="Calibri" w:hAnsi="Calibri" w:cs="Tahoma"/>
              </w:rPr>
              <w:t xml:space="preserve"> moved into a governor</w:t>
            </w:r>
            <w:r w:rsidR="00C23C4C">
              <w:rPr>
                <w:rFonts w:ascii="Calibri" w:hAnsi="Calibri" w:cs="Tahoma"/>
              </w:rPr>
              <w:t xml:space="preserve"> recruitment cycle.</w:t>
            </w:r>
            <w:r w:rsidR="00A05613">
              <w:rPr>
                <w:rFonts w:ascii="Calibri" w:hAnsi="Calibri" w:cs="Tahoma"/>
              </w:rPr>
              <w:t xml:space="preserve"> Any further changes would be brought to a future meeting.</w:t>
            </w:r>
          </w:p>
          <w:p w14:paraId="12ECA6F1" w14:textId="77777777" w:rsidR="00A05613" w:rsidRDefault="00A05613" w:rsidP="00010C03">
            <w:pPr>
              <w:spacing w:line="276" w:lineRule="auto"/>
              <w:jc w:val="both"/>
              <w:rPr>
                <w:rFonts w:ascii="Calibri" w:hAnsi="Calibri" w:cs="Tahoma"/>
              </w:rPr>
            </w:pPr>
          </w:p>
          <w:p w14:paraId="57B2D0F1" w14:textId="19CA42EA" w:rsidR="00A05613" w:rsidRDefault="00A05613" w:rsidP="00010C03">
            <w:pPr>
              <w:spacing w:line="276" w:lineRule="auto"/>
              <w:jc w:val="both"/>
              <w:rPr>
                <w:rFonts w:ascii="Calibri" w:hAnsi="Calibri" w:cs="Tahoma"/>
              </w:rPr>
            </w:pPr>
            <w:r>
              <w:rPr>
                <w:rFonts w:ascii="Calibri" w:hAnsi="Calibri" w:cs="Tahoma"/>
              </w:rPr>
              <w:t>A governor commented t</w:t>
            </w:r>
            <w:r w:rsidR="00241987">
              <w:rPr>
                <w:rFonts w:ascii="Calibri" w:hAnsi="Calibri" w:cs="Tahoma"/>
              </w:rPr>
              <w:t>hat greater involvement of governors in the induction process would help to combat</w:t>
            </w:r>
            <w:r w:rsidR="00A01205">
              <w:rPr>
                <w:rFonts w:ascii="Calibri" w:hAnsi="Calibri" w:cs="Tahoma"/>
              </w:rPr>
              <w:t xml:space="preserve"> barriers</w:t>
            </w:r>
            <w:r w:rsidR="00F941BA">
              <w:rPr>
                <w:rFonts w:ascii="Calibri" w:hAnsi="Calibri" w:cs="Tahoma"/>
              </w:rPr>
              <w:t xml:space="preserve"> and </w:t>
            </w:r>
            <w:r w:rsidR="00903611">
              <w:rPr>
                <w:rFonts w:ascii="Calibri" w:hAnsi="Calibri" w:cs="Tahoma"/>
              </w:rPr>
              <w:t xml:space="preserve">help governors feel included </w:t>
            </w:r>
            <w:r w:rsidR="008F0B1F">
              <w:rPr>
                <w:rFonts w:ascii="Calibri" w:hAnsi="Calibri" w:cs="Tahoma"/>
              </w:rPr>
              <w:t>more quickly</w:t>
            </w:r>
            <w:r w:rsidR="00535A81">
              <w:rPr>
                <w:rFonts w:ascii="Calibri" w:hAnsi="Calibri" w:cs="Tahoma"/>
              </w:rPr>
              <w:t xml:space="preserve">; a suggestion from </w:t>
            </w:r>
            <w:r w:rsidR="00AC4A1D">
              <w:rPr>
                <w:rFonts w:ascii="Calibri" w:hAnsi="Calibri" w:cs="Tahoma"/>
              </w:rPr>
              <w:t xml:space="preserve">an independent governor </w:t>
            </w:r>
            <w:r w:rsidR="00535A81">
              <w:rPr>
                <w:rFonts w:ascii="Calibri" w:hAnsi="Calibri" w:cs="Tahoma"/>
              </w:rPr>
              <w:t xml:space="preserve">to </w:t>
            </w:r>
            <w:r w:rsidR="005A506C">
              <w:rPr>
                <w:rFonts w:ascii="Calibri" w:hAnsi="Calibri" w:cs="Tahoma"/>
              </w:rPr>
              <w:t>use mentors as part of the induction process was also supported.</w:t>
            </w:r>
          </w:p>
          <w:p w14:paraId="4E628610" w14:textId="77777777" w:rsidR="005A506C" w:rsidRDefault="005A506C" w:rsidP="00010C03">
            <w:pPr>
              <w:spacing w:line="276" w:lineRule="auto"/>
              <w:jc w:val="both"/>
              <w:rPr>
                <w:rFonts w:ascii="Calibri" w:hAnsi="Calibri" w:cs="Tahoma"/>
              </w:rPr>
            </w:pPr>
          </w:p>
          <w:p w14:paraId="53C1088F" w14:textId="63D44450" w:rsidR="005A506C" w:rsidRDefault="005A506C" w:rsidP="00010C03">
            <w:pPr>
              <w:spacing w:line="276" w:lineRule="auto"/>
              <w:jc w:val="both"/>
              <w:rPr>
                <w:rFonts w:ascii="Calibri" w:hAnsi="Calibri" w:cs="Tahoma"/>
              </w:rPr>
            </w:pPr>
            <w:r>
              <w:rPr>
                <w:rFonts w:ascii="Calibri" w:hAnsi="Calibri" w:cs="Tahoma"/>
              </w:rPr>
              <w:t xml:space="preserve">A governor </w:t>
            </w:r>
            <w:r w:rsidR="00FA72E6">
              <w:rPr>
                <w:rFonts w:ascii="Calibri" w:hAnsi="Calibri" w:cs="Tahoma"/>
              </w:rPr>
              <w:t xml:space="preserve">suggested that new governors should complete Safeguarding and Health and Safety training before </w:t>
            </w:r>
            <w:r w:rsidR="00181EDD">
              <w:rPr>
                <w:rFonts w:ascii="Calibri" w:hAnsi="Calibri" w:cs="Tahoma"/>
              </w:rPr>
              <w:t xml:space="preserve">receiving their </w:t>
            </w:r>
            <w:r w:rsidR="00AC4A1D">
              <w:rPr>
                <w:rFonts w:ascii="Calibri" w:hAnsi="Calibri" w:cs="Tahoma"/>
              </w:rPr>
              <w:t>g</w:t>
            </w:r>
            <w:r w:rsidR="00181EDD">
              <w:rPr>
                <w:rFonts w:ascii="Calibri" w:hAnsi="Calibri" w:cs="Tahoma"/>
              </w:rPr>
              <w:t>overnor lanyards.</w:t>
            </w:r>
          </w:p>
          <w:p w14:paraId="4CCDD0F7" w14:textId="77777777" w:rsidR="00181EDD" w:rsidRDefault="00181EDD" w:rsidP="00010C03">
            <w:pPr>
              <w:spacing w:line="276" w:lineRule="auto"/>
              <w:jc w:val="both"/>
              <w:rPr>
                <w:rFonts w:ascii="Calibri" w:hAnsi="Calibri" w:cs="Tahoma"/>
              </w:rPr>
            </w:pPr>
          </w:p>
          <w:p w14:paraId="31C73F02" w14:textId="77777777" w:rsidR="00181EDD" w:rsidRDefault="00181EDD" w:rsidP="00010C03">
            <w:pPr>
              <w:spacing w:line="276" w:lineRule="auto"/>
              <w:jc w:val="both"/>
              <w:rPr>
                <w:rFonts w:ascii="Calibri" w:hAnsi="Calibri" w:cs="Tahoma"/>
              </w:rPr>
            </w:pPr>
            <w:r>
              <w:rPr>
                <w:rFonts w:ascii="Calibri" w:hAnsi="Calibri" w:cs="Tahoma"/>
              </w:rPr>
              <w:t xml:space="preserve">Governors </w:t>
            </w:r>
            <w:r>
              <w:rPr>
                <w:rFonts w:ascii="Calibri" w:hAnsi="Calibri" w:cs="Tahoma"/>
                <w:b/>
                <w:bCs/>
              </w:rPr>
              <w:t xml:space="preserve">agreed </w:t>
            </w:r>
            <w:r>
              <w:rPr>
                <w:rFonts w:ascii="Calibri" w:hAnsi="Calibri" w:cs="Tahoma"/>
              </w:rPr>
              <w:t xml:space="preserve">to recommend the </w:t>
            </w:r>
            <w:r w:rsidR="00826FB0">
              <w:rPr>
                <w:rFonts w:ascii="Calibri" w:hAnsi="Calibri" w:cs="Tahoma"/>
              </w:rPr>
              <w:t>updated governor recruitment and induction procedures to the FE Corporation for approval and publication on the Etc. website.</w:t>
            </w:r>
          </w:p>
          <w:p w14:paraId="5F70F4DD" w14:textId="77777777" w:rsidR="00826FB0" w:rsidRDefault="00826FB0" w:rsidP="00010C03">
            <w:pPr>
              <w:spacing w:line="276" w:lineRule="auto"/>
              <w:jc w:val="both"/>
              <w:rPr>
                <w:rFonts w:ascii="Calibri" w:hAnsi="Calibri" w:cs="Tahoma"/>
              </w:rPr>
            </w:pPr>
          </w:p>
          <w:p w14:paraId="462A81CE" w14:textId="480CCFDA" w:rsidR="00063E41" w:rsidRPr="00181EDD" w:rsidRDefault="00063E41" w:rsidP="00010C03">
            <w:pPr>
              <w:spacing w:line="276" w:lineRule="auto"/>
              <w:jc w:val="both"/>
              <w:rPr>
                <w:rFonts w:ascii="Calibri" w:hAnsi="Calibri" w:cs="Tahoma"/>
              </w:rPr>
            </w:pPr>
          </w:p>
        </w:tc>
      </w:tr>
      <w:tr w:rsidR="004A00AD" w:rsidRPr="00970178" w14:paraId="3E4AC587" w14:textId="77777777" w:rsidTr="00EC3BDC">
        <w:tc>
          <w:tcPr>
            <w:tcW w:w="10065" w:type="dxa"/>
            <w:gridSpan w:val="2"/>
            <w:shd w:val="clear" w:color="auto" w:fill="auto"/>
          </w:tcPr>
          <w:p w14:paraId="46AB8CF1" w14:textId="66C8ABD5" w:rsidR="004A00AD" w:rsidRPr="00970178" w:rsidRDefault="004A00AD" w:rsidP="00826FB0">
            <w:pPr>
              <w:tabs>
                <w:tab w:val="left" w:pos="1134"/>
              </w:tabs>
              <w:spacing w:after="120" w:line="276" w:lineRule="auto"/>
              <w:jc w:val="both"/>
              <w:rPr>
                <w:rFonts w:ascii="Calibri" w:hAnsi="Calibri" w:cs="Tahoma"/>
                <w:b/>
              </w:rPr>
            </w:pPr>
            <w:r>
              <w:rPr>
                <w:rFonts w:ascii="Calibri" w:hAnsi="Calibri" w:cs="Tahoma"/>
                <w:b/>
              </w:rPr>
              <w:lastRenderedPageBreak/>
              <w:t>Closing Items</w:t>
            </w:r>
          </w:p>
        </w:tc>
      </w:tr>
      <w:tr w:rsidR="00046097" w:rsidRPr="00970178" w14:paraId="40D8C537" w14:textId="77777777" w:rsidTr="00401997">
        <w:tc>
          <w:tcPr>
            <w:tcW w:w="934" w:type="dxa"/>
            <w:shd w:val="clear" w:color="auto" w:fill="auto"/>
          </w:tcPr>
          <w:p w14:paraId="43109DAA" w14:textId="3E05C1FF" w:rsidR="00046097" w:rsidRPr="00970178" w:rsidRDefault="007C4D2C" w:rsidP="00010C03">
            <w:pPr>
              <w:tabs>
                <w:tab w:val="left" w:pos="0"/>
              </w:tabs>
              <w:spacing w:line="276" w:lineRule="auto"/>
              <w:jc w:val="both"/>
              <w:rPr>
                <w:rFonts w:ascii="Calibri" w:hAnsi="Calibri" w:cs="Tahoma"/>
                <w:b/>
              </w:rPr>
            </w:pPr>
            <w:r>
              <w:rPr>
                <w:rFonts w:ascii="Calibri" w:hAnsi="Calibri" w:cs="Tahoma"/>
                <w:b/>
              </w:rPr>
              <w:t>P24/15</w:t>
            </w:r>
          </w:p>
        </w:tc>
        <w:tc>
          <w:tcPr>
            <w:tcW w:w="9131" w:type="dxa"/>
            <w:shd w:val="clear" w:color="auto" w:fill="auto"/>
          </w:tcPr>
          <w:p w14:paraId="36CF1155" w14:textId="0499C0ED" w:rsidR="00046097" w:rsidRPr="00AA4390" w:rsidRDefault="00046097" w:rsidP="00826FB0">
            <w:pPr>
              <w:tabs>
                <w:tab w:val="left" w:pos="1134"/>
              </w:tabs>
              <w:spacing w:after="120" w:line="276" w:lineRule="auto"/>
              <w:jc w:val="both"/>
              <w:rPr>
                <w:rFonts w:ascii="Calibri" w:hAnsi="Calibri" w:cs="Tahoma"/>
                <w:b/>
              </w:rPr>
            </w:pPr>
            <w:r w:rsidRPr="00970178">
              <w:rPr>
                <w:rFonts w:ascii="Calibri" w:hAnsi="Calibri" w:cs="Tahoma"/>
                <w:b/>
              </w:rPr>
              <w:t>A</w:t>
            </w:r>
            <w:r>
              <w:rPr>
                <w:rFonts w:ascii="Calibri" w:hAnsi="Calibri" w:cs="Tahoma"/>
                <w:b/>
              </w:rPr>
              <w:t>genda Item 15</w:t>
            </w:r>
            <w:r w:rsidRPr="00970178">
              <w:rPr>
                <w:rFonts w:ascii="Calibri" w:hAnsi="Calibri" w:cs="Tahoma"/>
                <w:b/>
              </w:rPr>
              <w:t xml:space="preserve"> – </w:t>
            </w:r>
            <w:r w:rsidR="00B25A7D">
              <w:rPr>
                <w:rFonts w:ascii="Calibri" w:hAnsi="Calibri" w:cs="Tahoma"/>
                <w:b/>
              </w:rPr>
              <w:t>Any other business</w:t>
            </w:r>
          </w:p>
        </w:tc>
      </w:tr>
      <w:tr w:rsidR="00046097" w:rsidRPr="00970178" w14:paraId="55BDEEF8" w14:textId="77777777" w:rsidTr="00401997">
        <w:tc>
          <w:tcPr>
            <w:tcW w:w="934" w:type="dxa"/>
            <w:shd w:val="clear" w:color="auto" w:fill="auto"/>
          </w:tcPr>
          <w:p w14:paraId="5712B8EE" w14:textId="77777777" w:rsidR="00046097" w:rsidRPr="00970178" w:rsidRDefault="00046097" w:rsidP="00010C03">
            <w:pPr>
              <w:tabs>
                <w:tab w:val="left" w:pos="0"/>
              </w:tabs>
              <w:spacing w:line="276" w:lineRule="auto"/>
              <w:jc w:val="both"/>
              <w:rPr>
                <w:rFonts w:ascii="Calibri" w:hAnsi="Calibri" w:cs="Tahoma"/>
                <w:b/>
              </w:rPr>
            </w:pPr>
            <w:bookmarkStart w:id="3" w:name="_Hlk75165602"/>
          </w:p>
        </w:tc>
        <w:tc>
          <w:tcPr>
            <w:tcW w:w="9131" w:type="dxa"/>
            <w:shd w:val="clear" w:color="auto" w:fill="auto"/>
          </w:tcPr>
          <w:p w14:paraId="09B3BCF3" w14:textId="77777777" w:rsidR="00046097" w:rsidRDefault="008050B2" w:rsidP="00010C03">
            <w:pPr>
              <w:pStyle w:val="paragraph"/>
              <w:spacing w:before="0" w:beforeAutospacing="0" w:after="0" w:afterAutospacing="0" w:line="276" w:lineRule="auto"/>
              <w:jc w:val="both"/>
              <w:textAlignment w:val="baseline"/>
              <w:rPr>
                <w:rFonts w:ascii="Calibri" w:hAnsi="Calibri"/>
              </w:rPr>
            </w:pPr>
            <w:r>
              <w:rPr>
                <w:rFonts w:ascii="Calibri" w:hAnsi="Calibri"/>
              </w:rPr>
              <w:t>There were no items of other business.</w:t>
            </w:r>
          </w:p>
          <w:p w14:paraId="41578609" w14:textId="25C8A7F8" w:rsidR="006C1D6B" w:rsidRPr="00AF2E05" w:rsidRDefault="006C1D6B" w:rsidP="00010C03">
            <w:pPr>
              <w:pStyle w:val="paragraph"/>
              <w:spacing w:before="0" w:beforeAutospacing="0" w:after="0" w:afterAutospacing="0" w:line="276" w:lineRule="auto"/>
              <w:jc w:val="both"/>
              <w:textAlignment w:val="baseline"/>
              <w:rPr>
                <w:rFonts w:ascii="Calibri" w:hAnsi="Calibri"/>
              </w:rPr>
            </w:pPr>
          </w:p>
        </w:tc>
      </w:tr>
      <w:bookmarkEnd w:id="3"/>
      <w:tr w:rsidR="00235B8E" w:rsidRPr="00970178" w14:paraId="323DCEF7" w14:textId="77777777" w:rsidTr="00401997">
        <w:tc>
          <w:tcPr>
            <w:tcW w:w="934" w:type="dxa"/>
            <w:shd w:val="clear" w:color="auto" w:fill="auto"/>
          </w:tcPr>
          <w:p w14:paraId="2AD83F9F" w14:textId="566C2862" w:rsidR="00235B8E" w:rsidRDefault="00235B8E" w:rsidP="00010C03">
            <w:pPr>
              <w:tabs>
                <w:tab w:val="left" w:pos="0"/>
              </w:tabs>
              <w:spacing w:line="276" w:lineRule="auto"/>
              <w:jc w:val="both"/>
              <w:rPr>
                <w:rFonts w:ascii="Calibri" w:hAnsi="Calibri" w:cs="Tahoma"/>
                <w:b/>
              </w:rPr>
            </w:pPr>
            <w:r>
              <w:rPr>
                <w:rFonts w:ascii="Calibri" w:hAnsi="Calibri" w:cs="Tahoma"/>
                <w:b/>
              </w:rPr>
              <w:t>P24/1</w:t>
            </w:r>
            <w:r w:rsidR="00B25A7D">
              <w:rPr>
                <w:rFonts w:ascii="Calibri" w:hAnsi="Calibri" w:cs="Tahoma"/>
                <w:b/>
              </w:rPr>
              <w:t>6</w:t>
            </w:r>
          </w:p>
        </w:tc>
        <w:tc>
          <w:tcPr>
            <w:tcW w:w="9131" w:type="dxa"/>
            <w:shd w:val="clear" w:color="auto" w:fill="auto"/>
          </w:tcPr>
          <w:p w14:paraId="450D81EA" w14:textId="5E8D887F" w:rsidR="00235B8E" w:rsidRPr="00B25A7D" w:rsidRDefault="00B25A7D" w:rsidP="00826FB0">
            <w:pPr>
              <w:tabs>
                <w:tab w:val="left" w:pos="1134"/>
              </w:tabs>
              <w:spacing w:after="120" w:line="276" w:lineRule="auto"/>
              <w:jc w:val="both"/>
              <w:rPr>
                <w:rFonts w:ascii="Calibri" w:hAnsi="Calibri" w:cs="Tahoma"/>
                <w:b/>
                <w:bCs/>
              </w:rPr>
            </w:pPr>
            <w:r>
              <w:rPr>
                <w:rFonts w:ascii="Calibri" w:hAnsi="Calibri" w:cs="Tahoma"/>
                <w:b/>
                <w:bCs/>
              </w:rPr>
              <w:t>Agenda Item 16 – Approval of documents for public inspection</w:t>
            </w:r>
          </w:p>
        </w:tc>
      </w:tr>
      <w:tr w:rsidR="00235B8E" w:rsidRPr="00B10D58" w14:paraId="32B06E1A" w14:textId="77777777" w:rsidTr="00401997">
        <w:tc>
          <w:tcPr>
            <w:tcW w:w="934" w:type="dxa"/>
            <w:shd w:val="clear" w:color="auto" w:fill="auto"/>
          </w:tcPr>
          <w:p w14:paraId="0839B539" w14:textId="77777777" w:rsidR="00235B8E" w:rsidRDefault="00235B8E" w:rsidP="00010C03">
            <w:pPr>
              <w:tabs>
                <w:tab w:val="left" w:pos="0"/>
              </w:tabs>
              <w:spacing w:line="276" w:lineRule="auto"/>
              <w:jc w:val="both"/>
              <w:rPr>
                <w:rFonts w:ascii="Calibri" w:hAnsi="Calibri" w:cs="Tahoma"/>
                <w:b/>
              </w:rPr>
            </w:pPr>
          </w:p>
        </w:tc>
        <w:tc>
          <w:tcPr>
            <w:tcW w:w="9131" w:type="dxa"/>
            <w:shd w:val="clear" w:color="auto" w:fill="auto"/>
          </w:tcPr>
          <w:p w14:paraId="04BC5ED2" w14:textId="4198751C" w:rsidR="006C1D6B" w:rsidRDefault="006C1D6B" w:rsidP="00010C03">
            <w:pPr>
              <w:spacing w:line="276" w:lineRule="auto"/>
              <w:jc w:val="both"/>
              <w:rPr>
                <w:rFonts w:ascii="Calibri" w:hAnsi="Calibri" w:cs="Tahoma"/>
              </w:rPr>
            </w:pPr>
            <w:r w:rsidRPr="0042551C">
              <w:rPr>
                <w:rFonts w:ascii="Calibri" w:hAnsi="Calibri" w:cs="Tahoma"/>
              </w:rPr>
              <w:t xml:space="preserve">It was </w:t>
            </w:r>
            <w:r w:rsidRPr="0042551C">
              <w:rPr>
                <w:rFonts w:ascii="Calibri" w:hAnsi="Calibri" w:cs="Tahoma"/>
                <w:b/>
              </w:rPr>
              <w:t>agreed</w:t>
            </w:r>
            <w:r w:rsidRPr="0042551C">
              <w:rPr>
                <w:rFonts w:ascii="Calibri" w:hAnsi="Calibri" w:cs="Tahoma"/>
              </w:rPr>
              <w:t xml:space="preserve"> that the agenda and supporting documents should be made available for public inspection</w:t>
            </w:r>
            <w:r>
              <w:rPr>
                <w:rFonts w:ascii="Calibri" w:hAnsi="Calibri" w:cs="Tahoma"/>
              </w:rPr>
              <w:t xml:space="preserve">, with the </w:t>
            </w:r>
            <w:r w:rsidRPr="00AC1D9A">
              <w:rPr>
                <w:rFonts w:ascii="Calibri" w:hAnsi="Calibri" w:cs="Tahoma"/>
              </w:rPr>
              <w:t>exception of</w:t>
            </w:r>
            <w:r>
              <w:rPr>
                <w:rFonts w:ascii="Calibri" w:hAnsi="Calibri" w:cs="Tahoma"/>
              </w:rPr>
              <w:t xml:space="preserve"> </w:t>
            </w:r>
            <w:r w:rsidR="00AC1D9A">
              <w:rPr>
                <w:rFonts w:ascii="Calibri" w:hAnsi="Calibri" w:cs="Tahoma"/>
              </w:rPr>
              <w:t>reports</w:t>
            </w:r>
            <w:r w:rsidR="00D12B90">
              <w:rPr>
                <w:rFonts w:ascii="Calibri" w:hAnsi="Calibri" w:cs="Tahoma"/>
              </w:rPr>
              <w:t xml:space="preserve"> under Employment Items (agenda items 4 to 9) deemed commercial in confidence</w:t>
            </w:r>
            <w:r w:rsidR="00F858E9">
              <w:rPr>
                <w:rFonts w:ascii="Calibri" w:hAnsi="Calibri" w:cs="Tahoma"/>
              </w:rPr>
              <w:t xml:space="preserve">. The public facing statement </w:t>
            </w:r>
            <w:r w:rsidR="001E08DD">
              <w:rPr>
                <w:rFonts w:ascii="Calibri" w:hAnsi="Calibri" w:cs="Tahoma"/>
              </w:rPr>
              <w:t xml:space="preserve">on </w:t>
            </w:r>
            <w:r w:rsidR="00EE0D81">
              <w:rPr>
                <w:rFonts w:ascii="Calibri" w:hAnsi="Calibri" w:cs="Tahoma"/>
              </w:rPr>
              <w:t xml:space="preserve">2023 </w:t>
            </w:r>
            <w:r w:rsidR="00F858E9">
              <w:rPr>
                <w:rFonts w:ascii="Calibri" w:hAnsi="Calibri" w:cs="Tahoma"/>
              </w:rPr>
              <w:t>Gender Pay</w:t>
            </w:r>
            <w:r w:rsidR="001E08DD">
              <w:rPr>
                <w:rFonts w:ascii="Calibri" w:hAnsi="Calibri" w:cs="Tahoma"/>
              </w:rPr>
              <w:t xml:space="preserve"> Gap</w:t>
            </w:r>
            <w:r w:rsidR="00F858E9">
              <w:rPr>
                <w:rFonts w:ascii="Calibri" w:hAnsi="Calibri" w:cs="Tahoma"/>
              </w:rPr>
              <w:t xml:space="preserve"> </w:t>
            </w:r>
            <w:r w:rsidR="00EE0D81">
              <w:rPr>
                <w:rFonts w:ascii="Calibri" w:hAnsi="Calibri" w:cs="Tahoma"/>
              </w:rPr>
              <w:t xml:space="preserve">Reporting </w:t>
            </w:r>
            <w:r w:rsidR="00F858E9">
              <w:rPr>
                <w:rFonts w:ascii="Calibri" w:hAnsi="Calibri" w:cs="Tahoma"/>
              </w:rPr>
              <w:t xml:space="preserve">would be published on the Etc. website in accordance with </w:t>
            </w:r>
            <w:r w:rsidR="001E08DD">
              <w:rPr>
                <w:rFonts w:ascii="Calibri" w:hAnsi="Calibri" w:cs="Tahoma"/>
              </w:rPr>
              <w:t xml:space="preserve">statutory requirements and approved strategies and policies made available on the Etc. Staff Gateway; </w:t>
            </w:r>
            <w:r>
              <w:rPr>
                <w:rFonts w:ascii="Calibri" w:hAnsi="Calibri" w:cs="Tahoma"/>
              </w:rPr>
              <w:t>m</w:t>
            </w:r>
            <w:r w:rsidRPr="0042551C">
              <w:rPr>
                <w:rFonts w:ascii="Calibri" w:hAnsi="Calibri" w:cs="Tahoma"/>
              </w:rPr>
              <w:t xml:space="preserve">inutes </w:t>
            </w:r>
            <w:r w:rsidR="00777174">
              <w:rPr>
                <w:rFonts w:ascii="Calibri" w:hAnsi="Calibri" w:cs="Tahoma"/>
              </w:rPr>
              <w:t xml:space="preserve">of the meeting </w:t>
            </w:r>
            <w:r w:rsidRPr="0042551C">
              <w:rPr>
                <w:rFonts w:ascii="Calibri" w:hAnsi="Calibri" w:cs="Tahoma"/>
              </w:rPr>
              <w:t xml:space="preserve">would be </w:t>
            </w:r>
            <w:r w:rsidR="0040037A">
              <w:rPr>
                <w:rFonts w:ascii="Calibri" w:hAnsi="Calibri" w:cs="Tahoma"/>
              </w:rPr>
              <w:t>made available for public inspection</w:t>
            </w:r>
            <w:r w:rsidRPr="0042551C">
              <w:rPr>
                <w:rFonts w:ascii="Calibri" w:hAnsi="Calibri" w:cs="Tahoma"/>
              </w:rPr>
              <w:t xml:space="preserve"> following committee approval</w:t>
            </w:r>
            <w:r w:rsidRPr="00A709A3">
              <w:rPr>
                <w:rFonts w:ascii="Calibri" w:hAnsi="Calibri" w:cs="Tahoma"/>
              </w:rPr>
              <w:t xml:space="preserve">. </w:t>
            </w:r>
          </w:p>
          <w:p w14:paraId="28E9F6DE" w14:textId="77777777" w:rsidR="00235B8E" w:rsidRPr="00B10D58" w:rsidRDefault="00235B8E" w:rsidP="00010C03">
            <w:pPr>
              <w:tabs>
                <w:tab w:val="left" w:pos="1134"/>
              </w:tabs>
              <w:spacing w:line="276" w:lineRule="auto"/>
              <w:jc w:val="both"/>
              <w:rPr>
                <w:rFonts w:ascii="Calibri" w:hAnsi="Calibri" w:cs="Tahoma"/>
              </w:rPr>
            </w:pPr>
          </w:p>
        </w:tc>
      </w:tr>
      <w:tr w:rsidR="00B25A7D" w:rsidRPr="00970178" w14:paraId="5D58619F" w14:textId="77777777" w:rsidTr="00401997">
        <w:tc>
          <w:tcPr>
            <w:tcW w:w="934" w:type="dxa"/>
            <w:shd w:val="clear" w:color="auto" w:fill="auto"/>
          </w:tcPr>
          <w:p w14:paraId="2CA9E82A" w14:textId="1746C975" w:rsidR="00B25A7D" w:rsidRDefault="00B25A7D" w:rsidP="00010C03">
            <w:pPr>
              <w:tabs>
                <w:tab w:val="left" w:pos="0"/>
              </w:tabs>
              <w:spacing w:line="276" w:lineRule="auto"/>
              <w:jc w:val="both"/>
              <w:rPr>
                <w:rFonts w:ascii="Calibri" w:hAnsi="Calibri" w:cs="Tahoma"/>
                <w:b/>
              </w:rPr>
            </w:pPr>
            <w:r>
              <w:rPr>
                <w:rFonts w:ascii="Calibri" w:hAnsi="Calibri" w:cs="Tahoma"/>
                <w:b/>
              </w:rPr>
              <w:t>P24/17</w:t>
            </w:r>
          </w:p>
        </w:tc>
        <w:tc>
          <w:tcPr>
            <w:tcW w:w="9131" w:type="dxa"/>
            <w:shd w:val="clear" w:color="auto" w:fill="auto"/>
          </w:tcPr>
          <w:p w14:paraId="0D3C4CBB" w14:textId="74D325BE" w:rsidR="00B25A7D" w:rsidRPr="00B25A7D" w:rsidRDefault="00B25A7D" w:rsidP="00826FB0">
            <w:pPr>
              <w:tabs>
                <w:tab w:val="left" w:pos="1134"/>
              </w:tabs>
              <w:spacing w:after="120" w:line="276" w:lineRule="auto"/>
              <w:jc w:val="both"/>
              <w:rPr>
                <w:rFonts w:ascii="Calibri" w:hAnsi="Calibri" w:cs="Tahoma"/>
                <w:b/>
                <w:bCs/>
              </w:rPr>
            </w:pPr>
            <w:r>
              <w:rPr>
                <w:rFonts w:ascii="Calibri" w:hAnsi="Calibri" w:cs="Tahoma"/>
                <w:b/>
                <w:bCs/>
              </w:rPr>
              <w:t>Agenda Item 17 – Date, time and venue of next meeting</w:t>
            </w:r>
            <w:r w:rsidRPr="00B25A7D">
              <w:rPr>
                <w:rFonts w:ascii="Calibri" w:hAnsi="Calibri" w:cs="Tahoma"/>
                <w:b/>
                <w:bCs/>
              </w:rPr>
              <w:t xml:space="preserve"> </w:t>
            </w:r>
          </w:p>
        </w:tc>
      </w:tr>
      <w:tr w:rsidR="00B25A7D" w:rsidRPr="00B10D58" w14:paraId="16C2FFB4" w14:textId="77777777" w:rsidTr="00401997">
        <w:tc>
          <w:tcPr>
            <w:tcW w:w="934" w:type="dxa"/>
            <w:shd w:val="clear" w:color="auto" w:fill="auto"/>
          </w:tcPr>
          <w:p w14:paraId="22A5F9BD" w14:textId="77777777" w:rsidR="00B25A7D" w:rsidRDefault="00B25A7D" w:rsidP="00010C03">
            <w:pPr>
              <w:tabs>
                <w:tab w:val="left" w:pos="0"/>
              </w:tabs>
              <w:spacing w:line="276" w:lineRule="auto"/>
              <w:jc w:val="both"/>
              <w:rPr>
                <w:rFonts w:ascii="Calibri" w:hAnsi="Calibri" w:cs="Tahoma"/>
                <w:b/>
              </w:rPr>
            </w:pPr>
          </w:p>
        </w:tc>
        <w:tc>
          <w:tcPr>
            <w:tcW w:w="9131" w:type="dxa"/>
            <w:shd w:val="clear" w:color="auto" w:fill="auto"/>
          </w:tcPr>
          <w:p w14:paraId="5BF3BD6C" w14:textId="77777777" w:rsidR="00B25A7D" w:rsidRDefault="00042183" w:rsidP="00010C03">
            <w:pPr>
              <w:tabs>
                <w:tab w:val="left" w:pos="1134"/>
              </w:tabs>
              <w:spacing w:line="276" w:lineRule="auto"/>
              <w:jc w:val="both"/>
              <w:rPr>
                <w:rFonts w:ascii="Calibri" w:hAnsi="Calibri" w:cs="Tahoma"/>
              </w:rPr>
            </w:pPr>
            <w:r>
              <w:rPr>
                <w:rFonts w:ascii="Calibri" w:hAnsi="Calibri" w:cs="Tahoma"/>
              </w:rPr>
              <w:t>Thursday 23 May, 5.30 pm via Teams</w:t>
            </w:r>
          </w:p>
          <w:p w14:paraId="546A8D7E" w14:textId="0E8B7ECE" w:rsidR="00042183" w:rsidRPr="00B10D58" w:rsidRDefault="00042183" w:rsidP="00010C03">
            <w:pPr>
              <w:tabs>
                <w:tab w:val="left" w:pos="1134"/>
              </w:tabs>
              <w:spacing w:line="276" w:lineRule="auto"/>
              <w:jc w:val="both"/>
              <w:rPr>
                <w:rFonts w:ascii="Calibri" w:hAnsi="Calibri" w:cs="Tahoma"/>
              </w:rPr>
            </w:pPr>
          </w:p>
        </w:tc>
      </w:tr>
      <w:tr w:rsidR="00B25A7D" w:rsidRPr="00970178" w14:paraId="4730102C" w14:textId="77777777" w:rsidTr="00401997">
        <w:tc>
          <w:tcPr>
            <w:tcW w:w="934" w:type="dxa"/>
            <w:shd w:val="clear" w:color="auto" w:fill="auto"/>
          </w:tcPr>
          <w:p w14:paraId="0EC91A6E" w14:textId="6D5003C2" w:rsidR="00B25A7D" w:rsidRDefault="00B25A7D" w:rsidP="00010C03">
            <w:pPr>
              <w:tabs>
                <w:tab w:val="left" w:pos="0"/>
              </w:tabs>
              <w:spacing w:line="276" w:lineRule="auto"/>
              <w:jc w:val="both"/>
              <w:rPr>
                <w:rFonts w:ascii="Calibri" w:hAnsi="Calibri" w:cs="Tahoma"/>
                <w:b/>
              </w:rPr>
            </w:pPr>
            <w:r>
              <w:rPr>
                <w:rFonts w:ascii="Calibri" w:hAnsi="Calibri" w:cs="Tahoma"/>
                <w:b/>
              </w:rPr>
              <w:t>P24/1</w:t>
            </w:r>
            <w:r w:rsidR="00042183">
              <w:rPr>
                <w:rFonts w:ascii="Calibri" w:hAnsi="Calibri" w:cs="Tahoma"/>
                <w:b/>
              </w:rPr>
              <w:t>8</w:t>
            </w:r>
          </w:p>
        </w:tc>
        <w:tc>
          <w:tcPr>
            <w:tcW w:w="9131" w:type="dxa"/>
            <w:shd w:val="clear" w:color="auto" w:fill="auto"/>
          </w:tcPr>
          <w:p w14:paraId="5407B824" w14:textId="6BE95C9E" w:rsidR="00B25A7D" w:rsidRPr="00042183" w:rsidRDefault="00B25A7D" w:rsidP="00826FB0">
            <w:pPr>
              <w:tabs>
                <w:tab w:val="left" w:pos="1134"/>
              </w:tabs>
              <w:spacing w:after="120" w:line="276" w:lineRule="auto"/>
              <w:jc w:val="both"/>
              <w:rPr>
                <w:rFonts w:ascii="Calibri" w:hAnsi="Calibri" w:cs="Tahoma"/>
                <w:b/>
                <w:bCs/>
              </w:rPr>
            </w:pPr>
            <w:r w:rsidRPr="00042183">
              <w:rPr>
                <w:rFonts w:ascii="Calibri" w:hAnsi="Calibri" w:cs="Tahoma"/>
                <w:b/>
                <w:bCs/>
              </w:rPr>
              <w:t>Agenda Item 1</w:t>
            </w:r>
            <w:r w:rsidR="00042183" w:rsidRPr="00042183">
              <w:rPr>
                <w:rFonts w:ascii="Calibri" w:hAnsi="Calibri" w:cs="Tahoma"/>
                <w:b/>
                <w:bCs/>
              </w:rPr>
              <w:t>8</w:t>
            </w:r>
            <w:r w:rsidRPr="00042183">
              <w:rPr>
                <w:rFonts w:ascii="Calibri" w:hAnsi="Calibri" w:cs="Tahoma"/>
                <w:b/>
                <w:bCs/>
              </w:rPr>
              <w:t xml:space="preserve"> – </w:t>
            </w:r>
            <w:r w:rsidR="00042183">
              <w:rPr>
                <w:rFonts w:ascii="Calibri" w:hAnsi="Calibri" w:cs="Tahoma"/>
                <w:b/>
                <w:bCs/>
              </w:rPr>
              <w:t>Key themes and meeting effectiveness</w:t>
            </w:r>
            <w:r w:rsidRPr="00042183">
              <w:rPr>
                <w:rFonts w:ascii="Calibri" w:hAnsi="Calibri" w:cs="Tahoma"/>
                <w:b/>
                <w:bCs/>
              </w:rPr>
              <w:t xml:space="preserve"> </w:t>
            </w:r>
          </w:p>
        </w:tc>
      </w:tr>
      <w:tr w:rsidR="00B25A7D" w:rsidRPr="00B10D58" w14:paraId="0AE213F2" w14:textId="77777777" w:rsidTr="00401997">
        <w:tc>
          <w:tcPr>
            <w:tcW w:w="934" w:type="dxa"/>
            <w:shd w:val="clear" w:color="auto" w:fill="auto"/>
          </w:tcPr>
          <w:p w14:paraId="19E952AF" w14:textId="77777777" w:rsidR="00B25A7D" w:rsidRDefault="00B25A7D" w:rsidP="00010C03">
            <w:pPr>
              <w:tabs>
                <w:tab w:val="left" w:pos="0"/>
              </w:tabs>
              <w:spacing w:line="276" w:lineRule="auto"/>
              <w:jc w:val="both"/>
              <w:rPr>
                <w:rFonts w:ascii="Calibri" w:hAnsi="Calibri" w:cs="Tahoma"/>
                <w:b/>
              </w:rPr>
            </w:pPr>
          </w:p>
        </w:tc>
        <w:tc>
          <w:tcPr>
            <w:tcW w:w="9131" w:type="dxa"/>
            <w:shd w:val="clear" w:color="auto" w:fill="auto"/>
          </w:tcPr>
          <w:p w14:paraId="0E5F2D35" w14:textId="77777777" w:rsidR="00B25A7D" w:rsidRPr="00970178" w:rsidRDefault="00B25A7D" w:rsidP="00010C03">
            <w:pPr>
              <w:tabs>
                <w:tab w:val="left" w:pos="1134"/>
              </w:tabs>
              <w:spacing w:line="276" w:lineRule="auto"/>
              <w:jc w:val="both"/>
              <w:rPr>
                <w:rFonts w:ascii="Calibri" w:hAnsi="Calibri" w:cs="Tahoma"/>
              </w:rPr>
            </w:pPr>
            <w:bookmarkStart w:id="4" w:name="_Hlk147746373"/>
            <w:bookmarkStart w:id="5" w:name="_Hlk84329358"/>
            <w:bookmarkStart w:id="6" w:name="_Hlk128560023"/>
            <w:r w:rsidRPr="00970178">
              <w:rPr>
                <w:rFonts w:ascii="Calibri" w:hAnsi="Calibri" w:cs="Tahoma"/>
              </w:rPr>
              <w:t>The following items were identified as key themes:</w:t>
            </w:r>
          </w:p>
          <w:p w14:paraId="55FEEFD5" w14:textId="756112A1" w:rsidR="00C92ECC" w:rsidRDefault="00C92ECC" w:rsidP="00010C03">
            <w:pPr>
              <w:pStyle w:val="paragraph"/>
              <w:numPr>
                <w:ilvl w:val="0"/>
                <w:numId w:val="4"/>
              </w:numPr>
              <w:spacing w:before="0" w:beforeAutospacing="0" w:after="0" w:afterAutospacing="0" w:line="276" w:lineRule="auto"/>
              <w:ind w:left="360"/>
              <w:jc w:val="both"/>
              <w:textAlignment w:val="baseline"/>
              <w:rPr>
                <w:rFonts w:ascii="Calibri" w:hAnsi="Calibri"/>
              </w:rPr>
            </w:pPr>
            <w:r>
              <w:rPr>
                <w:rFonts w:ascii="Calibri" w:hAnsi="Calibri"/>
              </w:rPr>
              <w:t xml:space="preserve">Review of staffing data </w:t>
            </w:r>
            <w:r w:rsidR="007C1BAE">
              <w:rPr>
                <w:rFonts w:ascii="Calibri" w:hAnsi="Calibri"/>
              </w:rPr>
              <w:t>[REDACTED]</w:t>
            </w:r>
          </w:p>
          <w:p w14:paraId="38CC1A53" w14:textId="3C88F29A" w:rsidR="00C92ECC" w:rsidRDefault="00C92ECC" w:rsidP="00010C03">
            <w:pPr>
              <w:pStyle w:val="paragraph"/>
              <w:numPr>
                <w:ilvl w:val="0"/>
                <w:numId w:val="4"/>
              </w:numPr>
              <w:spacing w:before="0" w:beforeAutospacing="0" w:after="0" w:afterAutospacing="0" w:line="276" w:lineRule="auto"/>
              <w:ind w:left="360"/>
              <w:jc w:val="both"/>
              <w:textAlignment w:val="baseline"/>
              <w:rPr>
                <w:rFonts w:ascii="Calibri" w:hAnsi="Calibri"/>
              </w:rPr>
            </w:pPr>
            <w:r>
              <w:rPr>
                <w:rFonts w:ascii="Calibri" w:hAnsi="Calibri"/>
              </w:rPr>
              <w:t xml:space="preserve">Staff survey </w:t>
            </w:r>
            <w:r w:rsidR="007C1BAE">
              <w:rPr>
                <w:rFonts w:ascii="Calibri" w:hAnsi="Calibri"/>
              </w:rPr>
              <w:t>[REDACTED]</w:t>
            </w:r>
          </w:p>
          <w:p w14:paraId="520D8F5C" w14:textId="5B0ABA2A" w:rsidR="00C92ECC" w:rsidRDefault="00C92ECC" w:rsidP="00010C03">
            <w:pPr>
              <w:pStyle w:val="paragraph"/>
              <w:numPr>
                <w:ilvl w:val="0"/>
                <w:numId w:val="4"/>
              </w:numPr>
              <w:spacing w:before="0" w:beforeAutospacing="0" w:after="0" w:afterAutospacing="0" w:line="276" w:lineRule="auto"/>
              <w:ind w:left="360"/>
              <w:jc w:val="both"/>
              <w:textAlignment w:val="baseline"/>
              <w:rPr>
                <w:rFonts w:ascii="Calibri" w:hAnsi="Calibri"/>
              </w:rPr>
            </w:pPr>
            <w:r>
              <w:rPr>
                <w:rFonts w:ascii="Calibri" w:hAnsi="Calibri"/>
              </w:rPr>
              <w:t>Gender pay gap had further declined; further work would be undertaken to identify actions</w:t>
            </w:r>
          </w:p>
          <w:p w14:paraId="1EB51F08" w14:textId="19DAEE10" w:rsidR="00C92ECC" w:rsidRPr="003C710C" w:rsidRDefault="00C92ECC" w:rsidP="003C710C">
            <w:pPr>
              <w:pStyle w:val="paragraph"/>
              <w:numPr>
                <w:ilvl w:val="0"/>
                <w:numId w:val="4"/>
              </w:numPr>
              <w:spacing w:before="0" w:beforeAutospacing="0" w:after="0" w:afterAutospacing="0" w:line="276" w:lineRule="auto"/>
              <w:ind w:left="360"/>
              <w:jc w:val="both"/>
              <w:textAlignment w:val="baseline"/>
              <w:rPr>
                <w:rFonts w:ascii="Calibri" w:hAnsi="Calibri"/>
              </w:rPr>
            </w:pPr>
            <w:r w:rsidRPr="003C710C">
              <w:rPr>
                <w:rFonts w:ascii="Calibri" w:hAnsi="Calibri"/>
              </w:rPr>
              <w:t>Other staffing items</w:t>
            </w:r>
            <w:r w:rsidR="0044682B" w:rsidRPr="003C710C">
              <w:rPr>
                <w:rFonts w:ascii="Calibri" w:hAnsi="Calibri"/>
              </w:rPr>
              <w:t xml:space="preserve"> considered</w:t>
            </w:r>
            <w:r w:rsidRPr="003C710C">
              <w:rPr>
                <w:rFonts w:ascii="Calibri" w:hAnsi="Calibri"/>
              </w:rPr>
              <w:t xml:space="preserve"> included: progress update against the People Strategy; people development update</w:t>
            </w:r>
            <w:r w:rsidR="0044682B" w:rsidRPr="003C710C">
              <w:rPr>
                <w:rFonts w:ascii="Calibri" w:hAnsi="Calibri"/>
              </w:rPr>
              <w:t>; extension to</w:t>
            </w:r>
            <w:r w:rsidR="003C710C" w:rsidRPr="003C710C">
              <w:rPr>
                <w:rFonts w:ascii="Calibri" w:hAnsi="Calibri"/>
              </w:rPr>
              <w:t xml:space="preserve"> review dates for a number of staffing policies due to the industrial relations climate; </w:t>
            </w:r>
            <w:r w:rsidR="0044682B" w:rsidRPr="003C710C">
              <w:rPr>
                <w:rFonts w:ascii="Calibri" w:hAnsi="Calibri"/>
              </w:rPr>
              <w:t>and approval of</w:t>
            </w:r>
            <w:r w:rsidR="003C710C" w:rsidRPr="003C710C">
              <w:rPr>
                <w:rFonts w:ascii="Calibri" w:hAnsi="Calibri"/>
              </w:rPr>
              <w:t xml:space="preserve"> the Travel and Subsistence Policy</w:t>
            </w:r>
          </w:p>
          <w:p w14:paraId="2BA3E9A2" w14:textId="336AED3F" w:rsidR="00C92ECC" w:rsidRDefault="002018C9" w:rsidP="00010C03">
            <w:pPr>
              <w:pStyle w:val="paragraph"/>
              <w:numPr>
                <w:ilvl w:val="0"/>
                <w:numId w:val="4"/>
              </w:numPr>
              <w:spacing w:before="0" w:beforeAutospacing="0" w:after="0" w:afterAutospacing="0" w:line="276" w:lineRule="auto"/>
              <w:ind w:left="360"/>
              <w:jc w:val="both"/>
              <w:textAlignment w:val="baseline"/>
              <w:rPr>
                <w:rFonts w:ascii="Calibri" w:hAnsi="Calibri"/>
              </w:rPr>
            </w:pPr>
            <w:r>
              <w:rPr>
                <w:rFonts w:ascii="Calibri" w:hAnsi="Calibri"/>
              </w:rPr>
              <w:t>Governor equality, diversity and skills data</w:t>
            </w:r>
            <w:r w:rsidR="00FF5FD4">
              <w:rPr>
                <w:rFonts w:ascii="Calibri" w:hAnsi="Calibri"/>
              </w:rPr>
              <w:t>: anal</w:t>
            </w:r>
            <w:r w:rsidR="00446D2D">
              <w:rPr>
                <w:rFonts w:ascii="Calibri" w:hAnsi="Calibri"/>
              </w:rPr>
              <w:t xml:space="preserve">ysis to be used to support governor recruitment activity and </w:t>
            </w:r>
            <w:r w:rsidR="00965866">
              <w:rPr>
                <w:rFonts w:ascii="Calibri" w:hAnsi="Calibri"/>
              </w:rPr>
              <w:t>selected</w:t>
            </w:r>
            <w:r w:rsidR="00446D2D">
              <w:rPr>
                <w:rFonts w:ascii="Calibri" w:hAnsi="Calibri"/>
              </w:rPr>
              <w:t xml:space="preserve"> </w:t>
            </w:r>
            <w:r w:rsidR="00965866">
              <w:rPr>
                <w:rFonts w:ascii="Calibri" w:hAnsi="Calibri"/>
              </w:rPr>
              <w:t>data summaries</w:t>
            </w:r>
            <w:r w:rsidR="00446D2D">
              <w:rPr>
                <w:rFonts w:ascii="Calibri" w:hAnsi="Calibri"/>
              </w:rPr>
              <w:t xml:space="preserve"> to be developed </w:t>
            </w:r>
            <w:r w:rsidR="00900D56">
              <w:rPr>
                <w:rFonts w:ascii="Calibri" w:hAnsi="Calibri"/>
              </w:rPr>
              <w:t xml:space="preserve">for </w:t>
            </w:r>
            <w:r w:rsidR="00446D2D">
              <w:rPr>
                <w:rFonts w:ascii="Calibri" w:hAnsi="Calibri"/>
              </w:rPr>
              <w:t>committee</w:t>
            </w:r>
            <w:r w:rsidR="00900D56">
              <w:rPr>
                <w:rFonts w:ascii="Calibri" w:hAnsi="Calibri"/>
              </w:rPr>
              <w:t>s</w:t>
            </w:r>
          </w:p>
          <w:p w14:paraId="4E1CA0FA" w14:textId="4BF30BEF" w:rsidR="00965866" w:rsidRDefault="00712EA5" w:rsidP="00010C03">
            <w:pPr>
              <w:pStyle w:val="paragraph"/>
              <w:numPr>
                <w:ilvl w:val="0"/>
                <w:numId w:val="4"/>
              </w:numPr>
              <w:spacing w:before="0" w:beforeAutospacing="0" w:after="0" w:afterAutospacing="0" w:line="276" w:lineRule="auto"/>
              <w:ind w:left="360"/>
              <w:jc w:val="both"/>
              <w:textAlignment w:val="baseline"/>
              <w:rPr>
                <w:rFonts w:ascii="Calibri" w:hAnsi="Calibri"/>
              </w:rPr>
            </w:pPr>
            <w:r>
              <w:rPr>
                <w:rFonts w:ascii="Calibri" w:hAnsi="Calibri"/>
              </w:rPr>
              <w:t>Governor vacancies</w:t>
            </w:r>
            <w:r w:rsidR="001E6A23">
              <w:rPr>
                <w:rFonts w:ascii="Calibri" w:hAnsi="Calibri"/>
              </w:rPr>
              <w:t xml:space="preserve"> considered including </w:t>
            </w:r>
            <w:r w:rsidR="00B82C76">
              <w:rPr>
                <w:rFonts w:ascii="Calibri" w:hAnsi="Calibri"/>
              </w:rPr>
              <w:t>ret</w:t>
            </w:r>
            <w:r w:rsidR="006302F7">
              <w:rPr>
                <w:rFonts w:ascii="Calibri" w:hAnsi="Calibri"/>
              </w:rPr>
              <w:t xml:space="preserve">ention of links with the Sir William Turner Foundation following Anne Vicker’s resignation, </w:t>
            </w:r>
            <w:r w:rsidR="00E52966">
              <w:rPr>
                <w:rFonts w:ascii="Calibri" w:hAnsi="Calibri"/>
              </w:rPr>
              <w:t xml:space="preserve">strengthening education experience </w:t>
            </w:r>
            <w:r w:rsidR="00891188">
              <w:rPr>
                <w:rFonts w:ascii="Calibri" w:hAnsi="Calibri"/>
              </w:rPr>
              <w:t>on the Corporation</w:t>
            </w:r>
            <w:r w:rsidR="006B101A">
              <w:rPr>
                <w:rFonts w:ascii="Calibri" w:hAnsi="Calibri"/>
              </w:rPr>
              <w:t>, increasing diversity</w:t>
            </w:r>
            <w:r w:rsidR="00891188">
              <w:rPr>
                <w:rFonts w:ascii="Calibri" w:hAnsi="Calibri"/>
              </w:rPr>
              <w:t xml:space="preserve"> </w:t>
            </w:r>
            <w:r w:rsidR="00E52966">
              <w:rPr>
                <w:rFonts w:ascii="Calibri" w:hAnsi="Calibri"/>
              </w:rPr>
              <w:t>and succession planning</w:t>
            </w:r>
          </w:p>
          <w:p w14:paraId="5F1920B3" w14:textId="57DBEE22" w:rsidR="00956255" w:rsidRDefault="006B101A" w:rsidP="00010C03">
            <w:pPr>
              <w:pStyle w:val="paragraph"/>
              <w:numPr>
                <w:ilvl w:val="0"/>
                <w:numId w:val="4"/>
              </w:numPr>
              <w:spacing w:before="0" w:beforeAutospacing="0" w:after="0" w:afterAutospacing="0" w:line="276" w:lineRule="auto"/>
              <w:ind w:left="360"/>
              <w:jc w:val="both"/>
              <w:textAlignment w:val="baseline"/>
              <w:rPr>
                <w:rFonts w:ascii="Calibri" w:hAnsi="Calibri"/>
              </w:rPr>
            </w:pPr>
            <w:r>
              <w:rPr>
                <w:rFonts w:ascii="Calibri" w:hAnsi="Calibri"/>
              </w:rPr>
              <w:t xml:space="preserve">Recommended </w:t>
            </w:r>
            <w:r w:rsidR="005F2C21">
              <w:rPr>
                <w:rFonts w:ascii="Calibri" w:hAnsi="Calibri"/>
              </w:rPr>
              <w:t xml:space="preserve">Chair’s appraisal process to the </w:t>
            </w:r>
            <w:r w:rsidR="006F3601">
              <w:rPr>
                <w:rFonts w:ascii="Calibri" w:hAnsi="Calibri"/>
              </w:rPr>
              <w:t xml:space="preserve">FE </w:t>
            </w:r>
            <w:r w:rsidR="005F2C21">
              <w:rPr>
                <w:rFonts w:ascii="Calibri" w:hAnsi="Calibri"/>
              </w:rPr>
              <w:t xml:space="preserve">Corporation, </w:t>
            </w:r>
            <w:r w:rsidR="000033B0">
              <w:rPr>
                <w:rFonts w:ascii="Calibri" w:hAnsi="Calibri"/>
              </w:rPr>
              <w:t>supported by</w:t>
            </w:r>
            <w:r w:rsidR="005F2C21">
              <w:rPr>
                <w:rFonts w:ascii="Calibri" w:hAnsi="Calibri"/>
              </w:rPr>
              <w:t xml:space="preserve"> the ETF</w:t>
            </w:r>
            <w:r w:rsidR="000033B0">
              <w:rPr>
                <w:rFonts w:ascii="Calibri" w:hAnsi="Calibri"/>
              </w:rPr>
              <w:t>’s Comp</w:t>
            </w:r>
            <w:r w:rsidR="002A1C82">
              <w:rPr>
                <w:rFonts w:ascii="Calibri" w:hAnsi="Calibri"/>
              </w:rPr>
              <w:t>etency Framework for Chairs of FE College Corporations</w:t>
            </w:r>
          </w:p>
          <w:p w14:paraId="338C5D40" w14:textId="77777777" w:rsidR="00E60381" w:rsidRDefault="00956255" w:rsidP="00010C03">
            <w:pPr>
              <w:pStyle w:val="paragraph"/>
              <w:numPr>
                <w:ilvl w:val="0"/>
                <w:numId w:val="4"/>
              </w:numPr>
              <w:spacing w:before="0" w:beforeAutospacing="0" w:after="0" w:afterAutospacing="0" w:line="276" w:lineRule="auto"/>
              <w:ind w:left="360"/>
              <w:jc w:val="both"/>
              <w:textAlignment w:val="baseline"/>
              <w:rPr>
                <w:rFonts w:ascii="Calibri" w:hAnsi="Calibri"/>
              </w:rPr>
            </w:pPr>
            <w:r>
              <w:rPr>
                <w:rFonts w:ascii="Calibri" w:hAnsi="Calibri"/>
              </w:rPr>
              <w:t xml:space="preserve">Update on Governance Action Plan and proposals </w:t>
            </w:r>
            <w:r w:rsidR="00E72F18">
              <w:rPr>
                <w:rFonts w:ascii="Calibri" w:hAnsi="Calibri"/>
              </w:rPr>
              <w:t>for support for committee chairs</w:t>
            </w:r>
          </w:p>
          <w:p w14:paraId="78C0EA6C" w14:textId="16423ACF" w:rsidR="006B101A" w:rsidRDefault="0084496C" w:rsidP="00010C03">
            <w:pPr>
              <w:pStyle w:val="paragraph"/>
              <w:numPr>
                <w:ilvl w:val="0"/>
                <w:numId w:val="4"/>
              </w:numPr>
              <w:spacing w:before="0" w:beforeAutospacing="0" w:after="0" w:afterAutospacing="0" w:line="276" w:lineRule="auto"/>
              <w:ind w:left="360"/>
              <w:jc w:val="both"/>
              <w:textAlignment w:val="baseline"/>
              <w:rPr>
                <w:rFonts w:ascii="Calibri" w:hAnsi="Calibri"/>
              </w:rPr>
            </w:pPr>
            <w:r>
              <w:rPr>
                <w:rFonts w:ascii="Calibri" w:hAnsi="Calibri"/>
              </w:rPr>
              <w:t xml:space="preserve">Recommended Governor </w:t>
            </w:r>
            <w:r w:rsidR="006F3601">
              <w:rPr>
                <w:rFonts w:ascii="Calibri" w:hAnsi="Calibri"/>
              </w:rPr>
              <w:t>appointment, re-appointment and induction arrangements to the FE Corporation</w:t>
            </w:r>
            <w:r w:rsidR="00D50764">
              <w:rPr>
                <w:rFonts w:ascii="Calibri" w:hAnsi="Calibri"/>
              </w:rPr>
              <w:t xml:space="preserve"> for publication on the Etc. website</w:t>
            </w:r>
            <w:r w:rsidR="005F2C21">
              <w:rPr>
                <w:rFonts w:ascii="Calibri" w:hAnsi="Calibri"/>
              </w:rPr>
              <w:t xml:space="preserve"> </w:t>
            </w:r>
          </w:p>
          <w:bookmarkEnd w:id="4"/>
          <w:p w14:paraId="23720F68" w14:textId="77777777" w:rsidR="00B25A7D" w:rsidRDefault="00B25A7D" w:rsidP="00010C03">
            <w:pPr>
              <w:pStyle w:val="paragraph"/>
              <w:spacing w:before="0" w:beforeAutospacing="0" w:after="0" w:afterAutospacing="0" w:line="276" w:lineRule="auto"/>
              <w:jc w:val="both"/>
              <w:textAlignment w:val="baseline"/>
              <w:rPr>
                <w:rFonts w:ascii="Calibri" w:hAnsi="Calibri"/>
              </w:rPr>
            </w:pPr>
          </w:p>
          <w:p w14:paraId="69C5D73B" w14:textId="77777777" w:rsidR="00B25A7D" w:rsidRPr="00072989" w:rsidRDefault="00B25A7D" w:rsidP="00010C03">
            <w:pPr>
              <w:pStyle w:val="paragraph"/>
              <w:spacing w:before="0" w:beforeAutospacing="0" w:after="0" w:afterAutospacing="0" w:line="276" w:lineRule="auto"/>
              <w:jc w:val="both"/>
              <w:textAlignment w:val="baseline"/>
              <w:rPr>
                <w:rFonts w:ascii="Calibri" w:hAnsi="Calibri"/>
              </w:rPr>
            </w:pPr>
            <w:r w:rsidRPr="00072989">
              <w:rPr>
                <w:rFonts w:ascii="Calibri" w:hAnsi="Calibri"/>
              </w:rPr>
              <w:t>Governors assessed the effectiveness of the meeting and noted:</w:t>
            </w:r>
          </w:p>
          <w:p w14:paraId="65DED317" w14:textId="60F92439" w:rsidR="00B25A7D" w:rsidRDefault="00D50764" w:rsidP="00010C03">
            <w:pPr>
              <w:pStyle w:val="paragraph"/>
              <w:numPr>
                <w:ilvl w:val="0"/>
                <w:numId w:val="23"/>
              </w:numPr>
              <w:spacing w:before="0" w:beforeAutospacing="0" w:after="0" w:afterAutospacing="0" w:line="276" w:lineRule="auto"/>
              <w:ind w:left="357" w:hanging="357"/>
              <w:jc w:val="both"/>
              <w:textAlignment w:val="baseline"/>
              <w:rPr>
                <w:rFonts w:ascii="Calibri" w:hAnsi="Calibri"/>
              </w:rPr>
            </w:pPr>
            <w:r>
              <w:rPr>
                <w:rFonts w:ascii="Calibri" w:hAnsi="Calibri"/>
              </w:rPr>
              <w:t>The high quality of papers</w:t>
            </w:r>
          </w:p>
          <w:p w14:paraId="0F96F186" w14:textId="33228B9C" w:rsidR="00D50764" w:rsidRPr="00DA56C7" w:rsidRDefault="00FE5D60" w:rsidP="00010C03">
            <w:pPr>
              <w:pStyle w:val="paragraph"/>
              <w:numPr>
                <w:ilvl w:val="0"/>
                <w:numId w:val="23"/>
              </w:numPr>
              <w:spacing w:before="0" w:beforeAutospacing="0" w:after="0" w:afterAutospacing="0" w:line="276" w:lineRule="auto"/>
              <w:ind w:left="357" w:hanging="357"/>
              <w:jc w:val="both"/>
              <w:textAlignment w:val="baseline"/>
              <w:rPr>
                <w:rFonts w:ascii="Calibri" w:hAnsi="Calibri"/>
              </w:rPr>
            </w:pPr>
            <w:r>
              <w:rPr>
                <w:rFonts w:ascii="Calibri" w:hAnsi="Calibri"/>
              </w:rPr>
              <w:t>High levels of engagement and discussion</w:t>
            </w:r>
          </w:p>
          <w:bookmarkEnd w:id="5"/>
          <w:bookmarkEnd w:id="6"/>
          <w:p w14:paraId="2715D03A" w14:textId="77777777" w:rsidR="00B25A7D" w:rsidRPr="00B10D58" w:rsidRDefault="00B25A7D" w:rsidP="00010C03">
            <w:pPr>
              <w:tabs>
                <w:tab w:val="left" w:pos="1134"/>
              </w:tabs>
              <w:spacing w:line="276" w:lineRule="auto"/>
              <w:jc w:val="both"/>
              <w:rPr>
                <w:rFonts w:ascii="Calibri" w:hAnsi="Calibri" w:cs="Tahoma"/>
              </w:rPr>
            </w:pPr>
          </w:p>
        </w:tc>
      </w:tr>
    </w:tbl>
    <w:p w14:paraId="393C429D" w14:textId="6A50D44F" w:rsidR="00645728" w:rsidRDefault="00D46C2C" w:rsidP="007C1BAE">
      <w:pPr>
        <w:tabs>
          <w:tab w:val="left" w:pos="0"/>
        </w:tabs>
        <w:spacing w:line="276" w:lineRule="auto"/>
        <w:jc w:val="both"/>
        <w:rPr>
          <w:rFonts w:ascii="Calibri" w:hAnsi="Calibri" w:cs="Tahoma"/>
          <w:i/>
        </w:rPr>
      </w:pPr>
      <w:r>
        <w:rPr>
          <w:rFonts w:ascii="Calibri" w:hAnsi="Calibri" w:cs="Tahoma"/>
        </w:rPr>
        <w:t xml:space="preserve"> </w:t>
      </w:r>
      <w:r w:rsidR="005F4D8C" w:rsidRPr="00D36998">
        <w:rPr>
          <w:rFonts w:ascii="Calibri" w:hAnsi="Calibri" w:cs="Tahoma"/>
          <w:i/>
        </w:rPr>
        <w:t>The meeting ended at</w:t>
      </w:r>
      <w:r w:rsidR="00176876">
        <w:rPr>
          <w:rFonts w:ascii="Calibri" w:hAnsi="Calibri" w:cs="Tahoma"/>
          <w:i/>
        </w:rPr>
        <w:t xml:space="preserve"> </w:t>
      </w:r>
      <w:r w:rsidR="009E5B81">
        <w:rPr>
          <w:rFonts w:ascii="Calibri" w:hAnsi="Calibri" w:cs="Tahoma"/>
          <w:i/>
        </w:rPr>
        <w:t>7.</w:t>
      </w:r>
      <w:r w:rsidR="008E7CB1">
        <w:rPr>
          <w:rFonts w:ascii="Calibri" w:hAnsi="Calibri" w:cs="Tahoma"/>
          <w:i/>
        </w:rPr>
        <w:t>15</w:t>
      </w:r>
      <w:r w:rsidR="00C3016E">
        <w:rPr>
          <w:rFonts w:ascii="Calibri" w:hAnsi="Calibri" w:cs="Tahoma"/>
          <w:i/>
        </w:rPr>
        <w:t xml:space="preserve"> pm</w:t>
      </w:r>
    </w:p>
    <w:p w14:paraId="449BB2CF" w14:textId="5CA2FF20" w:rsidR="000240C0" w:rsidRPr="000240C0" w:rsidRDefault="000240C0" w:rsidP="00010C03">
      <w:pPr>
        <w:spacing w:line="276" w:lineRule="auto"/>
        <w:jc w:val="both"/>
        <w:rPr>
          <w:rFonts w:ascii="Calibri" w:hAnsi="Calibri" w:cs="Tahoma"/>
          <w:b/>
          <w:bCs/>
        </w:rPr>
      </w:pPr>
      <w:r w:rsidRPr="000240C0">
        <w:rPr>
          <w:rFonts w:ascii="Calibri" w:hAnsi="Calibri" w:cs="Tahoma"/>
          <w:b/>
          <w:bCs/>
          <w:noProof/>
        </w:rPr>
        <w:t>Approved at a meeting of the People Committee held on Monday 18 March 2024</w:t>
      </w:r>
    </w:p>
    <w:sectPr w:rsidR="000240C0" w:rsidRPr="000240C0" w:rsidSect="00301C41">
      <w:footerReference w:type="default" r:id="rId12"/>
      <w:footerReference w:type="first" r:id="rId13"/>
      <w:pgSz w:w="11906" w:h="16838"/>
      <w:pgMar w:top="747" w:right="1134" w:bottom="1021" w:left="1134" w:header="709" w:footer="5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817D48" w14:textId="77777777" w:rsidR="00301C41" w:rsidRDefault="00301C41">
      <w:r>
        <w:separator/>
      </w:r>
    </w:p>
  </w:endnote>
  <w:endnote w:type="continuationSeparator" w:id="0">
    <w:p w14:paraId="5FE3E4D3" w14:textId="77777777" w:rsidR="00301C41" w:rsidRDefault="00301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32604C" w14:textId="4CFA5F80" w:rsidR="00907C4D" w:rsidRPr="003B75DA" w:rsidRDefault="002A0685" w:rsidP="00F5481B">
    <w:pPr>
      <w:pStyle w:val="Footer"/>
      <w:tabs>
        <w:tab w:val="right" w:pos="9638"/>
      </w:tabs>
      <w:rPr>
        <w:rFonts w:ascii="Calibri" w:hAnsi="Calibri" w:cs="Tahoma"/>
        <w:sz w:val="16"/>
        <w:szCs w:val="16"/>
      </w:rPr>
    </w:pPr>
    <w:r>
      <w:rPr>
        <w:rFonts w:ascii="Calibri" w:hAnsi="Calibri" w:cs="Tahoma"/>
        <w:sz w:val="16"/>
        <w:szCs w:val="16"/>
      </w:rPr>
      <w:t>People Committee</w:t>
    </w:r>
    <w:r w:rsidR="00907C4D">
      <w:rPr>
        <w:rFonts w:ascii="Calibri" w:hAnsi="Calibri" w:cs="Tahoma"/>
        <w:sz w:val="16"/>
        <w:szCs w:val="16"/>
      </w:rPr>
      <w:t xml:space="preserve"> minutes </w:t>
    </w:r>
    <w:r>
      <w:rPr>
        <w:rFonts w:ascii="Calibri" w:hAnsi="Calibri" w:cs="Tahoma"/>
        <w:sz w:val="16"/>
        <w:szCs w:val="16"/>
      </w:rPr>
      <w:t>1 February 2024</w:t>
    </w:r>
    <w:r w:rsidR="00907C4D" w:rsidRPr="003B75DA">
      <w:rPr>
        <w:rFonts w:ascii="Calibri" w:hAnsi="Calibri" w:cs="Tahoma"/>
        <w:sz w:val="16"/>
        <w:szCs w:val="16"/>
      </w:rPr>
      <w:tab/>
    </w:r>
    <w:r w:rsidR="00907C4D" w:rsidRPr="003B75DA">
      <w:rPr>
        <w:rFonts w:ascii="Calibri" w:hAnsi="Calibri" w:cs="Tahoma"/>
        <w:sz w:val="16"/>
        <w:szCs w:val="16"/>
      </w:rPr>
      <w:tab/>
    </w:r>
    <w:r w:rsidR="00907C4D" w:rsidRPr="003B75DA">
      <w:rPr>
        <w:rFonts w:ascii="Calibri" w:hAnsi="Calibri" w:cs="Tahoma"/>
        <w:sz w:val="16"/>
        <w:szCs w:val="16"/>
      </w:rPr>
      <w:tab/>
    </w:r>
    <w:r w:rsidR="00907C4D" w:rsidRPr="003B75DA">
      <w:rPr>
        <w:rFonts w:ascii="Calibri" w:hAnsi="Calibri" w:cs="Tahoma"/>
        <w:sz w:val="16"/>
        <w:szCs w:val="16"/>
      </w:rPr>
      <w:fldChar w:fldCharType="begin"/>
    </w:r>
    <w:r w:rsidR="00907C4D" w:rsidRPr="003B75DA">
      <w:rPr>
        <w:rFonts w:ascii="Calibri" w:hAnsi="Calibri" w:cs="Tahoma"/>
        <w:sz w:val="16"/>
        <w:szCs w:val="16"/>
      </w:rPr>
      <w:instrText xml:space="preserve"> PAGE   \* MERGEFORMAT </w:instrText>
    </w:r>
    <w:r w:rsidR="00907C4D" w:rsidRPr="003B75DA">
      <w:rPr>
        <w:rFonts w:ascii="Calibri" w:hAnsi="Calibri" w:cs="Tahoma"/>
        <w:sz w:val="16"/>
        <w:szCs w:val="16"/>
      </w:rPr>
      <w:fldChar w:fldCharType="separate"/>
    </w:r>
    <w:r w:rsidR="00907C4D">
      <w:rPr>
        <w:rFonts w:ascii="Calibri" w:hAnsi="Calibri" w:cs="Tahoma"/>
        <w:noProof/>
        <w:sz w:val="16"/>
        <w:szCs w:val="16"/>
      </w:rPr>
      <w:t>4</w:t>
    </w:r>
    <w:r w:rsidR="00907C4D" w:rsidRPr="003B75DA">
      <w:rPr>
        <w:rFonts w:ascii="Calibri" w:hAnsi="Calibri" w:cs="Tahoma"/>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50F63A" w14:textId="144E64B7" w:rsidR="00907C4D" w:rsidRPr="003B75DA" w:rsidRDefault="002A0685" w:rsidP="00254F67">
    <w:pPr>
      <w:pStyle w:val="Footer"/>
      <w:tabs>
        <w:tab w:val="right" w:pos="9638"/>
      </w:tabs>
      <w:rPr>
        <w:rFonts w:ascii="Calibri" w:hAnsi="Calibri" w:cs="Tahoma"/>
        <w:sz w:val="16"/>
        <w:szCs w:val="16"/>
      </w:rPr>
    </w:pPr>
    <w:r>
      <w:rPr>
        <w:rFonts w:ascii="Calibri" w:hAnsi="Calibri" w:cs="Tahoma"/>
        <w:sz w:val="16"/>
        <w:szCs w:val="16"/>
      </w:rPr>
      <w:t>People Committee minutes 1 February 2024</w:t>
    </w:r>
    <w:r w:rsidR="00907C4D" w:rsidRPr="003B75DA">
      <w:rPr>
        <w:rFonts w:ascii="Calibri" w:hAnsi="Calibri" w:cs="Tahoma"/>
        <w:sz w:val="16"/>
        <w:szCs w:val="16"/>
      </w:rPr>
      <w:tab/>
    </w:r>
    <w:r w:rsidR="00907C4D" w:rsidRPr="003B75DA">
      <w:rPr>
        <w:rFonts w:ascii="Calibri" w:hAnsi="Calibri" w:cs="Tahoma"/>
        <w:sz w:val="16"/>
        <w:szCs w:val="16"/>
      </w:rPr>
      <w:tab/>
    </w:r>
    <w:r w:rsidR="00907C4D" w:rsidRPr="003B75DA">
      <w:rPr>
        <w:rFonts w:ascii="Calibri" w:hAnsi="Calibri" w:cs="Tahoma"/>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FDBBB9" w14:textId="77777777" w:rsidR="00301C41" w:rsidRDefault="00301C41">
      <w:r>
        <w:separator/>
      </w:r>
    </w:p>
  </w:footnote>
  <w:footnote w:type="continuationSeparator" w:id="0">
    <w:p w14:paraId="17A5F1E6" w14:textId="77777777" w:rsidR="00301C41" w:rsidRDefault="00301C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8052B2"/>
    <w:multiLevelType w:val="hybridMultilevel"/>
    <w:tmpl w:val="A0F44E6A"/>
    <w:lvl w:ilvl="0" w:tplc="9B547B10">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2560D6"/>
    <w:multiLevelType w:val="hybridMultilevel"/>
    <w:tmpl w:val="C3C87BDA"/>
    <w:lvl w:ilvl="0" w:tplc="76F64C2C">
      <w:start w:val="1"/>
      <w:numFmt w:val="low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4B7032"/>
    <w:multiLevelType w:val="hybridMultilevel"/>
    <w:tmpl w:val="294CC704"/>
    <w:lvl w:ilvl="0" w:tplc="AADE995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8F6AAA"/>
    <w:multiLevelType w:val="hybridMultilevel"/>
    <w:tmpl w:val="E1AAE2FE"/>
    <w:lvl w:ilvl="0" w:tplc="127CA3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073EC7"/>
    <w:multiLevelType w:val="hybridMultilevel"/>
    <w:tmpl w:val="B1B886D4"/>
    <w:lvl w:ilvl="0" w:tplc="8E6428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FB70D7"/>
    <w:multiLevelType w:val="hybridMultilevel"/>
    <w:tmpl w:val="A6C4519C"/>
    <w:lvl w:ilvl="0" w:tplc="C47C792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26637B"/>
    <w:multiLevelType w:val="hybridMultilevel"/>
    <w:tmpl w:val="32C4E070"/>
    <w:lvl w:ilvl="0" w:tplc="CD943C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B31680"/>
    <w:multiLevelType w:val="hybridMultilevel"/>
    <w:tmpl w:val="A4FCEBC2"/>
    <w:lvl w:ilvl="0" w:tplc="9B547B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C363CF"/>
    <w:multiLevelType w:val="hybridMultilevel"/>
    <w:tmpl w:val="500E9E7A"/>
    <w:lvl w:ilvl="0" w:tplc="E8D615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E922B6"/>
    <w:multiLevelType w:val="hybridMultilevel"/>
    <w:tmpl w:val="B59E1C96"/>
    <w:lvl w:ilvl="0" w:tplc="8E280E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C766D1"/>
    <w:multiLevelType w:val="hybridMultilevel"/>
    <w:tmpl w:val="23D288C8"/>
    <w:lvl w:ilvl="0" w:tplc="EECCAA5E">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AF1CD0"/>
    <w:multiLevelType w:val="hybridMultilevel"/>
    <w:tmpl w:val="70E8D4A4"/>
    <w:lvl w:ilvl="0" w:tplc="AC0485E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7577C1"/>
    <w:multiLevelType w:val="hybridMultilevel"/>
    <w:tmpl w:val="F66669B0"/>
    <w:lvl w:ilvl="0" w:tplc="15E674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7418F7"/>
    <w:multiLevelType w:val="hybridMultilevel"/>
    <w:tmpl w:val="DE3C6688"/>
    <w:lvl w:ilvl="0" w:tplc="6838A3F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2571E54"/>
    <w:multiLevelType w:val="hybridMultilevel"/>
    <w:tmpl w:val="19AEA74C"/>
    <w:lvl w:ilvl="0" w:tplc="8020DB8C">
      <w:start w:val="1"/>
      <w:numFmt w:val="lowerRoman"/>
      <w:lvlText w:val="%1)"/>
      <w:lvlJc w:val="left"/>
      <w:pPr>
        <w:ind w:left="760" w:hanging="720"/>
      </w:pPr>
      <w:rPr>
        <w:rFonts w:hint="default"/>
      </w:rPr>
    </w:lvl>
    <w:lvl w:ilvl="1" w:tplc="08090019" w:tentative="1">
      <w:start w:val="1"/>
      <w:numFmt w:val="lowerLetter"/>
      <w:lvlText w:val="%2."/>
      <w:lvlJc w:val="left"/>
      <w:pPr>
        <w:ind w:left="1120" w:hanging="360"/>
      </w:pPr>
    </w:lvl>
    <w:lvl w:ilvl="2" w:tplc="0809001B" w:tentative="1">
      <w:start w:val="1"/>
      <w:numFmt w:val="lowerRoman"/>
      <w:lvlText w:val="%3."/>
      <w:lvlJc w:val="right"/>
      <w:pPr>
        <w:ind w:left="1840" w:hanging="180"/>
      </w:pPr>
    </w:lvl>
    <w:lvl w:ilvl="3" w:tplc="0809000F" w:tentative="1">
      <w:start w:val="1"/>
      <w:numFmt w:val="decimal"/>
      <w:lvlText w:val="%4."/>
      <w:lvlJc w:val="left"/>
      <w:pPr>
        <w:ind w:left="2560" w:hanging="360"/>
      </w:pPr>
    </w:lvl>
    <w:lvl w:ilvl="4" w:tplc="08090019" w:tentative="1">
      <w:start w:val="1"/>
      <w:numFmt w:val="lowerLetter"/>
      <w:lvlText w:val="%5."/>
      <w:lvlJc w:val="left"/>
      <w:pPr>
        <w:ind w:left="3280" w:hanging="360"/>
      </w:pPr>
    </w:lvl>
    <w:lvl w:ilvl="5" w:tplc="0809001B" w:tentative="1">
      <w:start w:val="1"/>
      <w:numFmt w:val="lowerRoman"/>
      <w:lvlText w:val="%6."/>
      <w:lvlJc w:val="right"/>
      <w:pPr>
        <w:ind w:left="4000" w:hanging="180"/>
      </w:pPr>
    </w:lvl>
    <w:lvl w:ilvl="6" w:tplc="0809000F" w:tentative="1">
      <w:start w:val="1"/>
      <w:numFmt w:val="decimal"/>
      <w:lvlText w:val="%7."/>
      <w:lvlJc w:val="left"/>
      <w:pPr>
        <w:ind w:left="4720" w:hanging="360"/>
      </w:pPr>
    </w:lvl>
    <w:lvl w:ilvl="7" w:tplc="08090019" w:tentative="1">
      <w:start w:val="1"/>
      <w:numFmt w:val="lowerLetter"/>
      <w:lvlText w:val="%8."/>
      <w:lvlJc w:val="left"/>
      <w:pPr>
        <w:ind w:left="5440" w:hanging="360"/>
      </w:pPr>
    </w:lvl>
    <w:lvl w:ilvl="8" w:tplc="0809001B" w:tentative="1">
      <w:start w:val="1"/>
      <w:numFmt w:val="lowerRoman"/>
      <w:lvlText w:val="%9."/>
      <w:lvlJc w:val="right"/>
      <w:pPr>
        <w:ind w:left="6160" w:hanging="180"/>
      </w:pPr>
    </w:lvl>
  </w:abstractNum>
  <w:abstractNum w:abstractNumId="15" w15:restartNumberingAfterBreak="0">
    <w:nsid w:val="237A38BD"/>
    <w:multiLevelType w:val="hybridMultilevel"/>
    <w:tmpl w:val="AF7477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9944FA"/>
    <w:multiLevelType w:val="hybridMultilevel"/>
    <w:tmpl w:val="CB702F18"/>
    <w:lvl w:ilvl="0" w:tplc="946EAE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5A145CC"/>
    <w:multiLevelType w:val="hybridMultilevel"/>
    <w:tmpl w:val="8294DAD4"/>
    <w:lvl w:ilvl="0" w:tplc="3806B51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140E37"/>
    <w:multiLevelType w:val="hybridMultilevel"/>
    <w:tmpl w:val="5BBE16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0561D61"/>
    <w:multiLevelType w:val="hybridMultilevel"/>
    <w:tmpl w:val="F19687E6"/>
    <w:lvl w:ilvl="0" w:tplc="44F84658">
      <w:start w:val="1"/>
      <w:numFmt w:val="lowerRoman"/>
      <w:lvlText w:val="%1)"/>
      <w:lvlJc w:val="left"/>
      <w:pPr>
        <w:ind w:left="1080" w:hanging="72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BD355A"/>
    <w:multiLevelType w:val="hybridMultilevel"/>
    <w:tmpl w:val="E55C7F34"/>
    <w:lvl w:ilvl="0" w:tplc="03C298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095B2D"/>
    <w:multiLevelType w:val="hybridMultilevel"/>
    <w:tmpl w:val="1D801256"/>
    <w:lvl w:ilvl="0" w:tplc="E85824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9A235CD"/>
    <w:multiLevelType w:val="hybridMultilevel"/>
    <w:tmpl w:val="18CEE7EC"/>
    <w:lvl w:ilvl="0" w:tplc="8D50DE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D3C6194"/>
    <w:multiLevelType w:val="hybridMultilevel"/>
    <w:tmpl w:val="27C8A7B8"/>
    <w:lvl w:ilvl="0" w:tplc="24E0EC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5D2C2B"/>
    <w:multiLevelType w:val="hybridMultilevel"/>
    <w:tmpl w:val="879E46DA"/>
    <w:lvl w:ilvl="0" w:tplc="6A34B122">
      <w:start w:val="1"/>
      <w:numFmt w:val="lowerRoman"/>
      <w:lvlText w:val="%1)"/>
      <w:lvlJc w:val="left"/>
      <w:pPr>
        <w:ind w:left="1080" w:hanging="720"/>
      </w:pPr>
      <w:rPr>
        <w:rFonts w:hint="default"/>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FDE564D"/>
    <w:multiLevelType w:val="hybridMultilevel"/>
    <w:tmpl w:val="4B4E538A"/>
    <w:lvl w:ilvl="0" w:tplc="84DA3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FFB42E7"/>
    <w:multiLevelType w:val="hybridMultilevel"/>
    <w:tmpl w:val="51D6E980"/>
    <w:lvl w:ilvl="0" w:tplc="CE6455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398719D"/>
    <w:multiLevelType w:val="hybridMultilevel"/>
    <w:tmpl w:val="6724372A"/>
    <w:lvl w:ilvl="0" w:tplc="2FECCF8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67E1CA9"/>
    <w:multiLevelType w:val="hybridMultilevel"/>
    <w:tmpl w:val="5AF00F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4C6760F4"/>
    <w:multiLevelType w:val="hybridMultilevel"/>
    <w:tmpl w:val="32BA842C"/>
    <w:lvl w:ilvl="0" w:tplc="03C298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A1E79E4"/>
    <w:multiLevelType w:val="hybridMultilevel"/>
    <w:tmpl w:val="F3C42DD6"/>
    <w:lvl w:ilvl="0" w:tplc="A912812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A3038FD"/>
    <w:multiLevelType w:val="hybridMultilevel"/>
    <w:tmpl w:val="353EFF06"/>
    <w:lvl w:ilvl="0" w:tplc="5192B63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ACC0F27"/>
    <w:multiLevelType w:val="hybridMultilevel"/>
    <w:tmpl w:val="DF72A3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597422"/>
    <w:multiLevelType w:val="hybridMultilevel"/>
    <w:tmpl w:val="2A88EAC0"/>
    <w:lvl w:ilvl="0" w:tplc="BF06C4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EC044BF"/>
    <w:multiLevelType w:val="hybridMultilevel"/>
    <w:tmpl w:val="BBB20EFC"/>
    <w:lvl w:ilvl="0" w:tplc="B23C35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FFB6B4B"/>
    <w:multiLevelType w:val="hybridMultilevel"/>
    <w:tmpl w:val="F8C42A76"/>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36" w15:restartNumberingAfterBreak="0">
    <w:nsid w:val="602C3159"/>
    <w:multiLevelType w:val="hybridMultilevel"/>
    <w:tmpl w:val="A6FA430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7" w15:restartNumberingAfterBreak="0">
    <w:nsid w:val="6084031A"/>
    <w:multiLevelType w:val="hybridMultilevel"/>
    <w:tmpl w:val="7B9A238A"/>
    <w:lvl w:ilvl="0" w:tplc="9FF052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4207565"/>
    <w:multiLevelType w:val="hybridMultilevel"/>
    <w:tmpl w:val="4F8887D0"/>
    <w:lvl w:ilvl="0" w:tplc="0B34192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AF625FD"/>
    <w:multiLevelType w:val="hybridMultilevel"/>
    <w:tmpl w:val="CCA089DE"/>
    <w:lvl w:ilvl="0" w:tplc="63DA349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E3E20E1"/>
    <w:multiLevelType w:val="hybridMultilevel"/>
    <w:tmpl w:val="018A7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6520A73"/>
    <w:multiLevelType w:val="hybridMultilevel"/>
    <w:tmpl w:val="DE76E40A"/>
    <w:lvl w:ilvl="0" w:tplc="56AEE1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6B7254A"/>
    <w:multiLevelType w:val="hybridMultilevel"/>
    <w:tmpl w:val="96548FB2"/>
    <w:lvl w:ilvl="0" w:tplc="BE544E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6D16FA0"/>
    <w:multiLevelType w:val="hybridMultilevel"/>
    <w:tmpl w:val="61764D96"/>
    <w:lvl w:ilvl="0" w:tplc="747C553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8036FF3"/>
    <w:multiLevelType w:val="hybridMultilevel"/>
    <w:tmpl w:val="E55C7F34"/>
    <w:lvl w:ilvl="0" w:tplc="03C298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A0C7CE8"/>
    <w:multiLevelType w:val="hybridMultilevel"/>
    <w:tmpl w:val="7C64A33E"/>
    <w:lvl w:ilvl="0" w:tplc="6F6ABC8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B1F3499"/>
    <w:multiLevelType w:val="hybridMultilevel"/>
    <w:tmpl w:val="0504EADA"/>
    <w:lvl w:ilvl="0" w:tplc="EB8014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E4454DD"/>
    <w:multiLevelType w:val="hybridMultilevel"/>
    <w:tmpl w:val="C3BA7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0063179">
    <w:abstractNumId w:val="14"/>
  </w:num>
  <w:num w:numId="2" w16cid:durableId="94444448">
    <w:abstractNumId w:val="23"/>
  </w:num>
  <w:num w:numId="3" w16cid:durableId="1029835846">
    <w:abstractNumId w:val="4"/>
  </w:num>
  <w:num w:numId="4" w16cid:durableId="1955165764">
    <w:abstractNumId w:val="10"/>
  </w:num>
  <w:num w:numId="5" w16cid:durableId="1373307573">
    <w:abstractNumId w:val="7"/>
  </w:num>
  <w:num w:numId="6" w16cid:durableId="160702805">
    <w:abstractNumId w:val="38"/>
  </w:num>
  <w:num w:numId="7" w16cid:durableId="1064909815">
    <w:abstractNumId w:val="24"/>
  </w:num>
  <w:num w:numId="8" w16cid:durableId="294219728">
    <w:abstractNumId w:val="39"/>
  </w:num>
  <w:num w:numId="9" w16cid:durableId="1619214353">
    <w:abstractNumId w:val="36"/>
  </w:num>
  <w:num w:numId="10" w16cid:durableId="162092313">
    <w:abstractNumId w:val="1"/>
  </w:num>
  <w:num w:numId="11" w16cid:durableId="580257342">
    <w:abstractNumId w:val="21"/>
  </w:num>
  <w:num w:numId="12" w16cid:durableId="1697075877">
    <w:abstractNumId w:val="42"/>
  </w:num>
  <w:num w:numId="13" w16cid:durableId="264114920">
    <w:abstractNumId w:val="28"/>
  </w:num>
  <w:num w:numId="14" w16cid:durableId="1172646254">
    <w:abstractNumId w:val="15"/>
  </w:num>
  <w:num w:numId="15" w16cid:durableId="304817856">
    <w:abstractNumId w:val="26"/>
  </w:num>
  <w:num w:numId="16" w16cid:durableId="1934972103">
    <w:abstractNumId w:val="31"/>
  </w:num>
  <w:num w:numId="17" w16cid:durableId="676539353">
    <w:abstractNumId w:val="34"/>
  </w:num>
  <w:num w:numId="18" w16cid:durableId="1938639664">
    <w:abstractNumId w:val="11"/>
  </w:num>
  <w:num w:numId="19" w16cid:durableId="547960875">
    <w:abstractNumId w:val="45"/>
  </w:num>
  <w:num w:numId="20" w16cid:durableId="620501974">
    <w:abstractNumId w:val="43"/>
  </w:num>
  <w:num w:numId="21" w16cid:durableId="1830055173">
    <w:abstractNumId w:val="32"/>
  </w:num>
  <w:num w:numId="22" w16cid:durableId="807819916">
    <w:abstractNumId w:val="35"/>
  </w:num>
  <w:num w:numId="23" w16cid:durableId="729689415">
    <w:abstractNumId w:val="40"/>
  </w:num>
  <w:num w:numId="24" w16cid:durableId="1137340262">
    <w:abstractNumId w:val="47"/>
  </w:num>
  <w:num w:numId="25" w16cid:durableId="1495104134">
    <w:abstractNumId w:val="25"/>
  </w:num>
  <w:num w:numId="26" w16cid:durableId="334383696">
    <w:abstractNumId w:val="17"/>
  </w:num>
  <w:num w:numId="27" w16cid:durableId="548956107">
    <w:abstractNumId w:val="33"/>
  </w:num>
  <w:num w:numId="28" w16cid:durableId="2113166534">
    <w:abstractNumId w:val="46"/>
  </w:num>
  <w:num w:numId="29" w16cid:durableId="1036199300">
    <w:abstractNumId w:val="22"/>
  </w:num>
  <w:num w:numId="30" w16cid:durableId="330106078">
    <w:abstractNumId w:val="30"/>
  </w:num>
  <w:num w:numId="31" w16cid:durableId="1502160517">
    <w:abstractNumId w:val="16"/>
  </w:num>
  <w:num w:numId="32" w16cid:durableId="2145728226">
    <w:abstractNumId w:val="9"/>
  </w:num>
  <w:num w:numId="33" w16cid:durableId="1732578585">
    <w:abstractNumId w:val="41"/>
  </w:num>
  <w:num w:numId="34" w16cid:durableId="543718202">
    <w:abstractNumId w:val="2"/>
  </w:num>
  <w:num w:numId="35" w16cid:durableId="1925526085">
    <w:abstractNumId w:val="6"/>
  </w:num>
  <w:num w:numId="36" w16cid:durableId="1727684751">
    <w:abstractNumId w:val="27"/>
  </w:num>
  <w:num w:numId="37" w16cid:durableId="1836651774">
    <w:abstractNumId w:val="37"/>
  </w:num>
  <w:num w:numId="38" w16cid:durableId="473255715">
    <w:abstractNumId w:val="5"/>
  </w:num>
  <w:num w:numId="39" w16cid:durableId="1095173510">
    <w:abstractNumId w:val="12"/>
  </w:num>
  <w:num w:numId="40" w16cid:durableId="1995646031">
    <w:abstractNumId w:val="20"/>
  </w:num>
  <w:num w:numId="41" w16cid:durableId="1122577275">
    <w:abstractNumId w:val="44"/>
  </w:num>
  <w:num w:numId="42" w16cid:durableId="1773235139">
    <w:abstractNumId w:val="29"/>
  </w:num>
  <w:num w:numId="43" w16cid:durableId="121388570">
    <w:abstractNumId w:val="18"/>
  </w:num>
  <w:num w:numId="44" w16cid:durableId="1415782696">
    <w:abstractNumId w:val="13"/>
  </w:num>
  <w:num w:numId="45" w16cid:durableId="1095636648">
    <w:abstractNumId w:val="8"/>
  </w:num>
  <w:num w:numId="46" w16cid:durableId="1485008203">
    <w:abstractNumId w:val="19"/>
  </w:num>
  <w:num w:numId="47" w16cid:durableId="1569458412">
    <w:abstractNumId w:val="0"/>
  </w:num>
  <w:num w:numId="48" w16cid:durableId="1743792080">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AFF"/>
    <w:rsid w:val="00000580"/>
    <w:rsid w:val="00000731"/>
    <w:rsid w:val="0000131D"/>
    <w:rsid w:val="00001C24"/>
    <w:rsid w:val="00002A02"/>
    <w:rsid w:val="00002C94"/>
    <w:rsid w:val="00002FA4"/>
    <w:rsid w:val="000033B0"/>
    <w:rsid w:val="00003886"/>
    <w:rsid w:val="00005F24"/>
    <w:rsid w:val="000060D6"/>
    <w:rsid w:val="00007A7E"/>
    <w:rsid w:val="00010C03"/>
    <w:rsid w:val="000128D7"/>
    <w:rsid w:val="000128FF"/>
    <w:rsid w:val="0001306E"/>
    <w:rsid w:val="00013629"/>
    <w:rsid w:val="00013D10"/>
    <w:rsid w:val="00014BFD"/>
    <w:rsid w:val="0001551A"/>
    <w:rsid w:val="000158C8"/>
    <w:rsid w:val="00017BCD"/>
    <w:rsid w:val="00020C8F"/>
    <w:rsid w:val="00020DEF"/>
    <w:rsid w:val="00021CC3"/>
    <w:rsid w:val="00023326"/>
    <w:rsid w:val="000240C0"/>
    <w:rsid w:val="00024C49"/>
    <w:rsid w:val="00024F28"/>
    <w:rsid w:val="00025F6B"/>
    <w:rsid w:val="000262F6"/>
    <w:rsid w:val="0002688F"/>
    <w:rsid w:val="00026A64"/>
    <w:rsid w:val="00026BFC"/>
    <w:rsid w:val="0002720D"/>
    <w:rsid w:val="00027310"/>
    <w:rsid w:val="00030222"/>
    <w:rsid w:val="00030884"/>
    <w:rsid w:val="00031A97"/>
    <w:rsid w:val="0003204D"/>
    <w:rsid w:val="000334BA"/>
    <w:rsid w:val="0003488E"/>
    <w:rsid w:val="000362A0"/>
    <w:rsid w:val="000375B6"/>
    <w:rsid w:val="00037734"/>
    <w:rsid w:val="00040955"/>
    <w:rsid w:val="000414CF"/>
    <w:rsid w:val="00042183"/>
    <w:rsid w:val="00042522"/>
    <w:rsid w:val="0004255F"/>
    <w:rsid w:val="000433C4"/>
    <w:rsid w:val="000438C1"/>
    <w:rsid w:val="0004395C"/>
    <w:rsid w:val="00043BBE"/>
    <w:rsid w:val="00044A78"/>
    <w:rsid w:val="00046051"/>
    <w:rsid w:val="00046097"/>
    <w:rsid w:val="000466DA"/>
    <w:rsid w:val="0004702D"/>
    <w:rsid w:val="0004749F"/>
    <w:rsid w:val="00047504"/>
    <w:rsid w:val="000505F4"/>
    <w:rsid w:val="0005090F"/>
    <w:rsid w:val="00052B35"/>
    <w:rsid w:val="00060A46"/>
    <w:rsid w:val="00060BC8"/>
    <w:rsid w:val="0006103C"/>
    <w:rsid w:val="0006136D"/>
    <w:rsid w:val="00062010"/>
    <w:rsid w:val="00062278"/>
    <w:rsid w:val="0006358D"/>
    <w:rsid w:val="00063E41"/>
    <w:rsid w:val="0006478C"/>
    <w:rsid w:val="00065046"/>
    <w:rsid w:val="00070B34"/>
    <w:rsid w:val="0007226D"/>
    <w:rsid w:val="00072989"/>
    <w:rsid w:val="000732DE"/>
    <w:rsid w:val="00073E0B"/>
    <w:rsid w:val="00075569"/>
    <w:rsid w:val="000759ED"/>
    <w:rsid w:val="000765F2"/>
    <w:rsid w:val="00076653"/>
    <w:rsid w:val="00076C9A"/>
    <w:rsid w:val="000776D6"/>
    <w:rsid w:val="00077998"/>
    <w:rsid w:val="00080865"/>
    <w:rsid w:val="000810F1"/>
    <w:rsid w:val="00082CC4"/>
    <w:rsid w:val="00083487"/>
    <w:rsid w:val="00083A19"/>
    <w:rsid w:val="0008655D"/>
    <w:rsid w:val="00086D84"/>
    <w:rsid w:val="000872A5"/>
    <w:rsid w:val="000874A9"/>
    <w:rsid w:val="00090883"/>
    <w:rsid w:val="00091746"/>
    <w:rsid w:val="00091BCB"/>
    <w:rsid w:val="00091E9C"/>
    <w:rsid w:val="000923C4"/>
    <w:rsid w:val="00092BDF"/>
    <w:rsid w:val="000954D2"/>
    <w:rsid w:val="00095FAE"/>
    <w:rsid w:val="00096B49"/>
    <w:rsid w:val="0009758F"/>
    <w:rsid w:val="00097843"/>
    <w:rsid w:val="000A04A4"/>
    <w:rsid w:val="000A1142"/>
    <w:rsid w:val="000A1DC2"/>
    <w:rsid w:val="000A310F"/>
    <w:rsid w:val="000A37E2"/>
    <w:rsid w:val="000A3B31"/>
    <w:rsid w:val="000A3D40"/>
    <w:rsid w:val="000A4BA7"/>
    <w:rsid w:val="000A4EDA"/>
    <w:rsid w:val="000A78A9"/>
    <w:rsid w:val="000A7C49"/>
    <w:rsid w:val="000B0156"/>
    <w:rsid w:val="000B24DB"/>
    <w:rsid w:val="000B3F6F"/>
    <w:rsid w:val="000B41AD"/>
    <w:rsid w:val="000B4B57"/>
    <w:rsid w:val="000B7218"/>
    <w:rsid w:val="000C2B8F"/>
    <w:rsid w:val="000C35DA"/>
    <w:rsid w:val="000C36A8"/>
    <w:rsid w:val="000C4FC8"/>
    <w:rsid w:val="000C5074"/>
    <w:rsid w:val="000C5E76"/>
    <w:rsid w:val="000C667F"/>
    <w:rsid w:val="000C6CC4"/>
    <w:rsid w:val="000C7873"/>
    <w:rsid w:val="000C7E67"/>
    <w:rsid w:val="000D07DE"/>
    <w:rsid w:val="000D1594"/>
    <w:rsid w:val="000D16FA"/>
    <w:rsid w:val="000D171C"/>
    <w:rsid w:val="000D1D9B"/>
    <w:rsid w:val="000D21C3"/>
    <w:rsid w:val="000D24E7"/>
    <w:rsid w:val="000D2A53"/>
    <w:rsid w:val="000D2A55"/>
    <w:rsid w:val="000D2B0E"/>
    <w:rsid w:val="000D2EAC"/>
    <w:rsid w:val="000D3319"/>
    <w:rsid w:val="000D3551"/>
    <w:rsid w:val="000D4E12"/>
    <w:rsid w:val="000D4F0A"/>
    <w:rsid w:val="000D58AE"/>
    <w:rsid w:val="000D67E2"/>
    <w:rsid w:val="000D70F3"/>
    <w:rsid w:val="000D7C91"/>
    <w:rsid w:val="000E0131"/>
    <w:rsid w:val="000E0DDB"/>
    <w:rsid w:val="000E267A"/>
    <w:rsid w:val="000E289F"/>
    <w:rsid w:val="000E2EDB"/>
    <w:rsid w:val="000E3E7B"/>
    <w:rsid w:val="000E4633"/>
    <w:rsid w:val="000E47D4"/>
    <w:rsid w:val="000E7662"/>
    <w:rsid w:val="000E7682"/>
    <w:rsid w:val="000F04A4"/>
    <w:rsid w:val="000F1409"/>
    <w:rsid w:val="000F19A7"/>
    <w:rsid w:val="000F32FF"/>
    <w:rsid w:val="000F336B"/>
    <w:rsid w:val="000F35F6"/>
    <w:rsid w:val="000F3C58"/>
    <w:rsid w:val="000F4279"/>
    <w:rsid w:val="000F5DE9"/>
    <w:rsid w:val="000F5EA3"/>
    <w:rsid w:val="000F6AD4"/>
    <w:rsid w:val="00100D11"/>
    <w:rsid w:val="00100E2B"/>
    <w:rsid w:val="00100E45"/>
    <w:rsid w:val="001010A7"/>
    <w:rsid w:val="0010160D"/>
    <w:rsid w:val="001016E1"/>
    <w:rsid w:val="0010347C"/>
    <w:rsid w:val="0010411A"/>
    <w:rsid w:val="00104311"/>
    <w:rsid w:val="00105E85"/>
    <w:rsid w:val="00110743"/>
    <w:rsid w:val="0011208D"/>
    <w:rsid w:val="001137CB"/>
    <w:rsid w:val="00114768"/>
    <w:rsid w:val="00115628"/>
    <w:rsid w:val="0011565C"/>
    <w:rsid w:val="00115742"/>
    <w:rsid w:val="00116EC7"/>
    <w:rsid w:val="00116EF3"/>
    <w:rsid w:val="0011792F"/>
    <w:rsid w:val="001179CA"/>
    <w:rsid w:val="00117D19"/>
    <w:rsid w:val="0012097F"/>
    <w:rsid w:val="00120E0F"/>
    <w:rsid w:val="001219E8"/>
    <w:rsid w:val="00121DA0"/>
    <w:rsid w:val="00123E27"/>
    <w:rsid w:val="00124363"/>
    <w:rsid w:val="00124501"/>
    <w:rsid w:val="00125EEA"/>
    <w:rsid w:val="00127A56"/>
    <w:rsid w:val="00127AB6"/>
    <w:rsid w:val="00130C33"/>
    <w:rsid w:val="00130DA9"/>
    <w:rsid w:val="001318D2"/>
    <w:rsid w:val="00131D94"/>
    <w:rsid w:val="001324AA"/>
    <w:rsid w:val="0013282C"/>
    <w:rsid w:val="00133397"/>
    <w:rsid w:val="00133944"/>
    <w:rsid w:val="00133BDD"/>
    <w:rsid w:val="00135249"/>
    <w:rsid w:val="001359ED"/>
    <w:rsid w:val="00140CAB"/>
    <w:rsid w:val="001410CB"/>
    <w:rsid w:val="00142F14"/>
    <w:rsid w:val="00145252"/>
    <w:rsid w:val="001455C3"/>
    <w:rsid w:val="0014594C"/>
    <w:rsid w:val="00145CBF"/>
    <w:rsid w:val="00145F68"/>
    <w:rsid w:val="00146709"/>
    <w:rsid w:val="0014675A"/>
    <w:rsid w:val="0014765C"/>
    <w:rsid w:val="00147EEB"/>
    <w:rsid w:val="00150E09"/>
    <w:rsid w:val="00151BEF"/>
    <w:rsid w:val="001529C3"/>
    <w:rsid w:val="00153CFD"/>
    <w:rsid w:val="00153FAE"/>
    <w:rsid w:val="00154941"/>
    <w:rsid w:val="0015670F"/>
    <w:rsid w:val="00157ECB"/>
    <w:rsid w:val="00160C26"/>
    <w:rsid w:val="00161128"/>
    <w:rsid w:val="0016125B"/>
    <w:rsid w:val="00163BAE"/>
    <w:rsid w:val="0016550C"/>
    <w:rsid w:val="001656DF"/>
    <w:rsid w:val="00165B6B"/>
    <w:rsid w:val="00166609"/>
    <w:rsid w:val="00166A00"/>
    <w:rsid w:val="001674E6"/>
    <w:rsid w:val="001702A1"/>
    <w:rsid w:val="00170381"/>
    <w:rsid w:val="00171F07"/>
    <w:rsid w:val="00171FB2"/>
    <w:rsid w:val="00172349"/>
    <w:rsid w:val="00172428"/>
    <w:rsid w:val="00172FD3"/>
    <w:rsid w:val="00173624"/>
    <w:rsid w:val="00173AFB"/>
    <w:rsid w:val="00173C8A"/>
    <w:rsid w:val="00174175"/>
    <w:rsid w:val="00176318"/>
    <w:rsid w:val="001763D4"/>
    <w:rsid w:val="00176876"/>
    <w:rsid w:val="00176ADF"/>
    <w:rsid w:val="00176E6B"/>
    <w:rsid w:val="00180167"/>
    <w:rsid w:val="00181A2F"/>
    <w:rsid w:val="00181EDD"/>
    <w:rsid w:val="001829C2"/>
    <w:rsid w:val="00182A8C"/>
    <w:rsid w:val="00182C18"/>
    <w:rsid w:val="00182E87"/>
    <w:rsid w:val="001841D1"/>
    <w:rsid w:val="00184824"/>
    <w:rsid w:val="00185057"/>
    <w:rsid w:val="00185778"/>
    <w:rsid w:val="00185D9F"/>
    <w:rsid w:val="00186370"/>
    <w:rsid w:val="00186A27"/>
    <w:rsid w:val="0018765F"/>
    <w:rsid w:val="00187DED"/>
    <w:rsid w:val="00191164"/>
    <w:rsid w:val="0019125F"/>
    <w:rsid w:val="00191459"/>
    <w:rsid w:val="00191C7C"/>
    <w:rsid w:val="00191C8C"/>
    <w:rsid w:val="001925E6"/>
    <w:rsid w:val="00192E94"/>
    <w:rsid w:val="00193B2B"/>
    <w:rsid w:val="001944A8"/>
    <w:rsid w:val="0019482C"/>
    <w:rsid w:val="00196AE9"/>
    <w:rsid w:val="001A056E"/>
    <w:rsid w:val="001A14A0"/>
    <w:rsid w:val="001A1EAA"/>
    <w:rsid w:val="001A2DB6"/>
    <w:rsid w:val="001A691E"/>
    <w:rsid w:val="001A7269"/>
    <w:rsid w:val="001B02A0"/>
    <w:rsid w:val="001B0F13"/>
    <w:rsid w:val="001B12D4"/>
    <w:rsid w:val="001B1771"/>
    <w:rsid w:val="001B19A4"/>
    <w:rsid w:val="001B1D1D"/>
    <w:rsid w:val="001B28D4"/>
    <w:rsid w:val="001B4143"/>
    <w:rsid w:val="001B61FF"/>
    <w:rsid w:val="001B7285"/>
    <w:rsid w:val="001B755E"/>
    <w:rsid w:val="001C108B"/>
    <w:rsid w:val="001C210C"/>
    <w:rsid w:val="001C211A"/>
    <w:rsid w:val="001C2A93"/>
    <w:rsid w:val="001C2C40"/>
    <w:rsid w:val="001C34B2"/>
    <w:rsid w:val="001C3BF3"/>
    <w:rsid w:val="001C438B"/>
    <w:rsid w:val="001C4DA6"/>
    <w:rsid w:val="001C5683"/>
    <w:rsid w:val="001C6FBE"/>
    <w:rsid w:val="001C7B85"/>
    <w:rsid w:val="001D31C3"/>
    <w:rsid w:val="001D32C3"/>
    <w:rsid w:val="001D466D"/>
    <w:rsid w:val="001D4BFB"/>
    <w:rsid w:val="001D5507"/>
    <w:rsid w:val="001D5A9F"/>
    <w:rsid w:val="001D7719"/>
    <w:rsid w:val="001D7DDC"/>
    <w:rsid w:val="001E08DD"/>
    <w:rsid w:val="001E1F22"/>
    <w:rsid w:val="001E4CD7"/>
    <w:rsid w:val="001E53C5"/>
    <w:rsid w:val="001E6A23"/>
    <w:rsid w:val="001E6D66"/>
    <w:rsid w:val="001E754B"/>
    <w:rsid w:val="001E7CB9"/>
    <w:rsid w:val="001F1E3D"/>
    <w:rsid w:val="001F2CA6"/>
    <w:rsid w:val="001F384A"/>
    <w:rsid w:val="001F3985"/>
    <w:rsid w:val="001F4580"/>
    <w:rsid w:val="001F74B2"/>
    <w:rsid w:val="001F7A07"/>
    <w:rsid w:val="00200FBD"/>
    <w:rsid w:val="00200FD8"/>
    <w:rsid w:val="0020163B"/>
    <w:rsid w:val="00201708"/>
    <w:rsid w:val="002018C9"/>
    <w:rsid w:val="00210289"/>
    <w:rsid w:val="0021058E"/>
    <w:rsid w:val="002105FC"/>
    <w:rsid w:val="0021069F"/>
    <w:rsid w:val="0021206F"/>
    <w:rsid w:val="002125DB"/>
    <w:rsid w:val="00212D85"/>
    <w:rsid w:val="00214828"/>
    <w:rsid w:val="00214A08"/>
    <w:rsid w:val="00214B08"/>
    <w:rsid w:val="002155BB"/>
    <w:rsid w:val="002159F2"/>
    <w:rsid w:val="00217C98"/>
    <w:rsid w:val="002201E1"/>
    <w:rsid w:val="00220D94"/>
    <w:rsid w:val="00221068"/>
    <w:rsid w:val="00221FE5"/>
    <w:rsid w:val="00222BAD"/>
    <w:rsid w:val="002233BB"/>
    <w:rsid w:val="00223936"/>
    <w:rsid w:val="0022475F"/>
    <w:rsid w:val="00224883"/>
    <w:rsid w:val="00224A0A"/>
    <w:rsid w:val="002255E1"/>
    <w:rsid w:val="00226231"/>
    <w:rsid w:val="00226B84"/>
    <w:rsid w:val="00226E8A"/>
    <w:rsid w:val="002301FC"/>
    <w:rsid w:val="00231180"/>
    <w:rsid w:val="0023188B"/>
    <w:rsid w:val="00231CB1"/>
    <w:rsid w:val="00231E00"/>
    <w:rsid w:val="002324A3"/>
    <w:rsid w:val="00233B41"/>
    <w:rsid w:val="0023436E"/>
    <w:rsid w:val="00234A50"/>
    <w:rsid w:val="00234C1C"/>
    <w:rsid w:val="00234DD5"/>
    <w:rsid w:val="00235B8E"/>
    <w:rsid w:val="00240879"/>
    <w:rsid w:val="002411B8"/>
    <w:rsid w:val="0024124B"/>
    <w:rsid w:val="00241987"/>
    <w:rsid w:val="00241AB1"/>
    <w:rsid w:val="00242641"/>
    <w:rsid w:val="0024325D"/>
    <w:rsid w:val="00243601"/>
    <w:rsid w:val="00243873"/>
    <w:rsid w:val="00243C4A"/>
    <w:rsid w:val="0024408D"/>
    <w:rsid w:val="00245DB7"/>
    <w:rsid w:val="00246028"/>
    <w:rsid w:val="002461D2"/>
    <w:rsid w:val="00250025"/>
    <w:rsid w:val="00250B67"/>
    <w:rsid w:val="00251711"/>
    <w:rsid w:val="00251EE3"/>
    <w:rsid w:val="00252174"/>
    <w:rsid w:val="00253DD6"/>
    <w:rsid w:val="00253E01"/>
    <w:rsid w:val="00254F67"/>
    <w:rsid w:val="0025558E"/>
    <w:rsid w:val="002567DE"/>
    <w:rsid w:val="002576C8"/>
    <w:rsid w:val="00257D91"/>
    <w:rsid w:val="002603C8"/>
    <w:rsid w:val="00261786"/>
    <w:rsid w:val="00261B9F"/>
    <w:rsid w:val="002620AC"/>
    <w:rsid w:val="00263625"/>
    <w:rsid w:val="002639F9"/>
    <w:rsid w:val="00264487"/>
    <w:rsid w:val="00265314"/>
    <w:rsid w:val="00265375"/>
    <w:rsid w:val="002661D1"/>
    <w:rsid w:val="0026638D"/>
    <w:rsid w:val="00266584"/>
    <w:rsid w:val="00266CF7"/>
    <w:rsid w:val="00267104"/>
    <w:rsid w:val="002708B8"/>
    <w:rsid w:val="00270E6B"/>
    <w:rsid w:val="002720AE"/>
    <w:rsid w:val="00273AD1"/>
    <w:rsid w:val="00275BB2"/>
    <w:rsid w:val="00277667"/>
    <w:rsid w:val="00277E27"/>
    <w:rsid w:val="00280119"/>
    <w:rsid w:val="00280600"/>
    <w:rsid w:val="002810F4"/>
    <w:rsid w:val="00282C36"/>
    <w:rsid w:val="00283F77"/>
    <w:rsid w:val="00284C4C"/>
    <w:rsid w:val="00290F57"/>
    <w:rsid w:val="00292A26"/>
    <w:rsid w:val="002932B7"/>
    <w:rsid w:val="0029350B"/>
    <w:rsid w:val="002936CB"/>
    <w:rsid w:val="002950F2"/>
    <w:rsid w:val="002954AD"/>
    <w:rsid w:val="002954B4"/>
    <w:rsid w:val="00295738"/>
    <w:rsid w:val="00295AA2"/>
    <w:rsid w:val="00295B30"/>
    <w:rsid w:val="0029660A"/>
    <w:rsid w:val="00296658"/>
    <w:rsid w:val="00296984"/>
    <w:rsid w:val="00296D61"/>
    <w:rsid w:val="00297E93"/>
    <w:rsid w:val="002A0685"/>
    <w:rsid w:val="002A1968"/>
    <w:rsid w:val="002A1C82"/>
    <w:rsid w:val="002A1F31"/>
    <w:rsid w:val="002A2991"/>
    <w:rsid w:val="002A3BCF"/>
    <w:rsid w:val="002A4252"/>
    <w:rsid w:val="002A480A"/>
    <w:rsid w:val="002A4B60"/>
    <w:rsid w:val="002A4F53"/>
    <w:rsid w:val="002A5C21"/>
    <w:rsid w:val="002A6427"/>
    <w:rsid w:val="002B0951"/>
    <w:rsid w:val="002B0A0F"/>
    <w:rsid w:val="002B1CFA"/>
    <w:rsid w:val="002B2E86"/>
    <w:rsid w:val="002B3589"/>
    <w:rsid w:val="002B35F6"/>
    <w:rsid w:val="002B3949"/>
    <w:rsid w:val="002B3FA4"/>
    <w:rsid w:val="002B3FE2"/>
    <w:rsid w:val="002B4400"/>
    <w:rsid w:val="002B5773"/>
    <w:rsid w:val="002B5AD0"/>
    <w:rsid w:val="002B6B8E"/>
    <w:rsid w:val="002B6C7E"/>
    <w:rsid w:val="002B70C6"/>
    <w:rsid w:val="002B7361"/>
    <w:rsid w:val="002B7BA4"/>
    <w:rsid w:val="002C0BBF"/>
    <w:rsid w:val="002C0F6E"/>
    <w:rsid w:val="002C1615"/>
    <w:rsid w:val="002C227E"/>
    <w:rsid w:val="002C341A"/>
    <w:rsid w:val="002C3794"/>
    <w:rsid w:val="002C4F56"/>
    <w:rsid w:val="002C55C9"/>
    <w:rsid w:val="002C5D57"/>
    <w:rsid w:val="002C6B79"/>
    <w:rsid w:val="002C735C"/>
    <w:rsid w:val="002C798D"/>
    <w:rsid w:val="002C7D6D"/>
    <w:rsid w:val="002D0265"/>
    <w:rsid w:val="002D162F"/>
    <w:rsid w:val="002D2966"/>
    <w:rsid w:val="002D3189"/>
    <w:rsid w:val="002D31DA"/>
    <w:rsid w:val="002D3641"/>
    <w:rsid w:val="002D3B45"/>
    <w:rsid w:val="002D42C5"/>
    <w:rsid w:val="002D47D6"/>
    <w:rsid w:val="002D627B"/>
    <w:rsid w:val="002D68BF"/>
    <w:rsid w:val="002D6FFB"/>
    <w:rsid w:val="002D7AD1"/>
    <w:rsid w:val="002E0348"/>
    <w:rsid w:val="002E088A"/>
    <w:rsid w:val="002E0CCF"/>
    <w:rsid w:val="002E5220"/>
    <w:rsid w:val="002E5882"/>
    <w:rsid w:val="002E6F8C"/>
    <w:rsid w:val="002E749D"/>
    <w:rsid w:val="002E7A92"/>
    <w:rsid w:val="002F0C48"/>
    <w:rsid w:val="002F0DE3"/>
    <w:rsid w:val="002F0E0A"/>
    <w:rsid w:val="002F0E7C"/>
    <w:rsid w:val="002F15A5"/>
    <w:rsid w:val="002F1B78"/>
    <w:rsid w:val="002F1D7E"/>
    <w:rsid w:val="002F1E76"/>
    <w:rsid w:val="002F1FD8"/>
    <w:rsid w:val="002F385E"/>
    <w:rsid w:val="002F3F58"/>
    <w:rsid w:val="002F4BB0"/>
    <w:rsid w:val="002F5D22"/>
    <w:rsid w:val="002F6575"/>
    <w:rsid w:val="002F7F93"/>
    <w:rsid w:val="003008BE"/>
    <w:rsid w:val="00301AAD"/>
    <w:rsid w:val="00301C41"/>
    <w:rsid w:val="003023BF"/>
    <w:rsid w:val="00302454"/>
    <w:rsid w:val="003028E6"/>
    <w:rsid w:val="00303584"/>
    <w:rsid w:val="003045E8"/>
    <w:rsid w:val="0030463F"/>
    <w:rsid w:val="00304CA6"/>
    <w:rsid w:val="00305AE9"/>
    <w:rsid w:val="00306264"/>
    <w:rsid w:val="00310BD6"/>
    <w:rsid w:val="00312481"/>
    <w:rsid w:val="0031258C"/>
    <w:rsid w:val="0031436A"/>
    <w:rsid w:val="00314533"/>
    <w:rsid w:val="0031508A"/>
    <w:rsid w:val="00315D42"/>
    <w:rsid w:val="00316261"/>
    <w:rsid w:val="0031704C"/>
    <w:rsid w:val="00317557"/>
    <w:rsid w:val="00317863"/>
    <w:rsid w:val="00317B9D"/>
    <w:rsid w:val="00317CDD"/>
    <w:rsid w:val="003216A8"/>
    <w:rsid w:val="00321BD5"/>
    <w:rsid w:val="00322989"/>
    <w:rsid w:val="003237D0"/>
    <w:rsid w:val="00324894"/>
    <w:rsid w:val="003248FF"/>
    <w:rsid w:val="00324FCE"/>
    <w:rsid w:val="00326443"/>
    <w:rsid w:val="00326B96"/>
    <w:rsid w:val="003303EF"/>
    <w:rsid w:val="0033053F"/>
    <w:rsid w:val="0033232D"/>
    <w:rsid w:val="0033372F"/>
    <w:rsid w:val="00334BDA"/>
    <w:rsid w:val="003353D9"/>
    <w:rsid w:val="00335E8C"/>
    <w:rsid w:val="00336B00"/>
    <w:rsid w:val="00337CE9"/>
    <w:rsid w:val="003401CF"/>
    <w:rsid w:val="003402E7"/>
    <w:rsid w:val="00341828"/>
    <w:rsid w:val="00343AC8"/>
    <w:rsid w:val="00344087"/>
    <w:rsid w:val="00344110"/>
    <w:rsid w:val="0034444F"/>
    <w:rsid w:val="003446AA"/>
    <w:rsid w:val="003452D3"/>
    <w:rsid w:val="003457A8"/>
    <w:rsid w:val="00346266"/>
    <w:rsid w:val="003473EF"/>
    <w:rsid w:val="003505F8"/>
    <w:rsid w:val="0035206E"/>
    <w:rsid w:val="0035515A"/>
    <w:rsid w:val="0035535C"/>
    <w:rsid w:val="00355935"/>
    <w:rsid w:val="00357D11"/>
    <w:rsid w:val="00361041"/>
    <w:rsid w:val="0036144F"/>
    <w:rsid w:val="00361CEF"/>
    <w:rsid w:val="00362139"/>
    <w:rsid w:val="003627F7"/>
    <w:rsid w:val="00362A16"/>
    <w:rsid w:val="00363B36"/>
    <w:rsid w:val="0036507B"/>
    <w:rsid w:val="003672CF"/>
    <w:rsid w:val="0037014F"/>
    <w:rsid w:val="0037037C"/>
    <w:rsid w:val="00371776"/>
    <w:rsid w:val="003721F7"/>
    <w:rsid w:val="003723DA"/>
    <w:rsid w:val="00372DFB"/>
    <w:rsid w:val="0037398C"/>
    <w:rsid w:val="00373D42"/>
    <w:rsid w:val="00374785"/>
    <w:rsid w:val="00374B28"/>
    <w:rsid w:val="003752A2"/>
    <w:rsid w:val="0037638F"/>
    <w:rsid w:val="00376695"/>
    <w:rsid w:val="00377ADE"/>
    <w:rsid w:val="00381208"/>
    <w:rsid w:val="00381745"/>
    <w:rsid w:val="00382B4A"/>
    <w:rsid w:val="00382B5A"/>
    <w:rsid w:val="0038380B"/>
    <w:rsid w:val="00383E6C"/>
    <w:rsid w:val="003848B9"/>
    <w:rsid w:val="00384AB3"/>
    <w:rsid w:val="00390FFE"/>
    <w:rsid w:val="00391109"/>
    <w:rsid w:val="0039127D"/>
    <w:rsid w:val="0039138F"/>
    <w:rsid w:val="00393672"/>
    <w:rsid w:val="00396135"/>
    <w:rsid w:val="00397D0E"/>
    <w:rsid w:val="00397F05"/>
    <w:rsid w:val="003A1E5E"/>
    <w:rsid w:val="003A236D"/>
    <w:rsid w:val="003A260B"/>
    <w:rsid w:val="003A2CD0"/>
    <w:rsid w:val="003A3054"/>
    <w:rsid w:val="003A3438"/>
    <w:rsid w:val="003A34F4"/>
    <w:rsid w:val="003A6CFF"/>
    <w:rsid w:val="003A6E0D"/>
    <w:rsid w:val="003B0069"/>
    <w:rsid w:val="003B0548"/>
    <w:rsid w:val="003B14A9"/>
    <w:rsid w:val="003B18FB"/>
    <w:rsid w:val="003B26D4"/>
    <w:rsid w:val="003B2ACB"/>
    <w:rsid w:val="003B2E12"/>
    <w:rsid w:val="003B314B"/>
    <w:rsid w:val="003B3DCD"/>
    <w:rsid w:val="003B417E"/>
    <w:rsid w:val="003B4D74"/>
    <w:rsid w:val="003B75DA"/>
    <w:rsid w:val="003C0804"/>
    <w:rsid w:val="003C0C07"/>
    <w:rsid w:val="003C0C9A"/>
    <w:rsid w:val="003C0E69"/>
    <w:rsid w:val="003C22A4"/>
    <w:rsid w:val="003C243E"/>
    <w:rsid w:val="003C2912"/>
    <w:rsid w:val="003C4590"/>
    <w:rsid w:val="003C5B52"/>
    <w:rsid w:val="003C6F60"/>
    <w:rsid w:val="003C710C"/>
    <w:rsid w:val="003C752C"/>
    <w:rsid w:val="003D03CF"/>
    <w:rsid w:val="003D0759"/>
    <w:rsid w:val="003D08A1"/>
    <w:rsid w:val="003D0A17"/>
    <w:rsid w:val="003D0BC8"/>
    <w:rsid w:val="003D1215"/>
    <w:rsid w:val="003D24D8"/>
    <w:rsid w:val="003D2F6D"/>
    <w:rsid w:val="003D45B0"/>
    <w:rsid w:val="003D563E"/>
    <w:rsid w:val="003D6E22"/>
    <w:rsid w:val="003D7592"/>
    <w:rsid w:val="003E1980"/>
    <w:rsid w:val="003E2313"/>
    <w:rsid w:val="003E25A7"/>
    <w:rsid w:val="003E2A1B"/>
    <w:rsid w:val="003E35F9"/>
    <w:rsid w:val="003E3B35"/>
    <w:rsid w:val="003E3D9F"/>
    <w:rsid w:val="003E3FF8"/>
    <w:rsid w:val="003E480F"/>
    <w:rsid w:val="003E494C"/>
    <w:rsid w:val="003E4F76"/>
    <w:rsid w:val="003E5172"/>
    <w:rsid w:val="003E569E"/>
    <w:rsid w:val="003E5C6E"/>
    <w:rsid w:val="003E6415"/>
    <w:rsid w:val="003E644A"/>
    <w:rsid w:val="003E64F6"/>
    <w:rsid w:val="003F1B8D"/>
    <w:rsid w:val="003F1C0B"/>
    <w:rsid w:val="003F1E45"/>
    <w:rsid w:val="003F213A"/>
    <w:rsid w:val="003F2CDA"/>
    <w:rsid w:val="003F2DAA"/>
    <w:rsid w:val="003F31D2"/>
    <w:rsid w:val="003F32C6"/>
    <w:rsid w:val="003F40F1"/>
    <w:rsid w:val="003F4BFA"/>
    <w:rsid w:val="003F50C8"/>
    <w:rsid w:val="003F54D7"/>
    <w:rsid w:val="003F5AA9"/>
    <w:rsid w:val="003F5B44"/>
    <w:rsid w:val="003F6D3C"/>
    <w:rsid w:val="0040037A"/>
    <w:rsid w:val="004011BB"/>
    <w:rsid w:val="004012B8"/>
    <w:rsid w:val="00401997"/>
    <w:rsid w:val="00401A6C"/>
    <w:rsid w:val="00401DD0"/>
    <w:rsid w:val="00402699"/>
    <w:rsid w:val="00402C88"/>
    <w:rsid w:val="00402E8B"/>
    <w:rsid w:val="00403105"/>
    <w:rsid w:val="00403653"/>
    <w:rsid w:val="00403732"/>
    <w:rsid w:val="00403FCC"/>
    <w:rsid w:val="004043EA"/>
    <w:rsid w:val="00404A68"/>
    <w:rsid w:val="00404C0A"/>
    <w:rsid w:val="0040543B"/>
    <w:rsid w:val="0040609A"/>
    <w:rsid w:val="0040638C"/>
    <w:rsid w:val="004066E2"/>
    <w:rsid w:val="00406A43"/>
    <w:rsid w:val="00410A83"/>
    <w:rsid w:val="00410DA8"/>
    <w:rsid w:val="00411A1F"/>
    <w:rsid w:val="0041276C"/>
    <w:rsid w:val="00414091"/>
    <w:rsid w:val="00414193"/>
    <w:rsid w:val="00414639"/>
    <w:rsid w:val="00414E02"/>
    <w:rsid w:val="004154F4"/>
    <w:rsid w:val="00416856"/>
    <w:rsid w:val="00416EC8"/>
    <w:rsid w:val="00417C54"/>
    <w:rsid w:val="00420561"/>
    <w:rsid w:val="004206EC"/>
    <w:rsid w:val="00420782"/>
    <w:rsid w:val="004226CB"/>
    <w:rsid w:val="004229E5"/>
    <w:rsid w:val="00423585"/>
    <w:rsid w:val="00424294"/>
    <w:rsid w:val="00424325"/>
    <w:rsid w:val="00424A75"/>
    <w:rsid w:val="00424E22"/>
    <w:rsid w:val="0042551C"/>
    <w:rsid w:val="004265E0"/>
    <w:rsid w:val="00426C62"/>
    <w:rsid w:val="00427F50"/>
    <w:rsid w:val="0043082D"/>
    <w:rsid w:val="00431824"/>
    <w:rsid w:val="00432350"/>
    <w:rsid w:val="00433806"/>
    <w:rsid w:val="00433CAB"/>
    <w:rsid w:val="00433DCB"/>
    <w:rsid w:val="00433F3E"/>
    <w:rsid w:val="00434594"/>
    <w:rsid w:val="00435901"/>
    <w:rsid w:val="00436F15"/>
    <w:rsid w:val="00440810"/>
    <w:rsid w:val="00440B26"/>
    <w:rsid w:val="00441FC3"/>
    <w:rsid w:val="004435EE"/>
    <w:rsid w:val="0044380F"/>
    <w:rsid w:val="00443C94"/>
    <w:rsid w:val="00443E7F"/>
    <w:rsid w:val="0044421C"/>
    <w:rsid w:val="0044426E"/>
    <w:rsid w:val="00444AE2"/>
    <w:rsid w:val="0044682B"/>
    <w:rsid w:val="00446D2D"/>
    <w:rsid w:val="00447D54"/>
    <w:rsid w:val="004508C9"/>
    <w:rsid w:val="00452253"/>
    <w:rsid w:val="0045272E"/>
    <w:rsid w:val="004529D2"/>
    <w:rsid w:val="00452C9F"/>
    <w:rsid w:val="0045532A"/>
    <w:rsid w:val="0045612B"/>
    <w:rsid w:val="004564A0"/>
    <w:rsid w:val="004567E9"/>
    <w:rsid w:val="00457D6C"/>
    <w:rsid w:val="00457DFE"/>
    <w:rsid w:val="0046001D"/>
    <w:rsid w:val="004600D1"/>
    <w:rsid w:val="00460897"/>
    <w:rsid w:val="00460D9E"/>
    <w:rsid w:val="00461839"/>
    <w:rsid w:val="0046194D"/>
    <w:rsid w:val="004624D5"/>
    <w:rsid w:val="0046269D"/>
    <w:rsid w:val="00462C05"/>
    <w:rsid w:val="00463E6C"/>
    <w:rsid w:val="004645CE"/>
    <w:rsid w:val="00464D16"/>
    <w:rsid w:val="004656EE"/>
    <w:rsid w:val="00465748"/>
    <w:rsid w:val="00465A0F"/>
    <w:rsid w:val="00466CAB"/>
    <w:rsid w:val="00467E7E"/>
    <w:rsid w:val="00472130"/>
    <w:rsid w:val="004743A8"/>
    <w:rsid w:val="004744D5"/>
    <w:rsid w:val="00476246"/>
    <w:rsid w:val="004776B4"/>
    <w:rsid w:val="00477716"/>
    <w:rsid w:val="004778E0"/>
    <w:rsid w:val="00477AA5"/>
    <w:rsid w:val="00480EF2"/>
    <w:rsid w:val="00481823"/>
    <w:rsid w:val="00482FA1"/>
    <w:rsid w:val="0048334A"/>
    <w:rsid w:val="00483602"/>
    <w:rsid w:val="004844DC"/>
    <w:rsid w:val="00484F66"/>
    <w:rsid w:val="0048521B"/>
    <w:rsid w:val="00485377"/>
    <w:rsid w:val="00486E94"/>
    <w:rsid w:val="00487864"/>
    <w:rsid w:val="0049115B"/>
    <w:rsid w:val="00492CFB"/>
    <w:rsid w:val="00493489"/>
    <w:rsid w:val="00496068"/>
    <w:rsid w:val="00496610"/>
    <w:rsid w:val="00497478"/>
    <w:rsid w:val="004A00AD"/>
    <w:rsid w:val="004A1263"/>
    <w:rsid w:val="004A2B04"/>
    <w:rsid w:val="004A31DD"/>
    <w:rsid w:val="004A3634"/>
    <w:rsid w:val="004A49BF"/>
    <w:rsid w:val="004A6555"/>
    <w:rsid w:val="004A6970"/>
    <w:rsid w:val="004A7F20"/>
    <w:rsid w:val="004B2927"/>
    <w:rsid w:val="004B41E0"/>
    <w:rsid w:val="004B42C2"/>
    <w:rsid w:val="004B46E2"/>
    <w:rsid w:val="004B48AF"/>
    <w:rsid w:val="004B5A8B"/>
    <w:rsid w:val="004B67D0"/>
    <w:rsid w:val="004B6FE9"/>
    <w:rsid w:val="004C1084"/>
    <w:rsid w:val="004C15E0"/>
    <w:rsid w:val="004C1C68"/>
    <w:rsid w:val="004C1E7C"/>
    <w:rsid w:val="004C1FC7"/>
    <w:rsid w:val="004C2055"/>
    <w:rsid w:val="004C3499"/>
    <w:rsid w:val="004C3537"/>
    <w:rsid w:val="004C3C82"/>
    <w:rsid w:val="004C446A"/>
    <w:rsid w:val="004C51B0"/>
    <w:rsid w:val="004C548C"/>
    <w:rsid w:val="004C58C6"/>
    <w:rsid w:val="004C5ECA"/>
    <w:rsid w:val="004C6DB2"/>
    <w:rsid w:val="004C6F5B"/>
    <w:rsid w:val="004C77EA"/>
    <w:rsid w:val="004C792D"/>
    <w:rsid w:val="004D037E"/>
    <w:rsid w:val="004D1807"/>
    <w:rsid w:val="004D20A2"/>
    <w:rsid w:val="004D232F"/>
    <w:rsid w:val="004D2855"/>
    <w:rsid w:val="004D2AAF"/>
    <w:rsid w:val="004D474A"/>
    <w:rsid w:val="004E0778"/>
    <w:rsid w:val="004E0B4D"/>
    <w:rsid w:val="004E0CBB"/>
    <w:rsid w:val="004E15DF"/>
    <w:rsid w:val="004E17A3"/>
    <w:rsid w:val="004E2076"/>
    <w:rsid w:val="004E3031"/>
    <w:rsid w:val="004E4772"/>
    <w:rsid w:val="004E4891"/>
    <w:rsid w:val="004E4A04"/>
    <w:rsid w:val="004E4AD7"/>
    <w:rsid w:val="004E4CB9"/>
    <w:rsid w:val="004E5E0D"/>
    <w:rsid w:val="004E63CB"/>
    <w:rsid w:val="004E6B41"/>
    <w:rsid w:val="004E7DDA"/>
    <w:rsid w:val="004E7E5F"/>
    <w:rsid w:val="004F05A7"/>
    <w:rsid w:val="004F20AF"/>
    <w:rsid w:val="004F3DFE"/>
    <w:rsid w:val="004F53D0"/>
    <w:rsid w:val="004F55D6"/>
    <w:rsid w:val="004F6549"/>
    <w:rsid w:val="004F7763"/>
    <w:rsid w:val="0050026C"/>
    <w:rsid w:val="0050395D"/>
    <w:rsid w:val="00503A98"/>
    <w:rsid w:val="00503BE1"/>
    <w:rsid w:val="00504B0F"/>
    <w:rsid w:val="00505876"/>
    <w:rsid w:val="005064FC"/>
    <w:rsid w:val="005069A0"/>
    <w:rsid w:val="00506DD7"/>
    <w:rsid w:val="00507A8A"/>
    <w:rsid w:val="00510A57"/>
    <w:rsid w:val="00511781"/>
    <w:rsid w:val="00511867"/>
    <w:rsid w:val="005120EF"/>
    <w:rsid w:val="005121D8"/>
    <w:rsid w:val="005122BC"/>
    <w:rsid w:val="0051276F"/>
    <w:rsid w:val="00512A8A"/>
    <w:rsid w:val="0051308D"/>
    <w:rsid w:val="005134AC"/>
    <w:rsid w:val="00513560"/>
    <w:rsid w:val="0051410C"/>
    <w:rsid w:val="005141BC"/>
    <w:rsid w:val="00514573"/>
    <w:rsid w:val="005149B4"/>
    <w:rsid w:val="00514ED8"/>
    <w:rsid w:val="0051712F"/>
    <w:rsid w:val="00517F29"/>
    <w:rsid w:val="00517FCB"/>
    <w:rsid w:val="00520334"/>
    <w:rsid w:val="005205D5"/>
    <w:rsid w:val="0052098C"/>
    <w:rsid w:val="00520B9F"/>
    <w:rsid w:val="00522C3C"/>
    <w:rsid w:val="00523132"/>
    <w:rsid w:val="00523A9D"/>
    <w:rsid w:val="00523B3C"/>
    <w:rsid w:val="00524521"/>
    <w:rsid w:val="00524B44"/>
    <w:rsid w:val="00525D88"/>
    <w:rsid w:val="00526763"/>
    <w:rsid w:val="00526919"/>
    <w:rsid w:val="00527677"/>
    <w:rsid w:val="00530294"/>
    <w:rsid w:val="005302F0"/>
    <w:rsid w:val="00531166"/>
    <w:rsid w:val="00531C80"/>
    <w:rsid w:val="005331DC"/>
    <w:rsid w:val="005351AB"/>
    <w:rsid w:val="00535A81"/>
    <w:rsid w:val="00536A0F"/>
    <w:rsid w:val="00544F1E"/>
    <w:rsid w:val="00544FCC"/>
    <w:rsid w:val="00545C07"/>
    <w:rsid w:val="00545D0F"/>
    <w:rsid w:val="00545E9F"/>
    <w:rsid w:val="00546583"/>
    <w:rsid w:val="0055080E"/>
    <w:rsid w:val="00552CD6"/>
    <w:rsid w:val="005536EB"/>
    <w:rsid w:val="00553E02"/>
    <w:rsid w:val="00554E29"/>
    <w:rsid w:val="0055605D"/>
    <w:rsid w:val="005569ED"/>
    <w:rsid w:val="005600E2"/>
    <w:rsid w:val="00560667"/>
    <w:rsid w:val="0056137E"/>
    <w:rsid w:val="005617A8"/>
    <w:rsid w:val="00561F47"/>
    <w:rsid w:val="00562B99"/>
    <w:rsid w:val="00563D09"/>
    <w:rsid w:val="00564352"/>
    <w:rsid w:val="00564A31"/>
    <w:rsid w:val="00566BF4"/>
    <w:rsid w:val="00566C99"/>
    <w:rsid w:val="00567B06"/>
    <w:rsid w:val="0057108A"/>
    <w:rsid w:val="00571905"/>
    <w:rsid w:val="005723D1"/>
    <w:rsid w:val="00572BED"/>
    <w:rsid w:val="005757FB"/>
    <w:rsid w:val="005759AA"/>
    <w:rsid w:val="005766BA"/>
    <w:rsid w:val="0058172B"/>
    <w:rsid w:val="00581964"/>
    <w:rsid w:val="005819D3"/>
    <w:rsid w:val="00582042"/>
    <w:rsid w:val="00582F93"/>
    <w:rsid w:val="0058369F"/>
    <w:rsid w:val="00584116"/>
    <w:rsid w:val="00584961"/>
    <w:rsid w:val="0058677B"/>
    <w:rsid w:val="00586D51"/>
    <w:rsid w:val="005908EB"/>
    <w:rsid w:val="00590EAC"/>
    <w:rsid w:val="00593337"/>
    <w:rsid w:val="00593B61"/>
    <w:rsid w:val="00594930"/>
    <w:rsid w:val="005A13C4"/>
    <w:rsid w:val="005A1F86"/>
    <w:rsid w:val="005A42F3"/>
    <w:rsid w:val="005A506C"/>
    <w:rsid w:val="005A597E"/>
    <w:rsid w:val="005A638A"/>
    <w:rsid w:val="005A7257"/>
    <w:rsid w:val="005A747A"/>
    <w:rsid w:val="005A74D5"/>
    <w:rsid w:val="005A774C"/>
    <w:rsid w:val="005A7D6B"/>
    <w:rsid w:val="005B191D"/>
    <w:rsid w:val="005B345A"/>
    <w:rsid w:val="005B39BB"/>
    <w:rsid w:val="005B466C"/>
    <w:rsid w:val="005B4F6E"/>
    <w:rsid w:val="005B5863"/>
    <w:rsid w:val="005B6CEF"/>
    <w:rsid w:val="005B7A01"/>
    <w:rsid w:val="005C0117"/>
    <w:rsid w:val="005C1ADE"/>
    <w:rsid w:val="005C1DC8"/>
    <w:rsid w:val="005C24AB"/>
    <w:rsid w:val="005C28D5"/>
    <w:rsid w:val="005C315B"/>
    <w:rsid w:val="005C33BA"/>
    <w:rsid w:val="005C33BE"/>
    <w:rsid w:val="005C357B"/>
    <w:rsid w:val="005C39C3"/>
    <w:rsid w:val="005C43D7"/>
    <w:rsid w:val="005C59FE"/>
    <w:rsid w:val="005C7E4C"/>
    <w:rsid w:val="005D0AAC"/>
    <w:rsid w:val="005D0AD0"/>
    <w:rsid w:val="005D25D8"/>
    <w:rsid w:val="005D70FC"/>
    <w:rsid w:val="005D7991"/>
    <w:rsid w:val="005E0844"/>
    <w:rsid w:val="005E08F3"/>
    <w:rsid w:val="005E0CDE"/>
    <w:rsid w:val="005E42AD"/>
    <w:rsid w:val="005E4D23"/>
    <w:rsid w:val="005F1734"/>
    <w:rsid w:val="005F1826"/>
    <w:rsid w:val="005F1DDF"/>
    <w:rsid w:val="005F24FE"/>
    <w:rsid w:val="005F2C21"/>
    <w:rsid w:val="005F2E9C"/>
    <w:rsid w:val="005F4D8C"/>
    <w:rsid w:val="005F4F4D"/>
    <w:rsid w:val="005F529E"/>
    <w:rsid w:val="005F57AA"/>
    <w:rsid w:val="0060086F"/>
    <w:rsid w:val="00600DAF"/>
    <w:rsid w:val="00602E15"/>
    <w:rsid w:val="006031AD"/>
    <w:rsid w:val="00603295"/>
    <w:rsid w:val="0060413B"/>
    <w:rsid w:val="0060508D"/>
    <w:rsid w:val="0060545C"/>
    <w:rsid w:val="0060586D"/>
    <w:rsid w:val="006059B0"/>
    <w:rsid w:val="006067FA"/>
    <w:rsid w:val="00607AA3"/>
    <w:rsid w:val="00612A66"/>
    <w:rsid w:val="00612A8A"/>
    <w:rsid w:val="00613094"/>
    <w:rsid w:val="00613E4F"/>
    <w:rsid w:val="00614F98"/>
    <w:rsid w:val="00615BE5"/>
    <w:rsid w:val="00615C59"/>
    <w:rsid w:val="00617215"/>
    <w:rsid w:val="00617A43"/>
    <w:rsid w:val="00617CDB"/>
    <w:rsid w:val="006204EF"/>
    <w:rsid w:val="00620773"/>
    <w:rsid w:val="00621AB3"/>
    <w:rsid w:val="00622B24"/>
    <w:rsid w:val="00622BCE"/>
    <w:rsid w:val="00622F5F"/>
    <w:rsid w:val="00623E4C"/>
    <w:rsid w:val="00625CA1"/>
    <w:rsid w:val="00626648"/>
    <w:rsid w:val="006302F7"/>
    <w:rsid w:val="00630969"/>
    <w:rsid w:val="00630B58"/>
    <w:rsid w:val="00631D58"/>
    <w:rsid w:val="00631DD9"/>
    <w:rsid w:val="00633741"/>
    <w:rsid w:val="006341ED"/>
    <w:rsid w:val="0063496F"/>
    <w:rsid w:val="00635E88"/>
    <w:rsid w:val="006366CB"/>
    <w:rsid w:val="00636B5C"/>
    <w:rsid w:val="00636CE8"/>
    <w:rsid w:val="0064007A"/>
    <w:rsid w:val="0064039C"/>
    <w:rsid w:val="00641E6C"/>
    <w:rsid w:val="00642B62"/>
    <w:rsid w:val="00642BB4"/>
    <w:rsid w:val="006434E5"/>
    <w:rsid w:val="0064421A"/>
    <w:rsid w:val="0064459E"/>
    <w:rsid w:val="00644814"/>
    <w:rsid w:val="00644C37"/>
    <w:rsid w:val="00645728"/>
    <w:rsid w:val="00645CA7"/>
    <w:rsid w:val="0064619B"/>
    <w:rsid w:val="0064750D"/>
    <w:rsid w:val="00647CF6"/>
    <w:rsid w:val="006518DB"/>
    <w:rsid w:val="00652389"/>
    <w:rsid w:val="00652501"/>
    <w:rsid w:val="0065380A"/>
    <w:rsid w:val="006548F0"/>
    <w:rsid w:val="00654E74"/>
    <w:rsid w:val="006556CE"/>
    <w:rsid w:val="0065679B"/>
    <w:rsid w:val="00657B20"/>
    <w:rsid w:val="00657CC2"/>
    <w:rsid w:val="00660AB7"/>
    <w:rsid w:val="00661953"/>
    <w:rsid w:val="006619D9"/>
    <w:rsid w:val="0066346C"/>
    <w:rsid w:val="00663A00"/>
    <w:rsid w:val="006640D4"/>
    <w:rsid w:val="006645CD"/>
    <w:rsid w:val="006646B7"/>
    <w:rsid w:val="00664779"/>
    <w:rsid w:val="006648F5"/>
    <w:rsid w:val="0066497B"/>
    <w:rsid w:val="00664F30"/>
    <w:rsid w:val="006651B0"/>
    <w:rsid w:val="00665D86"/>
    <w:rsid w:val="00666A01"/>
    <w:rsid w:val="00667227"/>
    <w:rsid w:val="00670420"/>
    <w:rsid w:val="00670753"/>
    <w:rsid w:val="006712BD"/>
    <w:rsid w:val="006735DF"/>
    <w:rsid w:val="00673DCE"/>
    <w:rsid w:val="00673FA1"/>
    <w:rsid w:val="006757C2"/>
    <w:rsid w:val="00677041"/>
    <w:rsid w:val="00683F3E"/>
    <w:rsid w:val="0068611B"/>
    <w:rsid w:val="00686154"/>
    <w:rsid w:val="00691997"/>
    <w:rsid w:val="00691DDB"/>
    <w:rsid w:val="00692932"/>
    <w:rsid w:val="00694534"/>
    <w:rsid w:val="00695032"/>
    <w:rsid w:val="00696EB6"/>
    <w:rsid w:val="00697614"/>
    <w:rsid w:val="006A0846"/>
    <w:rsid w:val="006A0C1E"/>
    <w:rsid w:val="006A3522"/>
    <w:rsid w:val="006A35F2"/>
    <w:rsid w:val="006A360A"/>
    <w:rsid w:val="006A37EB"/>
    <w:rsid w:val="006A3E48"/>
    <w:rsid w:val="006A4225"/>
    <w:rsid w:val="006A43D3"/>
    <w:rsid w:val="006A4BB8"/>
    <w:rsid w:val="006A6073"/>
    <w:rsid w:val="006A69C8"/>
    <w:rsid w:val="006A7B58"/>
    <w:rsid w:val="006A7D34"/>
    <w:rsid w:val="006B0BC4"/>
    <w:rsid w:val="006B101A"/>
    <w:rsid w:val="006B14DC"/>
    <w:rsid w:val="006B4CAD"/>
    <w:rsid w:val="006B5FE5"/>
    <w:rsid w:val="006B62C6"/>
    <w:rsid w:val="006B784C"/>
    <w:rsid w:val="006B7882"/>
    <w:rsid w:val="006C1AF6"/>
    <w:rsid w:val="006C1D6B"/>
    <w:rsid w:val="006C204A"/>
    <w:rsid w:val="006C3349"/>
    <w:rsid w:val="006C410A"/>
    <w:rsid w:val="006C5621"/>
    <w:rsid w:val="006C7F23"/>
    <w:rsid w:val="006D25D5"/>
    <w:rsid w:val="006D27FB"/>
    <w:rsid w:val="006D2A73"/>
    <w:rsid w:val="006D48FD"/>
    <w:rsid w:val="006D4CE6"/>
    <w:rsid w:val="006D52B2"/>
    <w:rsid w:val="006D584E"/>
    <w:rsid w:val="006D663D"/>
    <w:rsid w:val="006D778D"/>
    <w:rsid w:val="006E007A"/>
    <w:rsid w:val="006E0F15"/>
    <w:rsid w:val="006E154A"/>
    <w:rsid w:val="006E3744"/>
    <w:rsid w:val="006E45F0"/>
    <w:rsid w:val="006E5371"/>
    <w:rsid w:val="006E5987"/>
    <w:rsid w:val="006E63E3"/>
    <w:rsid w:val="006E6CD5"/>
    <w:rsid w:val="006E6DBC"/>
    <w:rsid w:val="006E763A"/>
    <w:rsid w:val="006F0437"/>
    <w:rsid w:val="006F0473"/>
    <w:rsid w:val="006F1902"/>
    <w:rsid w:val="006F3464"/>
    <w:rsid w:val="006F3601"/>
    <w:rsid w:val="006F36AB"/>
    <w:rsid w:val="006F6475"/>
    <w:rsid w:val="0070242B"/>
    <w:rsid w:val="00702BF4"/>
    <w:rsid w:val="00704BFD"/>
    <w:rsid w:val="00705308"/>
    <w:rsid w:val="00707A89"/>
    <w:rsid w:val="00710DF9"/>
    <w:rsid w:val="007114DE"/>
    <w:rsid w:val="00712508"/>
    <w:rsid w:val="00712A53"/>
    <w:rsid w:val="00712EA5"/>
    <w:rsid w:val="00712FFD"/>
    <w:rsid w:val="0071315A"/>
    <w:rsid w:val="00714C87"/>
    <w:rsid w:val="00715476"/>
    <w:rsid w:val="00715831"/>
    <w:rsid w:val="00715E66"/>
    <w:rsid w:val="007213BA"/>
    <w:rsid w:val="00722ABB"/>
    <w:rsid w:val="007230B6"/>
    <w:rsid w:val="0072315A"/>
    <w:rsid w:val="00723C6A"/>
    <w:rsid w:val="007247A7"/>
    <w:rsid w:val="00725F86"/>
    <w:rsid w:val="00726E03"/>
    <w:rsid w:val="00727A20"/>
    <w:rsid w:val="007302F8"/>
    <w:rsid w:val="00730C5A"/>
    <w:rsid w:val="00730F1F"/>
    <w:rsid w:val="007338A6"/>
    <w:rsid w:val="00733B4E"/>
    <w:rsid w:val="00734E08"/>
    <w:rsid w:val="007365E1"/>
    <w:rsid w:val="0073731F"/>
    <w:rsid w:val="00740325"/>
    <w:rsid w:val="00743268"/>
    <w:rsid w:val="00743334"/>
    <w:rsid w:val="007444BE"/>
    <w:rsid w:val="007458E0"/>
    <w:rsid w:val="007475BE"/>
    <w:rsid w:val="00747EBB"/>
    <w:rsid w:val="00747EDF"/>
    <w:rsid w:val="0075011C"/>
    <w:rsid w:val="00753663"/>
    <w:rsid w:val="00754A23"/>
    <w:rsid w:val="00754B68"/>
    <w:rsid w:val="00754D4F"/>
    <w:rsid w:val="00755D72"/>
    <w:rsid w:val="0075689F"/>
    <w:rsid w:val="00757343"/>
    <w:rsid w:val="0075780D"/>
    <w:rsid w:val="0075790E"/>
    <w:rsid w:val="00757E88"/>
    <w:rsid w:val="007609C5"/>
    <w:rsid w:val="00760CEC"/>
    <w:rsid w:val="00761B5D"/>
    <w:rsid w:val="0076270B"/>
    <w:rsid w:val="00762B35"/>
    <w:rsid w:val="0076351B"/>
    <w:rsid w:val="00763F94"/>
    <w:rsid w:val="0076404D"/>
    <w:rsid w:val="00764A83"/>
    <w:rsid w:val="00765B1A"/>
    <w:rsid w:val="00767AD5"/>
    <w:rsid w:val="00770E01"/>
    <w:rsid w:val="00772B64"/>
    <w:rsid w:val="0077312E"/>
    <w:rsid w:val="007740D8"/>
    <w:rsid w:val="007745E7"/>
    <w:rsid w:val="00776064"/>
    <w:rsid w:val="0077656B"/>
    <w:rsid w:val="00777174"/>
    <w:rsid w:val="00777498"/>
    <w:rsid w:val="007779E4"/>
    <w:rsid w:val="00777C83"/>
    <w:rsid w:val="0078072B"/>
    <w:rsid w:val="0078179A"/>
    <w:rsid w:val="007828EC"/>
    <w:rsid w:val="007847ED"/>
    <w:rsid w:val="00785870"/>
    <w:rsid w:val="00785B15"/>
    <w:rsid w:val="00786CC7"/>
    <w:rsid w:val="00792925"/>
    <w:rsid w:val="00792EDB"/>
    <w:rsid w:val="0079342A"/>
    <w:rsid w:val="007940FD"/>
    <w:rsid w:val="00794DCE"/>
    <w:rsid w:val="00795AAE"/>
    <w:rsid w:val="00796954"/>
    <w:rsid w:val="00796FE4"/>
    <w:rsid w:val="00797906"/>
    <w:rsid w:val="00797D5D"/>
    <w:rsid w:val="007A1BD4"/>
    <w:rsid w:val="007A2A3D"/>
    <w:rsid w:val="007A3191"/>
    <w:rsid w:val="007A439B"/>
    <w:rsid w:val="007A53DD"/>
    <w:rsid w:val="007A5DF4"/>
    <w:rsid w:val="007A5F44"/>
    <w:rsid w:val="007A7C55"/>
    <w:rsid w:val="007A7E6D"/>
    <w:rsid w:val="007B09C6"/>
    <w:rsid w:val="007B230F"/>
    <w:rsid w:val="007B2999"/>
    <w:rsid w:val="007B30E3"/>
    <w:rsid w:val="007B577B"/>
    <w:rsid w:val="007B7052"/>
    <w:rsid w:val="007B725E"/>
    <w:rsid w:val="007B7DB8"/>
    <w:rsid w:val="007C0064"/>
    <w:rsid w:val="007C07E7"/>
    <w:rsid w:val="007C09F5"/>
    <w:rsid w:val="007C1AEA"/>
    <w:rsid w:val="007C1BAE"/>
    <w:rsid w:val="007C204A"/>
    <w:rsid w:val="007C31CB"/>
    <w:rsid w:val="007C3723"/>
    <w:rsid w:val="007C37EC"/>
    <w:rsid w:val="007C444E"/>
    <w:rsid w:val="007C4D2C"/>
    <w:rsid w:val="007C570B"/>
    <w:rsid w:val="007C5AD3"/>
    <w:rsid w:val="007C63FC"/>
    <w:rsid w:val="007D0DD8"/>
    <w:rsid w:val="007D1114"/>
    <w:rsid w:val="007D2629"/>
    <w:rsid w:val="007D468C"/>
    <w:rsid w:val="007D4AAF"/>
    <w:rsid w:val="007D7BFC"/>
    <w:rsid w:val="007E086C"/>
    <w:rsid w:val="007E0D8F"/>
    <w:rsid w:val="007E0E5B"/>
    <w:rsid w:val="007E371B"/>
    <w:rsid w:val="007E3949"/>
    <w:rsid w:val="007E3DE4"/>
    <w:rsid w:val="007E4ADE"/>
    <w:rsid w:val="007E4E7F"/>
    <w:rsid w:val="007E53E4"/>
    <w:rsid w:val="007E57F6"/>
    <w:rsid w:val="007E5A2F"/>
    <w:rsid w:val="007E5D9C"/>
    <w:rsid w:val="007E5FB1"/>
    <w:rsid w:val="007E7052"/>
    <w:rsid w:val="007E716C"/>
    <w:rsid w:val="007F0630"/>
    <w:rsid w:val="007F0AE7"/>
    <w:rsid w:val="007F1B17"/>
    <w:rsid w:val="007F2A41"/>
    <w:rsid w:val="007F2F25"/>
    <w:rsid w:val="007F3918"/>
    <w:rsid w:val="007F4550"/>
    <w:rsid w:val="007F5100"/>
    <w:rsid w:val="007F779F"/>
    <w:rsid w:val="007F7F8C"/>
    <w:rsid w:val="00802073"/>
    <w:rsid w:val="00804047"/>
    <w:rsid w:val="008050B2"/>
    <w:rsid w:val="00805A45"/>
    <w:rsid w:val="00805C5B"/>
    <w:rsid w:val="008076E1"/>
    <w:rsid w:val="00807B51"/>
    <w:rsid w:val="00810E2C"/>
    <w:rsid w:val="0081163F"/>
    <w:rsid w:val="008120DA"/>
    <w:rsid w:val="008124CA"/>
    <w:rsid w:val="00813DFB"/>
    <w:rsid w:val="00815A4F"/>
    <w:rsid w:val="00820204"/>
    <w:rsid w:val="008237E3"/>
    <w:rsid w:val="00824BCD"/>
    <w:rsid w:val="00824C3D"/>
    <w:rsid w:val="00825A8C"/>
    <w:rsid w:val="00826DF3"/>
    <w:rsid w:val="00826FB0"/>
    <w:rsid w:val="00827055"/>
    <w:rsid w:val="0083190E"/>
    <w:rsid w:val="00833387"/>
    <w:rsid w:val="0083389E"/>
    <w:rsid w:val="00835542"/>
    <w:rsid w:val="00837DEE"/>
    <w:rsid w:val="00841D1B"/>
    <w:rsid w:val="0084496C"/>
    <w:rsid w:val="00845412"/>
    <w:rsid w:val="00846257"/>
    <w:rsid w:val="00846673"/>
    <w:rsid w:val="00846A18"/>
    <w:rsid w:val="00846C49"/>
    <w:rsid w:val="00846F92"/>
    <w:rsid w:val="008510FB"/>
    <w:rsid w:val="00851570"/>
    <w:rsid w:val="00852435"/>
    <w:rsid w:val="0085287D"/>
    <w:rsid w:val="00853712"/>
    <w:rsid w:val="008538C1"/>
    <w:rsid w:val="00853FBC"/>
    <w:rsid w:val="008543C8"/>
    <w:rsid w:val="00854430"/>
    <w:rsid w:val="00854467"/>
    <w:rsid w:val="008551AC"/>
    <w:rsid w:val="00855B0C"/>
    <w:rsid w:val="0085622C"/>
    <w:rsid w:val="00857634"/>
    <w:rsid w:val="008604B7"/>
    <w:rsid w:val="008606EE"/>
    <w:rsid w:val="008616BA"/>
    <w:rsid w:val="008636E2"/>
    <w:rsid w:val="00863AC8"/>
    <w:rsid w:val="0086494F"/>
    <w:rsid w:val="00864C20"/>
    <w:rsid w:val="00865C5A"/>
    <w:rsid w:val="00866891"/>
    <w:rsid w:val="0086788A"/>
    <w:rsid w:val="00872408"/>
    <w:rsid w:val="0087250D"/>
    <w:rsid w:val="008734F4"/>
    <w:rsid w:val="00874C88"/>
    <w:rsid w:val="00874F79"/>
    <w:rsid w:val="00876317"/>
    <w:rsid w:val="008763B1"/>
    <w:rsid w:val="00877098"/>
    <w:rsid w:val="00877536"/>
    <w:rsid w:val="00877983"/>
    <w:rsid w:val="00880156"/>
    <w:rsid w:val="0088147A"/>
    <w:rsid w:val="008816FD"/>
    <w:rsid w:val="00882A2C"/>
    <w:rsid w:val="00883245"/>
    <w:rsid w:val="00883361"/>
    <w:rsid w:val="0088350B"/>
    <w:rsid w:val="008838CB"/>
    <w:rsid w:val="00883B71"/>
    <w:rsid w:val="0088448C"/>
    <w:rsid w:val="008846AF"/>
    <w:rsid w:val="00884D70"/>
    <w:rsid w:val="0088704A"/>
    <w:rsid w:val="00890BD4"/>
    <w:rsid w:val="00890FCE"/>
    <w:rsid w:val="00891188"/>
    <w:rsid w:val="008928D3"/>
    <w:rsid w:val="008933BC"/>
    <w:rsid w:val="0089369D"/>
    <w:rsid w:val="008938DC"/>
    <w:rsid w:val="00893D91"/>
    <w:rsid w:val="00894A0B"/>
    <w:rsid w:val="00894E74"/>
    <w:rsid w:val="00895322"/>
    <w:rsid w:val="00897022"/>
    <w:rsid w:val="008A0043"/>
    <w:rsid w:val="008A0721"/>
    <w:rsid w:val="008A130D"/>
    <w:rsid w:val="008A2656"/>
    <w:rsid w:val="008A27AB"/>
    <w:rsid w:val="008A29B9"/>
    <w:rsid w:val="008A2ADD"/>
    <w:rsid w:val="008A3D76"/>
    <w:rsid w:val="008A54F8"/>
    <w:rsid w:val="008A5587"/>
    <w:rsid w:val="008A583B"/>
    <w:rsid w:val="008A5CEF"/>
    <w:rsid w:val="008A5DF2"/>
    <w:rsid w:val="008A5F5E"/>
    <w:rsid w:val="008A6420"/>
    <w:rsid w:val="008A7639"/>
    <w:rsid w:val="008A76B0"/>
    <w:rsid w:val="008B1AF3"/>
    <w:rsid w:val="008B2454"/>
    <w:rsid w:val="008B2D16"/>
    <w:rsid w:val="008B32E6"/>
    <w:rsid w:val="008B3AFB"/>
    <w:rsid w:val="008B44CE"/>
    <w:rsid w:val="008B4FE0"/>
    <w:rsid w:val="008B6300"/>
    <w:rsid w:val="008B638C"/>
    <w:rsid w:val="008B6858"/>
    <w:rsid w:val="008B7C84"/>
    <w:rsid w:val="008C02D9"/>
    <w:rsid w:val="008C2245"/>
    <w:rsid w:val="008C2B21"/>
    <w:rsid w:val="008C4ADE"/>
    <w:rsid w:val="008C7364"/>
    <w:rsid w:val="008C7823"/>
    <w:rsid w:val="008D0D74"/>
    <w:rsid w:val="008D114E"/>
    <w:rsid w:val="008D1222"/>
    <w:rsid w:val="008D40BA"/>
    <w:rsid w:val="008D4651"/>
    <w:rsid w:val="008D540D"/>
    <w:rsid w:val="008D6F83"/>
    <w:rsid w:val="008E038F"/>
    <w:rsid w:val="008E28E8"/>
    <w:rsid w:val="008E35F4"/>
    <w:rsid w:val="008E3BFD"/>
    <w:rsid w:val="008E3C4B"/>
    <w:rsid w:val="008E5216"/>
    <w:rsid w:val="008E7CB1"/>
    <w:rsid w:val="008E7EA6"/>
    <w:rsid w:val="008F0B1F"/>
    <w:rsid w:val="008F1023"/>
    <w:rsid w:val="008F2430"/>
    <w:rsid w:val="008F2C3D"/>
    <w:rsid w:val="008F32C8"/>
    <w:rsid w:val="008F32F1"/>
    <w:rsid w:val="008F3F83"/>
    <w:rsid w:val="008F4874"/>
    <w:rsid w:val="008F48D6"/>
    <w:rsid w:val="008F4E54"/>
    <w:rsid w:val="008F56D2"/>
    <w:rsid w:val="008F5CFD"/>
    <w:rsid w:val="008F5FF5"/>
    <w:rsid w:val="008F6048"/>
    <w:rsid w:val="008F69A5"/>
    <w:rsid w:val="008F6B4A"/>
    <w:rsid w:val="008F6E06"/>
    <w:rsid w:val="008F71B0"/>
    <w:rsid w:val="00900175"/>
    <w:rsid w:val="00900D56"/>
    <w:rsid w:val="009011ED"/>
    <w:rsid w:val="00902B42"/>
    <w:rsid w:val="00902D1E"/>
    <w:rsid w:val="0090331A"/>
    <w:rsid w:val="00903611"/>
    <w:rsid w:val="00903E5B"/>
    <w:rsid w:val="009044F7"/>
    <w:rsid w:val="00904512"/>
    <w:rsid w:val="0090494A"/>
    <w:rsid w:val="0090626A"/>
    <w:rsid w:val="0090663B"/>
    <w:rsid w:val="00907C4D"/>
    <w:rsid w:val="00907E8F"/>
    <w:rsid w:val="00911EC7"/>
    <w:rsid w:val="00912192"/>
    <w:rsid w:val="009126C8"/>
    <w:rsid w:val="009133EA"/>
    <w:rsid w:val="0091396A"/>
    <w:rsid w:val="0091427B"/>
    <w:rsid w:val="009149B4"/>
    <w:rsid w:val="00916067"/>
    <w:rsid w:val="00916C84"/>
    <w:rsid w:val="00921889"/>
    <w:rsid w:val="00921E08"/>
    <w:rsid w:val="00923480"/>
    <w:rsid w:val="00923FF1"/>
    <w:rsid w:val="00924C4A"/>
    <w:rsid w:val="009250E6"/>
    <w:rsid w:val="00925C8F"/>
    <w:rsid w:val="0092696B"/>
    <w:rsid w:val="00926E1C"/>
    <w:rsid w:val="00927137"/>
    <w:rsid w:val="00927E5D"/>
    <w:rsid w:val="009304DD"/>
    <w:rsid w:val="009313E4"/>
    <w:rsid w:val="0093307D"/>
    <w:rsid w:val="009349B5"/>
    <w:rsid w:val="00935888"/>
    <w:rsid w:val="009368DF"/>
    <w:rsid w:val="00944611"/>
    <w:rsid w:val="00945675"/>
    <w:rsid w:val="00945C69"/>
    <w:rsid w:val="0094604A"/>
    <w:rsid w:val="00946226"/>
    <w:rsid w:val="009463F4"/>
    <w:rsid w:val="009471E6"/>
    <w:rsid w:val="00947751"/>
    <w:rsid w:val="00950D94"/>
    <w:rsid w:val="00950DED"/>
    <w:rsid w:val="009511F4"/>
    <w:rsid w:val="00951758"/>
    <w:rsid w:val="0095259B"/>
    <w:rsid w:val="0095363E"/>
    <w:rsid w:val="00954E24"/>
    <w:rsid w:val="0095543C"/>
    <w:rsid w:val="00955EBB"/>
    <w:rsid w:val="0095614C"/>
    <w:rsid w:val="00956255"/>
    <w:rsid w:val="009563C6"/>
    <w:rsid w:val="00956682"/>
    <w:rsid w:val="00956793"/>
    <w:rsid w:val="00956E2F"/>
    <w:rsid w:val="00960AF5"/>
    <w:rsid w:val="0096112C"/>
    <w:rsid w:val="00961523"/>
    <w:rsid w:val="0096255F"/>
    <w:rsid w:val="0096298E"/>
    <w:rsid w:val="00962CB0"/>
    <w:rsid w:val="00964044"/>
    <w:rsid w:val="00965866"/>
    <w:rsid w:val="009658BF"/>
    <w:rsid w:val="0096627E"/>
    <w:rsid w:val="00966E3E"/>
    <w:rsid w:val="009670F8"/>
    <w:rsid w:val="00967ADE"/>
    <w:rsid w:val="00970178"/>
    <w:rsid w:val="00970FA9"/>
    <w:rsid w:val="009714AA"/>
    <w:rsid w:val="009726D5"/>
    <w:rsid w:val="009741A9"/>
    <w:rsid w:val="0097489A"/>
    <w:rsid w:val="00974C72"/>
    <w:rsid w:val="00974CC4"/>
    <w:rsid w:val="00976651"/>
    <w:rsid w:val="009769A3"/>
    <w:rsid w:val="00977EF1"/>
    <w:rsid w:val="00980EE2"/>
    <w:rsid w:val="00981FC2"/>
    <w:rsid w:val="00982D04"/>
    <w:rsid w:val="0098420D"/>
    <w:rsid w:val="009849FB"/>
    <w:rsid w:val="00986545"/>
    <w:rsid w:val="00990639"/>
    <w:rsid w:val="009906C3"/>
    <w:rsid w:val="00990A37"/>
    <w:rsid w:val="00991CFF"/>
    <w:rsid w:val="00992B5D"/>
    <w:rsid w:val="00992CCF"/>
    <w:rsid w:val="00993537"/>
    <w:rsid w:val="00996438"/>
    <w:rsid w:val="009A17AB"/>
    <w:rsid w:val="009A2C85"/>
    <w:rsid w:val="009A31FF"/>
    <w:rsid w:val="009A3B16"/>
    <w:rsid w:val="009A426A"/>
    <w:rsid w:val="009A49EA"/>
    <w:rsid w:val="009A6410"/>
    <w:rsid w:val="009A78E1"/>
    <w:rsid w:val="009A7972"/>
    <w:rsid w:val="009A7C4E"/>
    <w:rsid w:val="009B0124"/>
    <w:rsid w:val="009B0E67"/>
    <w:rsid w:val="009B1A82"/>
    <w:rsid w:val="009B24EF"/>
    <w:rsid w:val="009B2BDD"/>
    <w:rsid w:val="009B2C67"/>
    <w:rsid w:val="009B5CF9"/>
    <w:rsid w:val="009B5F86"/>
    <w:rsid w:val="009B7489"/>
    <w:rsid w:val="009C0341"/>
    <w:rsid w:val="009C0564"/>
    <w:rsid w:val="009C26A4"/>
    <w:rsid w:val="009C3FA9"/>
    <w:rsid w:val="009C41F3"/>
    <w:rsid w:val="009C4364"/>
    <w:rsid w:val="009C59DD"/>
    <w:rsid w:val="009C5ED0"/>
    <w:rsid w:val="009C61DF"/>
    <w:rsid w:val="009C76F0"/>
    <w:rsid w:val="009C7756"/>
    <w:rsid w:val="009C78B4"/>
    <w:rsid w:val="009D0488"/>
    <w:rsid w:val="009D1926"/>
    <w:rsid w:val="009D257C"/>
    <w:rsid w:val="009D2676"/>
    <w:rsid w:val="009D33DD"/>
    <w:rsid w:val="009D435B"/>
    <w:rsid w:val="009D4D53"/>
    <w:rsid w:val="009D5330"/>
    <w:rsid w:val="009D6622"/>
    <w:rsid w:val="009D690E"/>
    <w:rsid w:val="009D7988"/>
    <w:rsid w:val="009E087A"/>
    <w:rsid w:val="009E293E"/>
    <w:rsid w:val="009E34DA"/>
    <w:rsid w:val="009E4283"/>
    <w:rsid w:val="009E44C9"/>
    <w:rsid w:val="009E49D1"/>
    <w:rsid w:val="009E5B81"/>
    <w:rsid w:val="009E6AD9"/>
    <w:rsid w:val="009E71BD"/>
    <w:rsid w:val="009E7A3B"/>
    <w:rsid w:val="009F0102"/>
    <w:rsid w:val="009F06D6"/>
    <w:rsid w:val="009F0928"/>
    <w:rsid w:val="009F0C76"/>
    <w:rsid w:val="009F0DB0"/>
    <w:rsid w:val="009F1D8B"/>
    <w:rsid w:val="009F330A"/>
    <w:rsid w:val="009F3DEF"/>
    <w:rsid w:val="009F4357"/>
    <w:rsid w:val="009F5981"/>
    <w:rsid w:val="009F6F5A"/>
    <w:rsid w:val="009F770F"/>
    <w:rsid w:val="009F7A01"/>
    <w:rsid w:val="009F7F25"/>
    <w:rsid w:val="00A003B9"/>
    <w:rsid w:val="00A008CC"/>
    <w:rsid w:val="00A01205"/>
    <w:rsid w:val="00A01522"/>
    <w:rsid w:val="00A01B18"/>
    <w:rsid w:val="00A020DA"/>
    <w:rsid w:val="00A028AF"/>
    <w:rsid w:val="00A04D49"/>
    <w:rsid w:val="00A04E28"/>
    <w:rsid w:val="00A05613"/>
    <w:rsid w:val="00A06F93"/>
    <w:rsid w:val="00A071E4"/>
    <w:rsid w:val="00A10DDB"/>
    <w:rsid w:val="00A1278B"/>
    <w:rsid w:val="00A129A1"/>
    <w:rsid w:val="00A1401C"/>
    <w:rsid w:val="00A14904"/>
    <w:rsid w:val="00A15025"/>
    <w:rsid w:val="00A15D1B"/>
    <w:rsid w:val="00A1748F"/>
    <w:rsid w:val="00A204E4"/>
    <w:rsid w:val="00A20D72"/>
    <w:rsid w:val="00A217EA"/>
    <w:rsid w:val="00A23057"/>
    <w:rsid w:val="00A2390B"/>
    <w:rsid w:val="00A23966"/>
    <w:rsid w:val="00A23DEE"/>
    <w:rsid w:val="00A25964"/>
    <w:rsid w:val="00A26A1D"/>
    <w:rsid w:val="00A26A2A"/>
    <w:rsid w:val="00A26C62"/>
    <w:rsid w:val="00A308FB"/>
    <w:rsid w:val="00A30A4A"/>
    <w:rsid w:val="00A31035"/>
    <w:rsid w:val="00A31323"/>
    <w:rsid w:val="00A31DEF"/>
    <w:rsid w:val="00A321A9"/>
    <w:rsid w:val="00A32F9A"/>
    <w:rsid w:val="00A33ACE"/>
    <w:rsid w:val="00A33F86"/>
    <w:rsid w:val="00A34221"/>
    <w:rsid w:val="00A348BF"/>
    <w:rsid w:val="00A3521A"/>
    <w:rsid w:val="00A35425"/>
    <w:rsid w:val="00A36090"/>
    <w:rsid w:val="00A37D1F"/>
    <w:rsid w:val="00A37DAA"/>
    <w:rsid w:val="00A4013E"/>
    <w:rsid w:val="00A40250"/>
    <w:rsid w:val="00A40E25"/>
    <w:rsid w:val="00A419AD"/>
    <w:rsid w:val="00A4292A"/>
    <w:rsid w:val="00A4295A"/>
    <w:rsid w:val="00A42B80"/>
    <w:rsid w:val="00A4425A"/>
    <w:rsid w:val="00A4447C"/>
    <w:rsid w:val="00A446E9"/>
    <w:rsid w:val="00A46107"/>
    <w:rsid w:val="00A4644E"/>
    <w:rsid w:val="00A50689"/>
    <w:rsid w:val="00A51011"/>
    <w:rsid w:val="00A51E9F"/>
    <w:rsid w:val="00A54283"/>
    <w:rsid w:val="00A565D2"/>
    <w:rsid w:val="00A5717A"/>
    <w:rsid w:val="00A571EE"/>
    <w:rsid w:val="00A57579"/>
    <w:rsid w:val="00A57711"/>
    <w:rsid w:val="00A57EC9"/>
    <w:rsid w:val="00A60475"/>
    <w:rsid w:val="00A60670"/>
    <w:rsid w:val="00A6119B"/>
    <w:rsid w:val="00A62047"/>
    <w:rsid w:val="00A62DD8"/>
    <w:rsid w:val="00A62EED"/>
    <w:rsid w:val="00A6388E"/>
    <w:rsid w:val="00A64F9A"/>
    <w:rsid w:val="00A6665F"/>
    <w:rsid w:val="00A66C70"/>
    <w:rsid w:val="00A67819"/>
    <w:rsid w:val="00A67E40"/>
    <w:rsid w:val="00A709A3"/>
    <w:rsid w:val="00A7439A"/>
    <w:rsid w:val="00A747F3"/>
    <w:rsid w:val="00A75114"/>
    <w:rsid w:val="00A75FD3"/>
    <w:rsid w:val="00A7686F"/>
    <w:rsid w:val="00A775BE"/>
    <w:rsid w:val="00A7781F"/>
    <w:rsid w:val="00A80A05"/>
    <w:rsid w:val="00A80BB0"/>
    <w:rsid w:val="00A82A43"/>
    <w:rsid w:val="00A830AF"/>
    <w:rsid w:val="00A8446B"/>
    <w:rsid w:val="00A85A9B"/>
    <w:rsid w:val="00A85B65"/>
    <w:rsid w:val="00A85FA1"/>
    <w:rsid w:val="00A865AC"/>
    <w:rsid w:val="00A86656"/>
    <w:rsid w:val="00A90106"/>
    <w:rsid w:val="00A923B0"/>
    <w:rsid w:val="00A92711"/>
    <w:rsid w:val="00A92F6C"/>
    <w:rsid w:val="00A9325F"/>
    <w:rsid w:val="00A93F81"/>
    <w:rsid w:val="00A942E4"/>
    <w:rsid w:val="00A94CF7"/>
    <w:rsid w:val="00A95176"/>
    <w:rsid w:val="00A958C3"/>
    <w:rsid w:val="00A961B3"/>
    <w:rsid w:val="00AA068E"/>
    <w:rsid w:val="00AA06DD"/>
    <w:rsid w:val="00AA0717"/>
    <w:rsid w:val="00AA39C9"/>
    <w:rsid w:val="00AA4390"/>
    <w:rsid w:val="00AA4E8A"/>
    <w:rsid w:val="00AA58EE"/>
    <w:rsid w:val="00AA666A"/>
    <w:rsid w:val="00AA6F17"/>
    <w:rsid w:val="00AA735B"/>
    <w:rsid w:val="00AB0E4A"/>
    <w:rsid w:val="00AB2C85"/>
    <w:rsid w:val="00AB4027"/>
    <w:rsid w:val="00AB4073"/>
    <w:rsid w:val="00AB43ED"/>
    <w:rsid w:val="00AB4489"/>
    <w:rsid w:val="00AB5287"/>
    <w:rsid w:val="00AB5D8D"/>
    <w:rsid w:val="00AB684D"/>
    <w:rsid w:val="00AB78F2"/>
    <w:rsid w:val="00AC07F6"/>
    <w:rsid w:val="00AC190A"/>
    <w:rsid w:val="00AC1D9A"/>
    <w:rsid w:val="00AC2355"/>
    <w:rsid w:val="00AC43ED"/>
    <w:rsid w:val="00AC46AA"/>
    <w:rsid w:val="00AC4A1D"/>
    <w:rsid w:val="00AC518F"/>
    <w:rsid w:val="00AC622A"/>
    <w:rsid w:val="00AC7130"/>
    <w:rsid w:val="00AC7BFC"/>
    <w:rsid w:val="00AD0125"/>
    <w:rsid w:val="00AD0236"/>
    <w:rsid w:val="00AD0375"/>
    <w:rsid w:val="00AD08E5"/>
    <w:rsid w:val="00AD2A11"/>
    <w:rsid w:val="00AD2B75"/>
    <w:rsid w:val="00AD2FA9"/>
    <w:rsid w:val="00AD3811"/>
    <w:rsid w:val="00AD3ADC"/>
    <w:rsid w:val="00AD450B"/>
    <w:rsid w:val="00AD4EE5"/>
    <w:rsid w:val="00AD67CA"/>
    <w:rsid w:val="00AD6D3B"/>
    <w:rsid w:val="00AD7022"/>
    <w:rsid w:val="00AD73BB"/>
    <w:rsid w:val="00AD7467"/>
    <w:rsid w:val="00AE1134"/>
    <w:rsid w:val="00AE1AC3"/>
    <w:rsid w:val="00AE1F4B"/>
    <w:rsid w:val="00AE364E"/>
    <w:rsid w:val="00AE3E11"/>
    <w:rsid w:val="00AE4867"/>
    <w:rsid w:val="00AE4A03"/>
    <w:rsid w:val="00AE6C90"/>
    <w:rsid w:val="00AE794B"/>
    <w:rsid w:val="00AE7CFA"/>
    <w:rsid w:val="00AF086A"/>
    <w:rsid w:val="00AF166E"/>
    <w:rsid w:val="00AF2131"/>
    <w:rsid w:val="00AF2E05"/>
    <w:rsid w:val="00AF32A8"/>
    <w:rsid w:val="00AF381B"/>
    <w:rsid w:val="00AF38C6"/>
    <w:rsid w:val="00AF3E48"/>
    <w:rsid w:val="00AF4213"/>
    <w:rsid w:val="00AF5682"/>
    <w:rsid w:val="00AF5AFC"/>
    <w:rsid w:val="00AF7963"/>
    <w:rsid w:val="00AF7B4E"/>
    <w:rsid w:val="00AF7EAE"/>
    <w:rsid w:val="00B00391"/>
    <w:rsid w:val="00B017FF"/>
    <w:rsid w:val="00B01D2E"/>
    <w:rsid w:val="00B0280E"/>
    <w:rsid w:val="00B05734"/>
    <w:rsid w:val="00B05831"/>
    <w:rsid w:val="00B06C91"/>
    <w:rsid w:val="00B07838"/>
    <w:rsid w:val="00B10621"/>
    <w:rsid w:val="00B10BCA"/>
    <w:rsid w:val="00B10D58"/>
    <w:rsid w:val="00B13251"/>
    <w:rsid w:val="00B14610"/>
    <w:rsid w:val="00B1481D"/>
    <w:rsid w:val="00B152A1"/>
    <w:rsid w:val="00B167DD"/>
    <w:rsid w:val="00B16C6B"/>
    <w:rsid w:val="00B178A1"/>
    <w:rsid w:val="00B2116C"/>
    <w:rsid w:val="00B211BE"/>
    <w:rsid w:val="00B2193F"/>
    <w:rsid w:val="00B23655"/>
    <w:rsid w:val="00B243AF"/>
    <w:rsid w:val="00B24574"/>
    <w:rsid w:val="00B24CEE"/>
    <w:rsid w:val="00B25A7D"/>
    <w:rsid w:val="00B25E37"/>
    <w:rsid w:val="00B25F7C"/>
    <w:rsid w:val="00B26D44"/>
    <w:rsid w:val="00B26E73"/>
    <w:rsid w:val="00B27AC5"/>
    <w:rsid w:val="00B30658"/>
    <w:rsid w:val="00B31783"/>
    <w:rsid w:val="00B31F06"/>
    <w:rsid w:val="00B34EEF"/>
    <w:rsid w:val="00B36C99"/>
    <w:rsid w:val="00B36FB7"/>
    <w:rsid w:val="00B3737F"/>
    <w:rsid w:val="00B37847"/>
    <w:rsid w:val="00B37E14"/>
    <w:rsid w:val="00B37E65"/>
    <w:rsid w:val="00B402BB"/>
    <w:rsid w:val="00B40317"/>
    <w:rsid w:val="00B414A6"/>
    <w:rsid w:val="00B42625"/>
    <w:rsid w:val="00B427FD"/>
    <w:rsid w:val="00B42B91"/>
    <w:rsid w:val="00B430FF"/>
    <w:rsid w:val="00B43195"/>
    <w:rsid w:val="00B432B2"/>
    <w:rsid w:val="00B43F66"/>
    <w:rsid w:val="00B446EC"/>
    <w:rsid w:val="00B465D4"/>
    <w:rsid w:val="00B47D51"/>
    <w:rsid w:val="00B51302"/>
    <w:rsid w:val="00B5154D"/>
    <w:rsid w:val="00B5183C"/>
    <w:rsid w:val="00B51A12"/>
    <w:rsid w:val="00B51A47"/>
    <w:rsid w:val="00B537D9"/>
    <w:rsid w:val="00B53C17"/>
    <w:rsid w:val="00B543D5"/>
    <w:rsid w:val="00B55475"/>
    <w:rsid w:val="00B559DF"/>
    <w:rsid w:val="00B57631"/>
    <w:rsid w:val="00B6077C"/>
    <w:rsid w:val="00B60A00"/>
    <w:rsid w:val="00B626F3"/>
    <w:rsid w:val="00B63690"/>
    <w:rsid w:val="00B64067"/>
    <w:rsid w:val="00B64153"/>
    <w:rsid w:val="00B651E7"/>
    <w:rsid w:val="00B65492"/>
    <w:rsid w:val="00B66012"/>
    <w:rsid w:val="00B660A7"/>
    <w:rsid w:val="00B6726A"/>
    <w:rsid w:val="00B674CB"/>
    <w:rsid w:val="00B677DC"/>
    <w:rsid w:val="00B67839"/>
    <w:rsid w:val="00B70784"/>
    <w:rsid w:val="00B70D73"/>
    <w:rsid w:val="00B71646"/>
    <w:rsid w:val="00B72510"/>
    <w:rsid w:val="00B72549"/>
    <w:rsid w:val="00B72A38"/>
    <w:rsid w:val="00B72F71"/>
    <w:rsid w:val="00B73D47"/>
    <w:rsid w:val="00B75819"/>
    <w:rsid w:val="00B759A6"/>
    <w:rsid w:val="00B759E7"/>
    <w:rsid w:val="00B7621A"/>
    <w:rsid w:val="00B81390"/>
    <w:rsid w:val="00B816A2"/>
    <w:rsid w:val="00B81F9C"/>
    <w:rsid w:val="00B82142"/>
    <w:rsid w:val="00B82C76"/>
    <w:rsid w:val="00B84835"/>
    <w:rsid w:val="00B84AC8"/>
    <w:rsid w:val="00B8524C"/>
    <w:rsid w:val="00B85417"/>
    <w:rsid w:val="00B86F9E"/>
    <w:rsid w:val="00B87C4E"/>
    <w:rsid w:val="00B902CC"/>
    <w:rsid w:val="00B9118F"/>
    <w:rsid w:val="00B924A6"/>
    <w:rsid w:val="00B93257"/>
    <w:rsid w:val="00B935E3"/>
    <w:rsid w:val="00B93840"/>
    <w:rsid w:val="00B93E41"/>
    <w:rsid w:val="00B944B5"/>
    <w:rsid w:val="00B954E8"/>
    <w:rsid w:val="00B9563F"/>
    <w:rsid w:val="00B95C7B"/>
    <w:rsid w:val="00B97203"/>
    <w:rsid w:val="00BA0A97"/>
    <w:rsid w:val="00BA0B53"/>
    <w:rsid w:val="00BA12B2"/>
    <w:rsid w:val="00BA27AF"/>
    <w:rsid w:val="00BA3CE9"/>
    <w:rsid w:val="00BA5185"/>
    <w:rsid w:val="00BA5B2C"/>
    <w:rsid w:val="00BA77DA"/>
    <w:rsid w:val="00BB0351"/>
    <w:rsid w:val="00BB0A1E"/>
    <w:rsid w:val="00BB0D38"/>
    <w:rsid w:val="00BB13CB"/>
    <w:rsid w:val="00BB14A1"/>
    <w:rsid w:val="00BB3330"/>
    <w:rsid w:val="00BB4249"/>
    <w:rsid w:val="00BB4628"/>
    <w:rsid w:val="00BB48BF"/>
    <w:rsid w:val="00BB4FBC"/>
    <w:rsid w:val="00BB6E2B"/>
    <w:rsid w:val="00BB7662"/>
    <w:rsid w:val="00BC0A6E"/>
    <w:rsid w:val="00BC1296"/>
    <w:rsid w:val="00BC1AA6"/>
    <w:rsid w:val="00BC1AFF"/>
    <w:rsid w:val="00BC4410"/>
    <w:rsid w:val="00BC44AF"/>
    <w:rsid w:val="00BC4BC6"/>
    <w:rsid w:val="00BC5150"/>
    <w:rsid w:val="00BC5477"/>
    <w:rsid w:val="00BC57E7"/>
    <w:rsid w:val="00BC70D8"/>
    <w:rsid w:val="00BD10B7"/>
    <w:rsid w:val="00BD112B"/>
    <w:rsid w:val="00BD1741"/>
    <w:rsid w:val="00BD1A10"/>
    <w:rsid w:val="00BD1DD4"/>
    <w:rsid w:val="00BD1E17"/>
    <w:rsid w:val="00BD29F1"/>
    <w:rsid w:val="00BD2DE6"/>
    <w:rsid w:val="00BD3AD8"/>
    <w:rsid w:val="00BD54A5"/>
    <w:rsid w:val="00BD6AFA"/>
    <w:rsid w:val="00BD6E56"/>
    <w:rsid w:val="00BE152D"/>
    <w:rsid w:val="00BE1BB8"/>
    <w:rsid w:val="00BE24A6"/>
    <w:rsid w:val="00BE3A8D"/>
    <w:rsid w:val="00BE533D"/>
    <w:rsid w:val="00BE541D"/>
    <w:rsid w:val="00BE5967"/>
    <w:rsid w:val="00BE5C8E"/>
    <w:rsid w:val="00BE6527"/>
    <w:rsid w:val="00BE71B8"/>
    <w:rsid w:val="00BE7413"/>
    <w:rsid w:val="00BE74CC"/>
    <w:rsid w:val="00BF0A0D"/>
    <w:rsid w:val="00BF0F90"/>
    <w:rsid w:val="00BF1C4E"/>
    <w:rsid w:val="00BF24A6"/>
    <w:rsid w:val="00BF47AC"/>
    <w:rsid w:val="00BF6097"/>
    <w:rsid w:val="00BF7744"/>
    <w:rsid w:val="00BF7DE5"/>
    <w:rsid w:val="00C00E04"/>
    <w:rsid w:val="00C01784"/>
    <w:rsid w:val="00C03E20"/>
    <w:rsid w:val="00C048C2"/>
    <w:rsid w:val="00C0742E"/>
    <w:rsid w:val="00C07CB4"/>
    <w:rsid w:val="00C10C18"/>
    <w:rsid w:val="00C119BA"/>
    <w:rsid w:val="00C11F1C"/>
    <w:rsid w:val="00C122A1"/>
    <w:rsid w:val="00C128E8"/>
    <w:rsid w:val="00C12CE1"/>
    <w:rsid w:val="00C1309D"/>
    <w:rsid w:val="00C13C71"/>
    <w:rsid w:val="00C14333"/>
    <w:rsid w:val="00C1552F"/>
    <w:rsid w:val="00C16EC2"/>
    <w:rsid w:val="00C17DE6"/>
    <w:rsid w:val="00C2144B"/>
    <w:rsid w:val="00C224E1"/>
    <w:rsid w:val="00C22DEE"/>
    <w:rsid w:val="00C23C4C"/>
    <w:rsid w:val="00C2422D"/>
    <w:rsid w:val="00C242AA"/>
    <w:rsid w:val="00C245FA"/>
    <w:rsid w:val="00C250AE"/>
    <w:rsid w:val="00C257E1"/>
    <w:rsid w:val="00C2594C"/>
    <w:rsid w:val="00C27703"/>
    <w:rsid w:val="00C3016E"/>
    <w:rsid w:val="00C30F1F"/>
    <w:rsid w:val="00C3196C"/>
    <w:rsid w:val="00C31FA4"/>
    <w:rsid w:val="00C3306C"/>
    <w:rsid w:val="00C33A1C"/>
    <w:rsid w:val="00C33C35"/>
    <w:rsid w:val="00C33FA9"/>
    <w:rsid w:val="00C340CC"/>
    <w:rsid w:val="00C352ED"/>
    <w:rsid w:val="00C355D6"/>
    <w:rsid w:val="00C3623A"/>
    <w:rsid w:val="00C36A5C"/>
    <w:rsid w:val="00C36BC5"/>
    <w:rsid w:val="00C37D42"/>
    <w:rsid w:val="00C403B0"/>
    <w:rsid w:val="00C40549"/>
    <w:rsid w:val="00C40598"/>
    <w:rsid w:val="00C41807"/>
    <w:rsid w:val="00C41D43"/>
    <w:rsid w:val="00C44E3C"/>
    <w:rsid w:val="00C4509B"/>
    <w:rsid w:val="00C45BAD"/>
    <w:rsid w:val="00C4676D"/>
    <w:rsid w:val="00C469A1"/>
    <w:rsid w:val="00C501EF"/>
    <w:rsid w:val="00C5186A"/>
    <w:rsid w:val="00C51D39"/>
    <w:rsid w:val="00C52073"/>
    <w:rsid w:val="00C5212A"/>
    <w:rsid w:val="00C5286C"/>
    <w:rsid w:val="00C531A5"/>
    <w:rsid w:val="00C542B3"/>
    <w:rsid w:val="00C5474A"/>
    <w:rsid w:val="00C54C7C"/>
    <w:rsid w:val="00C561F7"/>
    <w:rsid w:val="00C56866"/>
    <w:rsid w:val="00C56E43"/>
    <w:rsid w:val="00C57895"/>
    <w:rsid w:val="00C60629"/>
    <w:rsid w:val="00C60633"/>
    <w:rsid w:val="00C6194F"/>
    <w:rsid w:val="00C61F12"/>
    <w:rsid w:val="00C61FC7"/>
    <w:rsid w:val="00C62049"/>
    <w:rsid w:val="00C62E29"/>
    <w:rsid w:val="00C63862"/>
    <w:rsid w:val="00C63AA0"/>
    <w:rsid w:val="00C63AA7"/>
    <w:rsid w:val="00C6660F"/>
    <w:rsid w:val="00C67673"/>
    <w:rsid w:val="00C70B49"/>
    <w:rsid w:val="00C71005"/>
    <w:rsid w:val="00C711ED"/>
    <w:rsid w:val="00C7157D"/>
    <w:rsid w:val="00C71AC0"/>
    <w:rsid w:val="00C722F1"/>
    <w:rsid w:val="00C72F87"/>
    <w:rsid w:val="00C7363F"/>
    <w:rsid w:val="00C74694"/>
    <w:rsid w:val="00C747D7"/>
    <w:rsid w:val="00C7483B"/>
    <w:rsid w:val="00C74B54"/>
    <w:rsid w:val="00C757BE"/>
    <w:rsid w:val="00C75A89"/>
    <w:rsid w:val="00C75E5C"/>
    <w:rsid w:val="00C75EBB"/>
    <w:rsid w:val="00C7639D"/>
    <w:rsid w:val="00C767A5"/>
    <w:rsid w:val="00C801F3"/>
    <w:rsid w:val="00C801F5"/>
    <w:rsid w:val="00C80728"/>
    <w:rsid w:val="00C81636"/>
    <w:rsid w:val="00C81C2A"/>
    <w:rsid w:val="00C81F0C"/>
    <w:rsid w:val="00C82984"/>
    <w:rsid w:val="00C82F28"/>
    <w:rsid w:val="00C83DC2"/>
    <w:rsid w:val="00C8447E"/>
    <w:rsid w:val="00C8523D"/>
    <w:rsid w:val="00C86524"/>
    <w:rsid w:val="00C87468"/>
    <w:rsid w:val="00C879A3"/>
    <w:rsid w:val="00C90C60"/>
    <w:rsid w:val="00C90FFC"/>
    <w:rsid w:val="00C92D60"/>
    <w:rsid w:val="00C92ECC"/>
    <w:rsid w:val="00C94239"/>
    <w:rsid w:val="00C95455"/>
    <w:rsid w:val="00C95D61"/>
    <w:rsid w:val="00C95EF1"/>
    <w:rsid w:val="00C96DF7"/>
    <w:rsid w:val="00C97CEA"/>
    <w:rsid w:val="00CA10E0"/>
    <w:rsid w:val="00CA167F"/>
    <w:rsid w:val="00CA1909"/>
    <w:rsid w:val="00CA1C9D"/>
    <w:rsid w:val="00CA276B"/>
    <w:rsid w:val="00CA279C"/>
    <w:rsid w:val="00CA3AB9"/>
    <w:rsid w:val="00CA47C9"/>
    <w:rsid w:val="00CA519F"/>
    <w:rsid w:val="00CA5FEE"/>
    <w:rsid w:val="00CA6090"/>
    <w:rsid w:val="00CB08F0"/>
    <w:rsid w:val="00CB0CE7"/>
    <w:rsid w:val="00CB1992"/>
    <w:rsid w:val="00CB1C15"/>
    <w:rsid w:val="00CB1FE4"/>
    <w:rsid w:val="00CB44DD"/>
    <w:rsid w:val="00CB52D2"/>
    <w:rsid w:val="00CB6703"/>
    <w:rsid w:val="00CB6C0B"/>
    <w:rsid w:val="00CC1014"/>
    <w:rsid w:val="00CC294F"/>
    <w:rsid w:val="00CC2A62"/>
    <w:rsid w:val="00CC2AB7"/>
    <w:rsid w:val="00CC2EFF"/>
    <w:rsid w:val="00CC3216"/>
    <w:rsid w:val="00CC34B1"/>
    <w:rsid w:val="00CC35A7"/>
    <w:rsid w:val="00CC5179"/>
    <w:rsid w:val="00CC6934"/>
    <w:rsid w:val="00CC7188"/>
    <w:rsid w:val="00CC75EC"/>
    <w:rsid w:val="00CD15BE"/>
    <w:rsid w:val="00CD3855"/>
    <w:rsid w:val="00CD3D71"/>
    <w:rsid w:val="00CD4727"/>
    <w:rsid w:val="00CD57B1"/>
    <w:rsid w:val="00CD68AB"/>
    <w:rsid w:val="00CD7905"/>
    <w:rsid w:val="00CE1BE1"/>
    <w:rsid w:val="00CE1EAD"/>
    <w:rsid w:val="00CE3958"/>
    <w:rsid w:val="00CE3AC0"/>
    <w:rsid w:val="00CE45D6"/>
    <w:rsid w:val="00CE5A3C"/>
    <w:rsid w:val="00CE5DDF"/>
    <w:rsid w:val="00CE6F70"/>
    <w:rsid w:val="00CF0634"/>
    <w:rsid w:val="00CF0678"/>
    <w:rsid w:val="00CF170E"/>
    <w:rsid w:val="00CF1D66"/>
    <w:rsid w:val="00CF533C"/>
    <w:rsid w:val="00CF5C08"/>
    <w:rsid w:val="00CF627C"/>
    <w:rsid w:val="00D018B7"/>
    <w:rsid w:val="00D03B24"/>
    <w:rsid w:val="00D03FC4"/>
    <w:rsid w:val="00D04701"/>
    <w:rsid w:val="00D047F4"/>
    <w:rsid w:val="00D04D26"/>
    <w:rsid w:val="00D04F89"/>
    <w:rsid w:val="00D05045"/>
    <w:rsid w:val="00D062A2"/>
    <w:rsid w:val="00D1041A"/>
    <w:rsid w:val="00D1086B"/>
    <w:rsid w:val="00D11486"/>
    <w:rsid w:val="00D11A64"/>
    <w:rsid w:val="00D12B90"/>
    <w:rsid w:val="00D1316C"/>
    <w:rsid w:val="00D1523B"/>
    <w:rsid w:val="00D16EE3"/>
    <w:rsid w:val="00D173B1"/>
    <w:rsid w:val="00D1741C"/>
    <w:rsid w:val="00D174E7"/>
    <w:rsid w:val="00D207F5"/>
    <w:rsid w:val="00D216D2"/>
    <w:rsid w:val="00D21A4E"/>
    <w:rsid w:val="00D21D9F"/>
    <w:rsid w:val="00D22ADF"/>
    <w:rsid w:val="00D2345C"/>
    <w:rsid w:val="00D2350D"/>
    <w:rsid w:val="00D235F1"/>
    <w:rsid w:val="00D24193"/>
    <w:rsid w:val="00D24830"/>
    <w:rsid w:val="00D2505F"/>
    <w:rsid w:val="00D255FA"/>
    <w:rsid w:val="00D25F01"/>
    <w:rsid w:val="00D26A69"/>
    <w:rsid w:val="00D2724F"/>
    <w:rsid w:val="00D31B59"/>
    <w:rsid w:val="00D31D6B"/>
    <w:rsid w:val="00D329AA"/>
    <w:rsid w:val="00D34BBA"/>
    <w:rsid w:val="00D35231"/>
    <w:rsid w:val="00D36775"/>
    <w:rsid w:val="00D36998"/>
    <w:rsid w:val="00D37222"/>
    <w:rsid w:val="00D37869"/>
    <w:rsid w:val="00D37E15"/>
    <w:rsid w:val="00D404C8"/>
    <w:rsid w:val="00D40600"/>
    <w:rsid w:val="00D41228"/>
    <w:rsid w:val="00D415DA"/>
    <w:rsid w:val="00D421FF"/>
    <w:rsid w:val="00D4390D"/>
    <w:rsid w:val="00D44478"/>
    <w:rsid w:val="00D44908"/>
    <w:rsid w:val="00D44C85"/>
    <w:rsid w:val="00D466A2"/>
    <w:rsid w:val="00D46C2C"/>
    <w:rsid w:val="00D475AD"/>
    <w:rsid w:val="00D475C6"/>
    <w:rsid w:val="00D47CA9"/>
    <w:rsid w:val="00D47EBE"/>
    <w:rsid w:val="00D503C6"/>
    <w:rsid w:val="00D50764"/>
    <w:rsid w:val="00D50DA9"/>
    <w:rsid w:val="00D50DD7"/>
    <w:rsid w:val="00D50EF7"/>
    <w:rsid w:val="00D512C1"/>
    <w:rsid w:val="00D51EAD"/>
    <w:rsid w:val="00D52C72"/>
    <w:rsid w:val="00D52D11"/>
    <w:rsid w:val="00D532E3"/>
    <w:rsid w:val="00D54AAE"/>
    <w:rsid w:val="00D54C61"/>
    <w:rsid w:val="00D54F94"/>
    <w:rsid w:val="00D5582B"/>
    <w:rsid w:val="00D55BC9"/>
    <w:rsid w:val="00D55D90"/>
    <w:rsid w:val="00D563ED"/>
    <w:rsid w:val="00D56989"/>
    <w:rsid w:val="00D57974"/>
    <w:rsid w:val="00D57EA0"/>
    <w:rsid w:val="00D60CFD"/>
    <w:rsid w:val="00D61047"/>
    <w:rsid w:val="00D61A0D"/>
    <w:rsid w:val="00D62492"/>
    <w:rsid w:val="00D6257E"/>
    <w:rsid w:val="00D62F96"/>
    <w:rsid w:val="00D631EA"/>
    <w:rsid w:val="00D64086"/>
    <w:rsid w:val="00D643E6"/>
    <w:rsid w:val="00D64602"/>
    <w:rsid w:val="00D6577E"/>
    <w:rsid w:val="00D67003"/>
    <w:rsid w:val="00D67633"/>
    <w:rsid w:val="00D7073F"/>
    <w:rsid w:val="00D71FF3"/>
    <w:rsid w:val="00D729E2"/>
    <w:rsid w:val="00D744C9"/>
    <w:rsid w:val="00D75593"/>
    <w:rsid w:val="00D7576C"/>
    <w:rsid w:val="00D75B99"/>
    <w:rsid w:val="00D7620D"/>
    <w:rsid w:val="00D7682C"/>
    <w:rsid w:val="00D77E29"/>
    <w:rsid w:val="00D819F4"/>
    <w:rsid w:val="00D82397"/>
    <w:rsid w:val="00D82D76"/>
    <w:rsid w:val="00D8452F"/>
    <w:rsid w:val="00D85D2C"/>
    <w:rsid w:val="00D8720C"/>
    <w:rsid w:val="00D90E65"/>
    <w:rsid w:val="00D91BD0"/>
    <w:rsid w:val="00D92C43"/>
    <w:rsid w:val="00D930EC"/>
    <w:rsid w:val="00D94F93"/>
    <w:rsid w:val="00D95616"/>
    <w:rsid w:val="00D959D8"/>
    <w:rsid w:val="00D95C78"/>
    <w:rsid w:val="00D974CD"/>
    <w:rsid w:val="00DA1682"/>
    <w:rsid w:val="00DA1941"/>
    <w:rsid w:val="00DA2202"/>
    <w:rsid w:val="00DA31E2"/>
    <w:rsid w:val="00DA3F6F"/>
    <w:rsid w:val="00DA4BF1"/>
    <w:rsid w:val="00DA56C7"/>
    <w:rsid w:val="00DA5829"/>
    <w:rsid w:val="00DA7488"/>
    <w:rsid w:val="00DA760C"/>
    <w:rsid w:val="00DA7662"/>
    <w:rsid w:val="00DB0F1C"/>
    <w:rsid w:val="00DB1D71"/>
    <w:rsid w:val="00DB2592"/>
    <w:rsid w:val="00DB27E3"/>
    <w:rsid w:val="00DB291F"/>
    <w:rsid w:val="00DB2D4B"/>
    <w:rsid w:val="00DB3C56"/>
    <w:rsid w:val="00DB3ED8"/>
    <w:rsid w:val="00DB555A"/>
    <w:rsid w:val="00DB5FDD"/>
    <w:rsid w:val="00DB642B"/>
    <w:rsid w:val="00DB6E63"/>
    <w:rsid w:val="00DB6FCB"/>
    <w:rsid w:val="00DB7CF0"/>
    <w:rsid w:val="00DC08D5"/>
    <w:rsid w:val="00DC17E0"/>
    <w:rsid w:val="00DC2142"/>
    <w:rsid w:val="00DC3275"/>
    <w:rsid w:val="00DC33C6"/>
    <w:rsid w:val="00DC39D2"/>
    <w:rsid w:val="00DC40A3"/>
    <w:rsid w:val="00DC516C"/>
    <w:rsid w:val="00DC6888"/>
    <w:rsid w:val="00DC73B8"/>
    <w:rsid w:val="00DC7CBB"/>
    <w:rsid w:val="00DD0AF0"/>
    <w:rsid w:val="00DD1486"/>
    <w:rsid w:val="00DD2F3A"/>
    <w:rsid w:val="00DD3479"/>
    <w:rsid w:val="00DD3ED6"/>
    <w:rsid w:val="00DD4150"/>
    <w:rsid w:val="00DD5A54"/>
    <w:rsid w:val="00DD6123"/>
    <w:rsid w:val="00DE0181"/>
    <w:rsid w:val="00DE06B6"/>
    <w:rsid w:val="00DE0864"/>
    <w:rsid w:val="00DE1BDC"/>
    <w:rsid w:val="00DE2296"/>
    <w:rsid w:val="00DE27E0"/>
    <w:rsid w:val="00DE39A3"/>
    <w:rsid w:val="00DE39F9"/>
    <w:rsid w:val="00DE3A6E"/>
    <w:rsid w:val="00DE4103"/>
    <w:rsid w:val="00DE4179"/>
    <w:rsid w:val="00DE5408"/>
    <w:rsid w:val="00DE5CEB"/>
    <w:rsid w:val="00DE6551"/>
    <w:rsid w:val="00DE7153"/>
    <w:rsid w:val="00DE7994"/>
    <w:rsid w:val="00DF3096"/>
    <w:rsid w:val="00DF320B"/>
    <w:rsid w:val="00DF471A"/>
    <w:rsid w:val="00DF5B79"/>
    <w:rsid w:val="00DF6427"/>
    <w:rsid w:val="00DF68D0"/>
    <w:rsid w:val="00E00239"/>
    <w:rsid w:val="00E004D1"/>
    <w:rsid w:val="00E01D07"/>
    <w:rsid w:val="00E021E7"/>
    <w:rsid w:val="00E03080"/>
    <w:rsid w:val="00E0554B"/>
    <w:rsid w:val="00E1006C"/>
    <w:rsid w:val="00E10DC4"/>
    <w:rsid w:val="00E11658"/>
    <w:rsid w:val="00E12395"/>
    <w:rsid w:val="00E123C9"/>
    <w:rsid w:val="00E125B0"/>
    <w:rsid w:val="00E12AEF"/>
    <w:rsid w:val="00E12D35"/>
    <w:rsid w:val="00E14A44"/>
    <w:rsid w:val="00E16FB9"/>
    <w:rsid w:val="00E17F77"/>
    <w:rsid w:val="00E203CD"/>
    <w:rsid w:val="00E20529"/>
    <w:rsid w:val="00E2093A"/>
    <w:rsid w:val="00E20988"/>
    <w:rsid w:val="00E21D5B"/>
    <w:rsid w:val="00E227E6"/>
    <w:rsid w:val="00E22844"/>
    <w:rsid w:val="00E229E4"/>
    <w:rsid w:val="00E22BBA"/>
    <w:rsid w:val="00E22C7B"/>
    <w:rsid w:val="00E22F9A"/>
    <w:rsid w:val="00E23557"/>
    <w:rsid w:val="00E24361"/>
    <w:rsid w:val="00E256B7"/>
    <w:rsid w:val="00E26007"/>
    <w:rsid w:val="00E265C2"/>
    <w:rsid w:val="00E27753"/>
    <w:rsid w:val="00E30248"/>
    <w:rsid w:val="00E30DC6"/>
    <w:rsid w:val="00E32566"/>
    <w:rsid w:val="00E32BFD"/>
    <w:rsid w:val="00E332F1"/>
    <w:rsid w:val="00E3560A"/>
    <w:rsid w:val="00E35BC7"/>
    <w:rsid w:val="00E36D24"/>
    <w:rsid w:val="00E37100"/>
    <w:rsid w:val="00E37726"/>
    <w:rsid w:val="00E40229"/>
    <w:rsid w:val="00E415D0"/>
    <w:rsid w:val="00E4429A"/>
    <w:rsid w:val="00E44F78"/>
    <w:rsid w:val="00E45DC5"/>
    <w:rsid w:val="00E46158"/>
    <w:rsid w:val="00E464CA"/>
    <w:rsid w:val="00E46737"/>
    <w:rsid w:val="00E47C54"/>
    <w:rsid w:val="00E51F7D"/>
    <w:rsid w:val="00E52966"/>
    <w:rsid w:val="00E52DC4"/>
    <w:rsid w:val="00E53AD5"/>
    <w:rsid w:val="00E56C7B"/>
    <w:rsid w:val="00E56E57"/>
    <w:rsid w:val="00E56EA6"/>
    <w:rsid w:val="00E57166"/>
    <w:rsid w:val="00E57403"/>
    <w:rsid w:val="00E57C4B"/>
    <w:rsid w:val="00E60381"/>
    <w:rsid w:val="00E60F1B"/>
    <w:rsid w:val="00E62AC2"/>
    <w:rsid w:val="00E63424"/>
    <w:rsid w:val="00E6434A"/>
    <w:rsid w:val="00E65293"/>
    <w:rsid w:val="00E658FA"/>
    <w:rsid w:val="00E662AD"/>
    <w:rsid w:val="00E6648C"/>
    <w:rsid w:val="00E67146"/>
    <w:rsid w:val="00E6738A"/>
    <w:rsid w:val="00E6769B"/>
    <w:rsid w:val="00E7073B"/>
    <w:rsid w:val="00E7108B"/>
    <w:rsid w:val="00E71165"/>
    <w:rsid w:val="00E71399"/>
    <w:rsid w:val="00E71AAB"/>
    <w:rsid w:val="00E72F18"/>
    <w:rsid w:val="00E74340"/>
    <w:rsid w:val="00E746F6"/>
    <w:rsid w:val="00E756EE"/>
    <w:rsid w:val="00E815A0"/>
    <w:rsid w:val="00E81EE7"/>
    <w:rsid w:val="00E82637"/>
    <w:rsid w:val="00E837A6"/>
    <w:rsid w:val="00E84211"/>
    <w:rsid w:val="00E855C1"/>
    <w:rsid w:val="00E85861"/>
    <w:rsid w:val="00E867C5"/>
    <w:rsid w:val="00E86B7E"/>
    <w:rsid w:val="00E870B1"/>
    <w:rsid w:val="00E906D2"/>
    <w:rsid w:val="00E908C7"/>
    <w:rsid w:val="00E90EC5"/>
    <w:rsid w:val="00E91508"/>
    <w:rsid w:val="00E91BD1"/>
    <w:rsid w:val="00E9245F"/>
    <w:rsid w:val="00E925D4"/>
    <w:rsid w:val="00E94D90"/>
    <w:rsid w:val="00E9612C"/>
    <w:rsid w:val="00E966A1"/>
    <w:rsid w:val="00E9682B"/>
    <w:rsid w:val="00E9700A"/>
    <w:rsid w:val="00E97D45"/>
    <w:rsid w:val="00EA0555"/>
    <w:rsid w:val="00EA09A4"/>
    <w:rsid w:val="00EA1274"/>
    <w:rsid w:val="00EA4679"/>
    <w:rsid w:val="00EA5238"/>
    <w:rsid w:val="00EA6D02"/>
    <w:rsid w:val="00EA77EC"/>
    <w:rsid w:val="00EB03E6"/>
    <w:rsid w:val="00EB14F1"/>
    <w:rsid w:val="00EB2343"/>
    <w:rsid w:val="00EB2D38"/>
    <w:rsid w:val="00EB3149"/>
    <w:rsid w:val="00EB6248"/>
    <w:rsid w:val="00EB7F25"/>
    <w:rsid w:val="00EC034A"/>
    <w:rsid w:val="00EC046D"/>
    <w:rsid w:val="00EC087C"/>
    <w:rsid w:val="00EC382C"/>
    <w:rsid w:val="00EC3CE7"/>
    <w:rsid w:val="00EC48E8"/>
    <w:rsid w:val="00EC4ECC"/>
    <w:rsid w:val="00EC51C3"/>
    <w:rsid w:val="00EC5322"/>
    <w:rsid w:val="00EC5440"/>
    <w:rsid w:val="00EC55EC"/>
    <w:rsid w:val="00EC56AA"/>
    <w:rsid w:val="00EC6ADF"/>
    <w:rsid w:val="00ED09E1"/>
    <w:rsid w:val="00ED12E3"/>
    <w:rsid w:val="00ED162F"/>
    <w:rsid w:val="00ED1B89"/>
    <w:rsid w:val="00ED1C0E"/>
    <w:rsid w:val="00ED2AF5"/>
    <w:rsid w:val="00ED2BD4"/>
    <w:rsid w:val="00ED41A9"/>
    <w:rsid w:val="00ED41E5"/>
    <w:rsid w:val="00ED45FA"/>
    <w:rsid w:val="00ED490C"/>
    <w:rsid w:val="00ED4B7C"/>
    <w:rsid w:val="00ED4FCE"/>
    <w:rsid w:val="00ED543A"/>
    <w:rsid w:val="00ED5A6C"/>
    <w:rsid w:val="00ED5BD3"/>
    <w:rsid w:val="00ED5CAA"/>
    <w:rsid w:val="00ED727B"/>
    <w:rsid w:val="00ED73D3"/>
    <w:rsid w:val="00ED7521"/>
    <w:rsid w:val="00ED7CF3"/>
    <w:rsid w:val="00EE023F"/>
    <w:rsid w:val="00EE0978"/>
    <w:rsid w:val="00EE0CC0"/>
    <w:rsid w:val="00EE0D81"/>
    <w:rsid w:val="00EE0DDD"/>
    <w:rsid w:val="00EE1FFE"/>
    <w:rsid w:val="00EE2811"/>
    <w:rsid w:val="00EE308D"/>
    <w:rsid w:val="00EE313A"/>
    <w:rsid w:val="00EE4376"/>
    <w:rsid w:val="00EE4B0C"/>
    <w:rsid w:val="00EE5361"/>
    <w:rsid w:val="00EE632B"/>
    <w:rsid w:val="00EE650F"/>
    <w:rsid w:val="00EE6A20"/>
    <w:rsid w:val="00EE6EF6"/>
    <w:rsid w:val="00EE74A4"/>
    <w:rsid w:val="00EE7AFA"/>
    <w:rsid w:val="00EF06D1"/>
    <w:rsid w:val="00EF11CC"/>
    <w:rsid w:val="00EF1E66"/>
    <w:rsid w:val="00EF2444"/>
    <w:rsid w:val="00EF3487"/>
    <w:rsid w:val="00EF349E"/>
    <w:rsid w:val="00EF421D"/>
    <w:rsid w:val="00EF663A"/>
    <w:rsid w:val="00EF7370"/>
    <w:rsid w:val="00EF77D2"/>
    <w:rsid w:val="00F00250"/>
    <w:rsid w:val="00F00FD3"/>
    <w:rsid w:val="00F01190"/>
    <w:rsid w:val="00F01E9B"/>
    <w:rsid w:val="00F028D4"/>
    <w:rsid w:val="00F02B7E"/>
    <w:rsid w:val="00F03E36"/>
    <w:rsid w:val="00F058A4"/>
    <w:rsid w:val="00F06134"/>
    <w:rsid w:val="00F063D9"/>
    <w:rsid w:val="00F07B43"/>
    <w:rsid w:val="00F07CBC"/>
    <w:rsid w:val="00F1015E"/>
    <w:rsid w:val="00F10DA3"/>
    <w:rsid w:val="00F1130B"/>
    <w:rsid w:val="00F119DF"/>
    <w:rsid w:val="00F1210B"/>
    <w:rsid w:val="00F12366"/>
    <w:rsid w:val="00F13315"/>
    <w:rsid w:val="00F1349D"/>
    <w:rsid w:val="00F13F56"/>
    <w:rsid w:val="00F14C32"/>
    <w:rsid w:val="00F1555B"/>
    <w:rsid w:val="00F15940"/>
    <w:rsid w:val="00F173C9"/>
    <w:rsid w:val="00F173EE"/>
    <w:rsid w:val="00F20259"/>
    <w:rsid w:val="00F202C3"/>
    <w:rsid w:val="00F20A92"/>
    <w:rsid w:val="00F20B1F"/>
    <w:rsid w:val="00F21F2E"/>
    <w:rsid w:val="00F22026"/>
    <w:rsid w:val="00F222ED"/>
    <w:rsid w:val="00F23188"/>
    <w:rsid w:val="00F232DD"/>
    <w:rsid w:val="00F23CE9"/>
    <w:rsid w:val="00F24228"/>
    <w:rsid w:val="00F2457E"/>
    <w:rsid w:val="00F24619"/>
    <w:rsid w:val="00F25431"/>
    <w:rsid w:val="00F26001"/>
    <w:rsid w:val="00F26157"/>
    <w:rsid w:val="00F26ACB"/>
    <w:rsid w:val="00F26F7E"/>
    <w:rsid w:val="00F270DB"/>
    <w:rsid w:val="00F27401"/>
    <w:rsid w:val="00F30FB8"/>
    <w:rsid w:val="00F3168C"/>
    <w:rsid w:val="00F3322F"/>
    <w:rsid w:val="00F33516"/>
    <w:rsid w:val="00F33D47"/>
    <w:rsid w:val="00F342BB"/>
    <w:rsid w:val="00F346D7"/>
    <w:rsid w:val="00F359B5"/>
    <w:rsid w:val="00F3771A"/>
    <w:rsid w:val="00F40FBE"/>
    <w:rsid w:val="00F428E0"/>
    <w:rsid w:val="00F42F48"/>
    <w:rsid w:val="00F4315A"/>
    <w:rsid w:val="00F436F7"/>
    <w:rsid w:val="00F43FD7"/>
    <w:rsid w:val="00F44900"/>
    <w:rsid w:val="00F460B7"/>
    <w:rsid w:val="00F465F4"/>
    <w:rsid w:val="00F467C2"/>
    <w:rsid w:val="00F470EE"/>
    <w:rsid w:val="00F50ADE"/>
    <w:rsid w:val="00F52508"/>
    <w:rsid w:val="00F52BF8"/>
    <w:rsid w:val="00F52D57"/>
    <w:rsid w:val="00F54307"/>
    <w:rsid w:val="00F5481B"/>
    <w:rsid w:val="00F55506"/>
    <w:rsid w:val="00F561C1"/>
    <w:rsid w:val="00F565FC"/>
    <w:rsid w:val="00F57EE0"/>
    <w:rsid w:val="00F609DF"/>
    <w:rsid w:val="00F6121A"/>
    <w:rsid w:val="00F615B5"/>
    <w:rsid w:val="00F61741"/>
    <w:rsid w:val="00F6204C"/>
    <w:rsid w:val="00F62689"/>
    <w:rsid w:val="00F62905"/>
    <w:rsid w:val="00F63636"/>
    <w:rsid w:val="00F636A3"/>
    <w:rsid w:val="00F63984"/>
    <w:rsid w:val="00F64BB1"/>
    <w:rsid w:val="00F6645C"/>
    <w:rsid w:val="00F66BF5"/>
    <w:rsid w:val="00F66F81"/>
    <w:rsid w:val="00F67E7E"/>
    <w:rsid w:val="00F67F4A"/>
    <w:rsid w:val="00F7020E"/>
    <w:rsid w:val="00F70E65"/>
    <w:rsid w:val="00F73DE8"/>
    <w:rsid w:val="00F774DE"/>
    <w:rsid w:val="00F80D4B"/>
    <w:rsid w:val="00F81425"/>
    <w:rsid w:val="00F819BE"/>
    <w:rsid w:val="00F826A2"/>
    <w:rsid w:val="00F82BD6"/>
    <w:rsid w:val="00F8326B"/>
    <w:rsid w:val="00F858E9"/>
    <w:rsid w:val="00F8627C"/>
    <w:rsid w:val="00F9159F"/>
    <w:rsid w:val="00F9197B"/>
    <w:rsid w:val="00F919F4"/>
    <w:rsid w:val="00F931CC"/>
    <w:rsid w:val="00F93EB3"/>
    <w:rsid w:val="00F941BA"/>
    <w:rsid w:val="00F94800"/>
    <w:rsid w:val="00F95989"/>
    <w:rsid w:val="00F95C7E"/>
    <w:rsid w:val="00F9678B"/>
    <w:rsid w:val="00FA0016"/>
    <w:rsid w:val="00FA09C0"/>
    <w:rsid w:val="00FA14B6"/>
    <w:rsid w:val="00FA1AED"/>
    <w:rsid w:val="00FA3307"/>
    <w:rsid w:val="00FA3EDB"/>
    <w:rsid w:val="00FA4163"/>
    <w:rsid w:val="00FA432E"/>
    <w:rsid w:val="00FA678A"/>
    <w:rsid w:val="00FA6925"/>
    <w:rsid w:val="00FA72E6"/>
    <w:rsid w:val="00FA756A"/>
    <w:rsid w:val="00FA76D9"/>
    <w:rsid w:val="00FB084C"/>
    <w:rsid w:val="00FB0998"/>
    <w:rsid w:val="00FB23F6"/>
    <w:rsid w:val="00FB4318"/>
    <w:rsid w:val="00FB4AED"/>
    <w:rsid w:val="00FB4D9E"/>
    <w:rsid w:val="00FB578F"/>
    <w:rsid w:val="00FB5D5D"/>
    <w:rsid w:val="00FB6257"/>
    <w:rsid w:val="00FB72B4"/>
    <w:rsid w:val="00FB7A84"/>
    <w:rsid w:val="00FC076E"/>
    <w:rsid w:val="00FC0A5B"/>
    <w:rsid w:val="00FC1B1E"/>
    <w:rsid w:val="00FC3330"/>
    <w:rsid w:val="00FC38F0"/>
    <w:rsid w:val="00FC3D91"/>
    <w:rsid w:val="00FC53CD"/>
    <w:rsid w:val="00FC6702"/>
    <w:rsid w:val="00FC69DA"/>
    <w:rsid w:val="00FC720F"/>
    <w:rsid w:val="00FC7445"/>
    <w:rsid w:val="00FC7E34"/>
    <w:rsid w:val="00FD0498"/>
    <w:rsid w:val="00FD1AD3"/>
    <w:rsid w:val="00FD20B5"/>
    <w:rsid w:val="00FD3B04"/>
    <w:rsid w:val="00FD4769"/>
    <w:rsid w:val="00FD4EBB"/>
    <w:rsid w:val="00FD5EF7"/>
    <w:rsid w:val="00FE045B"/>
    <w:rsid w:val="00FE1D33"/>
    <w:rsid w:val="00FE271B"/>
    <w:rsid w:val="00FE304A"/>
    <w:rsid w:val="00FE324A"/>
    <w:rsid w:val="00FE334D"/>
    <w:rsid w:val="00FE50DA"/>
    <w:rsid w:val="00FE53FE"/>
    <w:rsid w:val="00FE5909"/>
    <w:rsid w:val="00FE5A14"/>
    <w:rsid w:val="00FE5D60"/>
    <w:rsid w:val="00FE61F9"/>
    <w:rsid w:val="00FE6D8D"/>
    <w:rsid w:val="00FE6F3D"/>
    <w:rsid w:val="00FE7191"/>
    <w:rsid w:val="00FE7C59"/>
    <w:rsid w:val="00FF093F"/>
    <w:rsid w:val="00FF09D4"/>
    <w:rsid w:val="00FF3745"/>
    <w:rsid w:val="00FF5509"/>
    <w:rsid w:val="00FF5B88"/>
    <w:rsid w:val="00FF5D18"/>
    <w:rsid w:val="00FF5FB6"/>
    <w:rsid w:val="00FF5FD4"/>
    <w:rsid w:val="00FF71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7D1B7D"/>
  <w15:chartTrackingRefBased/>
  <w15:docId w15:val="{ED460BD7-FB37-4DEA-A017-4341CF64D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ahoma" w:eastAsia="Calibri" w:hAnsi="Tahom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character" w:customStyle="1" w:styleId="HeaderChar">
    <w:name w:val="Header Char"/>
    <w:rPr>
      <w:rFonts w:ascii="Times New Roman" w:eastAsia="Times New Roman" w:hAnsi="Times New Roman" w:cs="Times New Roman"/>
      <w:sz w:val="24"/>
      <w:szCs w:val="24"/>
      <w:lang w:eastAsia="en-GB"/>
    </w:rPr>
  </w:style>
  <w:style w:type="paragraph" w:styleId="Footer">
    <w:name w:val="footer"/>
    <w:basedOn w:val="Normal"/>
    <w:uiPriority w:val="99"/>
    <w:pPr>
      <w:tabs>
        <w:tab w:val="center" w:pos="4153"/>
        <w:tab w:val="right" w:pos="8306"/>
      </w:tabs>
    </w:pPr>
  </w:style>
  <w:style w:type="character" w:customStyle="1" w:styleId="FooterChar">
    <w:name w:val="Footer Char"/>
    <w:uiPriority w:val="99"/>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character" w:customStyle="1" w:styleId="Heading2Char">
    <w:name w:val="Heading 2 Char"/>
    <w:rPr>
      <w:rFonts w:ascii="Arial" w:eastAsia="Times New Roman" w:hAnsi="Arial" w:cs="Arial"/>
      <w:b/>
      <w:bCs/>
      <w:i/>
      <w:iCs/>
      <w:sz w:val="28"/>
      <w:szCs w:val="28"/>
    </w:rPr>
  </w:style>
  <w:style w:type="paragraph" w:styleId="BodyTextIndent">
    <w:name w:val="Body Text Indent"/>
    <w:basedOn w:val="Normal"/>
    <w:pPr>
      <w:ind w:left="720"/>
      <w:jc w:val="both"/>
    </w:pPr>
    <w:rPr>
      <w:szCs w:val="20"/>
    </w:rPr>
  </w:style>
  <w:style w:type="character" w:customStyle="1" w:styleId="BodyTextIndentChar">
    <w:name w:val="Body Text Indent Char"/>
    <w:rPr>
      <w:rFonts w:ascii="Times New Roman" w:eastAsia="Times New Roman" w:hAnsi="Times New Roman"/>
      <w:sz w:val="24"/>
    </w:rPr>
  </w:style>
  <w:style w:type="paragraph" w:styleId="BodyTextIndent2">
    <w:name w:val="Body Text Indent 2"/>
    <w:basedOn w:val="Normal"/>
    <w:semiHidden/>
    <w:pPr>
      <w:ind w:left="1620"/>
      <w:jc w:val="both"/>
    </w:pPr>
    <w:rPr>
      <w:rFonts w:ascii="Tahoma" w:hAnsi="Tahoma" w:cs="Tahoma"/>
      <w:sz w:val="22"/>
      <w:szCs w:val="22"/>
    </w:rPr>
  </w:style>
  <w:style w:type="paragraph" w:styleId="BodyTextIndent3">
    <w:name w:val="Body Text Indent 3"/>
    <w:basedOn w:val="Normal"/>
    <w:semiHidden/>
    <w:pPr>
      <w:ind w:left="1276" w:hanging="1276"/>
      <w:jc w:val="both"/>
    </w:pPr>
    <w:rPr>
      <w:rFonts w:ascii="Tahoma" w:hAnsi="Tahoma" w:cs="Tahoma"/>
      <w:sz w:val="22"/>
    </w:rPr>
  </w:style>
  <w:style w:type="paragraph" w:styleId="BalloonText">
    <w:name w:val="Balloon Text"/>
    <w:basedOn w:val="Normal"/>
    <w:link w:val="BalloonTextChar"/>
    <w:uiPriority w:val="99"/>
    <w:semiHidden/>
    <w:unhideWhenUsed/>
    <w:rsid w:val="0096112C"/>
    <w:rPr>
      <w:rFonts w:ascii="Tahoma" w:hAnsi="Tahoma" w:cs="Tahoma"/>
      <w:sz w:val="16"/>
      <w:szCs w:val="16"/>
    </w:rPr>
  </w:style>
  <w:style w:type="character" w:customStyle="1" w:styleId="BalloonTextChar">
    <w:name w:val="Balloon Text Char"/>
    <w:link w:val="BalloonText"/>
    <w:uiPriority w:val="99"/>
    <w:semiHidden/>
    <w:rsid w:val="0096112C"/>
    <w:rPr>
      <w:rFonts w:eastAsia="Times New Roman" w:cs="Tahoma"/>
      <w:sz w:val="16"/>
      <w:szCs w:val="16"/>
    </w:rPr>
  </w:style>
  <w:style w:type="character" w:styleId="Emphasis">
    <w:name w:val="Emphasis"/>
    <w:uiPriority w:val="20"/>
    <w:qFormat/>
    <w:rsid w:val="005A7D6B"/>
    <w:rPr>
      <w:i/>
      <w:iCs/>
    </w:rPr>
  </w:style>
  <w:style w:type="character" w:styleId="CommentReference">
    <w:name w:val="annotation reference"/>
    <w:uiPriority w:val="99"/>
    <w:semiHidden/>
    <w:unhideWhenUsed/>
    <w:rsid w:val="005A774C"/>
    <w:rPr>
      <w:sz w:val="16"/>
      <w:szCs w:val="16"/>
    </w:rPr>
  </w:style>
  <w:style w:type="paragraph" w:styleId="CommentText">
    <w:name w:val="annotation text"/>
    <w:basedOn w:val="Normal"/>
    <w:link w:val="CommentTextChar"/>
    <w:uiPriority w:val="99"/>
    <w:semiHidden/>
    <w:unhideWhenUsed/>
    <w:rsid w:val="005A774C"/>
    <w:rPr>
      <w:sz w:val="20"/>
      <w:szCs w:val="20"/>
    </w:rPr>
  </w:style>
  <w:style w:type="character" w:customStyle="1" w:styleId="CommentTextChar">
    <w:name w:val="Comment Text Char"/>
    <w:link w:val="CommentText"/>
    <w:uiPriority w:val="99"/>
    <w:semiHidden/>
    <w:rsid w:val="005A774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A774C"/>
    <w:rPr>
      <w:b/>
      <w:bCs/>
    </w:rPr>
  </w:style>
  <w:style w:type="character" w:customStyle="1" w:styleId="CommentSubjectChar">
    <w:name w:val="Comment Subject Char"/>
    <w:link w:val="CommentSubject"/>
    <w:uiPriority w:val="99"/>
    <w:semiHidden/>
    <w:rsid w:val="005A774C"/>
    <w:rPr>
      <w:rFonts w:ascii="Times New Roman" w:eastAsia="Times New Roman" w:hAnsi="Times New Roman"/>
      <w:b/>
      <w:bCs/>
    </w:rPr>
  </w:style>
  <w:style w:type="paragraph" w:styleId="Revision">
    <w:name w:val="Revision"/>
    <w:hidden/>
    <w:uiPriority w:val="99"/>
    <w:semiHidden/>
    <w:rsid w:val="005A774C"/>
    <w:rPr>
      <w:rFonts w:ascii="Times New Roman" w:eastAsia="Times New Roman" w:hAnsi="Times New Roman"/>
      <w:sz w:val="24"/>
      <w:szCs w:val="24"/>
    </w:rPr>
  </w:style>
  <w:style w:type="character" w:customStyle="1" w:styleId="st1">
    <w:name w:val="st1"/>
    <w:rsid w:val="005B191D"/>
  </w:style>
  <w:style w:type="paragraph" w:customStyle="1" w:styleId="Style1">
    <w:name w:val="Style 1"/>
    <w:rsid w:val="00EC3CE7"/>
    <w:pPr>
      <w:widowControl w:val="0"/>
      <w:autoSpaceDE w:val="0"/>
      <w:autoSpaceDN w:val="0"/>
      <w:adjustRightInd w:val="0"/>
    </w:pPr>
    <w:rPr>
      <w:rFonts w:ascii="Times New Roman" w:eastAsia="Times New Roman" w:hAnsi="Times New Roman"/>
      <w:lang w:val="en-US"/>
    </w:rPr>
  </w:style>
  <w:style w:type="table" w:styleId="TableGrid">
    <w:name w:val="Table Grid"/>
    <w:basedOn w:val="TableNormal"/>
    <w:uiPriority w:val="59"/>
    <w:rsid w:val="00363B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24BCD"/>
    <w:pPr>
      <w:spacing w:before="100" w:beforeAutospacing="1" w:after="100" w:afterAutospacing="1"/>
    </w:pPr>
  </w:style>
  <w:style w:type="character" w:customStyle="1" w:styleId="normaltextrun">
    <w:name w:val="normaltextrun"/>
    <w:basedOn w:val="DefaultParagraphFont"/>
    <w:rsid w:val="00824BCD"/>
  </w:style>
  <w:style w:type="character" w:styleId="UnresolvedMention">
    <w:name w:val="Unresolved Mention"/>
    <w:basedOn w:val="DefaultParagraphFont"/>
    <w:uiPriority w:val="99"/>
    <w:semiHidden/>
    <w:unhideWhenUsed/>
    <w:rsid w:val="00524B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0564">
      <w:bodyDiv w:val="1"/>
      <w:marLeft w:val="0"/>
      <w:marRight w:val="0"/>
      <w:marTop w:val="0"/>
      <w:marBottom w:val="0"/>
      <w:divBdr>
        <w:top w:val="none" w:sz="0" w:space="0" w:color="auto"/>
        <w:left w:val="none" w:sz="0" w:space="0" w:color="auto"/>
        <w:bottom w:val="none" w:sz="0" w:space="0" w:color="auto"/>
        <w:right w:val="none" w:sz="0" w:space="0" w:color="auto"/>
      </w:divBdr>
    </w:div>
    <w:div w:id="162936931">
      <w:bodyDiv w:val="1"/>
      <w:marLeft w:val="0"/>
      <w:marRight w:val="0"/>
      <w:marTop w:val="0"/>
      <w:marBottom w:val="0"/>
      <w:divBdr>
        <w:top w:val="none" w:sz="0" w:space="0" w:color="auto"/>
        <w:left w:val="none" w:sz="0" w:space="0" w:color="auto"/>
        <w:bottom w:val="none" w:sz="0" w:space="0" w:color="auto"/>
        <w:right w:val="none" w:sz="0" w:space="0" w:color="auto"/>
      </w:divBdr>
    </w:div>
    <w:div w:id="338823068">
      <w:bodyDiv w:val="1"/>
      <w:marLeft w:val="0"/>
      <w:marRight w:val="0"/>
      <w:marTop w:val="0"/>
      <w:marBottom w:val="0"/>
      <w:divBdr>
        <w:top w:val="none" w:sz="0" w:space="0" w:color="auto"/>
        <w:left w:val="none" w:sz="0" w:space="0" w:color="auto"/>
        <w:bottom w:val="none" w:sz="0" w:space="0" w:color="auto"/>
        <w:right w:val="none" w:sz="0" w:space="0" w:color="auto"/>
      </w:divBdr>
    </w:div>
    <w:div w:id="883565914">
      <w:bodyDiv w:val="1"/>
      <w:marLeft w:val="0"/>
      <w:marRight w:val="0"/>
      <w:marTop w:val="0"/>
      <w:marBottom w:val="0"/>
      <w:divBdr>
        <w:top w:val="none" w:sz="0" w:space="0" w:color="auto"/>
        <w:left w:val="none" w:sz="0" w:space="0" w:color="auto"/>
        <w:bottom w:val="none" w:sz="0" w:space="0" w:color="auto"/>
        <w:right w:val="none" w:sz="0" w:space="0" w:color="auto"/>
      </w:divBdr>
    </w:div>
    <w:div w:id="958999059">
      <w:bodyDiv w:val="1"/>
      <w:marLeft w:val="0"/>
      <w:marRight w:val="0"/>
      <w:marTop w:val="0"/>
      <w:marBottom w:val="0"/>
      <w:divBdr>
        <w:top w:val="none" w:sz="0" w:space="0" w:color="auto"/>
        <w:left w:val="none" w:sz="0" w:space="0" w:color="auto"/>
        <w:bottom w:val="none" w:sz="0" w:space="0" w:color="auto"/>
        <w:right w:val="none" w:sz="0" w:space="0" w:color="auto"/>
      </w:divBdr>
    </w:div>
    <w:div w:id="1044259210">
      <w:bodyDiv w:val="1"/>
      <w:marLeft w:val="0"/>
      <w:marRight w:val="0"/>
      <w:marTop w:val="0"/>
      <w:marBottom w:val="0"/>
      <w:divBdr>
        <w:top w:val="none" w:sz="0" w:space="0" w:color="auto"/>
        <w:left w:val="none" w:sz="0" w:space="0" w:color="auto"/>
        <w:bottom w:val="none" w:sz="0" w:space="0" w:color="auto"/>
        <w:right w:val="none" w:sz="0" w:space="0" w:color="auto"/>
      </w:divBdr>
    </w:div>
    <w:div w:id="1485194997">
      <w:bodyDiv w:val="1"/>
      <w:marLeft w:val="0"/>
      <w:marRight w:val="0"/>
      <w:marTop w:val="0"/>
      <w:marBottom w:val="0"/>
      <w:divBdr>
        <w:top w:val="none" w:sz="0" w:space="0" w:color="auto"/>
        <w:left w:val="none" w:sz="0" w:space="0" w:color="auto"/>
        <w:bottom w:val="none" w:sz="0" w:space="0" w:color="auto"/>
        <w:right w:val="none" w:sz="0" w:space="0" w:color="auto"/>
      </w:divBdr>
    </w:div>
    <w:div w:id="187835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087A890636A04F9CC56D8970145701" ma:contentTypeVersion="18" ma:contentTypeDescription="Create a new document." ma:contentTypeScope="" ma:versionID="faa86c4dfc5ca3ca96d8a034247fd487">
  <xsd:schema xmlns:xsd="http://www.w3.org/2001/XMLSchema" xmlns:xs="http://www.w3.org/2001/XMLSchema" xmlns:p="http://schemas.microsoft.com/office/2006/metadata/properties" xmlns:ns2="e4f2c200-02cb-4bd6-8774-b788c1b7dcc0" xmlns:ns3="73077499-ca69-4782-a8c5-c4f14fdf1958" targetNamespace="http://schemas.microsoft.com/office/2006/metadata/properties" ma:root="true" ma:fieldsID="9bb39f08f68f5cbfd8aabc8e9ef2d811" ns2:_="" ns3:_="">
    <xsd:import namespace="e4f2c200-02cb-4bd6-8774-b788c1b7dcc0"/>
    <xsd:import namespace="73077499-ca69-4782-a8c5-c4f14fdf1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2c200-02cb-4bd6-8774-b788c1b7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77499-ca69-4782-a8c5-c4f14fdf19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f3d06-67d1-4d2e-8962-8d07408354da}" ma:internalName="TaxCatchAll" ma:showField="CatchAllData" ma:web="73077499-ca69-4782-a8c5-c4f14fdf19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4f2c200-02cb-4bd6-8774-b788c1b7dcc0">
      <Terms xmlns="http://schemas.microsoft.com/office/infopath/2007/PartnerControls"/>
    </lcf76f155ced4ddcb4097134ff3c332f>
    <TaxCatchAll xmlns="73077499-ca69-4782-a8c5-c4f14fdf195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B070DA-C4B9-42B9-8D33-8F8E4D197985}"/>
</file>

<file path=customXml/itemProps2.xml><?xml version="1.0" encoding="utf-8"?>
<ds:datastoreItem xmlns:ds="http://schemas.openxmlformats.org/officeDocument/2006/customXml" ds:itemID="{823C4ADB-1A9C-4ABF-B3E0-4139A40C5A63}">
  <ds:schemaRefs>
    <ds:schemaRef ds:uri="http://schemas.microsoft.com/sharepoint/v3/contenttype/forms"/>
  </ds:schemaRefs>
</ds:datastoreItem>
</file>

<file path=customXml/itemProps3.xml><?xml version="1.0" encoding="utf-8"?>
<ds:datastoreItem xmlns:ds="http://schemas.openxmlformats.org/officeDocument/2006/customXml" ds:itemID="{4442D50A-D8CF-4BBF-838A-DD50337D258E}">
  <ds:schemaRefs>
    <ds:schemaRef ds:uri="http://schemas.microsoft.com/office/2006/metadata/properties"/>
    <ds:schemaRef ds:uri="http://schemas.microsoft.com/office/infopath/2007/PartnerControls"/>
    <ds:schemaRef ds:uri="e4f2c200-02cb-4bd6-8774-b788c1b7dcc0"/>
    <ds:schemaRef ds:uri="73077499-ca69-4782-a8c5-c4f14fdf1958"/>
  </ds:schemaRefs>
</ds:datastoreItem>
</file>

<file path=customXml/itemProps4.xml><?xml version="1.0" encoding="utf-8"?>
<ds:datastoreItem xmlns:ds="http://schemas.openxmlformats.org/officeDocument/2006/customXml" ds:itemID="{B5C9B9B2-4B46-4563-B680-01C86F9BF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9</Pages>
  <Words>3511</Words>
  <Characters>20017</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23482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carole.foster</dc:creator>
  <cp:keywords/>
  <dc:description/>
  <cp:lastModifiedBy>Sarah Thompson</cp:lastModifiedBy>
  <cp:revision>20</cp:revision>
  <cp:lastPrinted>2020-02-26T14:17:00Z</cp:lastPrinted>
  <dcterms:created xsi:type="dcterms:W3CDTF">2024-08-01T15:14:00Z</dcterms:created>
  <dcterms:modified xsi:type="dcterms:W3CDTF">2024-08-01T16:00:00Z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0x01010006087A890636A04F9CC56D8970145701</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2024-08-01T15:12:52Z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96007828-4d9f-4eac-b87a-295970e55da3</vt:lpwstr>
  </property>
  <property fmtid="{D5CDD505-2E9C-101B-9397-08002B2CF9AE}" pid="10" name="MSIP_Label_67e08e62-16ad-4613-967d-21554f0d2219_ContentBits">
    <vt:lpwstr>0</vt:lpwstr>
  </property>
</Properties>
</file>