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36954" w14:textId="77777777" w:rsidR="002D265C" w:rsidRPr="0085601A" w:rsidRDefault="002D265C" w:rsidP="002D265C">
      <w:pPr>
        <w:tabs>
          <w:tab w:val="left" w:pos="1418"/>
        </w:tabs>
        <w:spacing w:after="120" w:line="276" w:lineRule="auto"/>
        <w:ind w:left="1418" w:hanging="1560"/>
        <w:jc w:val="center"/>
        <w:rPr>
          <w:rFonts w:ascii="Calibri" w:hAnsi="Calibri" w:cs="Tahoma"/>
          <w:iCs/>
          <w:sz w:val="22"/>
          <w:szCs w:val="22"/>
        </w:rPr>
      </w:pPr>
      <w:r w:rsidRPr="0085601A">
        <w:rPr>
          <w:noProof/>
        </w:rPr>
        <w:drawing>
          <wp:inline distT="0" distB="0" distL="0" distR="0" wp14:anchorId="303A8461" wp14:editId="4FF5580D">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574C8F49" w14:textId="4B08B718" w:rsidR="002D265C" w:rsidRPr="0085601A" w:rsidRDefault="002D265C" w:rsidP="002D265C">
      <w:pPr>
        <w:jc w:val="center"/>
        <w:rPr>
          <w:rFonts w:ascii="Calibri" w:hAnsi="Calibri" w:cs="Tahoma"/>
          <w:b/>
          <w:sz w:val="32"/>
          <w:szCs w:val="32"/>
        </w:rPr>
      </w:pPr>
      <w:r w:rsidRPr="0085601A">
        <w:rPr>
          <w:rFonts w:ascii="Calibri" w:hAnsi="Calibri" w:cs="Tahoma"/>
          <w:b/>
          <w:sz w:val="32"/>
          <w:szCs w:val="32"/>
        </w:rPr>
        <w:t>FE Corporation Minutes</w:t>
      </w:r>
    </w:p>
    <w:p w14:paraId="2F21C035" w14:textId="404AC907" w:rsidR="002D265C" w:rsidRPr="0085601A" w:rsidRDefault="002D265C" w:rsidP="002D265C">
      <w:pPr>
        <w:tabs>
          <w:tab w:val="left" w:pos="1418"/>
        </w:tabs>
        <w:spacing w:after="120" w:line="276" w:lineRule="auto"/>
        <w:ind w:left="1418" w:hanging="1560"/>
        <w:jc w:val="center"/>
        <w:rPr>
          <w:rFonts w:ascii="Calibri" w:hAnsi="Calibri" w:cs="Tahoma"/>
          <w:iCs/>
          <w:sz w:val="22"/>
          <w:szCs w:val="22"/>
        </w:rPr>
      </w:pPr>
      <w:r w:rsidRPr="0085601A">
        <w:rPr>
          <w:rFonts w:ascii="Calibri" w:hAnsi="Calibri" w:cs="Tahoma"/>
        </w:rPr>
        <w:t xml:space="preserve">Meeting held on Thursday </w:t>
      </w:r>
      <w:r w:rsidR="00F079E6" w:rsidRPr="0085601A">
        <w:rPr>
          <w:rFonts w:ascii="Calibri" w:hAnsi="Calibri" w:cs="Tahoma"/>
        </w:rPr>
        <w:t>14</w:t>
      </w:r>
      <w:r w:rsidR="00F079E6" w:rsidRPr="0085601A">
        <w:rPr>
          <w:rFonts w:ascii="Calibri" w:hAnsi="Calibri" w:cs="Tahoma"/>
          <w:vertAlign w:val="superscript"/>
        </w:rPr>
        <w:t>th</w:t>
      </w:r>
      <w:r w:rsidR="00F079E6" w:rsidRPr="0085601A">
        <w:rPr>
          <w:rFonts w:ascii="Calibri" w:hAnsi="Calibri" w:cs="Tahoma"/>
        </w:rPr>
        <w:t xml:space="preserve"> December</w:t>
      </w:r>
      <w:r w:rsidR="002A796C" w:rsidRPr="0085601A">
        <w:rPr>
          <w:rFonts w:ascii="Calibri" w:hAnsi="Calibri" w:cs="Tahoma"/>
        </w:rPr>
        <w:t xml:space="preserve"> 2023</w:t>
      </w:r>
      <w:r w:rsidRPr="0085601A">
        <w:rPr>
          <w:rFonts w:ascii="Calibri" w:hAnsi="Calibri" w:cs="Tahoma"/>
        </w:rPr>
        <w:t xml:space="preserve"> at 5.30pm, </w:t>
      </w:r>
      <w:r w:rsidR="00F079E6" w:rsidRPr="0085601A">
        <w:rPr>
          <w:rFonts w:ascii="Calibri" w:hAnsi="Calibri" w:cs="Tahoma"/>
        </w:rPr>
        <w:t>The Eye, Stockton Riverside College</w:t>
      </w:r>
    </w:p>
    <w:p w14:paraId="3CD77F2E" w14:textId="6456B406" w:rsidR="00510CE8" w:rsidRPr="0085601A" w:rsidRDefault="00510CE8" w:rsidP="000E3351">
      <w:pPr>
        <w:tabs>
          <w:tab w:val="left" w:pos="1418"/>
        </w:tabs>
        <w:spacing w:after="120" w:line="276" w:lineRule="auto"/>
        <w:ind w:left="1418" w:hanging="1560"/>
        <w:jc w:val="both"/>
        <w:rPr>
          <w:rFonts w:ascii="Calibri" w:hAnsi="Calibri" w:cs="Tahoma"/>
          <w:sz w:val="22"/>
          <w:szCs w:val="22"/>
        </w:rPr>
      </w:pPr>
      <w:r w:rsidRPr="0085601A">
        <w:rPr>
          <w:rFonts w:ascii="Calibri" w:hAnsi="Calibri" w:cs="Tahoma"/>
          <w:i/>
          <w:iCs/>
          <w:sz w:val="22"/>
          <w:szCs w:val="22"/>
        </w:rPr>
        <w:t>Governors:</w:t>
      </w:r>
      <w:r w:rsidRPr="0085601A">
        <w:rPr>
          <w:rFonts w:ascii="Calibri" w:hAnsi="Calibri" w:cs="Tahoma"/>
          <w:b/>
          <w:sz w:val="22"/>
          <w:szCs w:val="22"/>
        </w:rPr>
        <w:tab/>
      </w:r>
      <w:r w:rsidR="004223DA" w:rsidRPr="0085601A">
        <w:rPr>
          <w:rFonts w:ascii="Calibri" w:hAnsi="Calibri" w:cs="Tahoma"/>
          <w:sz w:val="22"/>
          <w:szCs w:val="22"/>
        </w:rPr>
        <w:t xml:space="preserve">Fabienne Bailey, </w:t>
      </w:r>
      <w:r w:rsidR="00871A49" w:rsidRPr="0085601A">
        <w:rPr>
          <w:rFonts w:ascii="Calibri" w:hAnsi="Calibri" w:cs="Tahoma"/>
          <w:sz w:val="22"/>
          <w:szCs w:val="22"/>
        </w:rPr>
        <w:t xml:space="preserve">Rachel Beeken, </w:t>
      </w:r>
      <w:r w:rsidR="00327AD8" w:rsidRPr="0085601A">
        <w:rPr>
          <w:rFonts w:ascii="Calibri" w:hAnsi="Calibri" w:cs="Tahoma"/>
          <w:sz w:val="22"/>
          <w:szCs w:val="22"/>
        </w:rPr>
        <w:t>Stuart Blackett (Corporation Chair</w:t>
      </w:r>
      <w:r w:rsidR="00CC73A3">
        <w:rPr>
          <w:rFonts w:ascii="Calibri" w:hAnsi="Calibri" w:cs="Tahoma"/>
          <w:sz w:val="22"/>
          <w:szCs w:val="22"/>
        </w:rPr>
        <w:t>;</w:t>
      </w:r>
      <w:r w:rsidR="00327AD8" w:rsidRPr="0085601A">
        <w:rPr>
          <w:rFonts w:ascii="Calibri" w:hAnsi="Calibri" w:cs="Tahoma"/>
          <w:sz w:val="22"/>
          <w:szCs w:val="22"/>
        </w:rPr>
        <w:t xml:space="preserve"> Chair of Capital Group), </w:t>
      </w:r>
      <w:r w:rsidR="008A03AA" w:rsidRPr="0085601A">
        <w:rPr>
          <w:rFonts w:ascii="Calibri" w:hAnsi="Calibri" w:cs="Tahoma"/>
          <w:sz w:val="22"/>
          <w:szCs w:val="22"/>
        </w:rPr>
        <w:t xml:space="preserve">Subhash Chaudhary (Chair of Audit Committee), </w:t>
      </w:r>
      <w:r w:rsidR="005F365A" w:rsidRPr="0085601A">
        <w:rPr>
          <w:rFonts w:ascii="Calibri" w:hAnsi="Calibri" w:cs="Tahoma"/>
          <w:sz w:val="22"/>
          <w:szCs w:val="22"/>
        </w:rPr>
        <w:t xml:space="preserve">Louise Davies (Chair of Finance and Employment Committee), </w:t>
      </w:r>
      <w:r w:rsidR="003E1626" w:rsidRPr="0085601A">
        <w:rPr>
          <w:rFonts w:ascii="Calibri" w:hAnsi="Calibri" w:cs="Tahoma"/>
          <w:sz w:val="22"/>
          <w:szCs w:val="22"/>
        </w:rPr>
        <w:t>Liz Dixon (Staff Governor)</w:t>
      </w:r>
      <w:r w:rsidR="008A03AA" w:rsidRPr="0085601A">
        <w:rPr>
          <w:rFonts w:ascii="Calibri" w:hAnsi="Calibri" w:cs="Tahoma"/>
          <w:sz w:val="22"/>
          <w:szCs w:val="22"/>
        </w:rPr>
        <w:t xml:space="preserve">, </w:t>
      </w:r>
      <w:r w:rsidR="005F365A" w:rsidRPr="0085601A">
        <w:rPr>
          <w:rFonts w:ascii="Calibri" w:hAnsi="Calibri" w:cs="Tahoma"/>
          <w:sz w:val="22"/>
          <w:szCs w:val="22"/>
        </w:rPr>
        <w:t xml:space="preserve">Grant Glendinning (Chief Executive and Group Principal), </w:t>
      </w:r>
      <w:r w:rsidR="008A03AA" w:rsidRPr="0085601A">
        <w:rPr>
          <w:rFonts w:ascii="Calibri" w:hAnsi="Calibri" w:cs="Tahoma"/>
          <w:sz w:val="22"/>
          <w:szCs w:val="22"/>
        </w:rPr>
        <w:t xml:space="preserve">Amanda Olvanhill, </w:t>
      </w:r>
      <w:r w:rsidR="0071564C" w:rsidRPr="0085601A">
        <w:rPr>
          <w:rFonts w:ascii="Calibri" w:hAnsi="Calibri" w:cs="Tahoma"/>
          <w:sz w:val="22"/>
          <w:szCs w:val="22"/>
        </w:rPr>
        <w:t>Lorraine Preston (Staff Governor</w:t>
      </w:r>
      <w:r w:rsidR="008128A8" w:rsidRPr="0085601A">
        <w:rPr>
          <w:rFonts w:ascii="Calibri" w:hAnsi="Calibri" w:cs="Tahoma"/>
          <w:sz w:val="22"/>
          <w:szCs w:val="22"/>
        </w:rPr>
        <w:t xml:space="preserve">; </w:t>
      </w:r>
      <w:r w:rsidR="008128A8" w:rsidRPr="0085601A">
        <w:rPr>
          <w:rFonts w:ascii="Calibri" w:hAnsi="Calibri" w:cs="Tahoma"/>
          <w:iCs/>
          <w:sz w:val="22"/>
          <w:szCs w:val="22"/>
        </w:rPr>
        <w:t>Student Support &amp; Wellbeing Manager</w:t>
      </w:r>
      <w:r w:rsidR="0071564C" w:rsidRPr="0085601A">
        <w:rPr>
          <w:rFonts w:ascii="Calibri" w:hAnsi="Calibri" w:cs="Tahoma"/>
          <w:iCs/>
          <w:sz w:val="22"/>
          <w:szCs w:val="22"/>
        </w:rPr>
        <w:t>),</w:t>
      </w:r>
      <w:r w:rsidR="003E1626" w:rsidRPr="0085601A">
        <w:rPr>
          <w:rFonts w:ascii="Calibri" w:hAnsi="Calibri" w:cs="Tahoma"/>
          <w:sz w:val="22"/>
          <w:szCs w:val="22"/>
        </w:rPr>
        <w:t xml:space="preserve"> </w:t>
      </w:r>
      <w:r w:rsidR="00275715" w:rsidRPr="0085601A">
        <w:rPr>
          <w:rFonts w:ascii="Calibri" w:hAnsi="Calibri" w:cs="Tahoma"/>
          <w:sz w:val="22"/>
          <w:szCs w:val="22"/>
        </w:rPr>
        <w:t xml:space="preserve">Hamish Rutherford, </w:t>
      </w:r>
      <w:r w:rsidR="008A03AA" w:rsidRPr="0085601A">
        <w:rPr>
          <w:rFonts w:ascii="Calibri" w:hAnsi="Calibri" w:cs="Tahoma"/>
          <w:sz w:val="22"/>
          <w:szCs w:val="22"/>
        </w:rPr>
        <w:t xml:space="preserve">Dot Smith (Chair of Standards Improvement Committee), </w:t>
      </w:r>
      <w:r w:rsidR="00275715" w:rsidRPr="0085601A">
        <w:rPr>
          <w:rFonts w:ascii="Calibri" w:hAnsi="Calibri" w:cs="Tahoma"/>
          <w:sz w:val="22"/>
          <w:szCs w:val="22"/>
        </w:rPr>
        <w:t xml:space="preserve">Andrea Tomlinson, </w:t>
      </w:r>
      <w:r w:rsidR="003E1626" w:rsidRPr="0085601A">
        <w:rPr>
          <w:rFonts w:ascii="Calibri" w:hAnsi="Calibri" w:cs="Tahoma"/>
          <w:sz w:val="22"/>
          <w:szCs w:val="22"/>
        </w:rPr>
        <w:t xml:space="preserve">Hope </w:t>
      </w:r>
      <w:proofErr w:type="spellStart"/>
      <w:r w:rsidR="003E1626" w:rsidRPr="0085601A">
        <w:rPr>
          <w:rFonts w:ascii="Calibri" w:hAnsi="Calibri" w:cs="Tahoma"/>
          <w:sz w:val="22"/>
          <w:szCs w:val="22"/>
        </w:rPr>
        <w:t>Ubertalli</w:t>
      </w:r>
      <w:proofErr w:type="spellEnd"/>
      <w:r w:rsidR="003E1626" w:rsidRPr="0085601A">
        <w:rPr>
          <w:rFonts w:ascii="Calibri" w:hAnsi="Calibri" w:cs="Tahoma"/>
          <w:sz w:val="22"/>
          <w:szCs w:val="22"/>
        </w:rPr>
        <w:t xml:space="preserve"> (Student Governor), </w:t>
      </w:r>
      <w:r w:rsidR="00A32A9F" w:rsidRPr="0085601A">
        <w:rPr>
          <w:rFonts w:ascii="Calibri" w:hAnsi="Calibri" w:cs="Tahoma"/>
          <w:sz w:val="22"/>
          <w:szCs w:val="22"/>
        </w:rPr>
        <w:t xml:space="preserve">Anne Vickers, </w:t>
      </w:r>
      <w:r w:rsidR="00275715" w:rsidRPr="0085601A">
        <w:rPr>
          <w:rFonts w:ascii="Calibri" w:hAnsi="Calibri" w:cs="Tahoma"/>
          <w:sz w:val="22"/>
          <w:szCs w:val="22"/>
        </w:rPr>
        <w:t xml:space="preserve">David Watson, </w:t>
      </w:r>
      <w:r w:rsidR="004B6F33" w:rsidRPr="0085601A">
        <w:rPr>
          <w:rFonts w:ascii="Calibri" w:hAnsi="Calibri" w:cs="Tahoma"/>
          <w:sz w:val="22"/>
          <w:szCs w:val="22"/>
        </w:rPr>
        <w:t>Mark Wilson</w:t>
      </w:r>
      <w:r w:rsidR="00EB283B" w:rsidRPr="0085601A">
        <w:rPr>
          <w:rFonts w:ascii="Calibri" w:hAnsi="Calibri" w:cs="Tahoma"/>
          <w:sz w:val="22"/>
          <w:szCs w:val="22"/>
        </w:rPr>
        <w:t xml:space="preserve"> and Gary Wright</w:t>
      </w:r>
      <w:r w:rsidR="005A2684" w:rsidRPr="0085601A">
        <w:rPr>
          <w:rFonts w:ascii="Calibri" w:hAnsi="Calibri" w:cs="Tahoma"/>
          <w:sz w:val="22"/>
          <w:szCs w:val="22"/>
        </w:rPr>
        <w:t xml:space="preserve"> (</w:t>
      </w:r>
      <w:r w:rsidR="00A22E1E">
        <w:rPr>
          <w:rFonts w:ascii="Calibri" w:hAnsi="Calibri" w:cs="Tahoma"/>
          <w:sz w:val="22"/>
          <w:szCs w:val="22"/>
        </w:rPr>
        <w:t xml:space="preserve">Chair of Remuneration Committee; </w:t>
      </w:r>
      <w:r w:rsidR="005A2684" w:rsidRPr="0085601A">
        <w:rPr>
          <w:rFonts w:ascii="Calibri" w:hAnsi="Calibri" w:cs="Tahoma"/>
          <w:sz w:val="22"/>
          <w:szCs w:val="22"/>
        </w:rPr>
        <w:t>Safeguarding Link Governor)</w:t>
      </w:r>
    </w:p>
    <w:p w14:paraId="3236DDF4" w14:textId="77777777" w:rsidR="00195A27" w:rsidRPr="0085601A" w:rsidRDefault="00195A27" w:rsidP="00B804C0">
      <w:pPr>
        <w:tabs>
          <w:tab w:val="left" w:pos="1418"/>
        </w:tabs>
        <w:spacing w:after="120" w:line="276" w:lineRule="auto"/>
        <w:ind w:left="1418" w:hanging="1560"/>
        <w:jc w:val="both"/>
        <w:rPr>
          <w:rFonts w:ascii="Calibri" w:hAnsi="Calibri" w:cs="Tahoma"/>
          <w:sz w:val="22"/>
          <w:szCs w:val="22"/>
        </w:rPr>
      </w:pPr>
      <w:r w:rsidRPr="0085601A">
        <w:rPr>
          <w:rFonts w:ascii="Calibri" w:hAnsi="Calibri" w:cs="Tahoma"/>
          <w:i/>
          <w:sz w:val="22"/>
          <w:szCs w:val="22"/>
        </w:rPr>
        <w:t>Apologies:</w:t>
      </w:r>
      <w:r w:rsidRPr="0085601A">
        <w:rPr>
          <w:rFonts w:ascii="Calibri" w:hAnsi="Calibri" w:cs="Tahoma"/>
          <w:b/>
          <w:sz w:val="22"/>
          <w:szCs w:val="22"/>
        </w:rPr>
        <w:tab/>
      </w:r>
      <w:r w:rsidR="00275715" w:rsidRPr="0085601A">
        <w:rPr>
          <w:rFonts w:ascii="Calibri" w:hAnsi="Calibri" w:cs="Tahoma"/>
          <w:sz w:val="22"/>
          <w:szCs w:val="22"/>
        </w:rPr>
        <w:t>There were no apologies from governors</w:t>
      </w:r>
      <w:r w:rsidR="003E1626" w:rsidRPr="0085601A">
        <w:rPr>
          <w:rFonts w:ascii="Calibri" w:hAnsi="Calibri" w:cs="Tahoma"/>
          <w:sz w:val="22"/>
          <w:szCs w:val="22"/>
        </w:rPr>
        <w:t xml:space="preserve"> </w:t>
      </w:r>
    </w:p>
    <w:p w14:paraId="7DEDB619" w14:textId="1DA829A6" w:rsidR="00510CE8" w:rsidRPr="0085601A" w:rsidRDefault="00510CE8"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sidRPr="0085601A">
        <w:rPr>
          <w:rFonts w:ascii="Calibri" w:hAnsi="Calibri" w:cs="Tahoma"/>
          <w:i/>
          <w:sz w:val="22"/>
          <w:szCs w:val="22"/>
        </w:rPr>
        <w:t>Officials:</w:t>
      </w:r>
      <w:r w:rsidRPr="0085601A">
        <w:rPr>
          <w:rFonts w:ascii="Calibri" w:hAnsi="Calibri" w:cs="Tahoma"/>
          <w:i/>
          <w:sz w:val="22"/>
          <w:szCs w:val="22"/>
        </w:rPr>
        <w:tab/>
      </w:r>
      <w:r w:rsidR="00AD0A22" w:rsidRPr="0085601A">
        <w:rPr>
          <w:rFonts w:ascii="Calibri" w:hAnsi="Calibri" w:cs="Tahoma"/>
          <w:sz w:val="22"/>
          <w:szCs w:val="22"/>
        </w:rPr>
        <w:t xml:space="preserve">Jason Faulkner (Executive Principal, Redcar &amp; Cleveland </w:t>
      </w:r>
      <w:proofErr w:type="gramStart"/>
      <w:r w:rsidR="00AD0A22" w:rsidRPr="0085601A">
        <w:rPr>
          <w:rFonts w:ascii="Calibri" w:hAnsi="Calibri" w:cs="Tahoma"/>
          <w:sz w:val="22"/>
          <w:szCs w:val="22"/>
        </w:rPr>
        <w:t>College</w:t>
      </w:r>
      <w:proofErr w:type="gramEnd"/>
      <w:r w:rsidR="00AD0A22" w:rsidRPr="0085601A">
        <w:rPr>
          <w:rFonts w:ascii="Calibri" w:hAnsi="Calibri" w:cs="Tahoma"/>
          <w:sz w:val="22"/>
          <w:szCs w:val="22"/>
        </w:rPr>
        <w:t xml:space="preserve"> and NETA), </w:t>
      </w:r>
      <w:r w:rsidR="00A10654" w:rsidRPr="0085601A">
        <w:rPr>
          <w:rFonts w:ascii="Calibri" w:hAnsi="Calibri" w:cs="Tahoma"/>
          <w:sz w:val="22"/>
          <w:szCs w:val="22"/>
        </w:rPr>
        <w:t>Lesley Graham (</w:t>
      </w:r>
      <w:r w:rsidR="00327AD8" w:rsidRPr="0085601A">
        <w:rPr>
          <w:rFonts w:ascii="Calibri" w:hAnsi="Calibri" w:cs="Tahoma"/>
          <w:sz w:val="22"/>
          <w:szCs w:val="22"/>
        </w:rPr>
        <w:t>Executive</w:t>
      </w:r>
      <w:r w:rsidRPr="0085601A">
        <w:rPr>
          <w:rFonts w:ascii="Calibri" w:hAnsi="Calibri" w:cs="Tahoma"/>
          <w:sz w:val="22"/>
          <w:szCs w:val="22"/>
        </w:rPr>
        <w:t xml:space="preserve"> Principal, </w:t>
      </w:r>
      <w:r w:rsidR="00DE7871" w:rsidRPr="0085601A">
        <w:rPr>
          <w:rFonts w:ascii="Calibri" w:hAnsi="Calibri" w:cs="Tahoma"/>
          <w:sz w:val="22"/>
          <w:szCs w:val="22"/>
        </w:rPr>
        <w:t>Stockton Riverside College</w:t>
      </w:r>
      <w:r w:rsidR="00327AD8" w:rsidRPr="0085601A">
        <w:rPr>
          <w:rFonts w:ascii="Calibri" w:hAnsi="Calibri" w:cs="Tahoma"/>
          <w:sz w:val="22"/>
          <w:szCs w:val="22"/>
        </w:rPr>
        <w:t xml:space="preserve"> and Higher Education</w:t>
      </w:r>
      <w:r w:rsidRPr="0085601A">
        <w:rPr>
          <w:rFonts w:ascii="Calibri" w:hAnsi="Calibri" w:cs="Tahoma"/>
          <w:sz w:val="22"/>
          <w:szCs w:val="22"/>
        </w:rPr>
        <w:t>),</w:t>
      </w:r>
      <w:r w:rsidR="00167D69" w:rsidRPr="0085601A">
        <w:rPr>
          <w:rFonts w:ascii="Calibri" w:hAnsi="Calibri" w:cs="Tahoma"/>
          <w:sz w:val="22"/>
          <w:szCs w:val="22"/>
        </w:rPr>
        <w:t xml:space="preserve"> </w:t>
      </w:r>
      <w:r w:rsidRPr="0085601A">
        <w:rPr>
          <w:rFonts w:ascii="Calibri" w:hAnsi="Calibri" w:cs="Tahoma"/>
          <w:sz w:val="22"/>
          <w:szCs w:val="22"/>
        </w:rPr>
        <w:t>Phil Hastie (</w:t>
      </w:r>
      <w:r w:rsidR="00327AD8" w:rsidRPr="0085601A">
        <w:rPr>
          <w:rFonts w:ascii="Calibri" w:hAnsi="Calibri" w:cs="Tahoma"/>
          <w:sz w:val="22"/>
          <w:szCs w:val="22"/>
        </w:rPr>
        <w:t>Chief Operating Officer</w:t>
      </w:r>
      <w:r w:rsidRPr="0085601A">
        <w:rPr>
          <w:rFonts w:ascii="Calibri" w:hAnsi="Calibri" w:cs="Tahoma"/>
          <w:sz w:val="22"/>
          <w:szCs w:val="22"/>
        </w:rPr>
        <w:t>),</w:t>
      </w:r>
      <w:r w:rsidR="00167D69" w:rsidRPr="0085601A">
        <w:rPr>
          <w:rFonts w:ascii="Calibri" w:hAnsi="Calibri" w:cs="Tahoma"/>
          <w:sz w:val="22"/>
          <w:szCs w:val="22"/>
        </w:rPr>
        <w:t xml:space="preserve"> </w:t>
      </w:r>
      <w:r w:rsidR="004223DA" w:rsidRPr="0085601A">
        <w:rPr>
          <w:rFonts w:ascii="Calibri" w:hAnsi="Calibri" w:cs="Tahoma"/>
          <w:sz w:val="22"/>
          <w:szCs w:val="22"/>
        </w:rPr>
        <w:t>Sean Johnston (</w:t>
      </w:r>
      <w:r w:rsidR="00791C19" w:rsidRPr="0085601A">
        <w:rPr>
          <w:rFonts w:ascii="Calibri" w:hAnsi="Calibri" w:cs="Tahoma"/>
          <w:sz w:val="22"/>
          <w:szCs w:val="22"/>
        </w:rPr>
        <w:t>Director of NETA Training</w:t>
      </w:r>
      <w:r w:rsidR="004223DA" w:rsidRPr="0085601A">
        <w:rPr>
          <w:rFonts w:ascii="Calibri" w:hAnsi="Calibri" w:cs="Tahoma"/>
          <w:sz w:val="22"/>
          <w:szCs w:val="22"/>
        </w:rPr>
        <w:t xml:space="preserve">), </w:t>
      </w:r>
      <w:r w:rsidR="008A03AA" w:rsidRPr="0085601A">
        <w:rPr>
          <w:rFonts w:ascii="Calibri" w:hAnsi="Calibri" w:cs="Tahoma"/>
          <w:sz w:val="22"/>
          <w:szCs w:val="22"/>
        </w:rPr>
        <w:t xml:space="preserve">Fiona Sharp (Chief Financial Officer), </w:t>
      </w:r>
      <w:r w:rsidR="002470DA" w:rsidRPr="0085601A">
        <w:rPr>
          <w:rFonts w:ascii="Calibri" w:hAnsi="Calibri" w:cs="Tahoma"/>
          <w:sz w:val="22"/>
          <w:szCs w:val="22"/>
        </w:rPr>
        <w:t xml:space="preserve">Kay Taylor (Group Director of HR &amp; People Development), </w:t>
      </w:r>
      <w:r w:rsidR="004223DA" w:rsidRPr="0085601A">
        <w:rPr>
          <w:rFonts w:ascii="Calibri" w:hAnsi="Calibri" w:cs="Tahoma"/>
          <w:sz w:val="22"/>
          <w:szCs w:val="22"/>
        </w:rPr>
        <w:t>Peter Wood (Group Director of Quality)</w:t>
      </w:r>
      <w:r w:rsidR="00F2347B" w:rsidRPr="0085601A">
        <w:rPr>
          <w:rFonts w:ascii="Calibri" w:hAnsi="Calibri" w:cs="Tahoma"/>
          <w:sz w:val="22"/>
          <w:szCs w:val="22"/>
        </w:rPr>
        <w:t>,</w:t>
      </w:r>
      <w:r w:rsidR="003E1626" w:rsidRPr="0085601A">
        <w:rPr>
          <w:rFonts w:ascii="Calibri" w:hAnsi="Calibri" w:cs="Tahoma"/>
          <w:sz w:val="22"/>
          <w:szCs w:val="22"/>
        </w:rPr>
        <w:t xml:space="preserve"> </w:t>
      </w:r>
      <w:r w:rsidRPr="0085601A">
        <w:rPr>
          <w:rFonts w:ascii="Calibri" w:hAnsi="Calibri" w:cs="Tahoma"/>
          <w:sz w:val="22"/>
          <w:szCs w:val="22"/>
        </w:rPr>
        <w:t>Sarah Thompson (Clerk to the Corporation)</w:t>
      </w:r>
      <w:r w:rsidR="00871A49" w:rsidRPr="0085601A">
        <w:rPr>
          <w:rFonts w:ascii="Calibri" w:hAnsi="Calibri" w:cs="Tahoma"/>
          <w:sz w:val="22"/>
          <w:szCs w:val="22"/>
        </w:rPr>
        <w:t xml:space="preserve"> </w:t>
      </w:r>
      <w:r w:rsidR="00275715" w:rsidRPr="0085601A">
        <w:rPr>
          <w:rFonts w:ascii="Calibri" w:hAnsi="Calibri" w:cs="Tahoma"/>
          <w:sz w:val="22"/>
          <w:szCs w:val="22"/>
        </w:rPr>
        <w:t>and Sam Young (Governance Support Officer)</w:t>
      </w:r>
    </w:p>
    <w:p w14:paraId="165DC1B3" w14:textId="5FFBCE74" w:rsidR="008A03AA" w:rsidRPr="0085601A" w:rsidRDefault="008A03AA" w:rsidP="00F079E6">
      <w:pPr>
        <w:tabs>
          <w:tab w:val="left" w:pos="-142"/>
          <w:tab w:val="left" w:pos="142"/>
          <w:tab w:val="left" w:pos="284"/>
          <w:tab w:val="left" w:pos="1418"/>
        </w:tabs>
        <w:spacing w:line="276" w:lineRule="auto"/>
        <w:ind w:left="1417" w:hanging="1559"/>
        <w:jc w:val="both"/>
        <w:rPr>
          <w:rFonts w:ascii="Calibri" w:hAnsi="Calibri" w:cs="Tahoma"/>
          <w:sz w:val="22"/>
          <w:szCs w:val="22"/>
        </w:rPr>
      </w:pPr>
      <w:r w:rsidRPr="0085601A">
        <w:rPr>
          <w:rFonts w:ascii="Calibri" w:hAnsi="Calibri" w:cs="Tahoma"/>
          <w:i/>
          <w:sz w:val="22"/>
          <w:szCs w:val="22"/>
        </w:rPr>
        <w:t>In attendance:</w:t>
      </w:r>
      <w:r w:rsidRPr="0085601A">
        <w:rPr>
          <w:rFonts w:ascii="Calibri" w:hAnsi="Calibri" w:cs="Tahoma"/>
          <w:sz w:val="22"/>
          <w:szCs w:val="22"/>
        </w:rPr>
        <w:tab/>
      </w:r>
      <w:r w:rsidR="00763A67" w:rsidRPr="0085601A">
        <w:rPr>
          <w:rFonts w:ascii="Calibri" w:hAnsi="Calibri" w:cs="Tahoma"/>
          <w:sz w:val="22"/>
          <w:szCs w:val="22"/>
        </w:rPr>
        <w:t xml:space="preserve">Prospective student governors: </w:t>
      </w:r>
      <w:r w:rsidR="003F1ADE" w:rsidRPr="0085601A">
        <w:rPr>
          <w:rFonts w:ascii="Calibri" w:hAnsi="Calibri" w:cs="Tahoma"/>
          <w:sz w:val="22"/>
          <w:szCs w:val="22"/>
        </w:rPr>
        <w:t>Aiden Flynn and Relon Mfunda</w:t>
      </w:r>
    </w:p>
    <w:p w14:paraId="5A2C1B92" w14:textId="5BE53756" w:rsidR="00112986" w:rsidRPr="0085601A" w:rsidRDefault="00112986" w:rsidP="00F079E6">
      <w:pPr>
        <w:tabs>
          <w:tab w:val="left" w:pos="-142"/>
          <w:tab w:val="left" w:pos="142"/>
          <w:tab w:val="left" w:pos="284"/>
          <w:tab w:val="left" w:pos="1418"/>
        </w:tabs>
        <w:spacing w:line="276" w:lineRule="auto"/>
        <w:ind w:left="1417" w:hanging="1559"/>
        <w:jc w:val="both"/>
        <w:rPr>
          <w:rFonts w:ascii="Calibri" w:hAnsi="Calibri" w:cs="Tahoma"/>
          <w:sz w:val="22"/>
          <w:szCs w:val="22"/>
        </w:rPr>
      </w:pPr>
      <w:r w:rsidRPr="0085601A">
        <w:rPr>
          <w:rFonts w:ascii="Calibri" w:hAnsi="Calibri" w:cs="Tahoma"/>
          <w:i/>
          <w:sz w:val="22"/>
          <w:szCs w:val="22"/>
        </w:rPr>
        <w:tab/>
      </w:r>
      <w:r w:rsidRPr="0085601A">
        <w:rPr>
          <w:rFonts w:ascii="Calibri" w:hAnsi="Calibri" w:cs="Tahoma"/>
          <w:i/>
          <w:sz w:val="22"/>
          <w:szCs w:val="22"/>
        </w:rPr>
        <w:tab/>
      </w:r>
      <w:r w:rsidRPr="0085601A">
        <w:rPr>
          <w:rFonts w:ascii="Calibri" w:hAnsi="Calibri" w:cs="Tahoma"/>
          <w:i/>
          <w:sz w:val="22"/>
          <w:szCs w:val="22"/>
        </w:rPr>
        <w:tab/>
      </w:r>
      <w:r w:rsidRPr="0085601A">
        <w:rPr>
          <w:rFonts w:ascii="Calibri" w:hAnsi="Calibri" w:cs="Tahoma"/>
          <w:sz w:val="22"/>
          <w:szCs w:val="22"/>
        </w:rPr>
        <w:t>Prospective student co-opted member: Alfie Mearman</w:t>
      </w:r>
    </w:p>
    <w:p w14:paraId="5C7D6E89" w14:textId="473D74D5" w:rsidR="00254D18" w:rsidRPr="0085601A" w:rsidRDefault="00254D18" w:rsidP="00F079E6">
      <w:pPr>
        <w:tabs>
          <w:tab w:val="left" w:pos="-142"/>
          <w:tab w:val="left" w:pos="142"/>
          <w:tab w:val="left" w:pos="284"/>
          <w:tab w:val="left" w:pos="1418"/>
        </w:tabs>
        <w:spacing w:line="276" w:lineRule="auto"/>
        <w:ind w:left="1417" w:hanging="1559"/>
        <w:jc w:val="both"/>
        <w:rPr>
          <w:rFonts w:ascii="Calibri" w:hAnsi="Calibri" w:cs="Tahoma"/>
          <w:iCs/>
          <w:sz w:val="22"/>
          <w:szCs w:val="22"/>
        </w:rPr>
      </w:pPr>
      <w:r w:rsidRPr="0085601A">
        <w:rPr>
          <w:rFonts w:ascii="Calibri" w:hAnsi="Calibri" w:cs="Tahoma"/>
          <w:i/>
          <w:sz w:val="22"/>
          <w:szCs w:val="22"/>
        </w:rPr>
        <w:tab/>
      </w:r>
      <w:r w:rsidRPr="0085601A">
        <w:rPr>
          <w:rFonts w:ascii="Calibri" w:hAnsi="Calibri" w:cs="Tahoma"/>
          <w:i/>
          <w:sz w:val="22"/>
          <w:szCs w:val="22"/>
        </w:rPr>
        <w:tab/>
      </w:r>
      <w:r w:rsidRPr="0085601A">
        <w:rPr>
          <w:rFonts w:ascii="Calibri" w:hAnsi="Calibri" w:cs="Tahoma"/>
          <w:i/>
          <w:sz w:val="22"/>
          <w:szCs w:val="22"/>
        </w:rPr>
        <w:tab/>
      </w:r>
      <w:r w:rsidR="004F50E3" w:rsidRPr="0085601A">
        <w:rPr>
          <w:rFonts w:ascii="Calibri" w:hAnsi="Calibri" w:cs="Tahoma"/>
          <w:iCs/>
          <w:sz w:val="22"/>
          <w:szCs w:val="22"/>
        </w:rPr>
        <w:t xml:space="preserve">For </w:t>
      </w:r>
      <w:r w:rsidR="00D552EC">
        <w:rPr>
          <w:rFonts w:ascii="Calibri" w:hAnsi="Calibri" w:cs="Tahoma"/>
          <w:iCs/>
          <w:sz w:val="22"/>
          <w:szCs w:val="22"/>
        </w:rPr>
        <w:t xml:space="preserve">agenda item </w:t>
      </w:r>
      <w:r w:rsidR="00C568E4">
        <w:rPr>
          <w:rFonts w:ascii="Calibri" w:hAnsi="Calibri" w:cs="Tahoma"/>
          <w:iCs/>
          <w:sz w:val="22"/>
          <w:szCs w:val="22"/>
        </w:rPr>
        <w:t xml:space="preserve">2: </w:t>
      </w:r>
      <w:r w:rsidRPr="0085601A">
        <w:rPr>
          <w:rFonts w:ascii="Calibri" w:hAnsi="Calibri" w:cs="Tahoma"/>
          <w:iCs/>
          <w:sz w:val="22"/>
          <w:szCs w:val="22"/>
        </w:rPr>
        <w:t>Prince</w:t>
      </w:r>
      <w:r w:rsidR="004F50E3" w:rsidRPr="0085601A">
        <w:rPr>
          <w:rFonts w:ascii="Calibri" w:hAnsi="Calibri" w:cs="Tahoma"/>
          <w:iCs/>
          <w:sz w:val="22"/>
          <w:szCs w:val="22"/>
        </w:rPr>
        <w:t>’s Trust presentation: Gillian Hutchinson (</w:t>
      </w:r>
      <w:r w:rsidR="006F5ACD">
        <w:rPr>
          <w:rFonts w:ascii="Calibri" w:hAnsi="Calibri" w:cs="Tahoma"/>
          <w:iCs/>
          <w:sz w:val="22"/>
          <w:szCs w:val="22"/>
        </w:rPr>
        <w:t>Group Head of Department: The</w:t>
      </w:r>
      <w:r w:rsidR="004F50E3" w:rsidRPr="0085601A">
        <w:rPr>
          <w:rFonts w:ascii="Calibri" w:hAnsi="Calibri" w:cs="Tahoma"/>
          <w:iCs/>
          <w:sz w:val="22"/>
          <w:szCs w:val="22"/>
        </w:rPr>
        <w:t xml:space="preserve"> Prince’s Trust)</w:t>
      </w:r>
      <w:r w:rsidR="00042078" w:rsidRPr="0085601A">
        <w:rPr>
          <w:rFonts w:ascii="Calibri" w:hAnsi="Calibri" w:cs="Tahoma"/>
          <w:iCs/>
          <w:sz w:val="22"/>
          <w:szCs w:val="22"/>
        </w:rPr>
        <w:t xml:space="preserve">, Nathan James (Prince’s Trust Team Leader) and </w:t>
      </w:r>
      <w:r w:rsidR="003A4957" w:rsidRPr="0085601A">
        <w:rPr>
          <w:rFonts w:ascii="Calibri" w:hAnsi="Calibri" w:cs="Tahoma"/>
          <w:iCs/>
          <w:sz w:val="22"/>
          <w:szCs w:val="22"/>
        </w:rPr>
        <w:t xml:space="preserve">Kai </w:t>
      </w:r>
      <w:r w:rsidR="00BA5764" w:rsidRPr="0085601A">
        <w:rPr>
          <w:rFonts w:ascii="Calibri" w:hAnsi="Calibri" w:cs="Tahoma"/>
          <w:iCs/>
          <w:sz w:val="22"/>
          <w:szCs w:val="22"/>
        </w:rPr>
        <w:t>Robson McCarthy (Prince’s Trust former student)</w:t>
      </w:r>
    </w:p>
    <w:p w14:paraId="4D8D2410" w14:textId="2FE379DC" w:rsidR="00F828E8" w:rsidRPr="0085601A" w:rsidRDefault="00F828E8" w:rsidP="00F079E6">
      <w:pPr>
        <w:tabs>
          <w:tab w:val="left" w:pos="-142"/>
          <w:tab w:val="left" w:pos="142"/>
          <w:tab w:val="left" w:pos="284"/>
          <w:tab w:val="left" w:pos="1418"/>
        </w:tabs>
        <w:spacing w:line="276" w:lineRule="auto"/>
        <w:ind w:left="1417" w:hanging="1559"/>
        <w:jc w:val="both"/>
        <w:rPr>
          <w:rFonts w:ascii="Calibri" w:hAnsi="Calibri" w:cs="Tahoma"/>
          <w:iCs/>
          <w:sz w:val="22"/>
          <w:szCs w:val="22"/>
        </w:rPr>
      </w:pPr>
      <w:r w:rsidRPr="0085601A">
        <w:rPr>
          <w:rFonts w:ascii="Calibri" w:hAnsi="Calibri" w:cs="Tahoma"/>
          <w:i/>
          <w:sz w:val="22"/>
          <w:szCs w:val="22"/>
        </w:rPr>
        <w:tab/>
      </w:r>
      <w:r w:rsidRPr="0085601A">
        <w:rPr>
          <w:rFonts w:ascii="Calibri" w:hAnsi="Calibri" w:cs="Tahoma"/>
          <w:i/>
          <w:sz w:val="22"/>
          <w:szCs w:val="22"/>
        </w:rPr>
        <w:tab/>
      </w:r>
      <w:r w:rsidRPr="0085601A">
        <w:rPr>
          <w:rFonts w:ascii="Calibri" w:hAnsi="Calibri" w:cs="Tahoma"/>
          <w:i/>
          <w:sz w:val="22"/>
          <w:szCs w:val="22"/>
        </w:rPr>
        <w:tab/>
      </w:r>
      <w:r w:rsidR="00E10148">
        <w:rPr>
          <w:rFonts w:ascii="Calibri" w:hAnsi="Calibri" w:cs="Tahoma"/>
          <w:iCs/>
          <w:sz w:val="22"/>
          <w:szCs w:val="22"/>
        </w:rPr>
        <w:t>For agenda item 7 only</w:t>
      </w:r>
      <w:r w:rsidRPr="0085601A">
        <w:rPr>
          <w:rFonts w:ascii="Calibri" w:hAnsi="Calibri" w:cs="Tahoma"/>
          <w:iCs/>
          <w:sz w:val="22"/>
          <w:szCs w:val="22"/>
        </w:rPr>
        <w:t xml:space="preserve">: Lynn Chambers, Audit Manager </w:t>
      </w:r>
      <w:r w:rsidR="00E10148">
        <w:rPr>
          <w:rFonts w:ascii="Calibri" w:hAnsi="Calibri" w:cs="Tahoma"/>
          <w:iCs/>
          <w:sz w:val="22"/>
          <w:szCs w:val="22"/>
        </w:rPr>
        <w:t xml:space="preserve">RSM </w:t>
      </w:r>
      <w:r w:rsidRPr="0085601A">
        <w:rPr>
          <w:rFonts w:ascii="Calibri" w:hAnsi="Calibri" w:cs="Tahoma"/>
          <w:iCs/>
          <w:sz w:val="22"/>
          <w:szCs w:val="22"/>
        </w:rPr>
        <w:t>(</w:t>
      </w:r>
      <w:r w:rsidR="00E470C6" w:rsidRPr="0085601A">
        <w:rPr>
          <w:rFonts w:ascii="Calibri" w:hAnsi="Calibri" w:cs="Tahoma"/>
          <w:iCs/>
          <w:sz w:val="22"/>
          <w:szCs w:val="22"/>
        </w:rPr>
        <w:t>via Teams</w:t>
      </w:r>
      <w:r w:rsidR="00E10148">
        <w:rPr>
          <w:rFonts w:ascii="Calibri" w:hAnsi="Calibri" w:cs="Tahoma"/>
          <w:iCs/>
          <w:sz w:val="22"/>
          <w:szCs w:val="22"/>
        </w:rPr>
        <w:t>)</w:t>
      </w:r>
    </w:p>
    <w:p w14:paraId="25DCABF9" w14:textId="77777777" w:rsidR="00275715" w:rsidRPr="0085601A" w:rsidRDefault="00275715" w:rsidP="00275715">
      <w:pPr>
        <w:tabs>
          <w:tab w:val="left" w:pos="-142"/>
          <w:tab w:val="left" w:pos="142"/>
          <w:tab w:val="left" w:pos="284"/>
          <w:tab w:val="left" w:pos="1418"/>
        </w:tabs>
        <w:spacing w:line="276" w:lineRule="auto"/>
        <w:ind w:left="1417" w:hanging="1559"/>
        <w:jc w:val="both"/>
        <w:rPr>
          <w:rFonts w:ascii="Calibri" w:hAnsi="Calibri" w:cs="Tahoma"/>
          <w:sz w:val="22"/>
          <w:szCs w:val="22"/>
        </w:rPr>
      </w:pPr>
    </w:p>
    <w:p w14:paraId="1DBE2EEC" w14:textId="58AC512D" w:rsidR="008A03AA" w:rsidRPr="0085601A" w:rsidRDefault="00F079E6" w:rsidP="00AD0A22">
      <w:pPr>
        <w:tabs>
          <w:tab w:val="left" w:pos="-142"/>
          <w:tab w:val="left" w:pos="142"/>
          <w:tab w:val="left" w:pos="284"/>
        </w:tabs>
        <w:spacing w:after="120" w:line="276" w:lineRule="auto"/>
        <w:ind w:left="-142"/>
        <w:jc w:val="both"/>
        <w:rPr>
          <w:rFonts w:ascii="Calibri" w:hAnsi="Calibri" w:cs="Tahoma"/>
          <w:i/>
          <w:sz w:val="22"/>
          <w:szCs w:val="22"/>
        </w:rPr>
      </w:pPr>
      <w:r w:rsidRPr="0085601A">
        <w:rPr>
          <w:rFonts w:ascii="Calibri" w:hAnsi="Calibri" w:cs="Tahoma"/>
          <w:i/>
          <w:sz w:val="22"/>
          <w:szCs w:val="22"/>
        </w:rPr>
        <w:t>Fabienne Bailey, Liz Dixon and Hamish Rutherford</w:t>
      </w:r>
      <w:r w:rsidR="008A03AA" w:rsidRPr="0085601A">
        <w:rPr>
          <w:rFonts w:ascii="Calibri" w:hAnsi="Calibri" w:cs="Tahoma"/>
          <w:i/>
          <w:sz w:val="22"/>
          <w:szCs w:val="22"/>
        </w:rPr>
        <w:t xml:space="preserve"> joined the meeting via Teams.</w:t>
      </w:r>
    </w:p>
    <w:p w14:paraId="241AE7CE" w14:textId="77777777" w:rsidR="00593B61" w:rsidRPr="0085601A" w:rsidRDefault="00593B61" w:rsidP="00E36D25">
      <w:pPr>
        <w:spacing w:line="276" w:lineRule="auto"/>
        <w:ind w:right="-143" w:hanging="142"/>
        <w:jc w:val="both"/>
        <w:rPr>
          <w:rFonts w:ascii="Calibri" w:hAnsi="Calibri" w:cs="Tahoma"/>
          <w:i/>
          <w:sz w:val="22"/>
          <w:szCs w:val="22"/>
        </w:rPr>
      </w:pPr>
      <w:r w:rsidRPr="0085601A">
        <w:rPr>
          <w:rFonts w:ascii="Calibri" w:hAnsi="Calibri" w:cs="Tahoma"/>
          <w:i/>
          <w:sz w:val="22"/>
          <w:szCs w:val="22"/>
          <w:u w:val="single"/>
        </w:rPr>
        <w:t>________</w:t>
      </w:r>
      <w:r w:rsidR="00A92711" w:rsidRPr="0085601A">
        <w:rPr>
          <w:rFonts w:ascii="Calibri" w:hAnsi="Calibri" w:cs="Tahoma"/>
          <w:i/>
          <w:sz w:val="22"/>
          <w:szCs w:val="22"/>
          <w:u w:val="single"/>
        </w:rPr>
        <w:t>___</w:t>
      </w:r>
      <w:r w:rsidR="003C22A4" w:rsidRPr="0085601A">
        <w:rPr>
          <w:rFonts w:ascii="Calibri" w:hAnsi="Calibri" w:cs="Tahoma"/>
          <w:i/>
          <w:sz w:val="22"/>
          <w:szCs w:val="22"/>
          <w:u w:val="single"/>
        </w:rPr>
        <w:t>____________________________</w:t>
      </w:r>
      <w:r w:rsidRPr="0085601A">
        <w:rPr>
          <w:rFonts w:ascii="Calibri" w:hAnsi="Calibri" w:cs="Tahoma"/>
          <w:i/>
          <w:sz w:val="22"/>
          <w:szCs w:val="22"/>
          <w:u w:val="single"/>
        </w:rPr>
        <w:t>_________________________________________</w:t>
      </w:r>
      <w:r w:rsidR="00B95C7B" w:rsidRPr="0085601A">
        <w:rPr>
          <w:rFonts w:ascii="Calibri" w:hAnsi="Calibri" w:cs="Tahoma"/>
          <w:i/>
          <w:sz w:val="22"/>
          <w:szCs w:val="22"/>
          <w:u w:val="single"/>
        </w:rPr>
        <w:t>__</w:t>
      </w:r>
      <w:r w:rsidR="004E3677" w:rsidRPr="0085601A">
        <w:rPr>
          <w:rFonts w:ascii="Calibri" w:hAnsi="Calibri" w:cs="Tahoma"/>
          <w:i/>
          <w:sz w:val="22"/>
          <w:szCs w:val="22"/>
          <w:u w:val="single"/>
        </w:rPr>
        <w:t>________</w:t>
      </w:r>
    </w:p>
    <w:tbl>
      <w:tblPr>
        <w:tblW w:w="9821" w:type="dxa"/>
        <w:tblInd w:w="108" w:type="dxa"/>
        <w:tblLook w:val="04A0" w:firstRow="1" w:lastRow="0" w:firstColumn="1" w:lastColumn="0" w:noHBand="0" w:noVBand="1"/>
      </w:tblPr>
      <w:tblGrid>
        <w:gridCol w:w="890"/>
        <w:gridCol w:w="8931"/>
      </w:tblGrid>
      <w:tr w:rsidR="0033755E" w:rsidRPr="0085601A" w14:paraId="4A8397DC" w14:textId="77777777" w:rsidTr="0086339A">
        <w:tc>
          <w:tcPr>
            <w:tcW w:w="890" w:type="dxa"/>
            <w:shd w:val="clear" w:color="auto" w:fill="auto"/>
          </w:tcPr>
          <w:p w14:paraId="373B9C08" w14:textId="40737DA5" w:rsidR="0033755E" w:rsidRPr="0085601A" w:rsidRDefault="0033755E" w:rsidP="0033755E">
            <w:pPr>
              <w:spacing w:line="276" w:lineRule="auto"/>
              <w:jc w:val="both"/>
              <w:rPr>
                <w:rFonts w:ascii="Calibri" w:hAnsi="Calibri" w:cs="Tahoma"/>
                <w:b/>
                <w:sz w:val="22"/>
                <w:szCs w:val="22"/>
              </w:rPr>
            </w:pPr>
            <w:bookmarkStart w:id="0" w:name="_Hlk130196177"/>
            <w:r w:rsidRPr="0085601A">
              <w:rPr>
                <w:rFonts w:ascii="Calibri" w:hAnsi="Calibri" w:cs="Tahoma"/>
                <w:b/>
                <w:sz w:val="22"/>
                <w:szCs w:val="22"/>
              </w:rPr>
              <w:t>23/</w:t>
            </w:r>
            <w:r w:rsidR="00AC439E" w:rsidRPr="0085601A">
              <w:rPr>
                <w:rFonts w:ascii="Calibri" w:hAnsi="Calibri" w:cs="Tahoma"/>
                <w:b/>
                <w:sz w:val="22"/>
                <w:szCs w:val="22"/>
              </w:rPr>
              <w:t>93</w:t>
            </w:r>
          </w:p>
        </w:tc>
        <w:tc>
          <w:tcPr>
            <w:tcW w:w="8931" w:type="dxa"/>
            <w:shd w:val="clear" w:color="auto" w:fill="auto"/>
          </w:tcPr>
          <w:p w14:paraId="04DDC2B7" w14:textId="77777777" w:rsidR="0033755E" w:rsidRPr="0085601A" w:rsidRDefault="0033755E" w:rsidP="0033755E">
            <w:pPr>
              <w:spacing w:after="120" w:line="276" w:lineRule="auto"/>
              <w:jc w:val="both"/>
              <w:rPr>
                <w:rFonts w:ascii="Calibri" w:hAnsi="Calibri" w:cs="Tahoma"/>
                <w:b/>
                <w:sz w:val="22"/>
                <w:szCs w:val="22"/>
              </w:rPr>
            </w:pPr>
            <w:r w:rsidRPr="0085601A">
              <w:rPr>
                <w:rFonts w:ascii="Calibri" w:hAnsi="Calibri" w:cs="Tahoma"/>
                <w:b/>
                <w:sz w:val="22"/>
                <w:szCs w:val="22"/>
              </w:rPr>
              <w:t>Agenda Item 1 – Welcome, apologies for absence, declarations of interest, notification of other items of business</w:t>
            </w:r>
          </w:p>
        </w:tc>
      </w:tr>
      <w:tr w:rsidR="0033755E" w:rsidRPr="0085601A" w14:paraId="5BBC0D09" w14:textId="77777777" w:rsidTr="0086339A">
        <w:tc>
          <w:tcPr>
            <w:tcW w:w="890" w:type="dxa"/>
            <w:shd w:val="clear" w:color="auto" w:fill="auto"/>
          </w:tcPr>
          <w:p w14:paraId="3565A14C"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1F9CDFB6" w14:textId="160F2E78" w:rsidR="0033755E" w:rsidRPr="0085601A" w:rsidRDefault="0033755E" w:rsidP="0033755E">
            <w:pPr>
              <w:spacing w:line="276" w:lineRule="auto"/>
              <w:jc w:val="both"/>
              <w:rPr>
                <w:rFonts w:ascii="Calibri" w:hAnsi="Calibri" w:cs="Tahoma"/>
                <w:sz w:val="22"/>
                <w:szCs w:val="22"/>
              </w:rPr>
            </w:pPr>
            <w:r w:rsidRPr="0085601A">
              <w:rPr>
                <w:rFonts w:ascii="Calibri" w:hAnsi="Calibri" w:cs="Tahoma"/>
                <w:sz w:val="22"/>
                <w:szCs w:val="22"/>
              </w:rPr>
              <w:t xml:space="preserve">The Corporation Chair welcomed attendees to the meeting. No apologies for absence </w:t>
            </w:r>
            <w:r w:rsidR="00A97848" w:rsidRPr="0085601A">
              <w:rPr>
                <w:rFonts w:ascii="Calibri" w:hAnsi="Calibri" w:cs="Tahoma"/>
                <w:sz w:val="22"/>
                <w:szCs w:val="22"/>
              </w:rPr>
              <w:t>had been</w:t>
            </w:r>
            <w:r w:rsidRPr="0085601A">
              <w:rPr>
                <w:rFonts w:ascii="Calibri" w:hAnsi="Calibri" w:cs="Tahoma"/>
                <w:sz w:val="22"/>
                <w:szCs w:val="22"/>
              </w:rPr>
              <w:t xml:space="preserve"> received from governors and it was </w:t>
            </w:r>
            <w:r w:rsidRPr="0085601A">
              <w:rPr>
                <w:rFonts w:ascii="Calibri" w:hAnsi="Calibri" w:cs="Tahoma"/>
                <w:b/>
                <w:bCs/>
                <w:sz w:val="22"/>
                <w:szCs w:val="22"/>
              </w:rPr>
              <w:t xml:space="preserve">noted </w:t>
            </w:r>
            <w:r w:rsidRPr="0085601A">
              <w:rPr>
                <w:rFonts w:ascii="Calibri" w:hAnsi="Calibri" w:cs="Tahoma"/>
                <w:sz w:val="22"/>
                <w:szCs w:val="22"/>
              </w:rPr>
              <w:t xml:space="preserve">that the </w:t>
            </w:r>
            <w:r w:rsidR="002470DA" w:rsidRPr="0085601A">
              <w:rPr>
                <w:rFonts w:ascii="Calibri" w:hAnsi="Calibri" w:cs="Tahoma"/>
                <w:sz w:val="22"/>
                <w:szCs w:val="22"/>
              </w:rPr>
              <w:t xml:space="preserve">Group Director of Marketing and </w:t>
            </w:r>
            <w:r w:rsidR="00EF29DC">
              <w:rPr>
                <w:rFonts w:ascii="Calibri" w:hAnsi="Calibri" w:cs="Tahoma"/>
                <w:sz w:val="22"/>
                <w:szCs w:val="22"/>
              </w:rPr>
              <w:t xml:space="preserve">the </w:t>
            </w:r>
            <w:r w:rsidR="002470DA" w:rsidRPr="0085601A">
              <w:rPr>
                <w:rFonts w:ascii="Calibri" w:hAnsi="Calibri" w:cs="Tahoma"/>
                <w:sz w:val="22"/>
                <w:szCs w:val="22"/>
              </w:rPr>
              <w:t>College Principal Bede were</w:t>
            </w:r>
            <w:r w:rsidRPr="0085601A">
              <w:rPr>
                <w:rFonts w:ascii="Calibri" w:hAnsi="Calibri" w:cs="Tahoma"/>
                <w:sz w:val="22"/>
                <w:szCs w:val="22"/>
              </w:rPr>
              <w:t xml:space="preserve"> unable to attend this meeting. </w:t>
            </w:r>
          </w:p>
          <w:p w14:paraId="603F0462" w14:textId="5D73C319" w:rsidR="0033755E" w:rsidRPr="0085601A" w:rsidRDefault="0033755E" w:rsidP="0033755E">
            <w:pPr>
              <w:spacing w:line="276" w:lineRule="auto"/>
              <w:jc w:val="both"/>
              <w:rPr>
                <w:rFonts w:ascii="Calibri" w:hAnsi="Calibri" w:cs="Tahoma"/>
                <w:sz w:val="22"/>
                <w:szCs w:val="22"/>
              </w:rPr>
            </w:pPr>
            <w:r w:rsidRPr="0085601A">
              <w:rPr>
                <w:rFonts w:ascii="Calibri" w:hAnsi="Calibri" w:cs="Tahoma"/>
                <w:sz w:val="22"/>
                <w:szCs w:val="22"/>
              </w:rPr>
              <w:t xml:space="preserve">No attendees declared a personal or pecuniary interest in any matters arising from the agenda of this meeting. </w:t>
            </w:r>
          </w:p>
          <w:p w14:paraId="6C981770" w14:textId="77777777" w:rsidR="0033755E" w:rsidRPr="0085601A" w:rsidRDefault="0033755E" w:rsidP="0033755E">
            <w:pPr>
              <w:spacing w:line="276" w:lineRule="auto"/>
              <w:jc w:val="both"/>
              <w:rPr>
                <w:rFonts w:ascii="Calibri" w:hAnsi="Calibri" w:cs="Tahoma"/>
                <w:sz w:val="22"/>
                <w:szCs w:val="22"/>
              </w:rPr>
            </w:pPr>
            <w:r w:rsidRPr="0085601A">
              <w:rPr>
                <w:rFonts w:ascii="Calibri" w:hAnsi="Calibri" w:cs="Tahoma"/>
                <w:sz w:val="22"/>
                <w:szCs w:val="22"/>
              </w:rPr>
              <w:t xml:space="preserve">No additional items of urgent business were notified for consideration at the end of the agenda. </w:t>
            </w:r>
          </w:p>
          <w:p w14:paraId="21C81CD9" w14:textId="77777777" w:rsidR="0033755E" w:rsidRPr="0085601A" w:rsidRDefault="0033755E" w:rsidP="0033755E">
            <w:pPr>
              <w:spacing w:line="276" w:lineRule="auto"/>
              <w:jc w:val="both"/>
              <w:rPr>
                <w:rFonts w:ascii="Calibri" w:hAnsi="Calibri" w:cs="Tahoma"/>
                <w:sz w:val="22"/>
                <w:szCs w:val="22"/>
              </w:rPr>
            </w:pPr>
            <w:r w:rsidRPr="0085601A">
              <w:rPr>
                <w:rFonts w:ascii="Calibri" w:hAnsi="Calibri" w:cs="Tahoma"/>
                <w:sz w:val="22"/>
                <w:szCs w:val="22"/>
              </w:rPr>
              <w:t xml:space="preserve">A quorum was present and the required meeting notice of seven calendar days had been given. </w:t>
            </w:r>
          </w:p>
          <w:p w14:paraId="15077FBC" w14:textId="77777777" w:rsidR="0033755E" w:rsidRPr="0085601A" w:rsidRDefault="0033755E" w:rsidP="0033755E">
            <w:pPr>
              <w:spacing w:line="276" w:lineRule="auto"/>
              <w:jc w:val="both"/>
              <w:rPr>
                <w:rFonts w:ascii="Calibri" w:hAnsi="Calibri" w:cs="Tahoma"/>
                <w:sz w:val="22"/>
                <w:szCs w:val="22"/>
              </w:rPr>
            </w:pPr>
          </w:p>
        </w:tc>
      </w:tr>
      <w:bookmarkEnd w:id="0"/>
      <w:tr w:rsidR="0033755E" w:rsidRPr="0085601A" w14:paraId="580CE53F" w14:textId="77777777" w:rsidTr="0086339A">
        <w:tc>
          <w:tcPr>
            <w:tcW w:w="890" w:type="dxa"/>
            <w:shd w:val="clear" w:color="auto" w:fill="auto"/>
          </w:tcPr>
          <w:p w14:paraId="584D05E2" w14:textId="3768C959" w:rsidR="0033755E" w:rsidRPr="0085601A" w:rsidRDefault="0033755E" w:rsidP="0033755E">
            <w:pPr>
              <w:spacing w:line="276" w:lineRule="auto"/>
              <w:jc w:val="both"/>
              <w:rPr>
                <w:rFonts w:ascii="Calibri" w:hAnsi="Calibri" w:cs="Tahoma"/>
                <w:b/>
                <w:sz w:val="22"/>
                <w:szCs w:val="22"/>
              </w:rPr>
            </w:pPr>
            <w:r w:rsidRPr="0085601A">
              <w:rPr>
                <w:rFonts w:ascii="Calibri" w:hAnsi="Calibri" w:cs="Tahoma"/>
                <w:b/>
                <w:sz w:val="22"/>
                <w:szCs w:val="22"/>
              </w:rPr>
              <w:t>23/</w:t>
            </w:r>
            <w:r w:rsidR="00254D18" w:rsidRPr="0085601A">
              <w:rPr>
                <w:rFonts w:ascii="Calibri" w:hAnsi="Calibri" w:cs="Tahoma"/>
                <w:b/>
                <w:sz w:val="22"/>
                <w:szCs w:val="22"/>
              </w:rPr>
              <w:t>94</w:t>
            </w:r>
          </w:p>
        </w:tc>
        <w:tc>
          <w:tcPr>
            <w:tcW w:w="8931" w:type="dxa"/>
            <w:shd w:val="clear" w:color="auto" w:fill="auto"/>
          </w:tcPr>
          <w:p w14:paraId="1DE7935C" w14:textId="4DBFF176" w:rsidR="0033755E" w:rsidRPr="0085601A" w:rsidRDefault="0033755E" w:rsidP="0033755E">
            <w:pPr>
              <w:spacing w:after="120" w:line="276" w:lineRule="auto"/>
              <w:jc w:val="both"/>
              <w:rPr>
                <w:rFonts w:ascii="Calibri" w:hAnsi="Calibri" w:cs="Tahoma"/>
                <w:b/>
                <w:sz w:val="22"/>
                <w:szCs w:val="22"/>
              </w:rPr>
            </w:pPr>
            <w:r w:rsidRPr="0085601A">
              <w:rPr>
                <w:rFonts w:ascii="Calibri" w:hAnsi="Calibri" w:cs="Tahoma"/>
                <w:b/>
                <w:sz w:val="22"/>
                <w:szCs w:val="22"/>
              </w:rPr>
              <w:t xml:space="preserve">Agenda Item 2 – </w:t>
            </w:r>
            <w:r w:rsidR="00254D18" w:rsidRPr="0085601A">
              <w:rPr>
                <w:rFonts w:ascii="Calibri" w:hAnsi="Calibri" w:cs="Tahoma"/>
                <w:b/>
                <w:sz w:val="22"/>
                <w:szCs w:val="22"/>
              </w:rPr>
              <w:t>Presentation – Prince’s Trust Provision</w:t>
            </w:r>
            <w:r w:rsidR="00C47A61" w:rsidRPr="0085601A">
              <w:rPr>
                <w:rFonts w:ascii="Calibri" w:hAnsi="Calibri" w:cs="Tahoma"/>
                <w:b/>
                <w:sz w:val="22"/>
                <w:szCs w:val="22"/>
              </w:rPr>
              <w:t xml:space="preserve"> (Strategic Objective</w:t>
            </w:r>
            <w:r w:rsidR="00B329AC" w:rsidRPr="0085601A">
              <w:rPr>
                <w:rFonts w:ascii="Calibri" w:hAnsi="Calibri" w:cs="Tahoma"/>
                <w:b/>
                <w:sz w:val="22"/>
                <w:szCs w:val="22"/>
              </w:rPr>
              <w:t xml:space="preserve"> 2: Skills for economic growth and inclusion)</w:t>
            </w:r>
          </w:p>
        </w:tc>
      </w:tr>
      <w:tr w:rsidR="0033755E" w:rsidRPr="0085601A" w14:paraId="78F8E787" w14:textId="77777777" w:rsidTr="0086339A">
        <w:tc>
          <w:tcPr>
            <w:tcW w:w="890" w:type="dxa"/>
            <w:shd w:val="clear" w:color="auto" w:fill="auto"/>
          </w:tcPr>
          <w:p w14:paraId="01C37DE7"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5223D246" w14:textId="2576F0EC" w:rsidR="0033755E" w:rsidRPr="0085601A" w:rsidRDefault="00190081" w:rsidP="00C47A61">
            <w:pPr>
              <w:widowControl w:val="0"/>
              <w:autoSpaceDE w:val="0"/>
              <w:autoSpaceDN w:val="0"/>
              <w:adjustRightInd w:val="0"/>
              <w:spacing w:line="276" w:lineRule="auto"/>
              <w:jc w:val="both"/>
              <w:rPr>
                <w:rFonts w:ascii="Calibri" w:hAnsi="Calibri" w:cs="Tahoma"/>
                <w:sz w:val="22"/>
                <w:szCs w:val="22"/>
              </w:rPr>
            </w:pPr>
            <w:r w:rsidRPr="0085601A">
              <w:rPr>
                <w:rFonts w:ascii="Calibri" w:hAnsi="Calibri" w:cs="Tahoma"/>
                <w:sz w:val="22"/>
                <w:szCs w:val="22"/>
              </w:rPr>
              <w:t xml:space="preserve">Gillian Hutchinson, </w:t>
            </w:r>
            <w:r w:rsidR="004B13E5" w:rsidRPr="0085601A">
              <w:rPr>
                <w:rFonts w:ascii="Calibri" w:hAnsi="Calibri" w:cs="Tahoma"/>
                <w:sz w:val="22"/>
                <w:szCs w:val="22"/>
              </w:rPr>
              <w:t>Head of Prince’s Trust</w:t>
            </w:r>
            <w:r w:rsidRPr="0085601A">
              <w:rPr>
                <w:rFonts w:ascii="Calibri" w:hAnsi="Calibri" w:cs="Tahoma"/>
                <w:sz w:val="22"/>
                <w:szCs w:val="22"/>
              </w:rPr>
              <w:t>,</w:t>
            </w:r>
            <w:r w:rsidR="004B13E5" w:rsidRPr="0085601A">
              <w:rPr>
                <w:rFonts w:ascii="Calibri" w:hAnsi="Calibri" w:cs="Tahoma"/>
                <w:sz w:val="22"/>
                <w:szCs w:val="22"/>
              </w:rPr>
              <w:t xml:space="preserve"> </w:t>
            </w:r>
            <w:r w:rsidR="00114AFB">
              <w:rPr>
                <w:rFonts w:ascii="Calibri" w:hAnsi="Calibri" w:cs="Tahoma"/>
                <w:sz w:val="22"/>
                <w:szCs w:val="22"/>
              </w:rPr>
              <w:t xml:space="preserve">commenced with an introduction to the </w:t>
            </w:r>
            <w:r w:rsidR="00576BD2">
              <w:rPr>
                <w:rFonts w:ascii="Calibri" w:hAnsi="Calibri" w:cs="Tahoma"/>
                <w:sz w:val="22"/>
                <w:szCs w:val="22"/>
              </w:rPr>
              <w:t xml:space="preserve">work of the </w:t>
            </w:r>
            <w:r w:rsidR="00114AFB">
              <w:rPr>
                <w:rFonts w:ascii="Calibri" w:hAnsi="Calibri" w:cs="Tahoma"/>
                <w:sz w:val="22"/>
                <w:szCs w:val="22"/>
              </w:rPr>
              <w:t xml:space="preserve">Prince’s Trust and </w:t>
            </w:r>
            <w:r w:rsidR="00576BD2">
              <w:rPr>
                <w:rFonts w:ascii="Calibri" w:hAnsi="Calibri" w:cs="Tahoma"/>
                <w:sz w:val="22"/>
                <w:szCs w:val="22"/>
              </w:rPr>
              <w:t xml:space="preserve">delivery </w:t>
            </w:r>
            <w:r w:rsidR="009C404F" w:rsidRPr="0085601A">
              <w:rPr>
                <w:rFonts w:ascii="Calibri" w:hAnsi="Calibri" w:cs="Tahoma"/>
                <w:sz w:val="22"/>
                <w:szCs w:val="22"/>
              </w:rPr>
              <w:t>at Etc</w:t>
            </w:r>
            <w:r w:rsidR="00420CB0">
              <w:rPr>
                <w:rFonts w:ascii="Calibri" w:hAnsi="Calibri" w:cs="Tahoma"/>
                <w:sz w:val="22"/>
                <w:szCs w:val="22"/>
              </w:rPr>
              <w:t>.; key points included</w:t>
            </w:r>
            <w:r w:rsidR="009C404F" w:rsidRPr="0085601A">
              <w:rPr>
                <w:rFonts w:ascii="Calibri" w:hAnsi="Calibri" w:cs="Tahoma"/>
                <w:sz w:val="22"/>
                <w:szCs w:val="22"/>
              </w:rPr>
              <w:t>:</w:t>
            </w:r>
          </w:p>
          <w:p w14:paraId="293B2042" w14:textId="7D8BE456" w:rsidR="009C404F" w:rsidRPr="0085601A" w:rsidRDefault="000D6239" w:rsidP="00545964">
            <w:pPr>
              <w:pStyle w:val="ListParagraph"/>
              <w:widowControl w:val="0"/>
              <w:numPr>
                <w:ilvl w:val="0"/>
                <w:numId w:val="16"/>
              </w:numPr>
              <w:autoSpaceDE w:val="0"/>
              <w:autoSpaceDN w:val="0"/>
              <w:adjustRightInd w:val="0"/>
              <w:spacing w:line="276" w:lineRule="auto"/>
              <w:ind w:left="314" w:hanging="314"/>
              <w:jc w:val="both"/>
              <w:rPr>
                <w:rFonts w:ascii="Calibri" w:hAnsi="Calibri" w:cs="Tahoma"/>
                <w:sz w:val="22"/>
                <w:szCs w:val="22"/>
              </w:rPr>
            </w:pPr>
            <w:r>
              <w:rPr>
                <w:rFonts w:ascii="Calibri" w:hAnsi="Calibri" w:cs="Tahoma"/>
                <w:sz w:val="22"/>
                <w:szCs w:val="22"/>
              </w:rPr>
              <w:lastRenderedPageBreak/>
              <w:t xml:space="preserve">Founded by Prince Charles </w:t>
            </w:r>
            <w:r w:rsidR="009C00E7" w:rsidRPr="0085601A">
              <w:rPr>
                <w:rFonts w:ascii="Calibri" w:hAnsi="Calibri" w:cs="Tahoma"/>
                <w:sz w:val="22"/>
                <w:szCs w:val="22"/>
              </w:rPr>
              <w:t>1976</w:t>
            </w:r>
            <w:r w:rsidR="00A02DA7">
              <w:rPr>
                <w:rFonts w:ascii="Calibri" w:hAnsi="Calibri" w:cs="Tahoma"/>
                <w:sz w:val="22"/>
                <w:szCs w:val="22"/>
              </w:rPr>
              <w:t>, now the UK’s largest youth charity</w:t>
            </w:r>
            <w:r w:rsidR="009C00E7" w:rsidRPr="0085601A">
              <w:rPr>
                <w:rFonts w:ascii="Calibri" w:hAnsi="Calibri" w:cs="Tahoma"/>
                <w:sz w:val="22"/>
                <w:szCs w:val="22"/>
              </w:rPr>
              <w:t xml:space="preserve"> with the aim of </w:t>
            </w:r>
            <w:r w:rsidR="00D520C7">
              <w:rPr>
                <w:rFonts w:ascii="Calibri" w:hAnsi="Calibri" w:cs="Tahoma"/>
                <w:sz w:val="22"/>
                <w:szCs w:val="22"/>
              </w:rPr>
              <w:t>giving every young person the chance to succeed</w:t>
            </w:r>
            <w:r w:rsidR="00DF42CB" w:rsidRPr="0085601A">
              <w:rPr>
                <w:rFonts w:ascii="Calibri" w:hAnsi="Calibri" w:cs="Tahoma"/>
                <w:sz w:val="22"/>
                <w:szCs w:val="22"/>
              </w:rPr>
              <w:t xml:space="preserve">; it would </w:t>
            </w:r>
            <w:r w:rsidR="00DF5855">
              <w:rPr>
                <w:rFonts w:ascii="Calibri" w:hAnsi="Calibri" w:cs="Tahoma"/>
                <w:sz w:val="22"/>
                <w:szCs w:val="22"/>
              </w:rPr>
              <w:t xml:space="preserve">be renamed </w:t>
            </w:r>
            <w:r w:rsidR="00DF42CB" w:rsidRPr="0085601A">
              <w:rPr>
                <w:rFonts w:ascii="Calibri" w:hAnsi="Calibri" w:cs="Tahoma"/>
                <w:sz w:val="22"/>
                <w:szCs w:val="22"/>
              </w:rPr>
              <w:t xml:space="preserve">the King’s </w:t>
            </w:r>
            <w:r w:rsidR="00DF5855">
              <w:rPr>
                <w:rFonts w:ascii="Calibri" w:hAnsi="Calibri" w:cs="Tahoma"/>
                <w:sz w:val="22"/>
                <w:szCs w:val="22"/>
              </w:rPr>
              <w:t>Trust</w:t>
            </w:r>
          </w:p>
          <w:p w14:paraId="4F807D0A" w14:textId="77777777" w:rsidR="00DE0741" w:rsidRDefault="00411FDA" w:rsidP="00545964">
            <w:pPr>
              <w:pStyle w:val="ListParagraph"/>
              <w:widowControl w:val="0"/>
              <w:numPr>
                <w:ilvl w:val="0"/>
                <w:numId w:val="16"/>
              </w:numPr>
              <w:autoSpaceDE w:val="0"/>
              <w:autoSpaceDN w:val="0"/>
              <w:adjustRightInd w:val="0"/>
              <w:spacing w:line="276" w:lineRule="auto"/>
              <w:ind w:left="314" w:hanging="314"/>
              <w:jc w:val="both"/>
              <w:rPr>
                <w:rFonts w:ascii="Calibri" w:hAnsi="Calibri" w:cs="Tahoma"/>
                <w:sz w:val="22"/>
                <w:szCs w:val="22"/>
              </w:rPr>
            </w:pPr>
            <w:r>
              <w:rPr>
                <w:rFonts w:ascii="Calibri" w:hAnsi="Calibri" w:cs="Tahoma"/>
                <w:sz w:val="22"/>
                <w:szCs w:val="22"/>
              </w:rPr>
              <w:t xml:space="preserve">With its first delivery in </w:t>
            </w:r>
            <w:r w:rsidR="005D68B0">
              <w:rPr>
                <w:rFonts w:ascii="Calibri" w:hAnsi="Calibri" w:cs="Tahoma"/>
                <w:sz w:val="22"/>
                <w:szCs w:val="22"/>
              </w:rPr>
              <w:t xml:space="preserve">1996, </w:t>
            </w:r>
            <w:r w:rsidR="00DF42CB" w:rsidRPr="0085601A">
              <w:rPr>
                <w:rFonts w:ascii="Calibri" w:hAnsi="Calibri" w:cs="Tahoma"/>
                <w:sz w:val="22"/>
                <w:szCs w:val="22"/>
              </w:rPr>
              <w:t>Etc. Prince’s Trust team</w:t>
            </w:r>
            <w:r w:rsidR="00F365DD" w:rsidRPr="0085601A">
              <w:rPr>
                <w:rFonts w:ascii="Calibri" w:hAnsi="Calibri" w:cs="Tahoma"/>
                <w:sz w:val="22"/>
                <w:szCs w:val="22"/>
              </w:rPr>
              <w:t xml:space="preserve"> </w:t>
            </w:r>
            <w:r w:rsidR="008A7799">
              <w:rPr>
                <w:rFonts w:ascii="Calibri" w:hAnsi="Calibri" w:cs="Tahoma"/>
                <w:sz w:val="22"/>
                <w:szCs w:val="22"/>
              </w:rPr>
              <w:t xml:space="preserve">was now </w:t>
            </w:r>
            <w:r w:rsidR="00F365DD" w:rsidRPr="0085601A">
              <w:rPr>
                <w:rFonts w:ascii="Calibri" w:hAnsi="Calibri" w:cs="Tahoma"/>
                <w:sz w:val="22"/>
                <w:szCs w:val="22"/>
              </w:rPr>
              <w:t xml:space="preserve">one of the largest national </w:t>
            </w:r>
            <w:proofErr w:type="gramStart"/>
            <w:r w:rsidR="00F365DD" w:rsidRPr="0085601A">
              <w:rPr>
                <w:rFonts w:ascii="Calibri" w:hAnsi="Calibri" w:cs="Tahoma"/>
                <w:sz w:val="22"/>
                <w:szCs w:val="22"/>
              </w:rPr>
              <w:t>providers</w:t>
            </w:r>
            <w:proofErr w:type="gramEnd"/>
          </w:p>
          <w:p w14:paraId="5CA5BB0A" w14:textId="77777777" w:rsidR="00F52BA3" w:rsidRDefault="00877124" w:rsidP="00545964">
            <w:pPr>
              <w:pStyle w:val="ListParagraph"/>
              <w:widowControl w:val="0"/>
              <w:numPr>
                <w:ilvl w:val="0"/>
                <w:numId w:val="16"/>
              </w:numPr>
              <w:autoSpaceDE w:val="0"/>
              <w:autoSpaceDN w:val="0"/>
              <w:adjustRightInd w:val="0"/>
              <w:spacing w:line="276" w:lineRule="auto"/>
              <w:ind w:left="314" w:hanging="314"/>
              <w:jc w:val="both"/>
              <w:rPr>
                <w:rFonts w:ascii="Calibri" w:hAnsi="Calibri" w:cs="Tahoma"/>
                <w:sz w:val="22"/>
                <w:szCs w:val="22"/>
              </w:rPr>
            </w:pPr>
            <w:r>
              <w:rPr>
                <w:rFonts w:ascii="Calibri" w:hAnsi="Calibri" w:cs="Tahoma"/>
                <w:sz w:val="22"/>
                <w:szCs w:val="22"/>
              </w:rPr>
              <w:t>Team programme</w:t>
            </w:r>
            <w:r w:rsidR="00F52BA3">
              <w:rPr>
                <w:rFonts w:ascii="Calibri" w:hAnsi="Calibri" w:cs="Tahoma"/>
                <w:sz w:val="22"/>
                <w:szCs w:val="22"/>
              </w:rPr>
              <w:t>:</w:t>
            </w:r>
          </w:p>
          <w:p w14:paraId="2D4F3342" w14:textId="0B25698C" w:rsidR="00292B9F" w:rsidRDefault="00F365DD" w:rsidP="00545964">
            <w:pPr>
              <w:pStyle w:val="ListParagraph"/>
              <w:widowControl w:val="0"/>
              <w:numPr>
                <w:ilvl w:val="1"/>
                <w:numId w:val="16"/>
              </w:numPr>
              <w:tabs>
                <w:tab w:val="left" w:pos="1080"/>
              </w:tabs>
              <w:autoSpaceDE w:val="0"/>
              <w:autoSpaceDN w:val="0"/>
              <w:adjustRightInd w:val="0"/>
              <w:spacing w:line="276" w:lineRule="auto"/>
              <w:ind w:left="739" w:hanging="425"/>
              <w:jc w:val="both"/>
              <w:rPr>
                <w:rFonts w:ascii="Calibri" w:hAnsi="Calibri" w:cs="Tahoma"/>
                <w:sz w:val="22"/>
                <w:szCs w:val="22"/>
              </w:rPr>
            </w:pPr>
            <w:r w:rsidRPr="0085601A">
              <w:rPr>
                <w:rFonts w:ascii="Calibri" w:hAnsi="Calibri" w:cs="Tahoma"/>
                <w:sz w:val="22"/>
                <w:szCs w:val="22"/>
              </w:rPr>
              <w:t xml:space="preserve">12-week </w:t>
            </w:r>
            <w:r w:rsidR="00A96801">
              <w:rPr>
                <w:rFonts w:ascii="Calibri" w:hAnsi="Calibri" w:cs="Tahoma"/>
                <w:sz w:val="22"/>
                <w:szCs w:val="22"/>
              </w:rPr>
              <w:t xml:space="preserve">personal development </w:t>
            </w:r>
            <w:r w:rsidRPr="0085601A">
              <w:rPr>
                <w:rFonts w:ascii="Calibri" w:hAnsi="Calibri" w:cs="Tahoma"/>
                <w:sz w:val="22"/>
                <w:szCs w:val="22"/>
              </w:rPr>
              <w:t>programme</w:t>
            </w:r>
            <w:r w:rsidR="00F7439B" w:rsidRPr="0085601A">
              <w:rPr>
                <w:rFonts w:ascii="Calibri" w:hAnsi="Calibri" w:cs="Tahoma"/>
                <w:sz w:val="22"/>
                <w:szCs w:val="22"/>
              </w:rPr>
              <w:t xml:space="preserve"> </w:t>
            </w:r>
            <w:r w:rsidR="00292B9F">
              <w:rPr>
                <w:rFonts w:ascii="Calibri" w:hAnsi="Calibri" w:cs="Tahoma"/>
                <w:sz w:val="22"/>
                <w:szCs w:val="22"/>
              </w:rPr>
              <w:t>in</w:t>
            </w:r>
            <w:r w:rsidR="00123151">
              <w:rPr>
                <w:rFonts w:ascii="Calibri" w:hAnsi="Calibri" w:cs="Tahoma"/>
                <w:sz w:val="22"/>
                <w:szCs w:val="22"/>
              </w:rPr>
              <w:t xml:space="preserve"> which </w:t>
            </w:r>
            <w:r w:rsidR="002B3EA5" w:rsidRPr="0085601A">
              <w:rPr>
                <w:rFonts w:ascii="Calibri" w:hAnsi="Calibri" w:cs="Tahoma"/>
                <w:sz w:val="22"/>
                <w:szCs w:val="22"/>
              </w:rPr>
              <w:t>young people</w:t>
            </w:r>
            <w:r w:rsidR="00123151">
              <w:rPr>
                <w:rFonts w:ascii="Calibri" w:hAnsi="Calibri" w:cs="Tahoma"/>
                <w:sz w:val="22"/>
                <w:szCs w:val="22"/>
              </w:rPr>
              <w:t>, aged 16 to 25,</w:t>
            </w:r>
            <w:r w:rsidR="002B3EA5" w:rsidRPr="0085601A">
              <w:rPr>
                <w:rFonts w:ascii="Calibri" w:hAnsi="Calibri" w:cs="Tahoma"/>
                <w:sz w:val="22"/>
                <w:szCs w:val="22"/>
              </w:rPr>
              <w:t xml:space="preserve"> gain real experience and skills as well as qualification</w:t>
            </w:r>
            <w:r w:rsidR="00292B9F">
              <w:rPr>
                <w:rFonts w:ascii="Calibri" w:hAnsi="Calibri" w:cs="Tahoma"/>
                <w:sz w:val="22"/>
                <w:szCs w:val="22"/>
              </w:rPr>
              <w:t>s</w:t>
            </w:r>
          </w:p>
          <w:p w14:paraId="49146EB3" w14:textId="51917F2F" w:rsidR="0062431E" w:rsidRDefault="0099279D" w:rsidP="00545964">
            <w:pPr>
              <w:pStyle w:val="ListParagraph"/>
              <w:widowControl w:val="0"/>
              <w:numPr>
                <w:ilvl w:val="1"/>
                <w:numId w:val="16"/>
              </w:numPr>
              <w:tabs>
                <w:tab w:val="left" w:pos="1080"/>
              </w:tabs>
              <w:autoSpaceDE w:val="0"/>
              <w:autoSpaceDN w:val="0"/>
              <w:adjustRightInd w:val="0"/>
              <w:spacing w:line="276" w:lineRule="auto"/>
              <w:ind w:left="739" w:hanging="425"/>
              <w:jc w:val="both"/>
              <w:rPr>
                <w:rFonts w:ascii="Calibri" w:hAnsi="Calibri" w:cs="Tahoma"/>
                <w:sz w:val="22"/>
                <w:szCs w:val="22"/>
              </w:rPr>
            </w:pPr>
            <w:r>
              <w:rPr>
                <w:rFonts w:ascii="Calibri" w:hAnsi="Calibri" w:cs="Tahoma"/>
                <w:sz w:val="22"/>
                <w:szCs w:val="22"/>
              </w:rPr>
              <w:t>c</w:t>
            </w:r>
            <w:r w:rsidR="00031A46" w:rsidRPr="00292B9F">
              <w:rPr>
                <w:rFonts w:ascii="Calibri" w:hAnsi="Calibri" w:cs="Tahoma"/>
                <w:sz w:val="22"/>
                <w:szCs w:val="22"/>
              </w:rPr>
              <w:t>ommunity delivery help</w:t>
            </w:r>
            <w:r w:rsidR="00FF5552">
              <w:rPr>
                <w:rFonts w:ascii="Calibri" w:hAnsi="Calibri" w:cs="Tahoma"/>
                <w:sz w:val="22"/>
                <w:szCs w:val="22"/>
              </w:rPr>
              <w:t>ing</w:t>
            </w:r>
            <w:r w:rsidR="00031A46" w:rsidRPr="00292B9F">
              <w:rPr>
                <w:rFonts w:ascii="Calibri" w:hAnsi="Calibri" w:cs="Tahoma"/>
                <w:sz w:val="22"/>
                <w:szCs w:val="22"/>
              </w:rPr>
              <w:t xml:space="preserve"> to increase social inclusion</w:t>
            </w:r>
            <w:r w:rsidR="0062431E">
              <w:rPr>
                <w:rFonts w:ascii="Calibri" w:hAnsi="Calibri" w:cs="Tahoma"/>
                <w:sz w:val="22"/>
                <w:szCs w:val="22"/>
              </w:rPr>
              <w:t xml:space="preserve"> by</w:t>
            </w:r>
            <w:r w:rsidR="00031A46" w:rsidRPr="00292B9F">
              <w:rPr>
                <w:rFonts w:ascii="Calibri" w:hAnsi="Calibri" w:cs="Tahoma"/>
                <w:sz w:val="22"/>
                <w:szCs w:val="22"/>
              </w:rPr>
              <w:t xml:space="preserve"> going out to where the young people</w:t>
            </w:r>
            <w:r w:rsidR="006006C7" w:rsidRPr="00292B9F">
              <w:rPr>
                <w:rFonts w:ascii="Calibri" w:hAnsi="Calibri" w:cs="Tahoma"/>
                <w:sz w:val="22"/>
                <w:szCs w:val="22"/>
              </w:rPr>
              <w:t xml:space="preserve"> live and act</w:t>
            </w:r>
            <w:r w:rsidR="00FF5552">
              <w:rPr>
                <w:rFonts w:ascii="Calibri" w:hAnsi="Calibri" w:cs="Tahoma"/>
                <w:sz w:val="22"/>
                <w:szCs w:val="22"/>
              </w:rPr>
              <w:t>ing</w:t>
            </w:r>
            <w:r w:rsidR="006006C7" w:rsidRPr="00292B9F">
              <w:rPr>
                <w:rFonts w:ascii="Calibri" w:hAnsi="Calibri" w:cs="Tahoma"/>
                <w:sz w:val="22"/>
                <w:szCs w:val="22"/>
              </w:rPr>
              <w:t xml:space="preserve"> as a stepping stone to next </w:t>
            </w:r>
            <w:proofErr w:type="gramStart"/>
            <w:r w:rsidR="006006C7" w:rsidRPr="00292B9F">
              <w:rPr>
                <w:rFonts w:ascii="Calibri" w:hAnsi="Calibri" w:cs="Tahoma"/>
                <w:sz w:val="22"/>
                <w:szCs w:val="22"/>
              </w:rPr>
              <w:t>programmes</w:t>
            </w:r>
            <w:proofErr w:type="gramEnd"/>
          </w:p>
          <w:p w14:paraId="4E8CB71E" w14:textId="4D215FBF" w:rsidR="00AD0962" w:rsidRDefault="0062431E" w:rsidP="00545964">
            <w:pPr>
              <w:pStyle w:val="ListParagraph"/>
              <w:widowControl w:val="0"/>
              <w:numPr>
                <w:ilvl w:val="1"/>
                <w:numId w:val="16"/>
              </w:numPr>
              <w:tabs>
                <w:tab w:val="left" w:pos="1080"/>
              </w:tabs>
              <w:autoSpaceDE w:val="0"/>
              <w:autoSpaceDN w:val="0"/>
              <w:adjustRightInd w:val="0"/>
              <w:spacing w:line="276" w:lineRule="auto"/>
              <w:ind w:left="739" w:hanging="425"/>
              <w:jc w:val="both"/>
              <w:rPr>
                <w:rFonts w:ascii="Calibri" w:hAnsi="Calibri" w:cs="Tahoma"/>
                <w:sz w:val="22"/>
                <w:szCs w:val="22"/>
              </w:rPr>
            </w:pPr>
            <w:r>
              <w:rPr>
                <w:rFonts w:ascii="Calibri" w:hAnsi="Calibri" w:cs="Tahoma"/>
                <w:sz w:val="22"/>
                <w:szCs w:val="22"/>
              </w:rPr>
              <w:t>f</w:t>
            </w:r>
            <w:r w:rsidR="006006C7" w:rsidRPr="0062431E">
              <w:rPr>
                <w:rFonts w:ascii="Calibri" w:hAnsi="Calibri" w:cs="Tahoma"/>
                <w:sz w:val="22"/>
                <w:szCs w:val="22"/>
              </w:rPr>
              <w:t xml:space="preserve">irst Prince’s Trust delivery on </w:t>
            </w:r>
            <w:r w:rsidR="00AD0962">
              <w:rPr>
                <w:rFonts w:ascii="Calibri" w:hAnsi="Calibri" w:cs="Tahoma"/>
                <w:sz w:val="22"/>
                <w:szCs w:val="22"/>
              </w:rPr>
              <w:t>Catterick G</w:t>
            </w:r>
            <w:r w:rsidR="006006C7" w:rsidRPr="0062431E">
              <w:rPr>
                <w:rFonts w:ascii="Calibri" w:hAnsi="Calibri" w:cs="Tahoma"/>
                <w:sz w:val="22"/>
                <w:szCs w:val="22"/>
              </w:rPr>
              <w:t>arrison</w:t>
            </w:r>
            <w:r w:rsidR="00E56143" w:rsidRPr="0062431E">
              <w:rPr>
                <w:rFonts w:ascii="Calibri" w:hAnsi="Calibri" w:cs="Tahoma"/>
                <w:sz w:val="22"/>
                <w:szCs w:val="22"/>
              </w:rPr>
              <w:t xml:space="preserve">; deliver from many </w:t>
            </w:r>
            <w:r w:rsidR="00D56645" w:rsidRPr="0062431E">
              <w:rPr>
                <w:rFonts w:ascii="Calibri" w:hAnsi="Calibri" w:cs="Tahoma"/>
                <w:sz w:val="22"/>
                <w:szCs w:val="22"/>
              </w:rPr>
              <w:t>long-standing</w:t>
            </w:r>
            <w:r w:rsidR="00E56143" w:rsidRPr="0062431E">
              <w:rPr>
                <w:rFonts w:ascii="Calibri" w:hAnsi="Calibri" w:cs="Tahoma"/>
                <w:sz w:val="22"/>
                <w:szCs w:val="22"/>
              </w:rPr>
              <w:t xml:space="preserve"> locations as well as subcontracted provision</w:t>
            </w:r>
            <w:r w:rsidR="007C16EB">
              <w:rPr>
                <w:rFonts w:ascii="Calibri" w:hAnsi="Calibri" w:cs="Tahoma"/>
                <w:sz w:val="22"/>
                <w:szCs w:val="22"/>
              </w:rPr>
              <w:t xml:space="preserve"> through Delta </w:t>
            </w:r>
            <w:proofErr w:type="gramStart"/>
            <w:r w:rsidR="007C16EB">
              <w:rPr>
                <w:rFonts w:ascii="Calibri" w:hAnsi="Calibri" w:cs="Tahoma"/>
                <w:sz w:val="22"/>
                <w:szCs w:val="22"/>
              </w:rPr>
              <w:t>North East</w:t>
            </w:r>
            <w:proofErr w:type="gramEnd"/>
            <w:r w:rsidR="007C16EB">
              <w:rPr>
                <w:rFonts w:ascii="Calibri" w:hAnsi="Calibri" w:cs="Tahoma"/>
                <w:sz w:val="22"/>
                <w:szCs w:val="22"/>
              </w:rPr>
              <w:t xml:space="preserve"> and Tyne and Wear Fire and Rescue</w:t>
            </w:r>
          </w:p>
          <w:p w14:paraId="488C603C" w14:textId="3785ADA7" w:rsidR="00E56143" w:rsidRPr="00AD0962" w:rsidRDefault="00E460A9" w:rsidP="00545964">
            <w:pPr>
              <w:pStyle w:val="ListParagraph"/>
              <w:widowControl w:val="0"/>
              <w:numPr>
                <w:ilvl w:val="1"/>
                <w:numId w:val="16"/>
              </w:numPr>
              <w:tabs>
                <w:tab w:val="left" w:pos="1080"/>
              </w:tabs>
              <w:autoSpaceDE w:val="0"/>
              <w:autoSpaceDN w:val="0"/>
              <w:adjustRightInd w:val="0"/>
              <w:spacing w:line="276" w:lineRule="auto"/>
              <w:ind w:left="739" w:hanging="425"/>
              <w:jc w:val="both"/>
              <w:rPr>
                <w:rFonts w:ascii="Calibri" w:hAnsi="Calibri" w:cs="Tahoma"/>
                <w:sz w:val="22"/>
                <w:szCs w:val="22"/>
              </w:rPr>
            </w:pPr>
            <w:r>
              <w:rPr>
                <w:rFonts w:ascii="Calibri" w:hAnsi="Calibri" w:cs="Tahoma"/>
                <w:sz w:val="22"/>
                <w:szCs w:val="22"/>
              </w:rPr>
              <w:t>strong c</w:t>
            </w:r>
            <w:r w:rsidR="00E56143" w:rsidRPr="00AD0962">
              <w:rPr>
                <w:rFonts w:ascii="Calibri" w:hAnsi="Calibri" w:cs="Tahoma"/>
                <w:sz w:val="22"/>
                <w:szCs w:val="22"/>
              </w:rPr>
              <w:t xml:space="preserve">ommunity impact </w:t>
            </w:r>
            <w:r>
              <w:rPr>
                <w:rFonts w:ascii="Calibri" w:hAnsi="Calibri" w:cs="Tahoma"/>
                <w:sz w:val="22"/>
                <w:szCs w:val="22"/>
              </w:rPr>
              <w:t xml:space="preserve">through </w:t>
            </w:r>
            <w:r w:rsidR="00452612">
              <w:rPr>
                <w:rFonts w:ascii="Calibri" w:hAnsi="Calibri" w:cs="Tahoma"/>
                <w:sz w:val="22"/>
                <w:szCs w:val="22"/>
              </w:rPr>
              <w:t>projects which also</w:t>
            </w:r>
            <w:r w:rsidR="006449A3" w:rsidRPr="00AD0962">
              <w:rPr>
                <w:rFonts w:ascii="Calibri" w:hAnsi="Calibri" w:cs="Tahoma"/>
                <w:sz w:val="22"/>
                <w:szCs w:val="22"/>
              </w:rPr>
              <w:t xml:space="preserve"> receive external donations and funding, for example</w:t>
            </w:r>
            <w:r w:rsidR="00452612">
              <w:rPr>
                <w:rFonts w:ascii="Calibri" w:hAnsi="Calibri" w:cs="Tahoma"/>
                <w:sz w:val="22"/>
                <w:szCs w:val="22"/>
              </w:rPr>
              <w:t>,</w:t>
            </w:r>
            <w:r w:rsidR="006449A3" w:rsidRPr="00AD0962">
              <w:rPr>
                <w:rFonts w:ascii="Calibri" w:hAnsi="Calibri" w:cs="Tahoma"/>
                <w:sz w:val="22"/>
                <w:szCs w:val="22"/>
              </w:rPr>
              <w:t xml:space="preserve"> £75k over two years from the </w:t>
            </w:r>
            <w:proofErr w:type="gramStart"/>
            <w:r w:rsidR="006449A3" w:rsidRPr="00AD0962">
              <w:rPr>
                <w:rFonts w:ascii="Calibri" w:hAnsi="Calibri" w:cs="Tahoma"/>
                <w:sz w:val="22"/>
                <w:szCs w:val="22"/>
              </w:rPr>
              <w:t>Freemasons</w:t>
            </w:r>
            <w:proofErr w:type="gramEnd"/>
          </w:p>
          <w:p w14:paraId="583C0938" w14:textId="77777777" w:rsidR="00C82A73" w:rsidRDefault="00C82A73" w:rsidP="00545964">
            <w:pPr>
              <w:pStyle w:val="ListParagraph"/>
              <w:widowControl w:val="0"/>
              <w:numPr>
                <w:ilvl w:val="0"/>
                <w:numId w:val="16"/>
              </w:numPr>
              <w:autoSpaceDE w:val="0"/>
              <w:autoSpaceDN w:val="0"/>
              <w:adjustRightInd w:val="0"/>
              <w:spacing w:line="276" w:lineRule="auto"/>
              <w:ind w:left="314" w:hanging="284"/>
              <w:jc w:val="both"/>
              <w:rPr>
                <w:rFonts w:ascii="Calibri" w:hAnsi="Calibri" w:cs="Tahoma"/>
                <w:sz w:val="22"/>
                <w:szCs w:val="22"/>
              </w:rPr>
            </w:pPr>
            <w:r>
              <w:rPr>
                <w:rFonts w:ascii="Calibri" w:hAnsi="Calibri" w:cs="Tahoma"/>
                <w:sz w:val="22"/>
                <w:szCs w:val="22"/>
              </w:rPr>
              <w:t>Also deliver:</w:t>
            </w:r>
          </w:p>
          <w:p w14:paraId="479E1F81" w14:textId="77777777" w:rsidR="0093781F" w:rsidRDefault="00683EE0" w:rsidP="00545964">
            <w:pPr>
              <w:pStyle w:val="ListParagraph"/>
              <w:widowControl w:val="0"/>
              <w:numPr>
                <w:ilvl w:val="1"/>
                <w:numId w:val="16"/>
              </w:numPr>
              <w:autoSpaceDE w:val="0"/>
              <w:autoSpaceDN w:val="0"/>
              <w:adjustRightInd w:val="0"/>
              <w:spacing w:line="276" w:lineRule="auto"/>
              <w:ind w:left="739" w:hanging="425"/>
              <w:jc w:val="both"/>
              <w:rPr>
                <w:rFonts w:ascii="Calibri" w:hAnsi="Calibri" w:cs="Tahoma"/>
                <w:sz w:val="22"/>
                <w:szCs w:val="22"/>
              </w:rPr>
            </w:pPr>
            <w:r w:rsidRPr="0085601A">
              <w:rPr>
                <w:rFonts w:ascii="Calibri" w:hAnsi="Calibri" w:cs="Tahoma"/>
                <w:sz w:val="22"/>
                <w:szCs w:val="22"/>
              </w:rPr>
              <w:t xml:space="preserve">Full-time Achieve course </w:t>
            </w:r>
            <w:r w:rsidR="006B0308">
              <w:rPr>
                <w:rFonts w:ascii="Calibri" w:hAnsi="Calibri" w:cs="Tahoma"/>
                <w:sz w:val="22"/>
                <w:szCs w:val="22"/>
              </w:rPr>
              <w:t>for young people aged 14 to 19</w:t>
            </w:r>
            <w:r w:rsidR="00C82A73">
              <w:rPr>
                <w:rFonts w:ascii="Calibri" w:hAnsi="Calibri" w:cs="Tahoma"/>
                <w:sz w:val="22"/>
                <w:szCs w:val="22"/>
              </w:rPr>
              <w:t>,</w:t>
            </w:r>
            <w:r w:rsidR="000E275D">
              <w:rPr>
                <w:rFonts w:ascii="Calibri" w:hAnsi="Calibri" w:cs="Tahoma"/>
                <w:sz w:val="22"/>
                <w:szCs w:val="22"/>
              </w:rPr>
              <w:t xml:space="preserve"> </w:t>
            </w:r>
            <w:r w:rsidRPr="0085601A">
              <w:rPr>
                <w:rFonts w:ascii="Calibri" w:hAnsi="Calibri" w:cs="Tahoma"/>
                <w:sz w:val="22"/>
                <w:szCs w:val="22"/>
              </w:rPr>
              <w:t>developed at Etc.</w:t>
            </w:r>
          </w:p>
          <w:p w14:paraId="1E181541" w14:textId="77777777" w:rsidR="0093781F" w:rsidRDefault="00683EE0" w:rsidP="00545964">
            <w:pPr>
              <w:pStyle w:val="ListParagraph"/>
              <w:widowControl w:val="0"/>
              <w:numPr>
                <w:ilvl w:val="1"/>
                <w:numId w:val="16"/>
              </w:numPr>
              <w:autoSpaceDE w:val="0"/>
              <w:autoSpaceDN w:val="0"/>
              <w:adjustRightInd w:val="0"/>
              <w:spacing w:line="276" w:lineRule="auto"/>
              <w:ind w:left="739" w:hanging="425"/>
              <w:jc w:val="both"/>
              <w:rPr>
                <w:rFonts w:ascii="Calibri" w:hAnsi="Calibri" w:cs="Tahoma"/>
                <w:sz w:val="22"/>
                <w:szCs w:val="22"/>
              </w:rPr>
            </w:pPr>
            <w:r w:rsidRPr="0085601A">
              <w:rPr>
                <w:rFonts w:ascii="Calibri" w:hAnsi="Calibri" w:cs="Tahoma"/>
                <w:sz w:val="22"/>
                <w:szCs w:val="22"/>
              </w:rPr>
              <w:t>14-16 provision for electively home educated learners at Redcar and Cleveland College (RCC)</w:t>
            </w:r>
          </w:p>
          <w:p w14:paraId="49667456" w14:textId="1BB9210A" w:rsidR="00683EE0" w:rsidRPr="0085601A" w:rsidRDefault="00036531" w:rsidP="00545964">
            <w:pPr>
              <w:pStyle w:val="ListParagraph"/>
              <w:widowControl w:val="0"/>
              <w:numPr>
                <w:ilvl w:val="1"/>
                <w:numId w:val="16"/>
              </w:numPr>
              <w:autoSpaceDE w:val="0"/>
              <w:autoSpaceDN w:val="0"/>
              <w:adjustRightInd w:val="0"/>
              <w:spacing w:line="276" w:lineRule="auto"/>
              <w:ind w:left="739" w:hanging="425"/>
              <w:jc w:val="both"/>
              <w:rPr>
                <w:rFonts w:ascii="Calibri" w:hAnsi="Calibri" w:cs="Tahoma"/>
                <w:sz w:val="22"/>
                <w:szCs w:val="22"/>
              </w:rPr>
            </w:pPr>
            <w:r w:rsidRPr="0085601A">
              <w:rPr>
                <w:rFonts w:ascii="Calibri" w:hAnsi="Calibri" w:cs="Tahoma"/>
                <w:sz w:val="22"/>
                <w:szCs w:val="22"/>
              </w:rPr>
              <w:t xml:space="preserve">full cost </w:t>
            </w:r>
            <w:r w:rsidR="004D57E1">
              <w:rPr>
                <w:rFonts w:ascii="Calibri" w:hAnsi="Calibri" w:cs="Tahoma"/>
                <w:sz w:val="22"/>
                <w:szCs w:val="22"/>
              </w:rPr>
              <w:t>work with two</w:t>
            </w:r>
            <w:r w:rsidRPr="0085601A">
              <w:rPr>
                <w:rFonts w:ascii="Calibri" w:hAnsi="Calibri" w:cs="Tahoma"/>
                <w:sz w:val="22"/>
                <w:szCs w:val="22"/>
              </w:rPr>
              <w:t xml:space="preserve"> schools </w:t>
            </w:r>
            <w:r w:rsidR="004D57E1">
              <w:rPr>
                <w:rFonts w:ascii="Calibri" w:hAnsi="Calibri" w:cs="Tahoma"/>
                <w:sz w:val="22"/>
                <w:szCs w:val="22"/>
              </w:rPr>
              <w:t>supporting</w:t>
            </w:r>
            <w:r w:rsidRPr="0085601A">
              <w:rPr>
                <w:rFonts w:ascii="Calibri" w:hAnsi="Calibri" w:cs="Tahoma"/>
                <w:sz w:val="22"/>
                <w:szCs w:val="22"/>
              </w:rPr>
              <w:t xml:space="preserve"> ‘at risk’ </w:t>
            </w:r>
            <w:proofErr w:type="gramStart"/>
            <w:r w:rsidRPr="0085601A">
              <w:rPr>
                <w:rFonts w:ascii="Calibri" w:hAnsi="Calibri" w:cs="Tahoma"/>
                <w:sz w:val="22"/>
                <w:szCs w:val="22"/>
              </w:rPr>
              <w:t>students</w:t>
            </w:r>
            <w:proofErr w:type="gramEnd"/>
          </w:p>
          <w:p w14:paraId="440A623F" w14:textId="18BB210A" w:rsidR="00036531" w:rsidRPr="0085601A" w:rsidRDefault="00190081" w:rsidP="00545964">
            <w:pPr>
              <w:pStyle w:val="ListParagraph"/>
              <w:widowControl w:val="0"/>
              <w:numPr>
                <w:ilvl w:val="0"/>
                <w:numId w:val="16"/>
              </w:numPr>
              <w:autoSpaceDE w:val="0"/>
              <w:autoSpaceDN w:val="0"/>
              <w:adjustRightInd w:val="0"/>
              <w:spacing w:line="276" w:lineRule="auto"/>
              <w:ind w:left="314" w:hanging="284"/>
              <w:jc w:val="both"/>
              <w:rPr>
                <w:rFonts w:ascii="Calibri" w:hAnsi="Calibri" w:cs="Tahoma"/>
                <w:sz w:val="22"/>
                <w:szCs w:val="22"/>
              </w:rPr>
            </w:pPr>
            <w:r w:rsidRPr="0085601A">
              <w:rPr>
                <w:rFonts w:ascii="Calibri" w:hAnsi="Calibri" w:cs="Tahoma"/>
                <w:sz w:val="22"/>
                <w:szCs w:val="22"/>
              </w:rPr>
              <w:t>National</w:t>
            </w:r>
            <w:r w:rsidR="00E22A42">
              <w:rPr>
                <w:rFonts w:ascii="Calibri" w:hAnsi="Calibri" w:cs="Tahoma"/>
                <w:sz w:val="22"/>
                <w:szCs w:val="22"/>
              </w:rPr>
              <w:t xml:space="preserve"> Pearson</w:t>
            </w:r>
            <w:r w:rsidRPr="0085601A">
              <w:rPr>
                <w:rFonts w:ascii="Calibri" w:hAnsi="Calibri" w:cs="Tahoma"/>
                <w:sz w:val="22"/>
                <w:szCs w:val="22"/>
              </w:rPr>
              <w:t xml:space="preserve"> FE Team </w:t>
            </w:r>
            <w:r w:rsidR="00E22A42">
              <w:rPr>
                <w:rFonts w:ascii="Calibri" w:hAnsi="Calibri" w:cs="Tahoma"/>
                <w:sz w:val="22"/>
                <w:szCs w:val="22"/>
              </w:rPr>
              <w:t xml:space="preserve">of the Year 2020 </w:t>
            </w:r>
            <w:r w:rsidRPr="0085601A">
              <w:rPr>
                <w:rFonts w:ascii="Calibri" w:hAnsi="Calibri" w:cs="Tahoma"/>
                <w:sz w:val="22"/>
                <w:szCs w:val="22"/>
              </w:rPr>
              <w:t>– announced on the One Show</w:t>
            </w:r>
          </w:p>
          <w:p w14:paraId="391C0F4C" w14:textId="77777777" w:rsidR="0020068B" w:rsidRPr="0085601A" w:rsidRDefault="0020068B" w:rsidP="00190081">
            <w:pPr>
              <w:widowControl w:val="0"/>
              <w:autoSpaceDE w:val="0"/>
              <w:autoSpaceDN w:val="0"/>
              <w:adjustRightInd w:val="0"/>
              <w:spacing w:line="276" w:lineRule="auto"/>
              <w:jc w:val="both"/>
              <w:rPr>
                <w:rFonts w:ascii="Calibri" w:hAnsi="Calibri" w:cs="Tahoma"/>
                <w:sz w:val="22"/>
                <w:szCs w:val="22"/>
              </w:rPr>
            </w:pPr>
          </w:p>
          <w:p w14:paraId="155D5EE2" w14:textId="6078058A" w:rsidR="00190081" w:rsidRPr="0085601A" w:rsidRDefault="00190081" w:rsidP="00190081">
            <w:pPr>
              <w:widowControl w:val="0"/>
              <w:autoSpaceDE w:val="0"/>
              <w:autoSpaceDN w:val="0"/>
              <w:adjustRightInd w:val="0"/>
              <w:spacing w:line="276" w:lineRule="auto"/>
              <w:jc w:val="both"/>
              <w:rPr>
                <w:rFonts w:ascii="Calibri" w:hAnsi="Calibri" w:cs="Tahoma"/>
                <w:sz w:val="22"/>
                <w:szCs w:val="22"/>
              </w:rPr>
            </w:pPr>
            <w:r w:rsidRPr="0085601A">
              <w:rPr>
                <w:rFonts w:ascii="Calibri" w:hAnsi="Calibri" w:cs="Tahoma"/>
                <w:sz w:val="22"/>
                <w:szCs w:val="22"/>
              </w:rPr>
              <w:t>Nathan James, Prince’s Trust Team Leader</w:t>
            </w:r>
            <w:r w:rsidR="00935EF6" w:rsidRPr="0085601A">
              <w:rPr>
                <w:rFonts w:ascii="Calibri" w:hAnsi="Calibri" w:cs="Tahoma"/>
                <w:sz w:val="22"/>
                <w:szCs w:val="22"/>
              </w:rPr>
              <w:t xml:space="preserve"> working from Brec</w:t>
            </w:r>
            <w:r w:rsidR="00321C07" w:rsidRPr="0085601A">
              <w:rPr>
                <w:rFonts w:ascii="Calibri" w:hAnsi="Calibri" w:cs="Tahoma"/>
                <w:sz w:val="22"/>
                <w:szCs w:val="22"/>
              </w:rPr>
              <w:t>k</w:t>
            </w:r>
            <w:r w:rsidR="00935EF6" w:rsidRPr="0085601A">
              <w:rPr>
                <w:rFonts w:ascii="Calibri" w:hAnsi="Calibri" w:cs="Tahoma"/>
                <w:sz w:val="22"/>
                <w:szCs w:val="22"/>
              </w:rPr>
              <w:t>on Hill Community Centre for the Middlesbrough and Redcar team</w:t>
            </w:r>
            <w:r w:rsidRPr="0085601A">
              <w:rPr>
                <w:rFonts w:ascii="Calibri" w:hAnsi="Calibri" w:cs="Tahoma"/>
                <w:sz w:val="22"/>
                <w:szCs w:val="22"/>
              </w:rPr>
              <w:t xml:space="preserve">, then </w:t>
            </w:r>
            <w:r w:rsidR="00DF0ED9" w:rsidRPr="0085601A">
              <w:rPr>
                <w:rFonts w:ascii="Calibri" w:hAnsi="Calibri" w:cs="Tahoma"/>
                <w:sz w:val="22"/>
                <w:szCs w:val="22"/>
              </w:rPr>
              <w:t xml:space="preserve">outlined how Prince’s Trust had changed his life and showed an impactful </w:t>
            </w:r>
            <w:r w:rsidR="00932893">
              <w:rPr>
                <w:rFonts w:ascii="Calibri" w:hAnsi="Calibri" w:cs="Tahoma"/>
                <w:sz w:val="22"/>
                <w:szCs w:val="22"/>
              </w:rPr>
              <w:t>video describing</w:t>
            </w:r>
            <w:r w:rsidR="00935EF6" w:rsidRPr="0085601A">
              <w:rPr>
                <w:rFonts w:ascii="Calibri" w:hAnsi="Calibri" w:cs="Tahoma"/>
                <w:sz w:val="22"/>
                <w:szCs w:val="22"/>
              </w:rPr>
              <w:t xml:space="preserve"> his</w:t>
            </w:r>
            <w:r w:rsidR="003B7D84">
              <w:rPr>
                <w:rFonts w:ascii="Calibri" w:hAnsi="Calibri" w:cs="Tahoma"/>
                <w:sz w:val="22"/>
                <w:szCs w:val="22"/>
              </w:rPr>
              <w:t xml:space="preserve"> own</w:t>
            </w:r>
            <w:r w:rsidR="00935EF6" w:rsidRPr="0085601A">
              <w:rPr>
                <w:rFonts w:ascii="Calibri" w:hAnsi="Calibri" w:cs="Tahoma"/>
                <w:sz w:val="22"/>
                <w:szCs w:val="22"/>
              </w:rPr>
              <w:t xml:space="preserve"> journey; </w:t>
            </w:r>
            <w:r w:rsidR="0020068B" w:rsidRPr="0085601A">
              <w:rPr>
                <w:rFonts w:ascii="Calibri" w:hAnsi="Calibri" w:cs="Tahoma"/>
                <w:sz w:val="22"/>
                <w:szCs w:val="22"/>
              </w:rPr>
              <w:t xml:space="preserve">he </w:t>
            </w:r>
            <w:r w:rsidR="00932893">
              <w:rPr>
                <w:rFonts w:ascii="Calibri" w:hAnsi="Calibri" w:cs="Tahoma"/>
                <w:sz w:val="22"/>
                <w:szCs w:val="22"/>
              </w:rPr>
              <w:t>highlighted</w:t>
            </w:r>
            <w:r w:rsidR="0020068B" w:rsidRPr="0085601A">
              <w:rPr>
                <w:rFonts w:ascii="Calibri" w:hAnsi="Calibri" w:cs="Tahoma"/>
                <w:sz w:val="22"/>
                <w:szCs w:val="22"/>
              </w:rPr>
              <w:t xml:space="preserve"> how </w:t>
            </w:r>
            <w:r w:rsidR="005E57CF">
              <w:rPr>
                <w:rFonts w:ascii="Calibri" w:hAnsi="Calibri" w:cs="Tahoma"/>
                <w:sz w:val="22"/>
                <w:szCs w:val="22"/>
              </w:rPr>
              <w:t>Prince’s Trust could</w:t>
            </w:r>
            <w:r w:rsidR="0020068B" w:rsidRPr="0085601A">
              <w:rPr>
                <w:rFonts w:ascii="Calibri" w:hAnsi="Calibri" w:cs="Tahoma"/>
                <w:sz w:val="22"/>
                <w:szCs w:val="22"/>
              </w:rPr>
              <w:t xml:space="preserve"> change </w:t>
            </w:r>
            <w:r w:rsidR="005E57CF">
              <w:rPr>
                <w:rFonts w:ascii="Calibri" w:hAnsi="Calibri" w:cs="Tahoma"/>
                <w:sz w:val="22"/>
                <w:szCs w:val="22"/>
              </w:rPr>
              <w:t xml:space="preserve">young </w:t>
            </w:r>
            <w:r w:rsidR="0020068B" w:rsidRPr="0085601A">
              <w:rPr>
                <w:rFonts w:ascii="Calibri" w:hAnsi="Calibri" w:cs="Tahoma"/>
                <w:sz w:val="22"/>
                <w:szCs w:val="22"/>
              </w:rPr>
              <w:t xml:space="preserve">people’s lives in 12 weeks and </w:t>
            </w:r>
            <w:r w:rsidR="00800564">
              <w:rPr>
                <w:rFonts w:ascii="Calibri" w:hAnsi="Calibri" w:cs="Tahoma"/>
                <w:sz w:val="22"/>
                <w:szCs w:val="22"/>
              </w:rPr>
              <w:t>how worthwhile</w:t>
            </w:r>
            <w:r w:rsidR="0020068B" w:rsidRPr="0085601A">
              <w:rPr>
                <w:rFonts w:ascii="Calibri" w:hAnsi="Calibri" w:cs="Tahoma"/>
                <w:sz w:val="22"/>
                <w:szCs w:val="22"/>
              </w:rPr>
              <w:t xml:space="preserve"> his job</w:t>
            </w:r>
            <w:r w:rsidR="00800564">
              <w:rPr>
                <w:rFonts w:ascii="Calibri" w:hAnsi="Calibri" w:cs="Tahoma"/>
                <w:sz w:val="22"/>
                <w:szCs w:val="22"/>
              </w:rPr>
              <w:t xml:space="preserve"> was</w:t>
            </w:r>
            <w:r w:rsidR="0020068B" w:rsidRPr="0085601A">
              <w:rPr>
                <w:rFonts w:ascii="Calibri" w:hAnsi="Calibri" w:cs="Tahoma"/>
                <w:sz w:val="22"/>
                <w:szCs w:val="22"/>
              </w:rPr>
              <w:t>.</w:t>
            </w:r>
          </w:p>
          <w:p w14:paraId="25955375" w14:textId="77777777" w:rsidR="0020068B" w:rsidRPr="0085601A" w:rsidRDefault="0020068B" w:rsidP="00190081">
            <w:pPr>
              <w:widowControl w:val="0"/>
              <w:autoSpaceDE w:val="0"/>
              <w:autoSpaceDN w:val="0"/>
              <w:adjustRightInd w:val="0"/>
              <w:spacing w:line="276" w:lineRule="auto"/>
              <w:jc w:val="both"/>
              <w:rPr>
                <w:rFonts w:ascii="Calibri" w:hAnsi="Calibri" w:cs="Tahoma"/>
                <w:sz w:val="22"/>
                <w:szCs w:val="22"/>
              </w:rPr>
            </w:pPr>
          </w:p>
          <w:p w14:paraId="23B957B7" w14:textId="70657FD7" w:rsidR="0020068B" w:rsidRPr="0085601A" w:rsidRDefault="0020068B" w:rsidP="00190081">
            <w:pPr>
              <w:widowControl w:val="0"/>
              <w:autoSpaceDE w:val="0"/>
              <w:autoSpaceDN w:val="0"/>
              <w:adjustRightInd w:val="0"/>
              <w:spacing w:line="276" w:lineRule="auto"/>
              <w:jc w:val="both"/>
              <w:rPr>
                <w:rFonts w:ascii="Calibri" w:hAnsi="Calibri" w:cs="Tahoma"/>
                <w:sz w:val="22"/>
                <w:szCs w:val="22"/>
              </w:rPr>
            </w:pPr>
            <w:r w:rsidRPr="0085601A">
              <w:rPr>
                <w:rFonts w:ascii="Calibri" w:hAnsi="Calibri" w:cs="Tahoma"/>
                <w:sz w:val="22"/>
                <w:szCs w:val="22"/>
              </w:rPr>
              <w:t>Kai</w:t>
            </w:r>
            <w:r w:rsidR="007C4AAC" w:rsidRPr="0085601A">
              <w:rPr>
                <w:rFonts w:ascii="Calibri" w:hAnsi="Calibri" w:cs="Tahoma"/>
                <w:sz w:val="22"/>
                <w:szCs w:val="22"/>
              </w:rPr>
              <w:t xml:space="preserve"> Robson McCarthy, former Prince’s Trust student, </w:t>
            </w:r>
            <w:r w:rsidR="002F7773" w:rsidRPr="0085601A">
              <w:rPr>
                <w:rFonts w:ascii="Calibri" w:hAnsi="Calibri" w:cs="Tahoma"/>
                <w:sz w:val="22"/>
                <w:szCs w:val="22"/>
              </w:rPr>
              <w:t xml:space="preserve">described </w:t>
            </w:r>
            <w:r w:rsidR="008F1ED5">
              <w:rPr>
                <w:rFonts w:ascii="Calibri" w:hAnsi="Calibri" w:cs="Tahoma"/>
                <w:sz w:val="22"/>
                <w:szCs w:val="22"/>
              </w:rPr>
              <w:t>how</w:t>
            </w:r>
            <w:r w:rsidR="00037A31">
              <w:rPr>
                <w:rFonts w:ascii="Calibri" w:hAnsi="Calibri" w:cs="Tahoma"/>
                <w:sz w:val="22"/>
                <w:szCs w:val="22"/>
              </w:rPr>
              <w:t xml:space="preserve"> Prince’s Trust </w:t>
            </w:r>
            <w:r w:rsidR="00545964">
              <w:rPr>
                <w:rFonts w:ascii="Calibri" w:hAnsi="Calibri" w:cs="Tahoma"/>
                <w:sz w:val="22"/>
                <w:szCs w:val="22"/>
              </w:rPr>
              <w:t xml:space="preserve">had </w:t>
            </w:r>
            <w:r w:rsidR="00037A31">
              <w:rPr>
                <w:rFonts w:ascii="Calibri" w:hAnsi="Calibri" w:cs="Tahoma"/>
                <w:sz w:val="22"/>
                <w:szCs w:val="22"/>
              </w:rPr>
              <w:t>increased his self-esteem</w:t>
            </w:r>
            <w:r w:rsidR="00401170">
              <w:rPr>
                <w:rFonts w:ascii="Calibri" w:hAnsi="Calibri" w:cs="Tahoma"/>
                <w:sz w:val="22"/>
                <w:szCs w:val="22"/>
              </w:rPr>
              <w:t xml:space="preserve">, leading to a welding scholarship at NETA and then into employment. </w:t>
            </w:r>
            <w:r w:rsidR="00A434E2" w:rsidRPr="0085601A">
              <w:rPr>
                <w:rFonts w:ascii="Calibri" w:hAnsi="Calibri" w:cs="Tahoma"/>
                <w:sz w:val="22"/>
                <w:szCs w:val="22"/>
              </w:rPr>
              <w:t>He had been proud to work on the knife crime mural project</w:t>
            </w:r>
            <w:r w:rsidR="00BE0DCA" w:rsidRPr="0085601A">
              <w:rPr>
                <w:rFonts w:ascii="Calibri" w:hAnsi="Calibri" w:cs="Tahoma"/>
                <w:sz w:val="22"/>
                <w:szCs w:val="22"/>
              </w:rPr>
              <w:t xml:space="preserve"> and explained that Prince’s Trust had given him motivation and helped him to map out a future</w:t>
            </w:r>
            <w:r w:rsidR="00240DF1" w:rsidRPr="0085601A">
              <w:rPr>
                <w:rFonts w:ascii="Calibri" w:hAnsi="Calibri" w:cs="Tahoma"/>
                <w:sz w:val="22"/>
                <w:szCs w:val="22"/>
              </w:rPr>
              <w:t>.</w:t>
            </w:r>
            <w:r w:rsidR="00E93B91" w:rsidRPr="0085601A">
              <w:rPr>
                <w:rFonts w:ascii="Calibri" w:hAnsi="Calibri" w:cs="Tahoma"/>
                <w:sz w:val="22"/>
                <w:szCs w:val="22"/>
              </w:rPr>
              <w:t xml:space="preserve"> He described having </w:t>
            </w:r>
            <w:r w:rsidR="00545964">
              <w:rPr>
                <w:rFonts w:ascii="Calibri" w:hAnsi="Calibri" w:cs="Tahoma"/>
                <w:sz w:val="22"/>
                <w:szCs w:val="22"/>
              </w:rPr>
              <w:t xml:space="preserve">confidence to attend </w:t>
            </w:r>
            <w:r w:rsidR="00E93B91" w:rsidRPr="0085601A">
              <w:rPr>
                <w:rFonts w:ascii="Calibri" w:hAnsi="Calibri" w:cs="Tahoma"/>
                <w:sz w:val="22"/>
                <w:szCs w:val="22"/>
              </w:rPr>
              <w:t xml:space="preserve">an interview in London </w:t>
            </w:r>
            <w:r w:rsidR="00C771C6">
              <w:rPr>
                <w:rFonts w:ascii="Calibri" w:hAnsi="Calibri" w:cs="Tahoma"/>
                <w:sz w:val="22"/>
                <w:szCs w:val="22"/>
              </w:rPr>
              <w:t>[REDACTED]</w:t>
            </w:r>
            <w:r w:rsidR="00692A2C" w:rsidRPr="0085601A">
              <w:rPr>
                <w:rFonts w:ascii="Calibri" w:hAnsi="Calibri" w:cs="Tahoma"/>
                <w:sz w:val="22"/>
                <w:szCs w:val="22"/>
              </w:rPr>
              <w:t>.</w:t>
            </w:r>
          </w:p>
          <w:p w14:paraId="1830D33E" w14:textId="77777777" w:rsidR="00240DF1" w:rsidRPr="0085601A" w:rsidRDefault="00240DF1" w:rsidP="00190081">
            <w:pPr>
              <w:widowControl w:val="0"/>
              <w:autoSpaceDE w:val="0"/>
              <w:autoSpaceDN w:val="0"/>
              <w:adjustRightInd w:val="0"/>
              <w:spacing w:line="276" w:lineRule="auto"/>
              <w:jc w:val="both"/>
              <w:rPr>
                <w:rFonts w:ascii="Calibri" w:hAnsi="Calibri" w:cs="Tahoma"/>
                <w:sz w:val="22"/>
                <w:szCs w:val="22"/>
              </w:rPr>
            </w:pPr>
          </w:p>
          <w:p w14:paraId="2FCBE0CA" w14:textId="681AC767" w:rsidR="00240DF1" w:rsidRPr="0085601A" w:rsidRDefault="00240DF1" w:rsidP="00190081">
            <w:pPr>
              <w:widowControl w:val="0"/>
              <w:autoSpaceDE w:val="0"/>
              <w:autoSpaceDN w:val="0"/>
              <w:adjustRightInd w:val="0"/>
              <w:spacing w:line="276" w:lineRule="auto"/>
              <w:jc w:val="both"/>
              <w:rPr>
                <w:rFonts w:ascii="Calibri" w:hAnsi="Calibri" w:cs="Tahoma"/>
                <w:sz w:val="22"/>
                <w:szCs w:val="22"/>
              </w:rPr>
            </w:pPr>
            <w:r w:rsidRPr="0085601A">
              <w:rPr>
                <w:rFonts w:ascii="Calibri" w:hAnsi="Calibri" w:cs="Tahoma"/>
                <w:sz w:val="22"/>
                <w:szCs w:val="22"/>
              </w:rPr>
              <w:t xml:space="preserve">Governors commented on </w:t>
            </w:r>
            <w:r w:rsidR="00253965">
              <w:rPr>
                <w:rFonts w:ascii="Calibri" w:hAnsi="Calibri" w:cs="Tahoma"/>
                <w:sz w:val="22"/>
                <w:szCs w:val="22"/>
              </w:rPr>
              <w:t>the strong evidence that Prince’s Trust programmes</w:t>
            </w:r>
            <w:r w:rsidRPr="0085601A">
              <w:rPr>
                <w:rFonts w:ascii="Calibri" w:hAnsi="Calibri" w:cs="Tahoma"/>
                <w:sz w:val="22"/>
                <w:szCs w:val="22"/>
              </w:rPr>
              <w:t xml:space="preserve"> really changed lives and </w:t>
            </w:r>
            <w:r w:rsidR="00253965">
              <w:rPr>
                <w:rFonts w:ascii="Calibri" w:hAnsi="Calibri" w:cs="Tahoma"/>
                <w:sz w:val="22"/>
                <w:szCs w:val="22"/>
              </w:rPr>
              <w:t xml:space="preserve">thanked Nathan and Kai for </w:t>
            </w:r>
            <w:r w:rsidRPr="0085601A">
              <w:rPr>
                <w:rFonts w:ascii="Calibri" w:hAnsi="Calibri" w:cs="Tahoma"/>
                <w:sz w:val="22"/>
                <w:szCs w:val="22"/>
              </w:rPr>
              <w:t>the</w:t>
            </w:r>
            <w:r w:rsidR="00253965">
              <w:rPr>
                <w:rFonts w:ascii="Calibri" w:hAnsi="Calibri" w:cs="Tahoma"/>
                <w:sz w:val="22"/>
                <w:szCs w:val="22"/>
              </w:rPr>
              <w:t>ir</w:t>
            </w:r>
            <w:r w:rsidRPr="0085601A">
              <w:rPr>
                <w:rFonts w:ascii="Calibri" w:hAnsi="Calibri" w:cs="Tahoma"/>
                <w:sz w:val="22"/>
                <w:szCs w:val="22"/>
              </w:rPr>
              <w:t xml:space="preserve"> </w:t>
            </w:r>
            <w:r w:rsidR="002B299E" w:rsidRPr="0085601A">
              <w:rPr>
                <w:rFonts w:ascii="Calibri" w:hAnsi="Calibri" w:cs="Tahoma"/>
                <w:sz w:val="22"/>
                <w:szCs w:val="22"/>
              </w:rPr>
              <w:t>inspiring and courageous</w:t>
            </w:r>
            <w:r w:rsidRPr="0085601A">
              <w:rPr>
                <w:rFonts w:ascii="Calibri" w:hAnsi="Calibri" w:cs="Tahoma"/>
                <w:sz w:val="22"/>
                <w:szCs w:val="22"/>
              </w:rPr>
              <w:t xml:space="preserve"> presentations</w:t>
            </w:r>
            <w:r w:rsidR="004363A8">
              <w:rPr>
                <w:rFonts w:ascii="Calibri" w:hAnsi="Calibri" w:cs="Tahoma"/>
                <w:sz w:val="22"/>
                <w:szCs w:val="22"/>
              </w:rPr>
              <w:t xml:space="preserve">; they then </w:t>
            </w:r>
            <w:r w:rsidRPr="0085601A">
              <w:rPr>
                <w:rFonts w:ascii="Calibri" w:hAnsi="Calibri" w:cs="Tahoma"/>
                <w:sz w:val="22"/>
                <w:szCs w:val="22"/>
              </w:rPr>
              <w:t xml:space="preserve">asked how governors could support </w:t>
            </w:r>
            <w:r w:rsidR="000944DE" w:rsidRPr="0085601A">
              <w:rPr>
                <w:rFonts w:ascii="Calibri" w:hAnsi="Calibri" w:cs="Tahoma"/>
                <w:sz w:val="22"/>
                <w:szCs w:val="22"/>
              </w:rPr>
              <w:t xml:space="preserve">Prince’s Trust work at Etc. The Head of Prince’s Trust encouraged all governors </w:t>
            </w:r>
            <w:r w:rsidR="00AD723C" w:rsidRPr="0085601A">
              <w:rPr>
                <w:rFonts w:ascii="Calibri" w:hAnsi="Calibri" w:cs="Tahoma"/>
                <w:sz w:val="22"/>
                <w:szCs w:val="22"/>
              </w:rPr>
              <w:t xml:space="preserve">to attend final presentations to meet and hear directly from students; the Clerk agreed to circulate </w:t>
            </w:r>
            <w:r w:rsidR="00B566BA" w:rsidRPr="0085601A">
              <w:rPr>
                <w:rFonts w:ascii="Calibri" w:hAnsi="Calibri" w:cs="Tahoma"/>
                <w:sz w:val="22"/>
                <w:szCs w:val="22"/>
              </w:rPr>
              <w:t>dates via the Governor’s Digest as they bec</w:t>
            </w:r>
            <w:r w:rsidR="004363A8">
              <w:rPr>
                <w:rFonts w:ascii="Calibri" w:hAnsi="Calibri" w:cs="Tahoma"/>
                <w:sz w:val="22"/>
                <w:szCs w:val="22"/>
              </w:rPr>
              <w:t>a</w:t>
            </w:r>
            <w:r w:rsidR="00B566BA" w:rsidRPr="0085601A">
              <w:rPr>
                <w:rFonts w:ascii="Calibri" w:hAnsi="Calibri" w:cs="Tahoma"/>
                <w:sz w:val="22"/>
                <w:szCs w:val="22"/>
              </w:rPr>
              <w:t>me available.</w:t>
            </w:r>
          </w:p>
          <w:p w14:paraId="0B827941" w14:textId="77777777" w:rsidR="00BA5764" w:rsidRPr="0085601A" w:rsidRDefault="00BA5764" w:rsidP="00C47A61">
            <w:pPr>
              <w:widowControl w:val="0"/>
              <w:autoSpaceDE w:val="0"/>
              <w:autoSpaceDN w:val="0"/>
              <w:adjustRightInd w:val="0"/>
              <w:spacing w:line="276" w:lineRule="auto"/>
              <w:jc w:val="both"/>
              <w:rPr>
                <w:rFonts w:ascii="Calibri" w:hAnsi="Calibri" w:cs="Tahoma"/>
                <w:sz w:val="22"/>
                <w:szCs w:val="22"/>
              </w:rPr>
            </w:pPr>
          </w:p>
          <w:p w14:paraId="4EC60547" w14:textId="77777777" w:rsidR="00BA5764" w:rsidRPr="0085601A" w:rsidRDefault="00BA5764" w:rsidP="00C47A61">
            <w:pPr>
              <w:widowControl w:val="0"/>
              <w:autoSpaceDE w:val="0"/>
              <w:autoSpaceDN w:val="0"/>
              <w:adjustRightInd w:val="0"/>
              <w:spacing w:line="276" w:lineRule="auto"/>
              <w:jc w:val="both"/>
              <w:rPr>
                <w:rFonts w:ascii="Calibri" w:hAnsi="Calibri" w:cs="Tahoma"/>
                <w:i/>
                <w:iCs/>
                <w:sz w:val="22"/>
                <w:szCs w:val="22"/>
              </w:rPr>
            </w:pPr>
            <w:r w:rsidRPr="0085601A">
              <w:rPr>
                <w:rFonts w:ascii="Calibri" w:hAnsi="Calibri" w:cs="Tahoma"/>
                <w:i/>
                <w:iCs/>
                <w:sz w:val="22"/>
                <w:szCs w:val="22"/>
              </w:rPr>
              <w:t>Gillian Hutchinson</w:t>
            </w:r>
            <w:r w:rsidR="00C14EF9" w:rsidRPr="0085601A">
              <w:rPr>
                <w:rFonts w:ascii="Calibri" w:hAnsi="Calibri" w:cs="Tahoma"/>
                <w:i/>
                <w:iCs/>
                <w:sz w:val="22"/>
                <w:szCs w:val="22"/>
              </w:rPr>
              <w:t xml:space="preserve">, Nathan </w:t>
            </w:r>
            <w:proofErr w:type="gramStart"/>
            <w:r w:rsidR="00C14EF9" w:rsidRPr="0085601A">
              <w:rPr>
                <w:rFonts w:ascii="Calibri" w:hAnsi="Calibri" w:cs="Tahoma"/>
                <w:i/>
                <w:iCs/>
                <w:sz w:val="22"/>
                <w:szCs w:val="22"/>
              </w:rPr>
              <w:t>James</w:t>
            </w:r>
            <w:proofErr w:type="gramEnd"/>
            <w:r w:rsidR="00C14EF9" w:rsidRPr="0085601A">
              <w:rPr>
                <w:rFonts w:ascii="Calibri" w:hAnsi="Calibri" w:cs="Tahoma"/>
                <w:i/>
                <w:iCs/>
                <w:sz w:val="22"/>
                <w:szCs w:val="22"/>
              </w:rPr>
              <w:t xml:space="preserve"> and Kai Robson McCarthy left the meeting.</w:t>
            </w:r>
          </w:p>
          <w:p w14:paraId="3F27E7EB" w14:textId="2EDE0C23" w:rsidR="00C14EF9" w:rsidRPr="0085601A" w:rsidRDefault="00C14EF9" w:rsidP="00C47A61">
            <w:pPr>
              <w:widowControl w:val="0"/>
              <w:autoSpaceDE w:val="0"/>
              <w:autoSpaceDN w:val="0"/>
              <w:adjustRightInd w:val="0"/>
              <w:spacing w:line="276" w:lineRule="auto"/>
              <w:jc w:val="both"/>
              <w:rPr>
                <w:rFonts w:ascii="Calibri" w:hAnsi="Calibri" w:cs="Tahoma"/>
                <w:i/>
                <w:iCs/>
                <w:sz w:val="22"/>
                <w:szCs w:val="22"/>
              </w:rPr>
            </w:pPr>
          </w:p>
        </w:tc>
      </w:tr>
      <w:tr w:rsidR="0033755E" w:rsidRPr="0085601A" w14:paraId="1255A083" w14:textId="77777777" w:rsidTr="0086339A">
        <w:tc>
          <w:tcPr>
            <w:tcW w:w="890" w:type="dxa"/>
            <w:shd w:val="clear" w:color="auto" w:fill="auto"/>
          </w:tcPr>
          <w:p w14:paraId="7FD718FB" w14:textId="30B51774" w:rsidR="0033755E" w:rsidRPr="0085601A" w:rsidRDefault="0033755E" w:rsidP="0033755E">
            <w:pPr>
              <w:spacing w:line="276" w:lineRule="auto"/>
              <w:jc w:val="both"/>
              <w:rPr>
                <w:rFonts w:ascii="Calibri" w:hAnsi="Calibri" w:cs="Tahoma"/>
                <w:b/>
                <w:sz w:val="22"/>
                <w:szCs w:val="22"/>
              </w:rPr>
            </w:pPr>
            <w:r w:rsidRPr="0085601A">
              <w:rPr>
                <w:rFonts w:ascii="Calibri" w:hAnsi="Calibri" w:cs="Tahoma"/>
                <w:b/>
                <w:sz w:val="22"/>
                <w:szCs w:val="22"/>
              </w:rPr>
              <w:lastRenderedPageBreak/>
              <w:t>23/</w:t>
            </w:r>
            <w:r w:rsidR="00B329AC" w:rsidRPr="0085601A">
              <w:rPr>
                <w:rFonts w:ascii="Calibri" w:hAnsi="Calibri" w:cs="Tahoma"/>
                <w:b/>
                <w:sz w:val="22"/>
                <w:szCs w:val="22"/>
              </w:rPr>
              <w:t>95</w:t>
            </w:r>
          </w:p>
        </w:tc>
        <w:tc>
          <w:tcPr>
            <w:tcW w:w="8931" w:type="dxa"/>
            <w:shd w:val="clear" w:color="auto" w:fill="auto"/>
          </w:tcPr>
          <w:p w14:paraId="79E64799" w14:textId="77777777" w:rsidR="0033755E" w:rsidRPr="0085601A" w:rsidRDefault="0033755E" w:rsidP="0033755E">
            <w:pPr>
              <w:spacing w:after="120" w:line="276" w:lineRule="auto"/>
              <w:jc w:val="both"/>
              <w:rPr>
                <w:rFonts w:ascii="Calibri" w:hAnsi="Calibri" w:cs="Tahoma"/>
                <w:b/>
                <w:sz w:val="22"/>
                <w:szCs w:val="22"/>
              </w:rPr>
            </w:pPr>
            <w:r w:rsidRPr="0085601A">
              <w:rPr>
                <w:rFonts w:ascii="Calibri" w:hAnsi="Calibri" w:cs="Tahoma"/>
                <w:b/>
                <w:sz w:val="22"/>
                <w:szCs w:val="22"/>
              </w:rPr>
              <w:t>Agenda Item 3 – Corporation minutes and actions</w:t>
            </w:r>
          </w:p>
        </w:tc>
      </w:tr>
      <w:tr w:rsidR="0033755E" w:rsidRPr="0085601A" w14:paraId="517E1524" w14:textId="77777777" w:rsidTr="0086339A">
        <w:tc>
          <w:tcPr>
            <w:tcW w:w="890" w:type="dxa"/>
            <w:shd w:val="clear" w:color="auto" w:fill="auto"/>
          </w:tcPr>
          <w:p w14:paraId="79FB72AA"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3E6AE2FD" w14:textId="77777777" w:rsidR="0033755E" w:rsidRPr="0085601A" w:rsidRDefault="0033755E" w:rsidP="0033755E">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Governors:</w:t>
            </w:r>
          </w:p>
          <w:p w14:paraId="2592C7DF" w14:textId="2DF58FFD" w:rsidR="0033755E" w:rsidRPr="0085601A" w:rsidRDefault="0033755E" w:rsidP="0033755E">
            <w:pPr>
              <w:pStyle w:val="ListParagraph"/>
              <w:numPr>
                <w:ilvl w:val="0"/>
                <w:numId w:val="1"/>
              </w:numPr>
              <w:tabs>
                <w:tab w:val="left" w:pos="278"/>
              </w:tabs>
              <w:spacing w:line="276" w:lineRule="auto"/>
              <w:ind w:left="278" w:hanging="284"/>
              <w:jc w:val="both"/>
              <w:rPr>
                <w:rFonts w:ascii="Calibri" w:hAnsi="Calibri" w:cs="Tahoma"/>
                <w:bCs/>
                <w:sz w:val="22"/>
                <w:szCs w:val="22"/>
              </w:rPr>
            </w:pPr>
            <w:r w:rsidRPr="0085601A">
              <w:rPr>
                <w:rFonts w:ascii="Calibri" w:hAnsi="Calibri" w:cs="Tahoma"/>
                <w:b/>
                <w:bCs/>
                <w:sz w:val="22"/>
                <w:szCs w:val="22"/>
              </w:rPr>
              <w:t xml:space="preserve">approved </w:t>
            </w:r>
            <w:r w:rsidRPr="0085601A">
              <w:rPr>
                <w:rFonts w:ascii="Calibri" w:hAnsi="Calibri" w:cs="Tahoma"/>
                <w:bCs/>
                <w:sz w:val="22"/>
                <w:szCs w:val="22"/>
              </w:rPr>
              <w:t xml:space="preserve">the minutes of the Corporation meeting held on </w:t>
            </w:r>
            <w:r w:rsidR="00B329AC" w:rsidRPr="0085601A">
              <w:rPr>
                <w:rFonts w:ascii="Calibri" w:hAnsi="Calibri" w:cs="Tahoma"/>
                <w:bCs/>
                <w:sz w:val="22"/>
                <w:szCs w:val="22"/>
              </w:rPr>
              <w:t xml:space="preserve">19 October </w:t>
            </w:r>
            <w:r w:rsidRPr="0085601A">
              <w:rPr>
                <w:rFonts w:ascii="Calibri" w:hAnsi="Calibri" w:cs="Tahoma"/>
                <w:bCs/>
                <w:sz w:val="22"/>
                <w:szCs w:val="22"/>
              </w:rPr>
              <w:t>2023 as an accurate record of the meeting and</w:t>
            </w:r>
            <w:r w:rsidRPr="0085601A">
              <w:rPr>
                <w:rFonts w:ascii="Calibri" w:hAnsi="Calibri" w:cs="Tahoma"/>
                <w:b/>
                <w:bCs/>
                <w:sz w:val="22"/>
                <w:szCs w:val="22"/>
              </w:rPr>
              <w:t xml:space="preserve"> noted </w:t>
            </w:r>
            <w:r w:rsidRPr="0085601A">
              <w:rPr>
                <w:rFonts w:ascii="Calibri" w:hAnsi="Calibri" w:cs="Tahoma"/>
                <w:bCs/>
                <w:sz w:val="22"/>
                <w:szCs w:val="22"/>
              </w:rPr>
              <w:t>progress against previously agreed actions as detailed in the action log</w:t>
            </w:r>
            <w:r w:rsidR="000A2999">
              <w:rPr>
                <w:rFonts w:ascii="Calibri" w:hAnsi="Calibri" w:cs="Tahoma"/>
                <w:bCs/>
                <w:sz w:val="22"/>
                <w:szCs w:val="22"/>
              </w:rPr>
              <w:t xml:space="preserve">. </w:t>
            </w:r>
            <w:r w:rsidR="00117B41">
              <w:rPr>
                <w:rFonts w:ascii="Calibri" w:hAnsi="Calibri" w:cs="Tahoma"/>
                <w:bCs/>
                <w:sz w:val="22"/>
                <w:szCs w:val="22"/>
              </w:rPr>
              <w:t>A v</w:t>
            </w:r>
            <w:r w:rsidR="001D604C">
              <w:rPr>
                <w:rFonts w:ascii="Calibri" w:hAnsi="Calibri" w:cs="Tahoma"/>
                <w:bCs/>
                <w:sz w:val="22"/>
                <w:szCs w:val="22"/>
              </w:rPr>
              <w:t>erbal update</w:t>
            </w:r>
            <w:r w:rsidR="00AE04B4">
              <w:rPr>
                <w:rFonts w:ascii="Calibri" w:hAnsi="Calibri" w:cs="Tahoma"/>
                <w:bCs/>
                <w:sz w:val="22"/>
                <w:szCs w:val="22"/>
              </w:rPr>
              <w:t xml:space="preserve"> on the following </w:t>
            </w:r>
            <w:r w:rsidR="00545964">
              <w:rPr>
                <w:rFonts w:ascii="Calibri" w:hAnsi="Calibri" w:cs="Tahoma"/>
                <w:bCs/>
                <w:sz w:val="22"/>
                <w:szCs w:val="22"/>
              </w:rPr>
              <w:t>action</w:t>
            </w:r>
            <w:r w:rsidR="001D604C">
              <w:rPr>
                <w:rFonts w:ascii="Calibri" w:hAnsi="Calibri" w:cs="Tahoma"/>
                <w:bCs/>
                <w:sz w:val="22"/>
                <w:szCs w:val="22"/>
              </w:rPr>
              <w:t xml:space="preserve"> </w:t>
            </w:r>
            <w:r w:rsidR="00AE04B4">
              <w:rPr>
                <w:rFonts w:ascii="Calibri" w:hAnsi="Calibri" w:cs="Tahoma"/>
                <w:bCs/>
                <w:sz w:val="22"/>
                <w:szCs w:val="22"/>
              </w:rPr>
              <w:t>was provided</w:t>
            </w:r>
            <w:r w:rsidR="001D604C">
              <w:rPr>
                <w:rFonts w:ascii="Calibri" w:hAnsi="Calibri" w:cs="Tahoma"/>
                <w:bCs/>
                <w:sz w:val="22"/>
                <w:szCs w:val="22"/>
              </w:rPr>
              <w:t>:</w:t>
            </w:r>
          </w:p>
          <w:p w14:paraId="2F5F2E2F" w14:textId="0E8B3261" w:rsidR="00A25233" w:rsidRPr="00117B41" w:rsidRDefault="003E4DED" w:rsidP="00AD4A0E">
            <w:pPr>
              <w:pStyle w:val="ListParagraph"/>
              <w:numPr>
                <w:ilvl w:val="1"/>
                <w:numId w:val="1"/>
              </w:numPr>
              <w:tabs>
                <w:tab w:val="left" w:pos="278"/>
              </w:tabs>
              <w:spacing w:line="276" w:lineRule="auto"/>
              <w:ind w:left="739" w:hanging="425"/>
              <w:jc w:val="both"/>
              <w:rPr>
                <w:rFonts w:ascii="Calibri" w:hAnsi="Calibri" w:cs="Tahoma"/>
                <w:bCs/>
                <w:sz w:val="22"/>
                <w:szCs w:val="22"/>
              </w:rPr>
            </w:pPr>
            <w:r w:rsidRPr="00117B41">
              <w:rPr>
                <w:rFonts w:ascii="Calibri" w:hAnsi="Calibri" w:cs="Tahoma"/>
                <w:bCs/>
                <w:sz w:val="22"/>
                <w:szCs w:val="22"/>
              </w:rPr>
              <w:t>documentation of risks in reports</w:t>
            </w:r>
            <w:r w:rsidR="00DB6E9F" w:rsidRPr="00117B41">
              <w:rPr>
                <w:rFonts w:ascii="Calibri" w:hAnsi="Calibri" w:cs="Tahoma"/>
                <w:bCs/>
                <w:sz w:val="22"/>
                <w:szCs w:val="22"/>
              </w:rPr>
              <w:t xml:space="preserve"> would be </w:t>
            </w:r>
            <w:r w:rsidR="00B93FFA" w:rsidRPr="00117B41">
              <w:rPr>
                <w:rFonts w:ascii="Calibri" w:hAnsi="Calibri" w:cs="Tahoma"/>
                <w:bCs/>
                <w:sz w:val="22"/>
                <w:szCs w:val="22"/>
              </w:rPr>
              <w:t xml:space="preserve">taken forward </w:t>
            </w:r>
            <w:r w:rsidR="00165B87" w:rsidRPr="00117B41">
              <w:rPr>
                <w:rFonts w:ascii="Calibri" w:hAnsi="Calibri" w:cs="Tahoma"/>
                <w:bCs/>
                <w:sz w:val="22"/>
                <w:szCs w:val="22"/>
              </w:rPr>
              <w:t xml:space="preserve">as the new Strategic Risk Register </w:t>
            </w:r>
            <w:r w:rsidR="00545964">
              <w:rPr>
                <w:rFonts w:ascii="Calibri" w:hAnsi="Calibri" w:cs="Tahoma"/>
                <w:bCs/>
                <w:sz w:val="22"/>
                <w:szCs w:val="22"/>
              </w:rPr>
              <w:t xml:space="preserve">was </w:t>
            </w:r>
            <w:r w:rsidR="00165B87" w:rsidRPr="00117B41">
              <w:rPr>
                <w:rFonts w:ascii="Calibri" w:hAnsi="Calibri" w:cs="Tahoma"/>
                <w:bCs/>
                <w:sz w:val="22"/>
                <w:szCs w:val="22"/>
              </w:rPr>
              <w:t>developed</w:t>
            </w:r>
            <w:r w:rsidR="00F96ECD">
              <w:rPr>
                <w:rFonts w:ascii="Calibri" w:hAnsi="Calibri" w:cs="Tahoma"/>
                <w:bCs/>
                <w:sz w:val="22"/>
                <w:szCs w:val="22"/>
              </w:rPr>
              <w:t>,</w:t>
            </w:r>
            <w:r w:rsidR="00165B87" w:rsidRPr="00117B41">
              <w:rPr>
                <w:rFonts w:ascii="Calibri" w:hAnsi="Calibri" w:cs="Tahoma"/>
                <w:bCs/>
                <w:sz w:val="22"/>
                <w:szCs w:val="22"/>
              </w:rPr>
              <w:t xml:space="preserve"> a</w:t>
            </w:r>
            <w:r w:rsidR="00D568E8" w:rsidRPr="00117B41">
              <w:rPr>
                <w:rFonts w:ascii="Calibri" w:hAnsi="Calibri" w:cs="Tahoma"/>
                <w:bCs/>
                <w:sz w:val="22"/>
                <w:szCs w:val="22"/>
              </w:rPr>
              <w:t xml:space="preserve">longside work by the Corporation Chair and the Clerk to </w:t>
            </w:r>
            <w:r w:rsidR="00117B41" w:rsidRPr="00117B41">
              <w:rPr>
                <w:rFonts w:ascii="Calibri" w:hAnsi="Calibri" w:cs="Tahoma"/>
                <w:bCs/>
                <w:sz w:val="22"/>
                <w:szCs w:val="22"/>
              </w:rPr>
              <w:t>improve reporting to governors through concise papers with strong executive summaries.</w:t>
            </w:r>
          </w:p>
          <w:p w14:paraId="0B0A8630" w14:textId="29B7D6B9" w:rsidR="0033755E" w:rsidRPr="0085601A" w:rsidRDefault="0033755E" w:rsidP="0033755E">
            <w:pPr>
              <w:pStyle w:val="ListParagraph"/>
              <w:numPr>
                <w:ilvl w:val="0"/>
                <w:numId w:val="1"/>
              </w:numPr>
              <w:tabs>
                <w:tab w:val="left" w:pos="278"/>
              </w:tabs>
              <w:spacing w:line="276" w:lineRule="auto"/>
              <w:ind w:left="278" w:hanging="284"/>
              <w:jc w:val="both"/>
              <w:rPr>
                <w:rFonts w:ascii="Calibri" w:hAnsi="Calibri" w:cs="Tahoma"/>
                <w:bCs/>
                <w:sz w:val="22"/>
                <w:szCs w:val="22"/>
              </w:rPr>
            </w:pPr>
            <w:r w:rsidRPr="0085601A">
              <w:rPr>
                <w:rFonts w:ascii="Calibri" w:hAnsi="Calibri" w:cs="Tahoma"/>
                <w:b/>
                <w:sz w:val="22"/>
                <w:szCs w:val="22"/>
              </w:rPr>
              <w:lastRenderedPageBreak/>
              <w:t xml:space="preserve">received </w:t>
            </w:r>
            <w:r w:rsidRPr="0085601A">
              <w:rPr>
                <w:rFonts w:ascii="Calibri" w:hAnsi="Calibri" w:cs="Tahoma"/>
                <w:bCs/>
                <w:sz w:val="22"/>
                <w:szCs w:val="22"/>
              </w:rPr>
              <w:t xml:space="preserve">notes of the </w:t>
            </w:r>
            <w:r w:rsidR="00CC0FF5" w:rsidRPr="0085601A">
              <w:rPr>
                <w:rFonts w:ascii="Calibri" w:hAnsi="Calibri" w:cs="Tahoma"/>
                <w:bCs/>
                <w:sz w:val="22"/>
                <w:szCs w:val="22"/>
              </w:rPr>
              <w:t>Informal Corporation meeting held on 7 December 2023.</w:t>
            </w:r>
          </w:p>
          <w:p w14:paraId="2DCAA08D" w14:textId="371D77E6" w:rsidR="00F66615" w:rsidRPr="0085601A" w:rsidRDefault="00F66615" w:rsidP="00545964">
            <w:pPr>
              <w:widowControl w:val="0"/>
              <w:autoSpaceDE w:val="0"/>
              <w:autoSpaceDN w:val="0"/>
              <w:adjustRightInd w:val="0"/>
              <w:spacing w:line="276" w:lineRule="auto"/>
              <w:jc w:val="both"/>
              <w:rPr>
                <w:rFonts w:ascii="Calibri" w:hAnsi="Calibri" w:cs="Tahoma"/>
                <w:sz w:val="22"/>
                <w:szCs w:val="22"/>
              </w:rPr>
            </w:pPr>
          </w:p>
        </w:tc>
      </w:tr>
      <w:tr w:rsidR="0033755E" w:rsidRPr="0085601A" w14:paraId="6507EF12" w14:textId="77777777" w:rsidTr="00B64A1F">
        <w:tc>
          <w:tcPr>
            <w:tcW w:w="9821" w:type="dxa"/>
            <w:gridSpan w:val="2"/>
            <w:shd w:val="clear" w:color="auto" w:fill="auto"/>
          </w:tcPr>
          <w:p w14:paraId="6CFDF0B3" w14:textId="77777777" w:rsidR="0033755E" w:rsidRPr="0085601A" w:rsidRDefault="0033755E" w:rsidP="0033755E">
            <w:pPr>
              <w:tabs>
                <w:tab w:val="left" w:pos="703"/>
              </w:tabs>
              <w:spacing w:after="120" w:line="276" w:lineRule="auto"/>
              <w:jc w:val="both"/>
              <w:rPr>
                <w:rFonts w:ascii="Calibri" w:hAnsi="Calibri" w:cs="Tahoma"/>
                <w:b/>
                <w:sz w:val="22"/>
                <w:szCs w:val="22"/>
              </w:rPr>
            </w:pPr>
            <w:r w:rsidRPr="0085601A">
              <w:rPr>
                <w:rFonts w:ascii="Calibri" w:hAnsi="Calibri" w:cs="Tahoma"/>
                <w:b/>
                <w:sz w:val="22"/>
                <w:szCs w:val="22"/>
              </w:rPr>
              <w:lastRenderedPageBreak/>
              <w:t>Strategic Direction</w:t>
            </w:r>
          </w:p>
        </w:tc>
      </w:tr>
      <w:tr w:rsidR="0033755E" w:rsidRPr="0085601A" w14:paraId="64D8F123" w14:textId="77777777" w:rsidTr="0086339A">
        <w:tc>
          <w:tcPr>
            <w:tcW w:w="890" w:type="dxa"/>
            <w:shd w:val="clear" w:color="auto" w:fill="auto"/>
          </w:tcPr>
          <w:p w14:paraId="7C6B830A" w14:textId="4708E747" w:rsidR="0033755E" w:rsidRPr="0085601A" w:rsidRDefault="0033755E" w:rsidP="0033755E">
            <w:pPr>
              <w:spacing w:line="276" w:lineRule="auto"/>
              <w:jc w:val="both"/>
              <w:rPr>
                <w:rFonts w:ascii="Calibri" w:hAnsi="Calibri" w:cs="Tahoma"/>
                <w:b/>
                <w:sz w:val="22"/>
                <w:szCs w:val="22"/>
              </w:rPr>
            </w:pPr>
            <w:r w:rsidRPr="0085601A">
              <w:rPr>
                <w:rFonts w:ascii="Calibri" w:hAnsi="Calibri" w:cs="Tahoma"/>
                <w:b/>
                <w:sz w:val="22"/>
                <w:szCs w:val="22"/>
              </w:rPr>
              <w:t>23/</w:t>
            </w:r>
            <w:r w:rsidR="00C6669A" w:rsidRPr="0085601A">
              <w:rPr>
                <w:rFonts w:ascii="Calibri" w:hAnsi="Calibri" w:cs="Tahoma"/>
                <w:b/>
                <w:sz w:val="22"/>
                <w:szCs w:val="22"/>
              </w:rPr>
              <w:t>96</w:t>
            </w:r>
          </w:p>
        </w:tc>
        <w:tc>
          <w:tcPr>
            <w:tcW w:w="8931" w:type="dxa"/>
            <w:shd w:val="clear" w:color="auto" w:fill="auto"/>
          </w:tcPr>
          <w:p w14:paraId="438F205A" w14:textId="77777777" w:rsidR="0033755E" w:rsidRPr="0085601A" w:rsidRDefault="0033755E" w:rsidP="0033755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4 – Chief Executive’s Report </w:t>
            </w:r>
          </w:p>
        </w:tc>
      </w:tr>
      <w:tr w:rsidR="0033755E" w:rsidRPr="0085601A" w14:paraId="0C40044A" w14:textId="77777777" w:rsidTr="0086339A">
        <w:tc>
          <w:tcPr>
            <w:tcW w:w="890" w:type="dxa"/>
            <w:shd w:val="clear" w:color="auto" w:fill="auto"/>
          </w:tcPr>
          <w:p w14:paraId="71A7C0C0"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5C3025DD" w14:textId="3DC3DCA2" w:rsidR="0033755E" w:rsidRPr="0085601A" w:rsidRDefault="0033755E" w:rsidP="00C6669A">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The Chief Executive presented his circulated report</w:t>
            </w:r>
            <w:r w:rsidR="00545964">
              <w:rPr>
                <w:rFonts w:ascii="Calibri" w:hAnsi="Calibri" w:cs="Tahoma"/>
                <w:bCs/>
                <w:sz w:val="22"/>
                <w:szCs w:val="22"/>
              </w:rPr>
              <w:t xml:space="preserve"> noting that some issues </w:t>
            </w:r>
            <w:r w:rsidR="0070745C">
              <w:rPr>
                <w:rFonts w:ascii="Calibri" w:hAnsi="Calibri" w:cs="Tahoma"/>
                <w:bCs/>
                <w:sz w:val="22"/>
                <w:szCs w:val="22"/>
              </w:rPr>
              <w:t xml:space="preserve">had been </w:t>
            </w:r>
            <w:r w:rsidR="008731B8" w:rsidRPr="0085601A">
              <w:rPr>
                <w:rFonts w:ascii="Calibri" w:hAnsi="Calibri" w:cs="Tahoma"/>
                <w:bCs/>
                <w:sz w:val="22"/>
                <w:szCs w:val="22"/>
              </w:rPr>
              <w:t>discussed at the informal meeting held the previous week.</w:t>
            </w:r>
            <w:r w:rsidR="00191C76" w:rsidRPr="0085601A">
              <w:rPr>
                <w:rFonts w:ascii="Calibri" w:hAnsi="Calibri" w:cs="Tahoma"/>
                <w:bCs/>
                <w:sz w:val="22"/>
                <w:szCs w:val="22"/>
              </w:rPr>
              <w:t xml:space="preserve"> </w:t>
            </w:r>
            <w:r w:rsidR="0070745C">
              <w:rPr>
                <w:rFonts w:ascii="Calibri" w:hAnsi="Calibri" w:cs="Tahoma"/>
                <w:bCs/>
                <w:sz w:val="22"/>
                <w:szCs w:val="22"/>
              </w:rPr>
              <w:t>He h</w:t>
            </w:r>
            <w:r w:rsidR="00191C76" w:rsidRPr="0085601A">
              <w:rPr>
                <w:rFonts w:ascii="Calibri" w:hAnsi="Calibri" w:cs="Tahoma"/>
                <w:bCs/>
                <w:sz w:val="22"/>
                <w:szCs w:val="22"/>
              </w:rPr>
              <w:t>ighlighted</w:t>
            </w:r>
            <w:r w:rsidR="00545964">
              <w:rPr>
                <w:rFonts w:ascii="Calibri" w:hAnsi="Calibri" w:cs="Tahoma"/>
                <w:bCs/>
                <w:sz w:val="22"/>
                <w:szCs w:val="22"/>
              </w:rPr>
              <w:t xml:space="preserve"> the following</w:t>
            </w:r>
            <w:r w:rsidR="00191C76" w:rsidRPr="0085601A">
              <w:rPr>
                <w:rFonts w:ascii="Calibri" w:hAnsi="Calibri" w:cs="Tahoma"/>
                <w:bCs/>
                <w:sz w:val="22"/>
                <w:szCs w:val="22"/>
              </w:rPr>
              <w:t>:</w:t>
            </w:r>
          </w:p>
          <w:p w14:paraId="0470C548" w14:textId="265FABD0" w:rsidR="00191C76" w:rsidRPr="0085601A" w:rsidRDefault="00191C76" w:rsidP="00545964">
            <w:pPr>
              <w:pStyle w:val="ListParagraph"/>
              <w:numPr>
                <w:ilvl w:val="0"/>
                <w:numId w:val="18"/>
              </w:numPr>
              <w:tabs>
                <w:tab w:val="left" w:pos="739"/>
              </w:tabs>
              <w:spacing w:line="276" w:lineRule="auto"/>
              <w:ind w:left="314" w:hanging="284"/>
              <w:jc w:val="both"/>
              <w:rPr>
                <w:rFonts w:ascii="Calibri" w:hAnsi="Calibri" w:cs="Tahoma"/>
                <w:bCs/>
                <w:sz w:val="22"/>
                <w:szCs w:val="22"/>
              </w:rPr>
            </w:pPr>
            <w:r w:rsidRPr="0085601A">
              <w:rPr>
                <w:rFonts w:ascii="Calibri" w:hAnsi="Calibri" w:cs="Tahoma"/>
                <w:bCs/>
                <w:sz w:val="22"/>
                <w:szCs w:val="22"/>
              </w:rPr>
              <w:t xml:space="preserve">Siobhan McCardle, Chair of the Tees Valley </w:t>
            </w:r>
            <w:r w:rsidR="00174A5C" w:rsidRPr="0085601A">
              <w:rPr>
                <w:rFonts w:ascii="Calibri" w:hAnsi="Calibri" w:cs="Tahoma"/>
                <w:bCs/>
                <w:sz w:val="22"/>
                <w:szCs w:val="22"/>
              </w:rPr>
              <w:t>Business Board</w:t>
            </w:r>
            <w:r w:rsidR="00050775">
              <w:rPr>
                <w:rFonts w:ascii="Calibri" w:hAnsi="Calibri" w:cs="Tahoma"/>
                <w:bCs/>
                <w:sz w:val="22"/>
                <w:szCs w:val="22"/>
              </w:rPr>
              <w:t>,</w:t>
            </w:r>
            <w:r w:rsidR="00174A5C" w:rsidRPr="0085601A">
              <w:rPr>
                <w:rFonts w:ascii="Calibri" w:hAnsi="Calibri" w:cs="Tahoma"/>
                <w:bCs/>
                <w:sz w:val="22"/>
                <w:szCs w:val="22"/>
              </w:rPr>
              <w:t xml:space="preserve"> </w:t>
            </w:r>
            <w:r w:rsidR="007A4C7B">
              <w:rPr>
                <w:rFonts w:ascii="Calibri" w:hAnsi="Calibri" w:cs="Tahoma"/>
                <w:bCs/>
                <w:sz w:val="22"/>
                <w:szCs w:val="22"/>
              </w:rPr>
              <w:t xml:space="preserve">was </w:t>
            </w:r>
            <w:r w:rsidR="00174A5C" w:rsidRPr="0085601A">
              <w:rPr>
                <w:rFonts w:ascii="Calibri" w:hAnsi="Calibri" w:cs="Tahoma"/>
                <w:bCs/>
                <w:sz w:val="22"/>
                <w:szCs w:val="22"/>
              </w:rPr>
              <w:t xml:space="preserve">keen to </w:t>
            </w:r>
            <w:r w:rsidR="00B93E9E">
              <w:rPr>
                <w:rFonts w:ascii="Calibri" w:hAnsi="Calibri" w:cs="Tahoma"/>
                <w:bCs/>
                <w:sz w:val="22"/>
                <w:szCs w:val="22"/>
              </w:rPr>
              <w:t>work with</w:t>
            </w:r>
            <w:r w:rsidR="00174A5C" w:rsidRPr="0085601A">
              <w:rPr>
                <w:rFonts w:ascii="Calibri" w:hAnsi="Calibri" w:cs="Tahoma"/>
                <w:bCs/>
                <w:sz w:val="22"/>
                <w:szCs w:val="22"/>
              </w:rPr>
              <w:t xml:space="preserve"> FE+</w:t>
            </w:r>
            <w:r w:rsidR="00FC00BD">
              <w:rPr>
                <w:rFonts w:ascii="Calibri" w:hAnsi="Calibri" w:cs="Tahoma"/>
                <w:bCs/>
                <w:sz w:val="22"/>
                <w:szCs w:val="22"/>
              </w:rPr>
              <w:t>, the group of Tees Valley colleges,</w:t>
            </w:r>
            <w:r w:rsidR="00174A5C" w:rsidRPr="0085601A">
              <w:rPr>
                <w:rFonts w:ascii="Calibri" w:hAnsi="Calibri" w:cs="Tahoma"/>
                <w:bCs/>
                <w:sz w:val="22"/>
                <w:szCs w:val="22"/>
              </w:rPr>
              <w:t xml:space="preserve"> as a reference group and </w:t>
            </w:r>
            <w:r w:rsidR="007A4C7B">
              <w:rPr>
                <w:rFonts w:ascii="Calibri" w:hAnsi="Calibri" w:cs="Tahoma"/>
                <w:bCs/>
                <w:sz w:val="22"/>
                <w:szCs w:val="22"/>
              </w:rPr>
              <w:t xml:space="preserve">was </w:t>
            </w:r>
            <w:r w:rsidR="00174A5C" w:rsidRPr="0085601A">
              <w:rPr>
                <w:rFonts w:ascii="Calibri" w:hAnsi="Calibri" w:cs="Tahoma"/>
                <w:bCs/>
                <w:sz w:val="22"/>
                <w:szCs w:val="22"/>
              </w:rPr>
              <w:t>generally supportive of colleges</w:t>
            </w:r>
            <w:r w:rsidR="00B93E9E">
              <w:rPr>
                <w:rFonts w:ascii="Calibri" w:hAnsi="Calibri" w:cs="Tahoma"/>
                <w:bCs/>
                <w:sz w:val="22"/>
                <w:szCs w:val="22"/>
              </w:rPr>
              <w:t xml:space="preserve">; </w:t>
            </w:r>
            <w:r w:rsidR="00FC00BD">
              <w:rPr>
                <w:rFonts w:ascii="Calibri" w:hAnsi="Calibri" w:cs="Tahoma"/>
                <w:bCs/>
                <w:sz w:val="22"/>
                <w:szCs w:val="22"/>
              </w:rPr>
              <w:t xml:space="preserve">copies of </w:t>
            </w:r>
            <w:r w:rsidR="00C872D3">
              <w:rPr>
                <w:rFonts w:ascii="Calibri" w:hAnsi="Calibri" w:cs="Tahoma"/>
                <w:bCs/>
                <w:sz w:val="22"/>
                <w:szCs w:val="22"/>
              </w:rPr>
              <w:t xml:space="preserve">the FE+ brochure, </w:t>
            </w:r>
            <w:proofErr w:type="gramStart"/>
            <w:r w:rsidR="00C872D3" w:rsidRPr="00C872D3">
              <w:rPr>
                <w:rFonts w:ascii="Calibri" w:hAnsi="Calibri" w:cs="Tahoma"/>
                <w:bCs/>
                <w:i/>
                <w:iCs/>
                <w:sz w:val="22"/>
                <w:szCs w:val="22"/>
              </w:rPr>
              <w:t>Supporting</w:t>
            </w:r>
            <w:proofErr w:type="gramEnd"/>
            <w:r w:rsidR="00C872D3" w:rsidRPr="00C872D3">
              <w:rPr>
                <w:rFonts w:ascii="Calibri" w:hAnsi="Calibri" w:cs="Tahoma"/>
                <w:bCs/>
                <w:i/>
                <w:iCs/>
                <w:sz w:val="22"/>
                <w:szCs w:val="22"/>
              </w:rPr>
              <w:t xml:space="preserve"> our businesses, communities and the economy</w:t>
            </w:r>
            <w:r w:rsidR="00C872D3">
              <w:rPr>
                <w:rFonts w:ascii="Calibri" w:hAnsi="Calibri" w:cs="Tahoma"/>
                <w:bCs/>
                <w:sz w:val="22"/>
                <w:szCs w:val="22"/>
              </w:rPr>
              <w:t xml:space="preserve">, </w:t>
            </w:r>
            <w:r w:rsidR="007A4C7B">
              <w:rPr>
                <w:rFonts w:ascii="Calibri" w:hAnsi="Calibri" w:cs="Tahoma"/>
                <w:bCs/>
                <w:sz w:val="22"/>
                <w:szCs w:val="22"/>
              </w:rPr>
              <w:t xml:space="preserve">were </w:t>
            </w:r>
            <w:r w:rsidR="00C872D3">
              <w:rPr>
                <w:rFonts w:ascii="Calibri" w:hAnsi="Calibri" w:cs="Tahoma"/>
                <w:bCs/>
                <w:sz w:val="22"/>
                <w:szCs w:val="22"/>
              </w:rPr>
              <w:t>circulated</w:t>
            </w:r>
            <w:r w:rsidR="00B93E9E">
              <w:rPr>
                <w:rFonts w:ascii="Calibri" w:hAnsi="Calibri" w:cs="Tahoma"/>
                <w:bCs/>
                <w:sz w:val="22"/>
                <w:szCs w:val="22"/>
              </w:rPr>
              <w:t xml:space="preserve"> </w:t>
            </w:r>
          </w:p>
          <w:p w14:paraId="5407094F" w14:textId="16DDE560" w:rsidR="00D27ECF" w:rsidRPr="0085601A" w:rsidRDefault="0063048B" w:rsidP="00545964">
            <w:pPr>
              <w:pStyle w:val="ListParagraph"/>
              <w:numPr>
                <w:ilvl w:val="0"/>
                <w:numId w:val="18"/>
              </w:numPr>
              <w:tabs>
                <w:tab w:val="left" w:pos="739"/>
              </w:tabs>
              <w:spacing w:line="276" w:lineRule="auto"/>
              <w:ind w:left="314" w:hanging="284"/>
              <w:jc w:val="both"/>
              <w:rPr>
                <w:rFonts w:ascii="Calibri" w:hAnsi="Calibri" w:cs="Tahoma"/>
                <w:bCs/>
                <w:sz w:val="22"/>
                <w:szCs w:val="22"/>
              </w:rPr>
            </w:pPr>
            <w:r>
              <w:rPr>
                <w:rFonts w:ascii="Calibri" w:hAnsi="Calibri" w:cs="Tahoma"/>
                <w:bCs/>
                <w:sz w:val="22"/>
                <w:szCs w:val="22"/>
              </w:rPr>
              <w:t>Updated</w:t>
            </w:r>
            <w:r w:rsidR="00451479" w:rsidRPr="0085601A">
              <w:rPr>
                <w:rFonts w:ascii="Calibri" w:hAnsi="Calibri" w:cs="Tahoma"/>
                <w:bCs/>
                <w:sz w:val="22"/>
                <w:szCs w:val="22"/>
              </w:rPr>
              <w:t xml:space="preserve"> guidance on Accountability Agreement</w:t>
            </w:r>
            <w:r w:rsidR="00E10F51">
              <w:rPr>
                <w:rFonts w:ascii="Calibri" w:hAnsi="Calibri" w:cs="Tahoma"/>
                <w:bCs/>
                <w:sz w:val="22"/>
                <w:szCs w:val="22"/>
              </w:rPr>
              <w:t>s</w:t>
            </w:r>
            <w:r w:rsidR="00451479" w:rsidRPr="0085601A">
              <w:rPr>
                <w:rFonts w:ascii="Calibri" w:hAnsi="Calibri" w:cs="Tahoma"/>
                <w:bCs/>
                <w:sz w:val="22"/>
                <w:szCs w:val="22"/>
              </w:rPr>
              <w:t xml:space="preserve"> had been published </w:t>
            </w:r>
            <w:r w:rsidR="00084395">
              <w:rPr>
                <w:rFonts w:ascii="Calibri" w:hAnsi="Calibri" w:cs="Tahoma"/>
                <w:bCs/>
                <w:sz w:val="22"/>
                <w:szCs w:val="22"/>
              </w:rPr>
              <w:t>by the Education an</w:t>
            </w:r>
            <w:r>
              <w:rPr>
                <w:rFonts w:ascii="Calibri" w:hAnsi="Calibri" w:cs="Tahoma"/>
                <w:bCs/>
                <w:sz w:val="22"/>
                <w:szCs w:val="22"/>
              </w:rPr>
              <w:t xml:space="preserve">d Skills Funding Agency (ESFA) </w:t>
            </w:r>
            <w:r w:rsidR="00451479" w:rsidRPr="0085601A">
              <w:rPr>
                <w:rFonts w:ascii="Calibri" w:hAnsi="Calibri" w:cs="Tahoma"/>
                <w:bCs/>
                <w:sz w:val="22"/>
                <w:szCs w:val="22"/>
              </w:rPr>
              <w:t xml:space="preserve">the previous </w:t>
            </w:r>
            <w:proofErr w:type="gramStart"/>
            <w:r w:rsidR="00451479" w:rsidRPr="0085601A">
              <w:rPr>
                <w:rFonts w:ascii="Calibri" w:hAnsi="Calibri" w:cs="Tahoma"/>
                <w:bCs/>
                <w:sz w:val="22"/>
                <w:szCs w:val="22"/>
              </w:rPr>
              <w:t>day</w:t>
            </w:r>
            <w:proofErr w:type="gramEnd"/>
          </w:p>
          <w:p w14:paraId="05AD9777" w14:textId="406486E5" w:rsidR="00451479" w:rsidRPr="0085601A" w:rsidRDefault="005E3B93" w:rsidP="00545964">
            <w:pPr>
              <w:pStyle w:val="ListParagraph"/>
              <w:numPr>
                <w:ilvl w:val="0"/>
                <w:numId w:val="18"/>
              </w:numPr>
              <w:tabs>
                <w:tab w:val="left" w:pos="739"/>
              </w:tabs>
              <w:spacing w:line="276" w:lineRule="auto"/>
              <w:ind w:left="314" w:hanging="284"/>
              <w:jc w:val="both"/>
              <w:rPr>
                <w:rFonts w:ascii="Calibri" w:hAnsi="Calibri" w:cs="Tahoma"/>
                <w:bCs/>
                <w:sz w:val="22"/>
                <w:szCs w:val="22"/>
              </w:rPr>
            </w:pPr>
            <w:r>
              <w:rPr>
                <w:rFonts w:ascii="Calibri" w:hAnsi="Calibri" w:cs="Tahoma"/>
                <w:bCs/>
                <w:sz w:val="22"/>
                <w:szCs w:val="22"/>
              </w:rPr>
              <w:t>The</w:t>
            </w:r>
            <w:r w:rsidR="009251BD">
              <w:rPr>
                <w:rFonts w:ascii="Calibri" w:hAnsi="Calibri" w:cs="Tahoma"/>
                <w:bCs/>
                <w:sz w:val="22"/>
                <w:szCs w:val="22"/>
              </w:rPr>
              <w:t xml:space="preserve"> consultation on the </w:t>
            </w:r>
            <w:r w:rsidR="00103C53" w:rsidRPr="0085601A">
              <w:rPr>
                <w:rFonts w:ascii="Calibri" w:hAnsi="Calibri" w:cs="Tahoma"/>
                <w:bCs/>
                <w:sz w:val="22"/>
                <w:szCs w:val="22"/>
              </w:rPr>
              <w:t>Advance</w:t>
            </w:r>
            <w:r w:rsidR="00321C07" w:rsidRPr="0085601A">
              <w:rPr>
                <w:rFonts w:ascii="Calibri" w:hAnsi="Calibri" w:cs="Tahoma"/>
                <w:bCs/>
                <w:sz w:val="22"/>
                <w:szCs w:val="22"/>
              </w:rPr>
              <w:t>d</w:t>
            </w:r>
            <w:r w:rsidR="00103C53" w:rsidRPr="0085601A">
              <w:rPr>
                <w:rFonts w:ascii="Calibri" w:hAnsi="Calibri" w:cs="Tahoma"/>
                <w:bCs/>
                <w:sz w:val="22"/>
                <w:szCs w:val="22"/>
              </w:rPr>
              <w:t xml:space="preserve"> British Standard (ABS) consultatio</w:t>
            </w:r>
            <w:r>
              <w:rPr>
                <w:rFonts w:ascii="Calibri" w:hAnsi="Calibri" w:cs="Tahoma"/>
                <w:bCs/>
                <w:sz w:val="22"/>
                <w:szCs w:val="22"/>
              </w:rPr>
              <w:t>n had been launched</w:t>
            </w:r>
            <w:r w:rsidR="00BD79DD">
              <w:rPr>
                <w:rFonts w:ascii="Calibri" w:hAnsi="Calibri" w:cs="Tahoma"/>
                <w:bCs/>
                <w:sz w:val="22"/>
                <w:szCs w:val="22"/>
              </w:rPr>
              <w:t>, with a deadline of</w:t>
            </w:r>
            <w:r>
              <w:rPr>
                <w:rFonts w:ascii="Calibri" w:hAnsi="Calibri" w:cs="Tahoma"/>
                <w:bCs/>
                <w:sz w:val="22"/>
                <w:szCs w:val="22"/>
              </w:rPr>
              <w:t xml:space="preserve"> </w:t>
            </w:r>
            <w:r w:rsidR="00BD79DD" w:rsidRPr="0085601A">
              <w:rPr>
                <w:rFonts w:ascii="Calibri" w:hAnsi="Calibri" w:cs="Tahoma"/>
                <w:bCs/>
                <w:sz w:val="22"/>
                <w:szCs w:val="22"/>
              </w:rPr>
              <w:t>20 March 2024</w:t>
            </w:r>
            <w:r>
              <w:rPr>
                <w:rFonts w:ascii="Calibri" w:hAnsi="Calibri" w:cs="Tahoma"/>
                <w:bCs/>
                <w:sz w:val="22"/>
                <w:szCs w:val="22"/>
              </w:rPr>
              <w:t xml:space="preserve">and Etc. would </w:t>
            </w:r>
            <w:r w:rsidR="00BD79DD">
              <w:rPr>
                <w:rFonts w:ascii="Calibri" w:hAnsi="Calibri" w:cs="Tahoma"/>
                <w:bCs/>
                <w:sz w:val="22"/>
                <w:szCs w:val="22"/>
              </w:rPr>
              <w:t>be submitting a response.</w:t>
            </w:r>
          </w:p>
          <w:p w14:paraId="484C7FE1" w14:textId="037F8B65" w:rsidR="008B030E" w:rsidRPr="0085601A" w:rsidRDefault="008B030E" w:rsidP="008B030E">
            <w:pPr>
              <w:tabs>
                <w:tab w:val="left" w:pos="739"/>
              </w:tabs>
              <w:spacing w:line="276" w:lineRule="auto"/>
              <w:jc w:val="both"/>
              <w:rPr>
                <w:rFonts w:ascii="Calibri" w:hAnsi="Calibri" w:cs="Tahoma"/>
                <w:bCs/>
                <w:sz w:val="22"/>
                <w:szCs w:val="22"/>
              </w:rPr>
            </w:pPr>
          </w:p>
          <w:p w14:paraId="332D2A80" w14:textId="7CD7E535" w:rsidR="008B030E" w:rsidRPr="0085601A" w:rsidRDefault="008B030E" w:rsidP="008B030E">
            <w:pPr>
              <w:tabs>
                <w:tab w:val="left" w:pos="739"/>
              </w:tabs>
              <w:spacing w:line="276" w:lineRule="auto"/>
              <w:jc w:val="both"/>
              <w:rPr>
                <w:rFonts w:ascii="Calibri" w:hAnsi="Calibri" w:cs="Tahoma"/>
                <w:bCs/>
                <w:i/>
                <w:iCs/>
                <w:sz w:val="22"/>
                <w:szCs w:val="22"/>
              </w:rPr>
            </w:pPr>
            <w:r w:rsidRPr="0085601A">
              <w:rPr>
                <w:rFonts w:ascii="Calibri" w:hAnsi="Calibri" w:cs="Tahoma"/>
                <w:bCs/>
                <w:i/>
                <w:iCs/>
                <w:sz w:val="22"/>
                <w:szCs w:val="22"/>
              </w:rPr>
              <w:t>Aiden Flynn joined the meeting.</w:t>
            </w:r>
          </w:p>
          <w:p w14:paraId="536F8487" w14:textId="77777777" w:rsidR="008B030E" w:rsidRPr="0085601A" w:rsidRDefault="008B030E" w:rsidP="008B030E">
            <w:pPr>
              <w:tabs>
                <w:tab w:val="left" w:pos="739"/>
              </w:tabs>
              <w:spacing w:line="276" w:lineRule="auto"/>
              <w:jc w:val="both"/>
              <w:rPr>
                <w:rFonts w:ascii="Calibri" w:hAnsi="Calibri" w:cs="Tahoma"/>
                <w:bCs/>
                <w:sz w:val="22"/>
                <w:szCs w:val="22"/>
              </w:rPr>
            </w:pPr>
          </w:p>
          <w:p w14:paraId="321F43E3" w14:textId="31DF4F8A" w:rsidR="008B030E" w:rsidRPr="0085601A" w:rsidRDefault="006B66DA" w:rsidP="008B030E">
            <w:pPr>
              <w:tabs>
                <w:tab w:val="left" w:pos="739"/>
              </w:tabs>
              <w:spacing w:line="276" w:lineRule="auto"/>
              <w:jc w:val="both"/>
              <w:rPr>
                <w:rFonts w:ascii="Calibri" w:hAnsi="Calibri" w:cs="Tahoma"/>
                <w:bCs/>
                <w:sz w:val="22"/>
                <w:szCs w:val="22"/>
              </w:rPr>
            </w:pPr>
            <w:r w:rsidRPr="0085601A">
              <w:rPr>
                <w:rFonts w:ascii="Calibri" w:hAnsi="Calibri" w:cs="Tahoma"/>
                <w:bCs/>
                <w:sz w:val="22"/>
                <w:szCs w:val="22"/>
              </w:rPr>
              <w:t xml:space="preserve">A governor asked for a progress update on discussions with the University and </w:t>
            </w:r>
            <w:r w:rsidR="00854071" w:rsidRPr="0085601A">
              <w:rPr>
                <w:rFonts w:ascii="Calibri" w:hAnsi="Calibri" w:cs="Tahoma"/>
                <w:bCs/>
                <w:sz w:val="22"/>
                <w:szCs w:val="22"/>
              </w:rPr>
              <w:t>College Union</w:t>
            </w:r>
            <w:r w:rsidR="00A7193C" w:rsidRPr="0085601A">
              <w:rPr>
                <w:rFonts w:ascii="Calibri" w:hAnsi="Calibri" w:cs="Tahoma"/>
                <w:bCs/>
                <w:sz w:val="22"/>
                <w:szCs w:val="22"/>
              </w:rPr>
              <w:t xml:space="preserve"> (UCU). The Chief Executive and Group Principal explained that the first </w:t>
            </w:r>
            <w:r w:rsidR="007B27D1">
              <w:rPr>
                <w:rFonts w:ascii="Calibri" w:hAnsi="Calibri" w:cs="Tahoma"/>
                <w:bCs/>
                <w:sz w:val="22"/>
                <w:szCs w:val="22"/>
              </w:rPr>
              <w:t xml:space="preserve">strike </w:t>
            </w:r>
            <w:r w:rsidR="00A7193C" w:rsidRPr="0085601A">
              <w:rPr>
                <w:rFonts w:ascii="Calibri" w:hAnsi="Calibri" w:cs="Tahoma"/>
                <w:bCs/>
                <w:sz w:val="22"/>
                <w:szCs w:val="22"/>
              </w:rPr>
              <w:t xml:space="preserve">day </w:t>
            </w:r>
            <w:r w:rsidR="007B27D1">
              <w:rPr>
                <w:rFonts w:ascii="Calibri" w:hAnsi="Calibri" w:cs="Tahoma"/>
                <w:bCs/>
                <w:sz w:val="22"/>
                <w:szCs w:val="22"/>
              </w:rPr>
              <w:t>in</w:t>
            </w:r>
            <w:r w:rsidR="00E5001F" w:rsidRPr="0085601A">
              <w:rPr>
                <w:rFonts w:ascii="Calibri" w:hAnsi="Calibri" w:cs="Tahoma"/>
                <w:bCs/>
                <w:sz w:val="22"/>
                <w:szCs w:val="22"/>
              </w:rPr>
              <w:t xml:space="preserve"> this round of</w:t>
            </w:r>
            <w:r w:rsidR="00A7193C" w:rsidRPr="0085601A">
              <w:rPr>
                <w:rFonts w:ascii="Calibri" w:hAnsi="Calibri" w:cs="Tahoma"/>
                <w:bCs/>
                <w:sz w:val="22"/>
                <w:szCs w:val="22"/>
              </w:rPr>
              <w:t xml:space="preserve"> industrial action had taken place the previous day</w:t>
            </w:r>
            <w:r w:rsidR="00A66644" w:rsidRPr="0085601A">
              <w:rPr>
                <w:rFonts w:ascii="Calibri" w:hAnsi="Calibri" w:cs="Tahoma"/>
                <w:bCs/>
                <w:sz w:val="22"/>
                <w:szCs w:val="22"/>
              </w:rPr>
              <w:t xml:space="preserve">; all college sites had remained open, including the Skills Academy, though </w:t>
            </w:r>
            <w:r w:rsidR="00E5001F" w:rsidRPr="0085601A">
              <w:rPr>
                <w:rFonts w:ascii="Calibri" w:hAnsi="Calibri" w:cs="Tahoma"/>
                <w:bCs/>
                <w:sz w:val="22"/>
                <w:szCs w:val="22"/>
              </w:rPr>
              <w:t xml:space="preserve">staffing </w:t>
            </w:r>
            <w:r w:rsidR="007A4C7B">
              <w:rPr>
                <w:rFonts w:ascii="Calibri" w:hAnsi="Calibri" w:cs="Tahoma"/>
                <w:bCs/>
                <w:sz w:val="22"/>
                <w:szCs w:val="22"/>
              </w:rPr>
              <w:t xml:space="preserve">in some areas </w:t>
            </w:r>
            <w:r w:rsidR="00E5001F" w:rsidRPr="0085601A">
              <w:rPr>
                <w:rFonts w:ascii="Calibri" w:hAnsi="Calibri" w:cs="Tahoma"/>
                <w:bCs/>
                <w:sz w:val="22"/>
                <w:szCs w:val="22"/>
              </w:rPr>
              <w:t xml:space="preserve">had been challenging. There had </w:t>
            </w:r>
            <w:r w:rsidR="00A63758">
              <w:rPr>
                <w:rFonts w:ascii="Calibri" w:hAnsi="Calibri" w:cs="Tahoma"/>
                <w:bCs/>
                <w:sz w:val="22"/>
                <w:szCs w:val="22"/>
              </w:rPr>
              <w:t xml:space="preserve">also </w:t>
            </w:r>
            <w:r w:rsidR="00E5001F" w:rsidRPr="0085601A">
              <w:rPr>
                <w:rFonts w:ascii="Calibri" w:hAnsi="Calibri" w:cs="Tahoma"/>
                <w:bCs/>
                <w:sz w:val="22"/>
                <w:szCs w:val="22"/>
              </w:rPr>
              <w:t xml:space="preserve">been fewer staff on picket lines than </w:t>
            </w:r>
            <w:r w:rsidR="00A63758">
              <w:rPr>
                <w:rFonts w:ascii="Calibri" w:hAnsi="Calibri" w:cs="Tahoma"/>
                <w:bCs/>
                <w:sz w:val="22"/>
                <w:szCs w:val="22"/>
              </w:rPr>
              <w:t>on previous strike days</w:t>
            </w:r>
            <w:r w:rsidR="00C911F8" w:rsidRPr="0085601A">
              <w:rPr>
                <w:rFonts w:ascii="Calibri" w:hAnsi="Calibri" w:cs="Tahoma"/>
                <w:bCs/>
                <w:sz w:val="22"/>
                <w:szCs w:val="22"/>
              </w:rPr>
              <w:t>. A</w:t>
            </w:r>
            <w:r w:rsidR="007A4C7B">
              <w:rPr>
                <w:rFonts w:ascii="Calibri" w:hAnsi="Calibri" w:cs="Tahoma"/>
                <w:bCs/>
                <w:sz w:val="22"/>
                <w:szCs w:val="22"/>
              </w:rPr>
              <w:t xml:space="preserve">n </w:t>
            </w:r>
            <w:r w:rsidR="007A4C7B" w:rsidRPr="0085601A">
              <w:rPr>
                <w:rFonts w:ascii="Calibri" w:hAnsi="Calibri" w:cs="Tahoma"/>
                <w:bCs/>
                <w:sz w:val="22"/>
                <w:szCs w:val="22"/>
              </w:rPr>
              <w:t>open and transparent</w:t>
            </w:r>
            <w:r w:rsidR="007A4C7B">
              <w:rPr>
                <w:rFonts w:ascii="Calibri" w:hAnsi="Calibri" w:cs="Tahoma"/>
                <w:bCs/>
                <w:sz w:val="22"/>
                <w:szCs w:val="22"/>
              </w:rPr>
              <w:t xml:space="preserve"> briefing about </w:t>
            </w:r>
            <w:proofErr w:type="spellStart"/>
            <w:r w:rsidR="007A4C7B">
              <w:rPr>
                <w:rFonts w:ascii="Calibri" w:hAnsi="Calibri" w:cs="Tahoma"/>
                <w:bCs/>
                <w:sz w:val="22"/>
                <w:szCs w:val="22"/>
              </w:rPr>
              <w:t>Etc.’s</w:t>
            </w:r>
            <w:proofErr w:type="spellEnd"/>
            <w:r w:rsidR="007A4C7B">
              <w:rPr>
                <w:rFonts w:ascii="Calibri" w:hAnsi="Calibri" w:cs="Tahoma"/>
                <w:bCs/>
                <w:sz w:val="22"/>
                <w:szCs w:val="22"/>
              </w:rPr>
              <w:t xml:space="preserve"> financial position</w:t>
            </w:r>
            <w:r w:rsidR="00C911F8" w:rsidRPr="0085601A">
              <w:rPr>
                <w:rFonts w:ascii="Calibri" w:hAnsi="Calibri" w:cs="Tahoma"/>
                <w:bCs/>
                <w:sz w:val="22"/>
                <w:szCs w:val="22"/>
              </w:rPr>
              <w:t xml:space="preserve"> had been given to the UCU </w:t>
            </w:r>
            <w:r w:rsidR="009F10AD" w:rsidRPr="0085601A">
              <w:rPr>
                <w:rFonts w:ascii="Calibri" w:hAnsi="Calibri" w:cs="Tahoma"/>
                <w:bCs/>
                <w:sz w:val="22"/>
                <w:szCs w:val="22"/>
              </w:rPr>
              <w:t xml:space="preserve">at the last Joint Consultative and Negotiation Committee (JCNC) but </w:t>
            </w:r>
            <w:r w:rsidR="00FF041D">
              <w:rPr>
                <w:rFonts w:ascii="Calibri" w:hAnsi="Calibri" w:cs="Tahoma"/>
                <w:bCs/>
                <w:sz w:val="22"/>
                <w:szCs w:val="22"/>
              </w:rPr>
              <w:t xml:space="preserve">there had been no alteration to the union’s position </w:t>
            </w:r>
            <w:r w:rsidR="009F10AD" w:rsidRPr="0085601A">
              <w:rPr>
                <w:rFonts w:ascii="Calibri" w:hAnsi="Calibri" w:cs="Tahoma"/>
                <w:bCs/>
                <w:sz w:val="22"/>
                <w:szCs w:val="22"/>
              </w:rPr>
              <w:t>to date</w:t>
            </w:r>
            <w:r w:rsidR="00E130B3" w:rsidRPr="0085601A">
              <w:rPr>
                <w:rFonts w:ascii="Calibri" w:hAnsi="Calibri" w:cs="Tahoma"/>
                <w:bCs/>
                <w:sz w:val="22"/>
                <w:szCs w:val="22"/>
              </w:rPr>
              <w:t>.</w:t>
            </w:r>
          </w:p>
          <w:p w14:paraId="4C3B8DE7" w14:textId="77777777" w:rsidR="000D6E38" w:rsidRPr="0085601A" w:rsidRDefault="000D6E38" w:rsidP="008B030E">
            <w:pPr>
              <w:tabs>
                <w:tab w:val="left" w:pos="739"/>
              </w:tabs>
              <w:spacing w:line="276" w:lineRule="auto"/>
              <w:jc w:val="both"/>
              <w:rPr>
                <w:rFonts w:ascii="Calibri" w:hAnsi="Calibri" w:cs="Tahoma"/>
                <w:bCs/>
                <w:sz w:val="22"/>
                <w:szCs w:val="22"/>
              </w:rPr>
            </w:pPr>
          </w:p>
          <w:p w14:paraId="09AB0E26" w14:textId="3FBF3B52" w:rsidR="000D6E38" w:rsidRPr="0085601A" w:rsidRDefault="000D6E38" w:rsidP="008B030E">
            <w:pPr>
              <w:tabs>
                <w:tab w:val="left" w:pos="739"/>
              </w:tabs>
              <w:spacing w:line="276" w:lineRule="auto"/>
              <w:jc w:val="both"/>
              <w:rPr>
                <w:rFonts w:ascii="Calibri" w:hAnsi="Calibri" w:cs="Tahoma"/>
                <w:bCs/>
                <w:sz w:val="22"/>
                <w:szCs w:val="22"/>
              </w:rPr>
            </w:pPr>
            <w:r w:rsidRPr="0085601A">
              <w:rPr>
                <w:rFonts w:ascii="Calibri" w:hAnsi="Calibri" w:cs="Tahoma"/>
                <w:bCs/>
                <w:sz w:val="22"/>
                <w:szCs w:val="22"/>
              </w:rPr>
              <w:t xml:space="preserve">A governor asked how the group planned to respond to </w:t>
            </w:r>
            <w:r w:rsidR="007A4C7B">
              <w:rPr>
                <w:rFonts w:ascii="Calibri" w:hAnsi="Calibri" w:cs="Tahoma"/>
                <w:bCs/>
                <w:sz w:val="22"/>
                <w:szCs w:val="22"/>
              </w:rPr>
              <w:t>recent</w:t>
            </w:r>
            <w:r w:rsidR="00340A00">
              <w:rPr>
                <w:rFonts w:ascii="Calibri" w:hAnsi="Calibri" w:cs="Tahoma"/>
                <w:bCs/>
                <w:sz w:val="22"/>
                <w:szCs w:val="22"/>
              </w:rPr>
              <w:t xml:space="preserve"> </w:t>
            </w:r>
            <w:r w:rsidRPr="0085601A">
              <w:rPr>
                <w:rFonts w:ascii="Calibri" w:hAnsi="Calibri" w:cs="Tahoma"/>
                <w:bCs/>
                <w:sz w:val="22"/>
                <w:szCs w:val="22"/>
              </w:rPr>
              <w:t>media coverage</w:t>
            </w:r>
            <w:r w:rsidR="007C3E39">
              <w:rPr>
                <w:rFonts w:ascii="Calibri" w:hAnsi="Calibri" w:cs="Tahoma"/>
                <w:bCs/>
                <w:sz w:val="22"/>
                <w:szCs w:val="22"/>
              </w:rPr>
              <w:t xml:space="preserve"> which </w:t>
            </w:r>
            <w:r w:rsidR="007A4C7B">
              <w:rPr>
                <w:rFonts w:ascii="Calibri" w:hAnsi="Calibri" w:cs="Tahoma"/>
                <w:bCs/>
                <w:sz w:val="22"/>
                <w:szCs w:val="22"/>
              </w:rPr>
              <w:t xml:space="preserve">included </w:t>
            </w:r>
            <w:r w:rsidR="007C3E39">
              <w:rPr>
                <w:rFonts w:ascii="Calibri" w:hAnsi="Calibri" w:cs="Tahoma"/>
                <w:bCs/>
                <w:sz w:val="22"/>
                <w:szCs w:val="22"/>
              </w:rPr>
              <w:t>inaccurate information</w:t>
            </w:r>
            <w:r w:rsidR="00D260ED" w:rsidRPr="0085601A">
              <w:rPr>
                <w:rFonts w:ascii="Calibri" w:hAnsi="Calibri" w:cs="Tahoma"/>
                <w:bCs/>
                <w:sz w:val="22"/>
                <w:szCs w:val="22"/>
              </w:rPr>
              <w:t xml:space="preserve">; the Chief Executive and Group Principal </w:t>
            </w:r>
            <w:r w:rsidR="007A4C7B">
              <w:rPr>
                <w:rFonts w:ascii="Calibri" w:hAnsi="Calibri" w:cs="Tahoma"/>
                <w:bCs/>
                <w:sz w:val="22"/>
                <w:szCs w:val="22"/>
              </w:rPr>
              <w:t xml:space="preserve">clarified that </w:t>
            </w:r>
            <w:r w:rsidR="00340A00">
              <w:rPr>
                <w:rFonts w:ascii="Calibri" w:hAnsi="Calibri" w:cs="Tahoma"/>
                <w:bCs/>
                <w:sz w:val="22"/>
                <w:szCs w:val="22"/>
              </w:rPr>
              <w:t>the group’s</w:t>
            </w:r>
            <w:r w:rsidR="00393E47" w:rsidRPr="0085601A">
              <w:rPr>
                <w:rFonts w:ascii="Calibri" w:hAnsi="Calibri" w:cs="Tahoma"/>
                <w:bCs/>
                <w:sz w:val="22"/>
                <w:szCs w:val="22"/>
              </w:rPr>
              <w:t xml:space="preserve"> strategy </w:t>
            </w:r>
            <w:r w:rsidR="00340A00">
              <w:rPr>
                <w:rFonts w:ascii="Calibri" w:hAnsi="Calibri" w:cs="Tahoma"/>
                <w:bCs/>
                <w:sz w:val="22"/>
                <w:szCs w:val="22"/>
              </w:rPr>
              <w:t>remained</w:t>
            </w:r>
            <w:r w:rsidR="00393E47" w:rsidRPr="0085601A">
              <w:rPr>
                <w:rFonts w:ascii="Calibri" w:hAnsi="Calibri" w:cs="Tahoma"/>
                <w:bCs/>
                <w:sz w:val="22"/>
                <w:szCs w:val="22"/>
              </w:rPr>
              <w:t xml:space="preserve"> to maintain</w:t>
            </w:r>
            <w:r w:rsidR="00860AB5">
              <w:rPr>
                <w:rFonts w:ascii="Calibri" w:hAnsi="Calibri" w:cs="Tahoma"/>
                <w:bCs/>
                <w:sz w:val="22"/>
                <w:szCs w:val="22"/>
              </w:rPr>
              <w:t xml:space="preserve"> </w:t>
            </w:r>
            <w:r w:rsidR="007A4C7B">
              <w:rPr>
                <w:rFonts w:ascii="Calibri" w:hAnsi="Calibri" w:cs="Tahoma"/>
                <w:bCs/>
                <w:sz w:val="22"/>
                <w:szCs w:val="22"/>
              </w:rPr>
              <w:t xml:space="preserve">composure </w:t>
            </w:r>
            <w:r w:rsidR="00D74876" w:rsidRPr="0085601A">
              <w:rPr>
                <w:rFonts w:ascii="Calibri" w:hAnsi="Calibri" w:cs="Tahoma"/>
                <w:bCs/>
                <w:sz w:val="22"/>
                <w:szCs w:val="22"/>
              </w:rPr>
              <w:t xml:space="preserve">and emphasise </w:t>
            </w:r>
            <w:r w:rsidR="00FF041D">
              <w:rPr>
                <w:rFonts w:ascii="Calibri" w:hAnsi="Calibri" w:cs="Tahoma"/>
                <w:bCs/>
                <w:sz w:val="22"/>
                <w:szCs w:val="22"/>
              </w:rPr>
              <w:t>facts in relation to current negotiations in its statements</w:t>
            </w:r>
            <w:r w:rsidR="00ED5DB1">
              <w:rPr>
                <w:rFonts w:ascii="Calibri" w:hAnsi="Calibri" w:cs="Tahoma"/>
                <w:bCs/>
                <w:sz w:val="22"/>
                <w:szCs w:val="22"/>
              </w:rPr>
              <w:t xml:space="preserve">. In internal communications, emphasis was on the group’s progress and achievements as well </w:t>
            </w:r>
            <w:r w:rsidR="00DA2F78">
              <w:rPr>
                <w:rFonts w:ascii="Calibri" w:hAnsi="Calibri" w:cs="Tahoma"/>
                <w:bCs/>
                <w:sz w:val="22"/>
                <w:szCs w:val="22"/>
              </w:rPr>
              <w:t xml:space="preserve">as </w:t>
            </w:r>
            <w:r w:rsidR="00ED5DB1">
              <w:rPr>
                <w:rFonts w:ascii="Calibri" w:hAnsi="Calibri" w:cs="Tahoma"/>
                <w:bCs/>
                <w:sz w:val="22"/>
                <w:szCs w:val="22"/>
              </w:rPr>
              <w:t>clarification on any misinformation</w:t>
            </w:r>
            <w:r w:rsidR="00FF041D">
              <w:rPr>
                <w:rFonts w:ascii="Calibri" w:hAnsi="Calibri" w:cs="Tahoma"/>
                <w:bCs/>
                <w:sz w:val="22"/>
                <w:szCs w:val="22"/>
              </w:rPr>
              <w:t xml:space="preserve"> </w:t>
            </w:r>
            <w:r w:rsidR="00ED5DB1">
              <w:rPr>
                <w:rFonts w:ascii="Calibri" w:hAnsi="Calibri" w:cs="Tahoma"/>
                <w:bCs/>
                <w:sz w:val="22"/>
                <w:szCs w:val="22"/>
              </w:rPr>
              <w:t xml:space="preserve">in relation to </w:t>
            </w:r>
            <w:proofErr w:type="spellStart"/>
            <w:r w:rsidR="00ED5DB1">
              <w:rPr>
                <w:rFonts w:ascii="Calibri" w:hAnsi="Calibri" w:cs="Tahoma"/>
                <w:bCs/>
                <w:sz w:val="22"/>
                <w:szCs w:val="22"/>
              </w:rPr>
              <w:t>Etc.’s</w:t>
            </w:r>
            <w:proofErr w:type="spellEnd"/>
            <w:r w:rsidR="00ED5DB1">
              <w:rPr>
                <w:rFonts w:ascii="Calibri" w:hAnsi="Calibri" w:cs="Tahoma"/>
                <w:bCs/>
                <w:sz w:val="22"/>
                <w:szCs w:val="22"/>
              </w:rPr>
              <w:t xml:space="preserve"> finances</w:t>
            </w:r>
            <w:r w:rsidR="00860AB5">
              <w:rPr>
                <w:rFonts w:ascii="Calibri" w:hAnsi="Calibri" w:cs="Tahoma"/>
                <w:bCs/>
                <w:sz w:val="22"/>
                <w:szCs w:val="22"/>
              </w:rPr>
              <w:t xml:space="preserve">. Only </w:t>
            </w:r>
            <w:r w:rsidR="007E5D1B" w:rsidRPr="0085601A">
              <w:rPr>
                <w:rFonts w:ascii="Calibri" w:hAnsi="Calibri" w:cs="Tahoma"/>
                <w:bCs/>
                <w:sz w:val="22"/>
                <w:szCs w:val="22"/>
              </w:rPr>
              <w:t xml:space="preserve">one print article </w:t>
            </w:r>
            <w:r w:rsidR="007A4C7B">
              <w:rPr>
                <w:rFonts w:ascii="Calibri" w:hAnsi="Calibri" w:cs="Tahoma"/>
                <w:bCs/>
                <w:sz w:val="22"/>
                <w:szCs w:val="22"/>
              </w:rPr>
              <w:t xml:space="preserve">had appeared to date. </w:t>
            </w:r>
            <w:r w:rsidR="00A02D32" w:rsidRPr="0085601A">
              <w:rPr>
                <w:rFonts w:ascii="Calibri" w:hAnsi="Calibri" w:cs="Tahoma"/>
                <w:bCs/>
                <w:sz w:val="22"/>
                <w:szCs w:val="22"/>
              </w:rPr>
              <w:t xml:space="preserve">At the JCNC, the UCU had agreed to ballot on the offer, which also included wellbeing days, though it </w:t>
            </w:r>
            <w:r w:rsidR="00263AC5">
              <w:rPr>
                <w:rFonts w:ascii="Calibri" w:hAnsi="Calibri" w:cs="Tahoma"/>
                <w:bCs/>
                <w:sz w:val="22"/>
                <w:szCs w:val="22"/>
              </w:rPr>
              <w:t>was anticipated that the offer would not be accepted by UCU members</w:t>
            </w:r>
            <w:r w:rsidR="009204DB" w:rsidRPr="0085601A">
              <w:rPr>
                <w:rFonts w:ascii="Calibri" w:hAnsi="Calibri" w:cs="Tahoma"/>
                <w:bCs/>
                <w:sz w:val="22"/>
                <w:szCs w:val="22"/>
              </w:rPr>
              <w:t>.</w:t>
            </w:r>
            <w:r w:rsidR="00FC3A69" w:rsidRPr="0085601A">
              <w:rPr>
                <w:rFonts w:ascii="Calibri" w:hAnsi="Calibri" w:cs="Tahoma"/>
                <w:bCs/>
                <w:sz w:val="22"/>
                <w:szCs w:val="22"/>
              </w:rPr>
              <w:t xml:space="preserve"> In response to a governor’s question, the </w:t>
            </w:r>
            <w:r w:rsidR="00114707" w:rsidRPr="0085601A">
              <w:rPr>
                <w:rFonts w:ascii="Calibri" w:hAnsi="Calibri" w:cs="Tahoma"/>
                <w:bCs/>
                <w:sz w:val="22"/>
                <w:szCs w:val="22"/>
              </w:rPr>
              <w:t xml:space="preserve">Group Director of HR &amp; People Development confirmed that </w:t>
            </w:r>
            <w:r w:rsidR="00FA4BD9">
              <w:rPr>
                <w:rFonts w:ascii="Calibri" w:hAnsi="Calibri" w:cs="Tahoma"/>
                <w:bCs/>
                <w:sz w:val="22"/>
                <w:szCs w:val="22"/>
              </w:rPr>
              <w:t xml:space="preserve">the </w:t>
            </w:r>
            <w:r w:rsidR="00114707" w:rsidRPr="0085601A">
              <w:rPr>
                <w:rFonts w:ascii="Calibri" w:hAnsi="Calibri" w:cs="Tahoma"/>
                <w:bCs/>
                <w:sz w:val="22"/>
                <w:szCs w:val="22"/>
              </w:rPr>
              <w:t>remaining strike dates were 9</w:t>
            </w:r>
            <w:r w:rsidR="00114707" w:rsidRPr="0085601A">
              <w:rPr>
                <w:rFonts w:ascii="Calibri" w:hAnsi="Calibri" w:cs="Tahoma"/>
                <w:bCs/>
                <w:sz w:val="22"/>
                <w:szCs w:val="22"/>
                <w:vertAlign w:val="superscript"/>
              </w:rPr>
              <w:t>th</w:t>
            </w:r>
            <w:r w:rsidR="00114707" w:rsidRPr="0085601A">
              <w:rPr>
                <w:rFonts w:ascii="Calibri" w:hAnsi="Calibri" w:cs="Tahoma"/>
                <w:bCs/>
                <w:sz w:val="22"/>
                <w:szCs w:val="22"/>
              </w:rPr>
              <w:t xml:space="preserve"> and 10</w:t>
            </w:r>
            <w:r w:rsidR="00114707" w:rsidRPr="0085601A">
              <w:rPr>
                <w:rFonts w:ascii="Calibri" w:hAnsi="Calibri" w:cs="Tahoma"/>
                <w:bCs/>
                <w:sz w:val="22"/>
                <w:szCs w:val="22"/>
                <w:vertAlign w:val="superscript"/>
              </w:rPr>
              <w:t>th</w:t>
            </w:r>
            <w:r w:rsidR="00114707" w:rsidRPr="0085601A">
              <w:rPr>
                <w:rFonts w:ascii="Calibri" w:hAnsi="Calibri" w:cs="Tahoma"/>
                <w:bCs/>
                <w:sz w:val="22"/>
                <w:szCs w:val="22"/>
              </w:rPr>
              <w:t xml:space="preserve"> January and that the UCU’s ballot mandate would run out on 29</w:t>
            </w:r>
            <w:r w:rsidR="00114707" w:rsidRPr="0085601A">
              <w:rPr>
                <w:rFonts w:ascii="Calibri" w:hAnsi="Calibri" w:cs="Tahoma"/>
                <w:bCs/>
                <w:sz w:val="22"/>
                <w:szCs w:val="22"/>
                <w:vertAlign w:val="superscript"/>
              </w:rPr>
              <w:t>th</w:t>
            </w:r>
            <w:r w:rsidR="00114707" w:rsidRPr="0085601A">
              <w:rPr>
                <w:rFonts w:ascii="Calibri" w:hAnsi="Calibri" w:cs="Tahoma"/>
                <w:bCs/>
                <w:sz w:val="22"/>
                <w:szCs w:val="22"/>
              </w:rPr>
              <w:t xml:space="preserve"> March 2024</w:t>
            </w:r>
            <w:r w:rsidR="00FA4BD9">
              <w:rPr>
                <w:rFonts w:ascii="Calibri" w:hAnsi="Calibri" w:cs="Tahoma"/>
                <w:bCs/>
                <w:sz w:val="22"/>
                <w:szCs w:val="22"/>
              </w:rPr>
              <w:t>, after which UCU would</w:t>
            </w:r>
            <w:r w:rsidR="00743333">
              <w:rPr>
                <w:rFonts w:ascii="Calibri" w:hAnsi="Calibri" w:cs="Tahoma"/>
                <w:bCs/>
                <w:sz w:val="22"/>
                <w:szCs w:val="22"/>
              </w:rPr>
              <w:t xml:space="preserve"> need</w:t>
            </w:r>
            <w:r w:rsidR="00806A6B" w:rsidRPr="0085601A">
              <w:rPr>
                <w:rFonts w:ascii="Calibri" w:hAnsi="Calibri" w:cs="Tahoma"/>
                <w:bCs/>
                <w:sz w:val="22"/>
                <w:szCs w:val="22"/>
              </w:rPr>
              <w:t xml:space="preserve"> to go back out to </w:t>
            </w:r>
            <w:r w:rsidR="00743333">
              <w:rPr>
                <w:rFonts w:ascii="Calibri" w:hAnsi="Calibri" w:cs="Tahoma"/>
                <w:bCs/>
                <w:sz w:val="22"/>
                <w:szCs w:val="22"/>
              </w:rPr>
              <w:t xml:space="preserve">their </w:t>
            </w:r>
            <w:r w:rsidR="00806A6B" w:rsidRPr="0085601A">
              <w:rPr>
                <w:rFonts w:ascii="Calibri" w:hAnsi="Calibri" w:cs="Tahoma"/>
                <w:bCs/>
                <w:sz w:val="22"/>
                <w:szCs w:val="22"/>
              </w:rPr>
              <w:t xml:space="preserve">members </w:t>
            </w:r>
            <w:r w:rsidR="007A4C7B">
              <w:rPr>
                <w:rFonts w:ascii="Calibri" w:hAnsi="Calibri" w:cs="Tahoma"/>
                <w:bCs/>
                <w:sz w:val="22"/>
                <w:szCs w:val="22"/>
              </w:rPr>
              <w:t xml:space="preserve">for a further strike mandate. Governors expressed their support for the approach of </w:t>
            </w:r>
            <w:r w:rsidR="00BA5318" w:rsidRPr="0085601A">
              <w:rPr>
                <w:rFonts w:ascii="Calibri" w:hAnsi="Calibri" w:cs="Tahoma"/>
                <w:bCs/>
                <w:sz w:val="22"/>
                <w:szCs w:val="22"/>
              </w:rPr>
              <w:t>Etc. management.</w:t>
            </w:r>
          </w:p>
          <w:p w14:paraId="40BC05F0" w14:textId="77777777" w:rsidR="00C6669A" w:rsidRPr="0085601A" w:rsidRDefault="00C6669A" w:rsidP="0033755E">
            <w:pPr>
              <w:tabs>
                <w:tab w:val="left" w:pos="601"/>
              </w:tabs>
              <w:spacing w:line="276" w:lineRule="auto"/>
              <w:jc w:val="both"/>
              <w:rPr>
                <w:rFonts w:ascii="Calibri" w:hAnsi="Calibri" w:cs="Tahoma"/>
                <w:bCs/>
                <w:sz w:val="22"/>
                <w:szCs w:val="22"/>
              </w:rPr>
            </w:pPr>
          </w:p>
          <w:p w14:paraId="1CDF8D67" w14:textId="2FD4120F" w:rsidR="0033755E" w:rsidRPr="001C6CFF" w:rsidRDefault="0033755E" w:rsidP="001C6CFF">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Governors</w:t>
            </w:r>
            <w:r w:rsidR="001C6CFF">
              <w:rPr>
                <w:rFonts w:ascii="Calibri" w:hAnsi="Calibri" w:cs="Tahoma"/>
                <w:bCs/>
                <w:sz w:val="22"/>
                <w:szCs w:val="22"/>
              </w:rPr>
              <w:t xml:space="preserve"> </w:t>
            </w:r>
            <w:r w:rsidR="001C6CFF">
              <w:rPr>
                <w:rFonts w:ascii="Calibri" w:hAnsi="Calibri" w:cs="Tahoma"/>
                <w:b/>
                <w:sz w:val="22"/>
                <w:szCs w:val="22"/>
              </w:rPr>
              <w:t xml:space="preserve">noted </w:t>
            </w:r>
            <w:r w:rsidR="001C6CFF">
              <w:rPr>
                <w:rFonts w:ascii="Calibri" w:hAnsi="Calibri" w:cs="Tahoma"/>
                <w:bCs/>
                <w:sz w:val="22"/>
                <w:szCs w:val="22"/>
              </w:rPr>
              <w:t>the update.</w:t>
            </w:r>
          </w:p>
          <w:p w14:paraId="474063C3" w14:textId="77777777" w:rsidR="0033755E" w:rsidRPr="0085601A" w:rsidRDefault="0033755E" w:rsidP="0033755E">
            <w:pPr>
              <w:tabs>
                <w:tab w:val="left" w:pos="601"/>
              </w:tabs>
              <w:spacing w:line="276" w:lineRule="auto"/>
              <w:jc w:val="both"/>
              <w:rPr>
                <w:rFonts w:ascii="Calibri" w:hAnsi="Calibri" w:cs="Tahoma"/>
                <w:bCs/>
                <w:sz w:val="22"/>
                <w:szCs w:val="22"/>
              </w:rPr>
            </w:pPr>
          </w:p>
        </w:tc>
      </w:tr>
      <w:tr w:rsidR="0033755E" w:rsidRPr="0085601A" w14:paraId="4FF0CD66" w14:textId="77777777" w:rsidTr="0086339A">
        <w:tc>
          <w:tcPr>
            <w:tcW w:w="890" w:type="dxa"/>
            <w:shd w:val="clear" w:color="auto" w:fill="auto"/>
          </w:tcPr>
          <w:p w14:paraId="0EF13333" w14:textId="71103880" w:rsidR="0033755E" w:rsidRPr="0085601A" w:rsidRDefault="0033755E" w:rsidP="0033755E">
            <w:pPr>
              <w:spacing w:line="276" w:lineRule="auto"/>
              <w:jc w:val="both"/>
              <w:rPr>
                <w:rFonts w:ascii="Calibri" w:hAnsi="Calibri" w:cs="Tahoma"/>
                <w:b/>
                <w:sz w:val="22"/>
                <w:szCs w:val="22"/>
              </w:rPr>
            </w:pPr>
            <w:r w:rsidRPr="0085601A">
              <w:rPr>
                <w:rFonts w:ascii="Calibri" w:hAnsi="Calibri" w:cs="Tahoma"/>
                <w:b/>
                <w:sz w:val="22"/>
                <w:szCs w:val="22"/>
              </w:rPr>
              <w:t>23/</w:t>
            </w:r>
            <w:r w:rsidR="00C6669A" w:rsidRPr="0085601A">
              <w:rPr>
                <w:rFonts w:ascii="Calibri" w:hAnsi="Calibri" w:cs="Tahoma"/>
                <w:b/>
                <w:sz w:val="22"/>
                <w:szCs w:val="22"/>
              </w:rPr>
              <w:t>97</w:t>
            </w:r>
          </w:p>
        </w:tc>
        <w:tc>
          <w:tcPr>
            <w:tcW w:w="8931" w:type="dxa"/>
            <w:shd w:val="clear" w:color="auto" w:fill="auto"/>
          </w:tcPr>
          <w:p w14:paraId="5645D45D" w14:textId="799F93D9" w:rsidR="0033755E" w:rsidRPr="0085601A" w:rsidRDefault="0033755E" w:rsidP="0033755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5 – </w:t>
            </w:r>
            <w:r w:rsidR="00C6669A" w:rsidRPr="0085601A">
              <w:rPr>
                <w:rFonts w:ascii="Calibri" w:hAnsi="Calibri" w:cs="Tahoma"/>
                <w:b/>
                <w:sz w:val="22"/>
                <w:szCs w:val="22"/>
              </w:rPr>
              <w:t>Master Targets File</w:t>
            </w:r>
            <w:r w:rsidRPr="0085601A">
              <w:rPr>
                <w:rFonts w:ascii="Calibri" w:hAnsi="Calibri" w:cs="Tahoma"/>
                <w:b/>
                <w:sz w:val="22"/>
                <w:szCs w:val="22"/>
              </w:rPr>
              <w:t xml:space="preserve"> </w:t>
            </w:r>
          </w:p>
        </w:tc>
      </w:tr>
      <w:tr w:rsidR="0033755E" w:rsidRPr="0085601A" w14:paraId="0ECEB78E" w14:textId="77777777" w:rsidTr="0086339A">
        <w:tc>
          <w:tcPr>
            <w:tcW w:w="890" w:type="dxa"/>
            <w:shd w:val="clear" w:color="auto" w:fill="auto"/>
          </w:tcPr>
          <w:p w14:paraId="6404A52F"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0B01D7BD" w14:textId="63CFC8D2" w:rsidR="0033755E" w:rsidRPr="0085601A" w:rsidRDefault="00A337B2" w:rsidP="0033755E">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 xml:space="preserve">The Chief Operating Officer </w:t>
            </w:r>
            <w:r w:rsidR="00385D18" w:rsidRPr="0085601A">
              <w:rPr>
                <w:rFonts w:ascii="Calibri" w:hAnsi="Calibri" w:cs="Tahoma"/>
                <w:bCs/>
                <w:sz w:val="22"/>
                <w:szCs w:val="22"/>
              </w:rPr>
              <w:t>explained that the Master Targets File</w:t>
            </w:r>
            <w:r w:rsidR="007A4C7B">
              <w:rPr>
                <w:rFonts w:ascii="Calibri" w:hAnsi="Calibri" w:cs="Tahoma"/>
                <w:bCs/>
                <w:sz w:val="22"/>
                <w:szCs w:val="22"/>
              </w:rPr>
              <w:t xml:space="preserve"> was a compilation of individual </w:t>
            </w:r>
            <w:r w:rsidR="00953241" w:rsidRPr="0085601A">
              <w:rPr>
                <w:rFonts w:ascii="Calibri" w:hAnsi="Calibri" w:cs="Tahoma"/>
                <w:bCs/>
                <w:sz w:val="22"/>
                <w:szCs w:val="22"/>
              </w:rPr>
              <w:t>department</w:t>
            </w:r>
            <w:r w:rsidR="007A4C7B">
              <w:rPr>
                <w:rFonts w:ascii="Calibri" w:hAnsi="Calibri" w:cs="Tahoma"/>
                <w:bCs/>
                <w:sz w:val="22"/>
                <w:szCs w:val="22"/>
              </w:rPr>
              <w:t xml:space="preserve">al </w:t>
            </w:r>
            <w:r w:rsidR="00953241" w:rsidRPr="0085601A">
              <w:rPr>
                <w:rFonts w:ascii="Calibri" w:hAnsi="Calibri" w:cs="Tahoma"/>
                <w:bCs/>
                <w:sz w:val="22"/>
                <w:szCs w:val="22"/>
              </w:rPr>
              <w:t>budgets</w:t>
            </w:r>
            <w:r w:rsidR="00176359">
              <w:rPr>
                <w:rFonts w:ascii="Calibri" w:hAnsi="Calibri" w:cs="Tahoma"/>
                <w:bCs/>
                <w:sz w:val="22"/>
                <w:szCs w:val="22"/>
              </w:rPr>
              <w:t xml:space="preserve"> and quality targets</w:t>
            </w:r>
            <w:r w:rsidR="00953241" w:rsidRPr="0085601A">
              <w:rPr>
                <w:rFonts w:ascii="Calibri" w:hAnsi="Calibri" w:cs="Tahoma"/>
                <w:bCs/>
                <w:sz w:val="22"/>
                <w:szCs w:val="22"/>
              </w:rPr>
              <w:t>, provided to governors for information</w:t>
            </w:r>
            <w:r w:rsidR="00956E3E">
              <w:rPr>
                <w:rFonts w:ascii="Calibri" w:hAnsi="Calibri" w:cs="Tahoma"/>
                <w:bCs/>
                <w:sz w:val="22"/>
                <w:szCs w:val="22"/>
              </w:rPr>
              <w:t xml:space="preserve"> and to aid their understanding of group </w:t>
            </w:r>
            <w:r w:rsidR="00C0067B">
              <w:rPr>
                <w:rFonts w:ascii="Calibri" w:hAnsi="Calibri" w:cs="Tahoma"/>
                <w:bCs/>
                <w:sz w:val="22"/>
                <w:szCs w:val="22"/>
              </w:rPr>
              <w:t>business</w:t>
            </w:r>
            <w:r w:rsidR="00953241" w:rsidRPr="0085601A">
              <w:rPr>
                <w:rFonts w:ascii="Calibri" w:hAnsi="Calibri" w:cs="Tahoma"/>
                <w:bCs/>
                <w:sz w:val="22"/>
                <w:szCs w:val="22"/>
              </w:rPr>
              <w:t xml:space="preserve">. </w:t>
            </w:r>
            <w:r w:rsidR="00176359">
              <w:rPr>
                <w:rFonts w:ascii="Calibri" w:hAnsi="Calibri" w:cs="Tahoma"/>
                <w:bCs/>
                <w:sz w:val="22"/>
                <w:szCs w:val="22"/>
              </w:rPr>
              <w:t xml:space="preserve">The Master Targets File would be made available on the Etc. Governors’ SharePoint and could be requested in hard copy. </w:t>
            </w:r>
            <w:r w:rsidR="000E2C68">
              <w:rPr>
                <w:rFonts w:ascii="Calibri" w:hAnsi="Calibri" w:cs="Tahoma"/>
                <w:bCs/>
                <w:sz w:val="22"/>
                <w:szCs w:val="22"/>
              </w:rPr>
              <w:t>The Corporation Chair</w:t>
            </w:r>
            <w:r w:rsidR="00133077" w:rsidRPr="0085601A">
              <w:rPr>
                <w:rFonts w:ascii="Calibri" w:hAnsi="Calibri" w:cs="Tahoma"/>
                <w:bCs/>
                <w:sz w:val="22"/>
                <w:szCs w:val="22"/>
              </w:rPr>
              <w:t xml:space="preserve"> </w:t>
            </w:r>
            <w:r w:rsidR="00C0067B">
              <w:rPr>
                <w:rFonts w:ascii="Calibri" w:hAnsi="Calibri" w:cs="Tahoma"/>
                <w:bCs/>
                <w:sz w:val="22"/>
                <w:szCs w:val="22"/>
              </w:rPr>
              <w:t>commented</w:t>
            </w:r>
            <w:r w:rsidR="006F2A33" w:rsidRPr="0085601A">
              <w:rPr>
                <w:rFonts w:ascii="Calibri" w:hAnsi="Calibri" w:cs="Tahoma"/>
                <w:bCs/>
                <w:sz w:val="22"/>
                <w:szCs w:val="22"/>
              </w:rPr>
              <w:t xml:space="preserve"> that </w:t>
            </w:r>
            <w:r w:rsidR="000E2C68">
              <w:rPr>
                <w:rFonts w:ascii="Calibri" w:hAnsi="Calibri" w:cs="Tahoma"/>
                <w:bCs/>
                <w:sz w:val="22"/>
                <w:szCs w:val="22"/>
              </w:rPr>
              <w:t>governors</w:t>
            </w:r>
            <w:r w:rsidR="006F2A33" w:rsidRPr="0085601A">
              <w:rPr>
                <w:rFonts w:ascii="Calibri" w:hAnsi="Calibri" w:cs="Tahoma"/>
                <w:bCs/>
                <w:sz w:val="22"/>
                <w:szCs w:val="22"/>
              </w:rPr>
              <w:t xml:space="preserve"> could gain assurance </w:t>
            </w:r>
            <w:r w:rsidR="00E20950">
              <w:rPr>
                <w:rFonts w:ascii="Calibri" w:hAnsi="Calibri" w:cs="Tahoma"/>
                <w:bCs/>
                <w:sz w:val="22"/>
                <w:szCs w:val="22"/>
              </w:rPr>
              <w:t>from</w:t>
            </w:r>
            <w:r w:rsidR="006F2A33" w:rsidRPr="0085601A">
              <w:rPr>
                <w:rFonts w:ascii="Calibri" w:hAnsi="Calibri" w:cs="Tahoma"/>
                <w:bCs/>
                <w:sz w:val="22"/>
                <w:szCs w:val="22"/>
              </w:rPr>
              <w:t xml:space="preserve"> targets set with this level of granularity and detail</w:t>
            </w:r>
            <w:r w:rsidR="00D24A3D">
              <w:rPr>
                <w:rFonts w:ascii="Calibri" w:hAnsi="Calibri" w:cs="Tahoma"/>
                <w:bCs/>
                <w:sz w:val="22"/>
                <w:szCs w:val="22"/>
              </w:rPr>
              <w:t>.</w:t>
            </w:r>
          </w:p>
          <w:p w14:paraId="7B48F385" w14:textId="77777777" w:rsidR="005653CF" w:rsidRPr="0085601A" w:rsidRDefault="005653CF" w:rsidP="0033755E">
            <w:pPr>
              <w:tabs>
                <w:tab w:val="left" w:pos="601"/>
              </w:tabs>
              <w:spacing w:line="276" w:lineRule="auto"/>
              <w:jc w:val="both"/>
              <w:rPr>
                <w:rFonts w:ascii="Calibri" w:hAnsi="Calibri" w:cs="Tahoma"/>
                <w:bCs/>
                <w:sz w:val="22"/>
                <w:szCs w:val="22"/>
              </w:rPr>
            </w:pPr>
          </w:p>
          <w:p w14:paraId="1FDCDBA4" w14:textId="0CA1E477" w:rsidR="005653CF" w:rsidRPr="0085601A" w:rsidRDefault="005653CF" w:rsidP="0033755E">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lastRenderedPageBreak/>
              <w:t xml:space="preserve">A governor </w:t>
            </w:r>
            <w:r w:rsidR="00176359">
              <w:rPr>
                <w:rFonts w:ascii="Calibri" w:hAnsi="Calibri" w:cs="Tahoma"/>
                <w:bCs/>
                <w:sz w:val="22"/>
                <w:szCs w:val="22"/>
              </w:rPr>
              <w:t xml:space="preserve">suggested that </w:t>
            </w:r>
            <w:r w:rsidR="00BD2E29" w:rsidRPr="0085601A">
              <w:rPr>
                <w:rFonts w:ascii="Calibri" w:hAnsi="Calibri" w:cs="Tahoma"/>
                <w:bCs/>
                <w:sz w:val="22"/>
                <w:szCs w:val="22"/>
              </w:rPr>
              <w:t xml:space="preserve">governors consider </w:t>
            </w:r>
            <w:r w:rsidR="00DC38DB">
              <w:rPr>
                <w:rFonts w:ascii="Calibri" w:hAnsi="Calibri" w:cs="Tahoma"/>
                <w:bCs/>
                <w:sz w:val="22"/>
                <w:szCs w:val="22"/>
              </w:rPr>
              <w:t xml:space="preserve">developing their own </w:t>
            </w:r>
            <w:r w:rsidR="00ED71CD" w:rsidRPr="0085601A">
              <w:rPr>
                <w:rFonts w:ascii="Calibri" w:hAnsi="Calibri" w:cs="Tahoma"/>
                <w:bCs/>
                <w:sz w:val="22"/>
                <w:szCs w:val="22"/>
              </w:rPr>
              <w:t xml:space="preserve">Key Performance Indicators (KPIs). The Clerk </w:t>
            </w:r>
            <w:r w:rsidR="00176359">
              <w:rPr>
                <w:rFonts w:ascii="Calibri" w:hAnsi="Calibri" w:cs="Tahoma"/>
                <w:bCs/>
                <w:sz w:val="22"/>
                <w:szCs w:val="22"/>
              </w:rPr>
              <w:t xml:space="preserve">confirmed that development of Governance </w:t>
            </w:r>
            <w:r w:rsidR="00176359" w:rsidRPr="0085601A">
              <w:rPr>
                <w:rFonts w:ascii="Calibri" w:hAnsi="Calibri" w:cs="Tahoma"/>
                <w:bCs/>
                <w:sz w:val="22"/>
                <w:szCs w:val="22"/>
              </w:rPr>
              <w:t xml:space="preserve">KPIs </w:t>
            </w:r>
            <w:r w:rsidR="00176359">
              <w:rPr>
                <w:rFonts w:ascii="Calibri" w:hAnsi="Calibri" w:cs="Tahoma"/>
                <w:bCs/>
                <w:sz w:val="22"/>
                <w:szCs w:val="22"/>
              </w:rPr>
              <w:t xml:space="preserve">had been a </w:t>
            </w:r>
            <w:r w:rsidR="004816D3">
              <w:rPr>
                <w:rFonts w:ascii="Calibri" w:hAnsi="Calibri" w:cs="Tahoma"/>
                <w:bCs/>
                <w:sz w:val="22"/>
                <w:szCs w:val="22"/>
              </w:rPr>
              <w:t xml:space="preserve">recommendation </w:t>
            </w:r>
            <w:r w:rsidR="00176359">
              <w:rPr>
                <w:rFonts w:ascii="Calibri" w:hAnsi="Calibri" w:cs="Tahoma"/>
                <w:bCs/>
                <w:sz w:val="22"/>
                <w:szCs w:val="22"/>
              </w:rPr>
              <w:t xml:space="preserve">arising from </w:t>
            </w:r>
            <w:r w:rsidR="004816D3">
              <w:rPr>
                <w:rFonts w:ascii="Calibri" w:hAnsi="Calibri" w:cs="Tahoma"/>
                <w:bCs/>
                <w:sz w:val="22"/>
                <w:szCs w:val="22"/>
              </w:rPr>
              <w:t xml:space="preserve">the </w:t>
            </w:r>
            <w:r w:rsidR="00176359">
              <w:rPr>
                <w:rFonts w:ascii="Calibri" w:hAnsi="Calibri" w:cs="Tahoma"/>
                <w:bCs/>
                <w:sz w:val="22"/>
                <w:szCs w:val="22"/>
              </w:rPr>
              <w:t xml:space="preserve">recent </w:t>
            </w:r>
            <w:r w:rsidR="004816D3">
              <w:rPr>
                <w:rFonts w:ascii="Calibri" w:hAnsi="Calibri" w:cs="Tahoma"/>
                <w:bCs/>
                <w:sz w:val="22"/>
                <w:szCs w:val="22"/>
              </w:rPr>
              <w:t>external governance review</w:t>
            </w:r>
            <w:r w:rsidR="00176359">
              <w:rPr>
                <w:rFonts w:ascii="Calibri" w:hAnsi="Calibri" w:cs="Tahoma"/>
                <w:bCs/>
                <w:sz w:val="22"/>
                <w:szCs w:val="22"/>
              </w:rPr>
              <w:t xml:space="preserve"> and was included in the </w:t>
            </w:r>
            <w:r w:rsidR="00806946" w:rsidRPr="0085601A">
              <w:rPr>
                <w:rFonts w:ascii="Calibri" w:hAnsi="Calibri" w:cs="Tahoma"/>
                <w:bCs/>
                <w:sz w:val="22"/>
                <w:szCs w:val="22"/>
              </w:rPr>
              <w:t>Governance Action Plan</w:t>
            </w:r>
            <w:r w:rsidR="002F11F6">
              <w:rPr>
                <w:rFonts w:ascii="Calibri" w:hAnsi="Calibri" w:cs="Tahoma"/>
                <w:bCs/>
                <w:sz w:val="22"/>
                <w:szCs w:val="22"/>
              </w:rPr>
              <w:t xml:space="preserve"> </w:t>
            </w:r>
            <w:r w:rsidR="00176359">
              <w:rPr>
                <w:rFonts w:ascii="Calibri" w:hAnsi="Calibri" w:cs="Tahoma"/>
                <w:bCs/>
                <w:sz w:val="22"/>
                <w:szCs w:val="22"/>
              </w:rPr>
              <w:t xml:space="preserve">for 2023-24. </w:t>
            </w:r>
          </w:p>
          <w:p w14:paraId="76E46CA2" w14:textId="77777777" w:rsidR="00AE6B5E" w:rsidRPr="0085601A" w:rsidRDefault="00AE6B5E" w:rsidP="0033755E">
            <w:pPr>
              <w:tabs>
                <w:tab w:val="left" w:pos="601"/>
              </w:tabs>
              <w:spacing w:line="276" w:lineRule="auto"/>
              <w:jc w:val="both"/>
              <w:rPr>
                <w:rFonts w:ascii="Calibri" w:hAnsi="Calibri" w:cs="Tahoma"/>
                <w:bCs/>
                <w:sz w:val="22"/>
                <w:szCs w:val="22"/>
              </w:rPr>
            </w:pPr>
          </w:p>
          <w:p w14:paraId="08330719" w14:textId="32601BA0" w:rsidR="00AE6B5E" w:rsidRPr="00183E67" w:rsidRDefault="00AE6B5E" w:rsidP="0033755E">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 xml:space="preserve">Governors </w:t>
            </w:r>
            <w:r w:rsidR="00183E67">
              <w:rPr>
                <w:rFonts w:ascii="Calibri" w:hAnsi="Calibri" w:cs="Tahoma"/>
                <w:b/>
                <w:sz w:val="22"/>
                <w:szCs w:val="22"/>
              </w:rPr>
              <w:t xml:space="preserve">noted </w:t>
            </w:r>
            <w:r w:rsidR="00183E67">
              <w:rPr>
                <w:rFonts w:ascii="Calibri" w:hAnsi="Calibri" w:cs="Tahoma"/>
                <w:bCs/>
                <w:sz w:val="22"/>
                <w:szCs w:val="22"/>
              </w:rPr>
              <w:t xml:space="preserve">the </w:t>
            </w:r>
            <w:r w:rsidR="00730CC7">
              <w:rPr>
                <w:rFonts w:ascii="Calibri" w:hAnsi="Calibri" w:cs="Tahoma"/>
                <w:bCs/>
                <w:sz w:val="22"/>
                <w:szCs w:val="22"/>
              </w:rPr>
              <w:t>Master Targets for 2023-24</w:t>
            </w:r>
            <w:r w:rsidR="00B42B06">
              <w:rPr>
                <w:rFonts w:ascii="Calibri" w:hAnsi="Calibri" w:cs="Tahoma"/>
                <w:bCs/>
                <w:sz w:val="22"/>
                <w:szCs w:val="22"/>
              </w:rPr>
              <w:t>.</w:t>
            </w:r>
          </w:p>
          <w:p w14:paraId="025B9779" w14:textId="7E844BD2" w:rsidR="00AE6B5E" w:rsidRPr="0085601A" w:rsidRDefault="00AE6B5E" w:rsidP="0033755E">
            <w:pPr>
              <w:tabs>
                <w:tab w:val="left" w:pos="601"/>
              </w:tabs>
              <w:spacing w:line="276" w:lineRule="auto"/>
              <w:jc w:val="both"/>
              <w:rPr>
                <w:rFonts w:ascii="Calibri" w:hAnsi="Calibri" w:cs="Tahoma"/>
                <w:bCs/>
                <w:sz w:val="22"/>
                <w:szCs w:val="22"/>
              </w:rPr>
            </w:pPr>
          </w:p>
        </w:tc>
      </w:tr>
      <w:tr w:rsidR="0033755E" w:rsidRPr="0085601A" w14:paraId="485169A4" w14:textId="77777777" w:rsidTr="007C0DA9">
        <w:tc>
          <w:tcPr>
            <w:tcW w:w="9821" w:type="dxa"/>
            <w:gridSpan w:val="2"/>
            <w:shd w:val="clear" w:color="auto" w:fill="auto"/>
          </w:tcPr>
          <w:p w14:paraId="2B6477B7" w14:textId="3580162B" w:rsidR="0033755E" w:rsidRPr="0085601A" w:rsidRDefault="00DB56A1" w:rsidP="0033755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lastRenderedPageBreak/>
              <w:t>Audit, Financial and Staffing Issues</w:t>
            </w:r>
          </w:p>
        </w:tc>
      </w:tr>
      <w:tr w:rsidR="0033755E" w:rsidRPr="0085601A" w14:paraId="492FD234" w14:textId="77777777" w:rsidTr="0086339A">
        <w:tc>
          <w:tcPr>
            <w:tcW w:w="890" w:type="dxa"/>
            <w:shd w:val="clear" w:color="auto" w:fill="auto"/>
          </w:tcPr>
          <w:p w14:paraId="764EA153" w14:textId="60D40DCE" w:rsidR="0033755E" w:rsidRPr="0085601A" w:rsidRDefault="00DB56A1" w:rsidP="0033755E">
            <w:pPr>
              <w:spacing w:line="276" w:lineRule="auto"/>
              <w:jc w:val="both"/>
              <w:rPr>
                <w:rFonts w:ascii="Calibri" w:hAnsi="Calibri" w:cs="Tahoma"/>
                <w:b/>
                <w:sz w:val="22"/>
                <w:szCs w:val="22"/>
              </w:rPr>
            </w:pPr>
            <w:bookmarkStart w:id="1" w:name="_Hlk141873174"/>
            <w:r w:rsidRPr="0085601A">
              <w:rPr>
                <w:rFonts w:ascii="Calibri" w:hAnsi="Calibri" w:cs="Tahoma"/>
                <w:b/>
                <w:sz w:val="22"/>
                <w:szCs w:val="22"/>
              </w:rPr>
              <w:t>A23/98</w:t>
            </w:r>
          </w:p>
        </w:tc>
        <w:tc>
          <w:tcPr>
            <w:tcW w:w="8931" w:type="dxa"/>
            <w:shd w:val="clear" w:color="auto" w:fill="auto"/>
          </w:tcPr>
          <w:p w14:paraId="418FEACF" w14:textId="3DBF5446" w:rsidR="0033755E" w:rsidRPr="0085601A" w:rsidRDefault="0033755E" w:rsidP="0033755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6 – </w:t>
            </w:r>
            <w:r w:rsidR="00564671" w:rsidRPr="0085601A">
              <w:rPr>
                <w:rFonts w:ascii="Calibri" w:hAnsi="Calibri" w:cs="Tahoma"/>
                <w:b/>
                <w:sz w:val="22"/>
                <w:szCs w:val="22"/>
              </w:rPr>
              <w:t>Committee feedback</w:t>
            </w:r>
          </w:p>
        </w:tc>
      </w:tr>
      <w:tr w:rsidR="0033755E" w:rsidRPr="0085601A" w14:paraId="3A122789" w14:textId="77777777" w:rsidTr="0086339A">
        <w:tc>
          <w:tcPr>
            <w:tcW w:w="890" w:type="dxa"/>
            <w:shd w:val="clear" w:color="auto" w:fill="auto"/>
          </w:tcPr>
          <w:p w14:paraId="19CF7AF4"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3C45BF09" w14:textId="3653845C" w:rsidR="0033755E" w:rsidRPr="0085601A" w:rsidRDefault="00564671" w:rsidP="00A6463C">
            <w:pPr>
              <w:pStyle w:val="xmsonormal"/>
              <w:spacing w:line="276" w:lineRule="auto"/>
              <w:jc w:val="both"/>
              <w:rPr>
                <w:u w:val="single"/>
              </w:rPr>
            </w:pPr>
            <w:r w:rsidRPr="0085601A">
              <w:rPr>
                <w:u w:val="single"/>
              </w:rPr>
              <w:t>Remuneration Committee meeting held on 9 November 2023</w:t>
            </w:r>
          </w:p>
          <w:p w14:paraId="312E1758" w14:textId="5ECE2E78" w:rsidR="00564671" w:rsidRPr="0085601A" w:rsidRDefault="00FA7884" w:rsidP="0033755E">
            <w:pPr>
              <w:pStyle w:val="xmsonormal"/>
              <w:spacing w:line="276" w:lineRule="auto"/>
              <w:jc w:val="both"/>
            </w:pPr>
            <w:r w:rsidRPr="0085601A">
              <w:t xml:space="preserve">Gary Wright, Chair of </w:t>
            </w:r>
            <w:r w:rsidR="00F522E2">
              <w:t xml:space="preserve">the </w:t>
            </w:r>
            <w:r w:rsidRPr="0085601A">
              <w:t xml:space="preserve">Remuneration Committee, </w:t>
            </w:r>
            <w:r w:rsidR="00992ABA" w:rsidRPr="0085601A">
              <w:t xml:space="preserve">highlighted that the committee had considered salary benchmarking and Senior Postholder performance at </w:t>
            </w:r>
            <w:r w:rsidR="00860AB5">
              <w:t>its</w:t>
            </w:r>
            <w:r w:rsidR="00992ABA" w:rsidRPr="0085601A">
              <w:t xml:space="preserve"> last meeting</w:t>
            </w:r>
            <w:r w:rsidR="008F0211">
              <w:t>, with</w:t>
            </w:r>
            <w:r w:rsidR="008C53BC" w:rsidRPr="0085601A">
              <w:t xml:space="preserve"> benchmarking from a gender perspective </w:t>
            </w:r>
            <w:r w:rsidR="00860AB5">
              <w:t xml:space="preserve">identified </w:t>
            </w:r>
            <w:r w:rsidR="008C53BC" w:rsidRPr="0085601A">
              <w:t xml:space="preserve">as an action. </w:t>
            </w:r>
            <w:r w:rsidR="00A11520">
              <w:t>Following a rec</w:t>
            </w:r>
            <w:r w:rsidR="00D152E1">
              <w:t xml:space="preserve">ommendation from the external governance review, </w:t>
            </w:r>
            <w:r w:rsidR="00D91665">
              <w:t xml:space="preserve">a change in title from Clerk to the Corporation to </w:t>
            </w:r>
            <w:r w:rsidR="00D65A7D" w:rsidRPr="0085601A">
              <w:t xml:space="preserve">Group </w:t>
            </w:r>
            <w:r w:rsidR="00D86C24" w:rsidRPr="0085601A">
              <w:t>Director of Governance</w:t>
            </w:r>
            <w:r w:rsidR="00860AB5">
              <w:t xml:space="preserve"> had also been recommended and </w:t>
            </w:r>
            <w:r w:rsidR="00D91665">
              <w:t>subsequently agreed by the Finance and Employment Committee.</w:t>
            </w:r>
          </w:p>
          <w:p w14:paraId="0C15537B" w14:textId="77777777" w:rsidR="00D86C24" w:rsidRPr="0085601A" w:rsidRDefault="00D86C24" w:rsidP="0033755E">
            <w:pPr>
              <w:pStyle w:val="xmsonormal"/>
              <w:spacing w:line="276" w:lineRule="auto"/>
              <w:jc w:val="both"/>
            </w:pPr>
          </w:p>
          <w:p w14:paraId="1D3C3538" w14:textId="11F78131" w:rsidR="00564671" w:rsidRPr="0085601A" w:rsidRDefault="00A33AA9" w:rsidP="00A6463C">
            <w:pPr>
              <w:pStyle w:val="xmsonormal"/>
              <w:spacing w:line="276" w:lineRule="auto"/>
              <w:jc w:val="both"/>
              <w:rPr>
                <w:u w:val="single"/>
              </w:rPr>
            </w:pPr>
            <w:proofErr w:type="spellStart"/>
            <w:r w:rsidRPr="0085601A">
              <w:rPr>
                <w:u w:val="single"/>
              </w:rPr>
              <w:t>Innersummit</w:t>
            </w:r>
            <w:proofErr w:type="spellEnd"/>
            <w:r w:rsidRPr="0085601A">
              <w:rPr>
                <w:u w:val="single"/>
              </w:rPr>
              <w:t xml:space="preserve"> Board meeting held on 23 November 2023 and special </w:t>
            </w:r>
            <w:proofErr w:type="spellStart"/>
            <w:r w:rsidRPr="0085601A">
              <w:rPr>
                <w:u w:val="single"/>
              </w:rPr>
              <w:t>Innersummit</w:t>
            </w:r>
            <w:proofErr w:type="spellEnd"/>
            <w:r w:rsidRPr="0085601A">
              <w:rPr>
                <w:u w:val="single"/>
              </w:rPr>
              <w:t xml:space="preserve"> Board meeting held on 12 December 2023</w:t>
            </w:r>
          </w:p>
          <w:p w14:paraId="49DFB188" w14:textId="6F9285FF" w:rsidR="00C94BBF" w:rsidRDefault="003B10EB" w:rsidP="0033755E">
            <w:pPr>
              <w:pStyle w:val="xmsonormal"/>
              <w:spacing w:line="276" w:lineRule="auto"/>
              <w:jc w:val="both"/>
            </w:pPr>
            <w:r w:rsidRPr="0085601A">
              <w:t xml:space="preserve">Grant Glendinning, Chair of the </w:t>
            </w:r>
            <w:proofErr w:type="spellStart"/>
            <w:r w:rsidRPr="0085601A">
              <w:t>Innersummit</w:t>
            </w:r>
            <w:proofErr w:type="spellEnd"/>
            <w:r w:rsidRPr="0085601A">
              <w:t xml:space="preserve"> Board, </w:t>
            </w:r>
            <w:r w:rsidR="00860AB5">
              <w:t xml:space="preserve">highlighted the </w:t>
            </w:r>
            <w:r w:rsidR="00793AD3">
              <w:t>recommendation to</w:t>
            </w:r>
            <w:r w:rsidR="009C3B7D" w:rsidRPr="0085601A">
              <w:t xml:space="preserve"> </w:t>
            </w:r>
            <w:r w:rsidR="00D35A4C">
              <w:t xml:space="preserve">transfer </w:t>
            </w:r>
            <w:proofErr w:type="spellStart"/>
            <w:r w:rsidR="00D35A4C">
              <w:t>Innersummit</w:t>
            </w:r>
            <w:proofErr w:type="spellEnd"/>
            <w:r w:rsidR="00D35A4C">
              <w:t xml:space="preserve"> assets and staff to Etc. and </w:t>
            </w:r>
            <w:r w:rsidR="00155371" w:rsidRPr="0085601A">
              <w:t xml:space="preserve">commence </w:t>
            </w:r>
            <w:r w:rsidR="00793AD3">
              <w:t xml:space="preserve">a </w:t>
            </w:r>
            <w:r w:rsidR="009C3B7D" w:rsidRPr="0085601A">
              <w:t>Transfer of Undertakings (Protection of Employment</w:t>
            </w:r>
            <w:r w:rsidR="00155371" w:rsidRPr="0085601A">
              <w:t xml:space="preserve">) (TUPE) process </w:t>
            </w:r>
            <w:r w:rsidR="00D35A4C">
              <w:t xml:space="preserve">in </w:t>
            </w:r>
            <w:r w:rsidR="00155371" w:rsidRPr="0085601A">
              <w:t>Jan</w:t>
            </w:r>
            <w:r w:rsidR="00FF626A" w:rsidRPr="0085601A">
              <w:t>uary 2024.</w:t>
            </w:r>
            <w:r w:rsidR="00860AB5">
              <w:t xml:space="preserve"> This would cease the requirement for a separate subsidiary board. </w:t>
            </w:r>
            <w:r w:rsidR="00FF626A" w:rsidRPr="0085601A">
              <w:t xml:space="preserve"> </w:t>
            </w:r>
          </w:p>
          <w:p w14:paraId="1CEB8B86" w14:textId="77777777" w:rsidR="00C94BBF" w:rsidRDefault="00C94BBF" w:rsidP="0033755E">
            <w:pPr>
              <w:pStyle w:val="xmsonormal"/>
              <w:spacing w:line="276" w:lineRule="auto"/>
              <w:jc w:val="both"/>
            </w:pPr>
          </w:p>
          <w:p w14:paraId="036CB11C" w14:textId="06B762B8" w:rsidR="00A33AA9" w:rsidRPr="0085601A" w:rsidRDefault="00425B02" w:rsidP="0033755E">
            <w:pPr>
              <w:pStyle w:val="xmsonormal"/>
              <w:spacing w:line="276" w:lineRule="auto"/>
              <w:jc w:val="both"/>
            </w:pPr>
            <w:r w:rsidRPr="0085601A">
              <w:t xml:space="preserve">A governor asked about pensions implications given staff would be transferring from NEST, a defined contributions scheme; the Group Director of HR &amp; People Development </w:t>
            </w:r>
            <w:r w:rsidR="00161F8B" w:rsidRPr="0085601A">
              <w:t xml:space="preserve">confirmed that the potential costs had been outlined in the </w:t>
            </w:r>
            <w:r w:rsidR="00860AB5">
              <w:t>report</w:t>
            </w:r>
            <w:r w:rsidR="00161F8B" w:rsidRPr="0085601A">
              <w:t xml:space="preserve"> under agenda item </w:t>
            </w:r>
            <w:r w:rsidR="00714E7F" w:rsidRPr="0085601A">
              <w:t>9</w:t>
            </w:r>
            <w:r w:rsidR="00860AB5">
              <w:t>. The transfer involved</w:t>
            </w:r>
            <w:r w:rsidR="00714E7F" w:rsidRPr="0085601A">
              <w:t xml:space="preserve"> four members of staff transferring to Etc. employment and </w:t>
            </w:r>
            <w:r w:rsidR="007703AA">
              <w:t xml:space="preserve">potentially </w:t>
            </w:r>
            <w:r w:rsidR="00714E7F" w:rsidRPr="0085601A">
              <w:t>the Local Government Pension Scheme (LGPS).</w:t>
            </w:r>
          </w:p>
          <w:p w14:paraId="10243F27" w14:textId="77777777" w:rsidR="00714E7F" w:rsidRPr="0085601A" w:rsidRDefault="00714E7F" w:rsidP="0033755E">
            <w:pPr>
              <w:pStyle w:val="xmsonormal"/>
              <w:spacing w:line="276" w:lineRule="auto"/>
              <w:jc w:val="both"/>
            </w:pPr>
          </w:p>
          <w:p w14:paraId="711CB288" w14:textId="5F678739" w:rsidR="00A33AA9" w:rsidRPr="0085601A" w:rsidRDefault="004E2070" w:rsidP="00A6463C">
            <w:pPr>
              <w:pStyle w:val="xmsonormal"/>
              <w:spacing w:line="276" w:lineRule="auto"/>
              <w:jc w:val="both"/>
              <w:rPr>
                <w:u w:val="single"/>
              </w:rPr>
            </w:pPr>
            <w:r w:rsidRPr="0085601A">
              <w:rPr>
                <w:u w:val="single"/>
              </w:rPr>
              <w:t>Finance and Employment Committee meeting held on 23 November 2023</w:t>
            </w:r>
          </w:p>
          <w:p w14:paraId="2E2EFC7C" w14:textId="71263FEC" w:rsidR="004E2070" w:rsidRPr="0085601A" w:rsidRDefault="000A7777" w:rsidP="0033755E">
            <w:pPr>
              <w:pStyle w:val="xmsonormal"/>
              <w:spacing w:line="276" w:lineRule="auto"/>
              <w:jc w:val="both"/>
            </w:pPr>
            <w:r w:rsidRPr="0085601A">
              <w:t xml:space="preserve">Louise Davies, Chair of </w:t>
            </w:r>
            <w:r w:rsidR="00F522E2">
              <w:t xml:space="preserve">the </w:t>
            </w:r>
            <w:r w:rsidRPr="0085601A">
              <w:t xml:space="preserve">Finance and Employment Committee, </w:t>
            </w:r>
            <w:r w:rsidR="00860AB5">
              <w:t>reported that t</w:t>
            </w:r>
            <w:r w:rsidR="002D7B4C" w:rsidRPr="0085601A">
              <w:t xml:space="preserve">he committee had considered </w:t>
            </w:r>
            <w:proofErr w:type="spellStart"/>
            <w:r w:rsidR="0066108C">
              <w:t>Innersummit</w:t>
            </w:r>
            <w:proofErr w:type="spellEnd"/>
            <w:r w:rsidR="0066108C">
              <w:t xml:space="preserve"> </w:t>
            </w:r>
            <w:r w:rsidR="002D7B4C" w:rsidRPr="0085601A">
              <w:t xml:space="preserve">post-acquisition financial matters and </w:t>
            </w:r>
            <w:r w:rsidR="00CC60C7" w:rsidRPr="0085601A">
              <w:t xml:space="preserve">the </w:t>
            </w:r>
            <w:r w:rsidR="0066108C">
              <w:t xml:space="preserve">successful </w:t>
            </w:r>
            <w:r w:rsidR="00CC60C7" w:rsidRPr="0085601A">
              <w:t xml:space="preserve">transfer of Tees Valley Catering (TVC) staff to Etc.; the budget </w:t>
            </w:r>
            <w:r w:rsidR="00105B84" w:rsidRPr="0085601A">
              <w:t xml:space="preserve">was </w:t>
            </w:r>
            <w:r w:rsidR="006C6431">
              <w:t>in line with forecasts at</w:t>
            </w:r>
            <w:r w:rsidR="00105B84" w:rsidRPr="0085601A">
              <w:t xml:space="preserve"> this early </w:t>
            </w:r>
            <w:r w:rsidR="00860AB5">
              <w:t xml:space="preserve">stage </w:t>
            </w:r>
            <w:r w:rsidR="00105B84" w:rsidRPr="0085601A">
              <w:t>in the financial year. The Chief Financial Officer added that, although income had been lower than expected</w:t>
            </w:r>
            <w:r w:rsidR="00490248" w:rsidRPr="0085601A">
              <w:t xml:space="preserve">, actions taken through Performance Review (PR) had </w:t>
            </w:r>
            <w:r w:rsidR="00CE0D7D" w:rsidRPr="0085601A">
              <w:t xml:space="preserve">brought costs down in line with </w:t>
            </w:r>
            <w:r w:rsidR="006C6431">
              <w:t xml:space="preserve">the </w:t>
            </w:r>
            <w:r w:rsidR="00CE0D7D" w:rsidRPr="0085601A">
              <w:t>reduced income. T</w:t>
            </w:r>
            <w:r w:rsidR="00986186" w:rsidRPr="0085601A">
              <w:t xml:space="preserve">he committee had also considered proposals for the </w:t>
            </w:r>
            <w:proofErr w:type="gramStart"/>
            <w:r w:rsidR="00986186" w:rsidRPr="0085601A">
              <w:t>All Access</w:t>
            </w:r>
            <w:proofErr w:type="gramEnd"/>
            <w:r w:rsidR="00986186" w:rsidRPr="0085601A">
              <w:t xml:space="preserve"> Academy and </w:t>
            </w:r>
            <w:r w:rsidR="009D00BE">
              <w:t xml:space="preserve">the treatment of </w:t>
            </w:r>
            <w:r w:rsidR="00E02D0B">
              <w:t>LGPS pensions assumptions</w:t>
            </w:r>
            <w:r w:rsidR="00986186" w:rsidRPr="0085601A">
              <w:t xml:space="preserve"> in the annual accounts.</w:t>
            </w:r>
          </w:p>
          <w:p w14:paraId="343E1848" w14:textId="77777777" w:rsidR="00986186" w:rsidRPr="0085601A" w:rsidRDefault="00986186" w:rsidP="0033755E">
            <w:pPr>
              <w:pStyle w:val="xmsonormal"/>
              <w:spacing w:line="276" w:lineRule="auto"/>
              <w:jc w:val="both"/>
            </w:pPr>
          </w:p>
          <w:p w14:paraId="151A5C72" w14:textId="55AB713A" w:rsidR="004E2070" w:rsidRPr="0085601A" w:rsidRDefault="004E2070" w:rsidP="00A6463C">
            <w:pPr>
              <w:pStyle w:val="xmsonormal"/>
              <w:spacing w:line="276" w:lineRule="auto"/>
              <w:jc w:val="both"/>
              <w:rPr>
                <w:u w:val="single"/>
              </w:rPr>
            </w:pPr>
            <w:r w:rsidRPr="0085601A">
              <w:rPr>
                <w:u w:val="single"/>
              </w:rPr>
              <w:t>Audit Committee meeting held on 30 November 2023</w:t>
            </w:r>
          </w:p>
          <w:p w14:paraId="4D41EC61" w14:textId="4F5F2E84" w:rsidR="004E2070" w:rsidRPr="0085601A" w:rsidRDefault="007A7B2F" w:rsidP="0033755E">
            <w:pPr>
              <w:pStyle w:val="xmsonormal"/>
              <w:spacing w:line="276" w:lineRule="auto"/>
              <w:jc w:val="both"/>
            </w:pPr>
            <w:r w:rsidRPr="0085601A">
              <w:t xml:space="preserve">Subhash Chaudhary, Chair of </w:t>
            </w:r>
            <w:r w:rsidR="00E02D0B">
              <w:t xml:space="preserve">the </w:t>
            </w:r>
            <w:r w:rsidRPr="0085601A">
              <w:t xml:space="preserve">Audit Committee, reported on </w:t>
            </w:r>
            <w:r w:rsidR="004E5166">
              <w:t>the</w:t>
            </w:r>
            <w:r w:rsidRPr="0085601A">
              <w:t xml:space="preserve"> healthy debate</w:t>
            </w:r>
            <w:r w:rsidR="004E5166">
              <w:t xml:space="preserve"> that had taken place during the meeting</w:t>
            </w:r>
            <w:r w:rsidR="00AE34B5" w:rsidRPr="0085601A">
              <w:t xml:space="preserve">; the committee had </w:t>
            </w:r>
            <w:r w:rsidR="007E10EE">
              <w:t>considered evidence to</w:t>
            </w:r>
            <w:r w:rsidR="005D5FA7">
              <w:t xml:space="preserve"> form</w:t>
            </w:r>
            <w:r w:rsidR="007E10EE">
              <w:t xml:space="preserve"> its </w:t>
            </w:r>
            <w:r w:rsidR="005D5FA7">
              <w:t xml:space="preserve">opinion on the </w:t>
            </w:r>
            <w:r w:rsidR="00AE34B5" w:rsidRPr="0085601A">
              <w:t xml:space="preserve">effectiveness of internal control and </w:t>
            </w:r>
            <w:r w:rsidR="004E5166">
              <w:t xml:space="preserve">Claire Leece, Audit Partner </w:t>
            </w:r>
            <w:r w:rsidR="00AE34B5" w:rsidRPr="0085601A">
              <w:t>RSM</w:t>
            </w:r>
            <w:r w:rsidR="004E5166">
              <w:t>,</w:t>
            </w:r>
            <w:r w:rsidR="00AE34B5" w:rsidRPr="0085601A">
              <w:t xml:space="preserve"> had provided a detailed overview of their external audit findings. </w:t>
            </w:r>
            <w:r w:rsidR="003C6CAD" w:rsidRPr="0085601A">
              <w:t xml:space="preserve">It had been Claire Leece’s last </w:t>
            </w:r>
            <w:r w:rsidR="00443B48">
              <w:t xml:space="preserve">Etc. governors’ </w:t>
            </w:r>
            <w:r w:rsidR="003C6CAD" w:rsidRPr="0085601A">
              <w:t xml:space="preserve">meeting and </w:t>
            </w:r>
            <w:r w:rsidR="00F0781A" w:rsidRPr="0085601A">
              <w:t>a letter of thanks would be sent from the Corporation Chair and Chair of Audit Committee</w:t>
            </w:r>
            <w:r w:rsidR="00443B48">
              <w:t xml:space="preserve"> on behalf of the Corporation</w:t>
            </w:r>
            <w:r w:rsidR="00F0781A" w:rsidRPr="0085601A">
              <w:t>.</w:t>
            </w:r>
            <w:r w:rsidR="00110A94" w:rsidRPr="0085601A">
              <w:t xml:space="preserve"> Nick Coules, Group Director of Digital Transformation, had delivered an excellent presentation on </w:t>
            </w:r>
            <w:r w:rsidR="0075556B" w:rsidRPr="0085601A">
              <w:t xml:space="preserve">Cyber Security, a key strategic risk, </w:t>
            </w:r>
            <w:r w:rsidR="007A0A07" w:rsidRPr="0085601A">
              <w:t>from which</w:t>
            </w:r>
            <w:r w:rsidR="00FD105E">
              <w:t xml:space="preserve"> </w:t>
            </w:r>
            <w:r w:rsidR="007A0A07" w:rsidRPr="0085601A">
              <w:t xml:space="preserve">committee members had </w:t>
            </w:r>
            <w:r w:rsidR="007A0A07" w:rsidRPr="0085601A">
              <w:lastRenderedPageBreak/>
              <w:t xml:space="preserve">gained assurance and confidence in Etc. arrangements; </w:t>
            </w:r>
            <w:r w:rsidR="009139A8" w:rsidRPr="0085601A">
              <w:t>digital transformation</w:t>
            </w:r>
            <w:r w:rsidR="009139A8">
              <w:t xml:space="preserve"> would be a key issue for consideration by the </w:t>
            </w:r>
            <w:r w:rsidR="007A0A07" w:rsidRPr="0085601A">
              <w:t xml:space="preserve">committee and </w:t>
            </w:r>
            <w:r w:rsidR="00D77B5F" w:rsidRPr="0085601A">
              <w:t xml:space="preserve">Corporation. </w:t>
            </w:r>
          </w:p>
          <w:p w14:paraId="0DCC9250" w14:textId="77777777" w:rsidR="00A134D5" w:rsidRPr="0085601A" w:rsidRDefault="00A134D5" w:rsidP="0033755E">
            <w:pPr>
              <w:pStyle w:val="xmsonormal"/>
              <w:spacing w:line="276" w:lineRule="auto"/>
              <w:jc w:val="both"/>
            </w:pPr>
          </w:p>
          <w:p w14:paraId="578DB450" w14:textId="4EB74671" w:rsidR="00E0043D" w:rsidRDefault="00A134D5" w:rsidP="0033755E">
            <w:pPr>
              <w:pStyle w:val="xmsonormal"/>
              <w:spacing w:line="276" w:lineRule="auto"/>
              <w:jc w:val="both"/>
            </w:pPr>
            <w:r w:rsidRPr="0085601A">
              <w:t xml:space="preserve">A governor asked </w:t>
            </w:r>
            <w:r w:rsidR="006F7929">
              <w:t xml:space="preserve">about </w:t>
            </w:r>
            <w:r w:rsidRPr="0085601A">
              <w:t>t</w:t>
            </w:r>
            <w:r w:rsidR="0068103A" w:rsidRPr="0085601A">
              <w:t>he group</w:t>
            </w:r>
            <w:r w:rsidR="006F7929">
              <w:t>’s approach to</w:t>
            </w:r>
            <w:r w:rsidR="0068103A" w:rsidRPr="0085601A">
              <w:t xml:space="preserve"> students using Artificial Intelligence (AI) for their work; </w:t>
            </w:r>
            <w:r w:rsidR="00247AE8" w:rsidRPr="0085601A">
              <w:t>the Chief Executive and Group Principal highlighted that</w:t>
            </w:r>
            <w:r w:rsidR="00F27A50">
              <w:t xml:space="preserve"> </w:t>
            </w:r>
            <w:proofErr w:type="gramStart"/>
            <w:r w:rsidR="00EA6F2A">
              <w:t>Etc.</w:t>
            </w:r>
            <w:proofErr w:type="gramEnd"/>
            <w:r w:rsidR="00247AE8" w:rsidRPr="0085601A">
              <w:t xml:space="preserve"> was </w:t>
            </w:r>
            <w:r w:rsidR="00EA6F2A">
              <w:t xml:space="preserve">focussing </w:t>
            </w:r>
            <w:r w:rsidR="00247AE8" w:rsidRPr="0085601A">
              <w:t>on the benefits of AI tools such as ChatGPT</w:t>
            </w:r>
            <w:r w:rsidR="00181912" w:rsidRPr="0085601A">
              <w:t xml:space="preserve"> and </w:t>
            </w:r>
            <w:r w:rsidR="00A25963" w:rsidRPr="0085601A">
              <w:t>educat</w:t>
            </w:r>
            <w:r w:rsidR="00EA6F2A">
              <w:t>ing</w:t>
            </w:r>
            <w:r w:rsidR="00A25963" w:rsidRPr="0085601A">
              <w:t xml:space="preserve"> students on </w:t>
            </w:r>
            <w:r w:rsidR="003A5D01" w:rsidRPr="0085601A">
              <w:t>their</w:t>
            </w:r>
            <w:r w:rsidR="005B40C6">
              <w:t xml:space="preserve"> most</w:t>
            </w:r>
            <w:r w:rsidR="003A5D01" w:rsidRPr="0085601A">
              <w:t xml:space="preserve"> </w:t>
            </w:r>
            <w:r w:rsidR="005B40C6">
              <w:t xml:space="preserve">effective, safe </w:t>
            </w:r>
            <w:r w:rsidR="003A5D01" w:rsidRPr="0085601A">
              <w:t xml:space="preserve">use. </w:t>
            </w:r>
            <w:r w:rsidR="003C21CA" w:rsidRPr="0085601A">
              <w:t xml:space="preserve">The Chief Operating Officer added that the Group Director of Digital Transformation </w:t>
            </w:r>
            <w:r w:rsidR="00914E4B" w:rsidRPr="0085601A">
              <w:t>would be exploring this as part of the group’s strategy, working with JISC</w:t>
            </w:r>
            <w:r w:rsidR="005A1A78" w:rsidRPr="0085601A">
              <w:t xml:space="preserve">. </w:t>
            </w:r>
            <w:r w:rsidR="00F27A50">
              <w:t>G</w:t>
            </w:r>
            <w:r w:rsidR="005A1A78" w:rsidRPr="0085601A">
              <w:t>overnor</w:t>
            </w:r>
            <w:r w:rsidR="00F27A50">
              <w:t>s</w:t>
            </w:r>
            <w:r w:rsidR="005A1A78" w:rsidRPr="0085601A">
              <w:t xml:space="preserve"> </w:t>
            </w:r>
            <w:r w:rsidR="00F27A50">
              <w:t xml:space="preserve">recognised </w:t>
            </w:r>
            <w:r w:rsidR="005D6F85" w:rsidRPr="0085601A">
              <w:t xml:space="preserve">similar </w:t>
            </w:r>
            <w:r w:rsidR="008E25EF">
              <w:t>discussions</w:t>
            </w:r>
            <w:r w:rsidR="00F27A50">
              <w:t xml:space="preserve"> in the higher education sector and the potential for </w:t>
            </w:r>
            <w:r w:rsidR="009139A8">
              <w:t xml:space="preserve">more </w:t>
            </w:r>
            <w:r w:rsidR="00F27A50" w:rsidRPr="0085601A">
              <w:t>professional discussions and presentations</w:t>
            </w:r>
            <w:r w:rsidR="00F27A50">
              <w:t>, rather than</w:t>
            </w:r>
            <w:r w:rsidR="00F27A50" w:rsidRPr="0085601A">
              <w:t xml:space="preserve"> assignment-based assessments</w:t>
            </w:r>
            <w:r w:rsidR="00F27A50">
              <w:t xml:space="preserve">, to </w:t>
            </w:r>
            <w:r w:rsidR="009139A8">
              <w:t xml:space="preserve">check individuals’ </w:t>
            </w:r>
            <w:r w:rsidR="00F27A50" w:rsidRPr="0085601A">
              <w:t>knowledge and understanding</w:t>
            </w:r>
            <w:r w:rsidR="00F27A50">
              <w:t xml:space="preserve">. </w:t>
            </w:r>
            <w:r w:rsidR="00F27A50" w:rsidRPr="0085601A">
              <w:t xml:space="preserve">Student governors added that </w:t>
            </w:r>
            <w:r w:rsidR="00F27A50">
              <w:t xml:space="preserve">they found </w:t>
            </w:r>
            <w:r w:rsidR="00F27A50" w:rsidRPr="0085601A">
              <w:t xml:space="preserve">AI </w:t>
            </w:r>
            <w:r w:rsidR="00F27A50">
              <w:t>a useful</w:t>
            </w:r>
            <w:r w:rsidR="00F27A50" w:rsidRPr="0085601A">
              <w:t xml:space="preserve"> tool with </w:t>
            </w:r>
            <w:r w:rsidR="00F27A50">
              <w:t>many</w:t>
            </w:r>
            <w:r w:rsidR="00F27A50" w:rsidRPr="0085601A">
              <w:t xml:space="preserve"> benefits</w:t>
            </w:r>
            <w:r w:rsidR="00F27A50">
              <w:t xml:space="preserve">, for example, </w:t>
            </w:r>
            <w:r w:rsidR="00F27A50" w:rsidRPr="0085601A">
              <w:t xml:space="preserve">ChatGPT could be used to summarise complex research for coursework. </w:t>
            </w:r>
            <w:r w:rsidR="00F27A50">
              <w:t>A staff governor</w:t>
            </w:r>
            <w:r w:rsidR="00F27A50" w:rsidRPr="0085601A">
              <w:t xml:space="preserve"> </w:t>
            </w:r>
            <w:r w:rsidR="00F27A50">
              <w:t xml:space="preserve">highlighted that it would be helpful </w:t>
            </w:r>
            <w:r w:rsidR="00F27A50" w:rsidRPr="0085601A">
              <w:t xml:space="preserve">to update tutorial materials on social media and online safety given the pace of technological change. </w:t>
            </w:r>
            <w:r w:rsidR="00CF2A39">
              <w:t>A governor</w:t>
            </w:r>
            <w:r w:rsidR="002B567D" w:rsidRPr="0085601A">
              <w:t xml:space="preserve"> </w:t>
            </w:r>
            <w:r w:rsidR="00A579CA">
              <w:t xml:space="preserve">offered an opportunity for Etc. students to be involved in </w:t>
            </w:r>
            <w:r w:rsidR="003506B3">
              <w:t xml:space="preserve">floe’s </w:t>
            </w:r>
            <w:r w:rsidR="00DB5557">
              <w:t xml:space="preserve">cyber security incubator </w:t>
            </w:r>
            <w:r w:rsidR="00CF2A39">
              <w:t xml:space="preserve">in conjunction </w:t>
            </w:r>
            <w:r w:rsidR="003506B3">
              <w:t xml:space="preserve">with </w:t>
            </w:r>
            <w:proofErr w:type="spellStart"/>
            <w:r w:rsidR="003506B3">
              <w:t>CyberNorth</w:t>
            </w:r>
            <w:proofErr w:type="spellEnd"/>
            <w:r w:rsidR="00CF2A39">
              <w:t xml:space="preserve"> early in 2024</w:t>
            </w:r>
            <w:r w:rsidR="003506B3">
              <w:t>; the Chief Operating Officer agre</w:t>
            </w:r>
            <w:r w:rsidR="00E47071">
              <w:t xml:space="preserve">ed to follow this up and </w:t>
            </w:r>
            <w:r w:rsidR="00893C22">
              <w:t xml:space="preserve">added that </w:t>
            </w:r>
            <w:r w:rsidR="00195F26">
              <w:t>there was</w:t>
            </w:r>
            <w:r w:rsidR="00893C22">
              <w:t xml:space="preserve"> an optional </w:t>
            </w:r>
            <w:r w:rsidR="00381CDF">
              <w:t xml:space="preserve">cyber security </w:t>
            </w:r>
            <w:r w:rsidR="00893C22">
              <w:t xml:space="preserve">component </w:t>
            </w:r>
            <w:r w:rsidR="00381CDF">
              <w:t>in</w:t>
            </w:r>
            <w:r w:rsidR="00893C22">
              <w:t xml:space="preserve"> the tutorial programme.</w:t>
            </w:r>
            <w:r w:rsidR="00F27A50">
              <w:t xml:space="preserve"> Governors supported </w:t>
            </w:r>
            <w:proofErr w:type="spellStart"/>
            <w:r w:rsidR="00F27A50">
              <w:t>Etc.’s</w:t>
            </w:r>
            <w:proofErr w:type="spellEnd"/>
            <w:r w:rsidR="00F27A50">
              <w:t xml:space="preserve"> approach to digital transformation, using its benefits whilst having appropriate checks and balances</w:t>
            </w:r>
            <w:r w:rsidR="00F27A50" w:rsidRPr="0085601A">
              <w:t>.</w:t>
            </w:r>
          </w:p>
          <w:p w14:paraId="31D018C0" w14:textId="77777777" w:rsidR="002F461A" w:rsidRPr="0085601A" w:rsidRDefault="002F461A" w:rsidP="0033755E">
            <w:pPr>
              <w:pStyle w:val="xmsonormal"/>
              <w:spacing w:line="276" w:lineRule="auto"/>
              <w:jc w:val="both"/>
            </w:pPr>
          </w:p>
          <w:p w14:paraId="49D5119C" w14:textId="1B60782D" w:rsidR="002F461A" w:rsidRPr="0085601A" w:rsidRDefault="002F461A" w:rsidP="0033755E">
            <w:pPr>
              <w:pStyle w:val="xmsonormal"/>
              <w:spacing w:line="276" w:lineRule="auto"/>
              <w:jc w:val="both"/>
              <w:rPr>
                <w:i/>
                <w:iCs/>
              </w:rPr>
            </w:pPr>
            <w:r w:rsidRPr="0085601A">
              <w:rPr>
                <w:i/>
                <w:iCs/>
              </w:rPr>
              <w:t>Lesley Graham left the meeting.</w:t>
            </w:r>
          </w:p>
          <w:p w14:paraId="2F768402" w14:textId="77777777" w:rsidR="00C16333" w:rsidRPr="0085601A" w:rsidRDefault="00C16333" w:rsidP="0033755E">
            <w:pPr>
              <w:pStyle w:val="xmsonormal"/>
              <w:spacing w:line="276" w:lineRule="auto"/>
              <w:jc w:val="both"/>
            </w:pPr>
          </w:p>
          <w:p w14:paraId="290FAC02" w14:textId="4DA646B7" w:rsidR="0033755E" w:rsidRPr="0085601A" w:rsidRDefault="0033755E" w:rsidP="007F6AD5">
            <w:pPr>
              <w:pStyle w:val="xmsonormal"/>
              <w:spacing w:line="276" w:lineRule="auto"/>
              <w:jc w:val="both"/>
            </w:pPr>
            <w:r w:rsidRPr="0085601A">
              <w:t xml:space="preserve">Governors </w:t>
            </w:r>
            <w:r w:rsidRPr="0085601A">
              <w:rPr>
                <w:b/>
                <w:bCs/>
              </w:rPr>
              <w:t>noted</w:t>
            </w:r>
            <w:r w:rsidRPr="0085601A">
              <w:t xml:space="preserve"> the feedback </w:t>
            </w:r>
            <w:proofErr w:type="gramStart"/>
            <w:r w:rsidRPr="0085601A">
              <w:t>and</w:t>
            </w:r>
            <w:r w:rsidR="00A33062" w:rsidRPr="0085601A">
              <w:t>,</w:t>
            </w:r>
            <w:proofErr w:type="gramEnd"/>
            <w:r w:rsidRPr="0085601A">
              <w:t xml:space="preserve"> </w:t>
            </w:r>
            <w:r w:rsidR="00846B3C" w:rsidRPr="0085601A">
              <w:t>as recommended by committees</w:t>
            </w:r>
            <w:r w:rsidR="007F6AD5" w:rsidRPr="0085601A">
              <w:t>:</w:t>
            </w:r>
            <w:r w:rsidRPr="0085601A">
              <w:t xml:space="preserve"> </w:t>
            </w:r>
          </w:p>
          <w:p w14:paraId="4AD5A822" w14:textId="77777777" w:rsidR="007F6AD5" w:rsidRPr="0085601A" w:rsidRDefault="00745738" w:rsidP="00662B10">
            <w:pPr>
              <w:pStyle w:val="xmsonormal"/>
              <w:numPr>
                <w:ilvl w:val="0"/>
                <w:numId w:val="13"/>
              </w:numPr>
              <w:spacing w:line="276" w:lineRule="auto"/>
              <w:ind w:left="448" w:hanging="425"/>
              <w:jc w:val="both"/>
            </w:pPr>
            <w:r w:rsidRPr="0085601A">
              <w:rPr>
                <w:b/>
                <w:bCs/>
              </w:rPr>
              <w:t xml:space="preserve">approved </w:t>
            </w:r>
            <w:r w:rsidRPr="0085601A">
              <w:t xml:space="preserve">amendments to the Remuneration Committee terms of </w:t>
            </w:r>
            <w:proofErr w:type="gramStart"/>
            <w:r w:rsidRPr="0085601A">
              <w:t>reference</w:t>
            </w:r>
            <w:r w:rsidR="00846B3C" w:rsidRPr="0085601A">
              <w:t>;</w:t>
            </w:r>
            <w:proofErr w:type="gramEnd"/>
          </w:p>
          <w:p w14:paraId="536D3F07" w14:textId="68A3B68C" w:rsidR="00846B3C" w:rsidRPr="0085601A" w:rsidRDefault="005E6AFB" w:rsidP="00662B10">
            <w:pPr>
              <w:pStyle w:val="xmsonormal"/>
              <w:numPr>
                <w:ilvl w:val="0"/>
                <w:numId w:val="13"/>
              </w:numPr>
              <w:spacing w:line="276" w:lineRule="auto"/>
              <w:ind w:left="448" w:hanging="425"/>
              <w:jc w:val="both"/>
            </w:pPr>
            <w:r w:rsidRPr="0085601A">
              <w:rPr>
                <w:b/>
                <w:bCs/>
              </w:rPr>
              <w:t xml:space="preserve">received </w:t>
            </w:r>
            <w:r w:rsidRPr="0085601A">
              <w:t xml:space="preserve">the Annual Remuneration Report and </w:t>
            </w:r>
            <w:r w:rsidRPr="0085601A">
              <w:rPr>
                <w:b/>
                <w:bCs/>
              </w:rPr>
              <w:t>agreed</w:t>
            </w:r>
            <w:r w:rsidRPr="0085601A">
              <w:t xml:space="preserve"> publication of the Public Remuneration </w:t>
            </w:r>
            <w:r w:rsidR="00D37A3C" w:rsidRPr="0085601A">
              <w:t>Statement</w:t>
            </w:r>
            <w:r w:rsidR="00566B6A">
              <w:t xml:space="preserve"> on the group </w:t>
            </w:r>
            <w:proofErr w:type="gramStart"/>
            <w:r w:rsidR="00566B6A">
              <w:t>website</w:t>
            </w:r>
            <w:r w:rsidR="00D37A3C" w:rsidRPr="0085601A">
              <w:t>;</w:t>
            </w:r>
            <w:proofErr w:type="gramEnd"/>
          </w:p>
          <w:p w14:paraId="6FAD28C7" w14:textId="21987E56" w:rsidR="00D37A3C" w:rsidRPr="0085601A" w:rsidRDefault="00D37A3C" w:rsidP="00662B10">
            <w:pPr>
              <w:pStyle w:val="xmsonormal"/>
              <w:numPr>
                <w:ilvl w:val="0"/>
                <w:numId w:val="13"/>
              </w:numPr>
              <w:spacing w:line="276" w:lineRule="auto"/>
              <w:ind w:left="448" w:hanging="425"/>
              <w:jc w:val="both"/>
            </w:pPr>
            <w:r w:rsidRPr="0085601A">
              <w:rPr>
                <w:b/>
                <w:bCs/>
              </w:rPr>
              <w:t xml:space="preserve">approved </w:t>
            </w:r>
            <w:r w:rsidRPr="0085601A">
              <w:t>revised subcontracting levels</w:t>
            </w:r>
            <w:r w:rsidR="00566B6A">
              <w:t xml:space="preserve"> due to </w:t>
            </w:r>
            <w:r w:rsidR="00744585">
              <w:t xml:space="preserve">the Tees Valley Combined Authority not allocating growth in </w:t>
            </w:r>
            <w:proofErr w:type="gramStart"/>
            <w:r w:rsidR="00744585">
              <w:t>2023-24</w:t>
            </w:r>
            <w:r w:rsidRPr="0085601A">
              <w:t>;</w:t>
            </w:r>
            <w:proofErr w:type="gramEnd"/>
          </w:p>
          <w:p w14:paraId="4BB03772" w14:textId="1D97F4B8" w:rsidR="00D37A3C" w:rsidRPr="0085601A" w:rsidRDefault="00D37A3C" w:rsidP="00662B10">
            <w:pPr>
              <w:pStyle w:val="xmsonormal"/>
              <w:numPr>
                <w:ilvl w:val="0"/>
                <w:numId w:val="13"/>
              </w:numPr>
              <w:spacing w:line="276" w:lineRule="auto"/>
              <w:ind w:left="448" w:hanging="425"/>
              <w:jc w:val="both"/>
            </w:pPr>
            <w:r w:rsidRPr="0085601A">
              <w:rPr>
                <w:b/>
                <w:bCs/>
              </w:rPr>
              <w:t xml:space="preserve">approved </w:t>
            </w:r>
            <w:r w:rsidR="00744585">
              <w:t xml:space="preserve">the proposed </w:t>
            </w:r>
            <w:r w:rsidRPr="0085601A">
              <w:t xml:space="preserve">amendments to </w:t>
            </w:r>
            <w:r w:rsidR="005B32DE" w:rsidRPr="0085601A">
              <w:t xml:space="preserve">the Financial </w:t>
            </w:r>
            <w:proofErr w:type="gramStart"/>
            <w:r w:rsidR="005B32DE" w:rsidRPr="0085601A">
              <w:t>Regulations;</w:t>
            </w:r>
            <w:proofErr w:type="gramEnd"/>
          </w:p>
          <w:p w14:paraId="171CF9C2" w14:textId="77777777" w:rsidR="005B32DE" w:rsidRPr="0085601A" w:rsidRDefault="00A33062" w:rsidP="00662B10">
            <w:pPr>
              <w:pStyle w:val="xmsonormal"/>
              <w:numPr>
                <w:ilvl w:val="0"/>
                <w:numId w:val="13"/>
              </w:numPr>
              <w:spacing w:line="276" w:lineRule="auto"/>
              <w:ind w:left="448" w:hanging="425"/>
              <w:jc w:val="both"/>
            </w:pPr>
            <w:r w:rsidRPr="0085601A">
              <w:rPr>
                <w:b/>
                <w:bCs/>
              </w:rPr>
              <w:t xml:space="preserve">received </w:t>
            </w:r>
            <w:r w:rsidRPr="0085601A">
              <w:t xml:space="preserve">the Audit Committee Annual Report and the appended Internal Audit Annual Report and </w:t>
            </w:r>
            <w:r w:rsidRPr="0085601A">
              <w:rPr>
                <w:b/>
                <w:bCs/>
              </w:rPr>
              <w:t xml:space="preserve">agreed </w:t>
            </w:r>
            <w:r w:rsidRPr="0085601A">
              <w:t>their submission to the Education and Skills Funding Agency.</w:t>
            </w:r>
          </w:p>
          <w:p w14:paraId="59D42166" w14:textId="171DC99B" w:rsidR="005C164E" w:rsidRPr="0085601A" w:rsidRDefault="005C164E" w:rsidP="00284249">
            <w:pPr>
              <w:pStyle w:val="xmsonormal"/>
              <w:spacing w:line="276" w:lineRule="auto"/>
              <w:jc w:val="both"/>
            </w:pPr>
          </w:p>
        </w:tc>
      </w:tr>
      <w:bookmarkEnd w:id="1"/>
      <w:tr w:rsidR="003E1626" w:rsidRPr="0085601A" w14:paraId="7799B7C0" w14:textId="77777777" w:rsidTr="0086339A">
        <w:tc>
          <w:tcPr>
            <w:tcW w:w="890" w:type="dxa"/>
            <w:shd w:val="clear" w:color="auto" w:fill="auto"/>
          </w:tcPr>
          <w:p w14:paraId="658398AC" w14:textId="5A989DF9" w:rsidR="003E1626" w:rsidRPr="0085601A" w:rsidRDefault="003E1626" w:rsidP="00B64A1F">
            <w:pPr>
              <w:spacing w:line="276" w:lineRule="auto"/>
              <w:jc w:val="both"/>
              <w:rPr>
                <w:rFonts w:ascii="Calibri" w:hAnsi="Calibri" w:cs="Tahoma"/>
                <w:b/>
                <w:sz w:val="22"/>
                <w:szCs w:val="22"/>
              </w:rPr>
            </w:pPr>
          </w:p>
        </w:tc>
        <w:tc>
          <w:tcPr>
            <w:tcW w:w="8931" w:type="dxa"/>
            <w:shd w:val="clear" w:color="auto" w:fill="auto"/>
          </w:tcPr>
          <w:p w14:paraId="0484D987" w14:textId="1648348E" w:rsidR="003E1626" w:rsidRPr="0085601A" w:rsidRDefault="00F304F0" w:rsidP="00B64A1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4514C1" w:rsidRPr="0085601A">
              <w:rPr>
                <w:rFonts w:ascii="Calibri" w:hAnsi="Calibri" w:cs="Tahoma"/>
                <w:b/>
                <w:sz w:val="22"/>
                <w:szCs w:val="22"/>
              </w:rPr>
              <w:t>7 – Annual Reports and Final Accounts 2022-23</w:t>
            </w:r>
          </w:p>
        </w:tc>
      </w:tr>
      <w:tr w:rsidR="008D18D8" w:rsidRPr="0085601A" w14:paraId="24B8C798" w14:textId="77777777" w:rsidTr="0086339A">
        <w:tc>
          <w:tcPr>
            <w:tcW w:w="890" w:type="dxa"/>
            <w:shd w:val="clear" w:color="auto" w:fill="auto"/>
          </w:tcPr>
          <w:p w14:paraId="5F2B4B4A" w14:textId="77777777" w:rsidR="008D18D8" w:rsidRPr="0085601A" w:rsidRDefault="008D18D8" w:rsidP="00B64A1F">
            <w:pPr>
              <w:spacing w:line="276" w:lineRule="auto"/>
              <w:jc w:val="both"/>
              <w:rPr>
                <w:rFonts w:ascii="Calibri" w:hAnsi="Calibri" w:cs="Tahoma"/>
                <w:b/>
                <w:sz w:val="22"/>
                <w:szCs w:val="22"/>
              </w:rPr>
            </w:pPr>
          </w:p>
        </w:tc>
        <w:tc>
          <w:tcPr>
            <w:tcW w:w="8931" w:type="dxa"/>
            <w:shd w:val="clear" w:color="auto" w:fill="auto"/>
          </w:tcPr>
          <w:p w14:paraId="7F2C83B0" w14:textId="77777777" w:rsidR="005475F6" w:rsidRPr="0085601A" w:rsidRDefault="005475F6" w:rsidP="00212A46">
            <w:pPr>
              <w:tabs>
                <w:tab w:val="left" w:pos="601"/>
              </w:tabs>
              <w:spacing w:line="276" w:lineRule="auto"/>
              <w:jc w:val="both"/>
              <w:rPr>
                <w:rFonts w:ascii="Calibri" w:hAnsi="Calibri" w:cs="Tahoma"/>
                <w:bCs/>
                <w:i/>
                <w:iCs/>
                <w:sz w:val="22"/>
                <w:szCs w:val="22"/>
              </w:rPr>
            </w:pPr>
            <w:r w:rsidRPr="0085601A">
              <w:rPr>
                <w:rFonts w:ascii="Calibri" w:hAnsi="Calibri" w:cs="Tahoma"/>
                <w:bCs/>
                <w:i/>
                <w:iCs/>
                <w:sz w:val="22"/>
                <w:szCs w:val="22"/>
              </w:rPr>
              <w:t>Lynn Chambers, Audit Manager RSM joined the meeting via Teams for this agenda item.</w:t>
            </w:r>
          </w:p>
          <w:p w14:paraId="1DBAE126" w14:textId="77777777" w:rsidR="00DB5740" w:rsidRPr="0085601A" w:rsidRDefault="00DB5740" w:rsidP="00430034">
            <w:pPr>
              <w:tabs>
                <w:tab w:val="left" w:pos="601"/>
              </w:tabs>
              <w:spacing w:line="276" w:lineRule="auto"/>
              <w:jc w:val="both"/>
              <w:rPr>
                <w:rFonts w:ascii="Calibri" w:hAnsi="Calibri" w:cs="Tahoma"/>
                <w:bCs/>
                <w:sz w:val="22"/>
                <w:szCs w:val="22"/>
              </w:rPr>
            </w:pPr>
          </w:p>
          <w:p w14:paraId="777877AE" w14:textId="12A3E179" w:rsidR="00AF616B" w:rsidRPr="0085601A" w:rsidRDefault="00AF616B" w:rsidP="00430034">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 xml:space="preserve">The </w:t>
            </w:r>
            <w:r w:rsidR="00227B08">
              <w:rPr>
                <w:rFonts w:ascii="Calibri" w:hAnsi="Calibri" w:cs="Tahoma"/>
                <w:bCs/>
                <w:sz w:val="22"/>
                <w:szCs w:val="22"/>
              </w:rPr>
              <w:t xml:space="preserve">Corporation </w:t>
            </w:r>
            <w:r w:rsidRPr="0085601A">
              <w:rPr>
                <w:rFonts w:ascii="Calibri" w:hAnsi="Calibri" w:cs="Tahoma"/>
                <w:bCs/>
                <w:sz w:val="22"/>
                <w:szCs w:val="22"/>
              </w:rPr>
              <w:t xml:space="preserve">Chair </w:t>
            </w:r>
            <w:r w:rsidR="00227B08">
              <w:rPr>
                <w:rFonts w:ascii="Calibri" w:hAnsi="Calibri" w:cs="Tahoma"/>
                <w:bCs/>
                <w:sz w:val="22"/>
                <w:szCs w:val="22"/>
              </w:rPr>
              <w:t xml:space="preserve">reminded governors </w:t>
            </w:r>
            <w:r w:rsidRPr="0085601A">
              <w:rPr>
                <w:rFonts w:ascii="Calibri" w:hAnsi="Calibri" w:cs="Tahoma"/>
                <w:bCs/>
                <w:sz w:val="22"/>
                <w:szCs w:val="22"/>
              </w:rPr>
              <w:t>that the</w:t>
            </w:r>
            <w:r w:rsidR="00227B08">
              <w:rPr>
                <w:rFonts w:ascii="Calibri" w:hAnsi="Calibri" w:cs="Tahoma"/>
                <w:bCs/>
                <w:sz w:val="22"/>
                <w:szCs w:val="22"/>
              </w:rPr>
              <w:t xml:space="preserve"> annual report</w:t>
            </w:r>
            <w:r w:rsidR="00142D74">
              <w:rPr>
                <w:rFonts w:ascii="Calibri" w:hAnsi="Calibri" w:cs="Tahoma"/>
                <w:bCs/>
                <w:sz w:val="22"/>
                <w:szCs w:val="22"/>
              </w:rPr>
              <w:t xml:space="preserve"> and</w:t>
            </w:r>
            <w:r w:rsidRPr="0085601A">
              <w:rPr>
                <w:rFonts w:ascii="Calibri" w:hAnsi="Calibri" w:cs="Tahoma"/>
                <w:bCs/>
                <w:sz w:val="22"/>
                <w:szCs w:val="22"/>
              </w:rPr>
              <w:t xml:space="preserve"> accounts had </w:t>
            </w:r>
            <w:r w:rsidR="00F27A50">
              <w:rPr>
                <w:rFonts w:ascii="Calibri" w:hAnsi="Calibri" w:cs="Tahoma"/>
                <w:bCs/>
                <w:sz w:val="22"/>
                <w:szCs w:val="22"/>
              </w:rPr>
              <w:t>previously</w:t>
            </w:r>
            <w:r w:rsidRPr="0085601A">
              <w:rPr>
                <w:rFonts w:ascii="Calibri" w:hAnsi="Calibri" w:cs="Tahoma"/>
                <w:bCs/>
                <w:sz w:val="22"/>
                <w:szCs w:val="22"/>
              </w:rPr>
              <w:t xml:space="preserve"> been considered by the Finance and Employment Committee and the Audit Committee.</w:t>
            </w:r>
          </w:p>
          <w:p w14:paraId="1725EB18" w14:textId="708A0ECA" w:rsidR="00D34C04" w:rsidRPr="0085601A" w:rsidRDefault="00D34C04" w:rsidP="00430034">
            <w:pPr>
              <w:tabs>
                <w:tab w:val="left" w:pos="601"/>
              </w:tabs>
              <w:spacing w:line="276" w:lineRule="auto"/>
              <w:jc w:val="both"/>
              <w:rPr>
                <w:rFonts w:ascii="Calibri" w:hAnsi="Calibri" w:cs="Tahoma"/>
                <w:bCs/>
                <w:sz w:val="22"/>
                <w:szCs w:val="22"/>
              </w:rPr>
            </w:pPr>
          </w:p>
        </w:tc>
      </w:tr>
      <w:tr w:rsidR="00430034" w:rsidRPr="0085601A" w14:paraId="3991BE3B" w14:textId="77777777" w:rsidTr="0086339A">
        <w:tc>
          <w:tcPr>
            <w:tcW w:w="890" w:type="dxa"/>
            <w:shd w:val="clear" w:color="auto" w:fill="auto"/>
          </w:tcPr>
          <w:p w14:paraId="2E38FD91" w14:textId="6A00DF9B" w:rsidR="00430034" w:rsidRPr="0085601A" w:rsidRDefault="007A41E0" w:rsidP="00B64A1F">
            <w:pPr>
              <w:spacing w:line="276" w:lineRule="auto"/>
              <w:jc w:val="both"/>
              <w:rPr>
                <w:rFonts w:ascii="Calibri" w:hAnsi="Calibri" w:cs="Tahoma"/>
                <w:b/>
                <w:sz w:val="22"/>
                <w:szCs w:val="22"/>
              </w:rPr>
            </w:pPr>
            <w:r w:rsidRPr="0085601A">
              <w:rPr>
                <w:rFonts w:ascii="Calibri" w:hAnsi="Calibri" w:cs="Tahoma"/>
                <w:b/>
                <w:sz w:val="22"/>
                <w:szCs w:val="22"/>
              </w:rPr>
              <w:t>23/99</w:t>
            </w:r>
          </w:p>
        </w:tc>
        <w:tc>
          <w:tcPr>
            <w:tcW w:w="8931" w:type="dxa"/>
            <w:shd w:val="clear" w:color="auto" w:fill="auto"/>
          </w:tcPr>
          <w:p w14:paraId="55CCAED6" w14:textId="77777777" w:rsidR="00430034" w:rsidRPr="0085601A" w:rsidRDefault="007A41E0" w:rsidP="00D34C04">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7.1 – Annual report and final accounts </w:t>
            </w:r>
            <w:r w:rsidR="00046F1F" w:rsidRPr="0085601A">
              <w:rPr>
                <w:rFonts w:ascii="Calibri" w:hAnsi="Calibri" w:cs="Tahoma"/>
                <w:b/>
                <w:sz w:val="22"/>
                <w:szCs w:val="22"/>
              </w:rPr>
              <w:t>for Education Training Collective</w:t>
            </w:r>
          </w:p>
          <w:p w14:paraId="5B648010" w14:textId="148A9518" w:rsidR="004F475D" w:rsidRPr="0085601A" w:rsidRDefault="00F27A50" w:rsidP="00D34C04">
            <w:pPr>
              <w:tabs>
                <w:tab w:val="left" w:pos="601"/>
              </w:tabs>
              <w:spacing w:after="120" w:line="276" w:lineRule="auto"/>
              <w:jc w:val="both"/>
              <w:rPr>
                <w:rFonts w:ascii="Calibri" w:hAnsi="Calibri" w:cs="Tahoma"/>
                <w:bCs/>
                <w:sz w:val="22"/>
                <w:szCs w:val="22"/>
              </w:rPr>
            </w:pPr>
            <w:r>
              <w:rPr>
                <w:rFonts w:ascii="Calibri" w:hAnsi="Calibri" w:cs="Tahoma"/>
                <w:bCs/>
                <w:sz w:val="22"/>
                <w:szCs w:val="22"/>
              </w:rPr>
              <w:t>G</w:t>
            </w:r>
            <w:r w:rsidR="00D34C04" w:rsidRPr="0085601A">
              <w:rPr>
                <w:rFonts w:ascii="Calibri" w:hAnsi="Calibri" w:cs="Tahoma"/>
                <w:bCs/>
                <w:sz w:val="22"/>
                <w:szCs w:val="22"/>
              </w:rPr>
              <w:t xml:space="preserve">overnors </w:t>
            </w:r>
            <w:r>
              <w:rPr>
                <w:rFonts w:ascii="Calibri" w:hAnsi="Calibri" w:cs="Tahoma"/>
                <w:bCs/>
                <w:sz w:val="22"/>
                <w:szCs w:val="22"/>
              </w:rPr>
              <w:t xml:space="preserve">were </w:t>
            </w:r>
            <w:r w:rsidR="00D34C04" w:rsidRPr="0085601A">
              <w:rPr>
                <w:rFonts w:ascii="Calibri" w:hAnsi="Calibri" w:cs="Tahoma"/>
                <w:bCs/>
                <w:sz w:val="22"/>
                <w:szCs w:val="22"/>
              </w:rPr>
              <w:t xml:space="preserve">provided with a </w:t>
            </w:r>
            <w:r w:rsidR="00F87D27">
              <w:rPr>
                <w:rFonts w:ascii="Calibri" w:hAnsi="Calibri" w:cs="Tahoma"/>
                <w:bCs/>
                <w:sz w:val="22"/>
                <w:szCs w:val="22"/>
              </w:rPr>
              <w:t xml:space="preserve">detailed </w:t>
            </w:r>
            <w:r w:rsidR="00D34C04" w:rsidRPr="0085601A">
              <w:rPr>
                <w:rFonts w:ascii="Calibri" w:hAnsi="Calibri" w:cs="Tahoma"/>
                <w:bCs/>
                <w:sz w:val="22"/>
                <w:szCs w:val="22"/>
              </w:rPr>
              <w:t xml:space="preserve">list of </w:t>
            </w:r>
            <w:r w:rsidR="00F87D27">
              <w:rPr>
                <w:rFonts w:ascii="Calibri" w:hAnsi="Calibri" w:cs="Tahoma"/>
                <w:bCs/>
                <w:sz w:val="22"/>
                <w:szCs w:val="22"/>
              </w:rPr>
              <w:t xml:space="preserve">the </w:t>
            </w:r>
            <w:r w:rsidR="00D34C04" w:rsidRPr="0085601A">
              <w:rPr>
                <w:rFonts w:ascii="Calibri" w:hAnsi="Calibri" w:cs="Tahoma"/>
                <w:bCs/>
                <w:sz w:val="22"/>
                <w:szCs w:val="22"/>
              </w:rPr>
              <w:t xml:space="preserve">amendments </w:t>
            </w:r>
            <w:r w:rsidR="00F87D27">
              <w:rPr>
                <w:rFonts w:ascii="Calibri" w:hAnsi="Calibri" w:cs="Tahoma"/>
                <w:bCs/>
                <w:sz w:val="22"/>
                <w:szCs w:val="22"/>
              </w:rPr>
              <w:t>made to</w:t>
            </w:r>
            <w:r w:rsidR="00D34C04" w:rsidRPr="0085601A">
              <w:rPr>
                <w:rFonts w:ascii="Calibri" w:hAnsi="Calibri" w:cs="Tahoma"/>
                <w:bCs/>
                <w:sz w:val="22"/>
                <w:szCs w:val="22"/>
              </w:rPr>
              <w:t xml:space="preserve"> the </w:t>
            </w:r>
            <w:r>
              <w:rPr>
                <w:rFonts w:ascii="Calibri" w:hAnsi="Calibri" w:cs="Tahoma"/>
                <w:bCs/>
                <w:sz w:val="22"/>
                <w:szCs w:val="22"/>
              </w:rPr>
              <w:t xml:space="preserve">version of the </w:t>
            </w:r>
            <w:r w:rsidR="00B47640" w:rsidRPr="0085601A">
              <w:rPr>
                <w:rFonts w:ascii="Calibri" w:hAnsi="Calibri" w:cs="Tahoma"/>
                <w:bCs/>
                <w:sz w:val="22"/>
                <w:szCs w:val="22"/>
              </w:rPr>
              <w:t xml:space="preserve">annual report </w:t>
            </w:r>
            <w:r w:rsidR="00F87D27">
              <w:rPr>
                <w:rFonts w:ascii="Calibri" w:hAnsi="Calibri" w:cs="Tahoma"/>
                <w:bCs/>
                <w:sz w:val="22"/>
                <w:szCs w:val="22"/>
              </w:rPr>
              <w:t>and final accounts</w:t>
            </w:r>
            <w:r w:rsidR="003C606F">
              <w:rPr>
                <w:rFonts w:ascii="Calibri" w:hAnsi="Calibri" w:cs="Tahoma"/>
                <w:bCs/>
                <w:sz w:val="22"/>
                <w:szCs w:val="22"/>
              </w:rPr>
              <w:t xml:space="preserve"> </w:t>
            </w:r>
            <w:r w:rsidR="00D4540E" w:rsidRPr="0085601A">
              <w:rPr>
                <w:rFonts w:ascii="Calibri" w:hAnsi="Calibri" w:cs="Tahoma"/>
                <w:bCs/>
                <w:sz w:val="22"/>
                <w:szCs w:val="22"/>
              </w:rPr>
              <w:t>circulated with the meeting papers</w:t>
            </w:r>
            <w:r w:rsidR="00B47640" w:rsidRPr="0085601A">
              <w:rPr>
                <w:rFonts w:ascii="Calibri" w:hAnsi="Calibri" w:cs="Tahoma"/>
                <w:bCs/>
                <w:sz w:val="22"/>
                <w:szCs w:val="22"/>
              </w:rPr>
              <w:t xml:space="preserve">; the Chief Financial Officer explained that </w:t>
            </w:r>
            <w:proofErr w:type="gramStart"/>
            <w:r w:rsidR="00D702E8">
              <w:rPr>
                <w:rFonts w:ascii="Calibri" w:hAnsi="Calibri" w:cs="Tahoma"/>
                <w:bCs/>
                <w:sz w:val="22"/>
                <w:szCs w:val="22"/>
              </w:rPr>
              <w:t>the majority of</w:t>
            </w:r>
            <w:proofErr w:type="gramEnd"/>
            <w:r w:rsidR="00D702E8">
              <w:rPr>
                <w:rFonts w:ascii="Calibri" w:hAnsi="Calibri" w:cs="Tahoma"/>
                <w:bCs/>
                <w:sz w:val="22"/>
                <w:szCs w:val="22"/>
              </w:rPr>
              <w:t xml:space="preserve"> these </w:t>
            </w:r>
            <w:r w:rsidR="00D43B9F">
              <w:rPr>
                <w:rFonts w:ascii="Calibri" w:hAnsi="Calibri" w:cs="Tahoma"/>
                <w:bCs/>
                <w:sz w:val="22"/>
                <w:szCs w:val="22"/>
              </w:rPr>
              <w:t xml:space="preserve">changes </w:t>
            </w:r>
            <w:r w:rsidR="00B47640" w:rsidRPr="0085601A">
              <w:rPr>
                <w:rFonts w:ascii="Calibri" w:hAnsi="Calibri" w:cs="Tahoma"/>
                <w:bCs/>
                <w:sz w:val="22"/>
                <w:szCs w:val="22"/>
              </w:rPr>
              <w:t>were presentational</w:t>
            </w:r>
            <w:r w:rsidR="005E0BAA" w:rsidRPr="0085601A">
              <w:rPr>
                <w:rFonts w:ascii="Calibri" w:hAnsi="Calibri" w:cs="Tahoma"/>
                <w:bCs/>
                <w:sz w:val="22"/>
                <w:szCs w:val="22"/>
              </w:rPr>
              <w:t xml:space="preserve">. She </w:t>
            </w:r>
            <w:r w:rsidR="00343BD2">
              <w:rPr>
                <w:rFonts w:ascii="Calibri" w:hAnsi="Calibri" w:cs="Tahoma"/>
                <w:bCs/>
                <w:sz w:val="22"/>
                <w:szCs w:val="22"/>
              </w:rPr>
              <w:t xml:space="preserve">specifically </w:t>
            </w:r>
            <w:r w:rsidR="005E0BAA" w:rsidRPr="0085601A">
              <w:rPr>
                <w:rFonts w:ascii="Calibri" w:hAnsi="Calibri" w:cs="Tahoma"/>
                <w:bCs/>
                <w:sz w:val="22"/>
                <w:szCs w:val="22"/>
              </w:rPr>
              <w:t xml:space="preserve">highlighted the </w:t>
            </w:r>
            <w:r w:rsidR="00343BD2">
              <w:rPr>
                <w:rFonts w:ascii="Calibri" w:hAnsi="Calibri" w:cs="Tahoma"/>
                <w:bCs/>
                <w:sz w:val="22"/>
                <w:szCs w:val="22"/>
              </w:rPr>
              <w:t xml:space="preserve">additional </w:t>
            </w:r>
            <w:r w:rsidR="005E0BAA" w:rsidRPr="0085601A">
              <w:rPr>
                <w:rFonts w:ascii="Calibri" w:hAnsi="Calibri" w:cs="Tahoma"/>
                <w:bCs/>
                <w:sz w:val="22"/>
                <w:szCs w:val="22"/>
              </w:rPr>
              <w:t>note on severance payments</w:t>
            </w:r>
            <w:r w:rsidR="00F4310C">
              <w:rPr>
                <w:rFonts w:ascii="Calibri" w:hAnsi="Calibri" w:cs="Tahoma"/>
                <w:bCs/>
                <w:sz w:val="22"/>
                <w:szCs w:val="22"/>
              </w:rPr>
              <w:t>, page 55, in line with</w:t>
            </w:r>
            <w:r w:rsidR="005E0BAA" w:rsidRPr="0085601A">
              <w:rPr>
                <w:rFonts w:ascii="Calibri" w:hAnsi="Calibri" w:cs="Tahoma"/>
                <w:bCs/>
                <w:sz w:val="22"/>
                <w:szCs w:val="22"/>
              </w:rPr>
              <w:t xml:space="preserve"> Managing Public Money (MPM) requirements</w:t>
            </w:r>
            <w:r w:rsidR="00CA5C61" w:rsidRPr="0085601A">
              <w:rPr>
                <w:rFonts w:ascii="Calibri" w:hAnsi="Calibri" w:cs="Tahoma"/>
                <w:bCs/>
                <w:sz w:val="22"/>
                <w:szCs w:val="22"/>
              </w:rPr>
              <w:t xml:space="preserve">. </w:t>
            </w:r>
            <w:r w:rsidR="00991DB0">
              <w:rPr>
                <w:rFonts w:ascii="Calibri" w:hAnsi="Calibri" w:cs="Tahoma"/>
                <w:bCs/>
                <w:sz w:val="22"/>
                <w:szCs w:val="22"/>
              </w:rPr>
              <w:t xml:space="preserve">At the request of the Audit Committee, a </w:t>
            </w:r>
            <w:r w:rsidR="000C3E05">
              <w:rPr>
                <w:rFonts w:ascii="Calibri" w:hAnsi="Calibri" w:cs="Tahoma"/>
                <w:bCs/>
                <w:sz w:val="22"/>
                <w:szCs w:val="22"/>
              </w:rPr>
              <w:t xml:space="preserve">one-page </w:t>
            </w:r>
            <w:r w:rsidR="00991DB0">
              <w:rPr>
                <w:rFonts w:ascii="Calibri" w:hAnsi="Calibri" w:cs="Tahoma"/>
                <w:bCs/>
                <w:sz w:val="22"/>
                <w:szCs w:val="22"/>
              </w:rPr>
              <w:t xml:space="preserve">statement </w:t>
            </w:r>
            <w:r w:rsidR="000B29DD">
              <w:rPr>
                <w:rFonts w:ascii="Calibri" w:hAnsi="Calibri" w:cs="Tahoma"/>
                <w:bCs/>
                <w:sz w:val="22"/>
                <w:szCs w:val="22"/>
              </w:rPr>
              <w:t xml:space="preserve">on </w:t>
            </w:r>
            <w:r w:rsidR="00155DDF">
              <w:rPr>
                <w:rFonts w:ascii="Calibri" w:hAnsi="Calibri" w:cs="Tahoma"/>
                <w:bCs/>
                <w:sz w:val="22"/>
                <w:szCs w:val="22"/>
              </w:rPr>
              <w:t xml:space="preserve">management’s </w:t>
            </w:r>
            <w:r w:rsidR="00991DB0" w:rsidRPr="0085601A">
              <w:rPr>
                <w:rFonts w:ascii="Calibri" w:hAnsi="Calibri" w:cs="Tahoma"/>
                <w:bCs/>
                <w:sz w:val="22"/>
                <w:szCs w:val="22"/>
              </w:rPr>
              <w:t xml:space="preserve">Going concern </w:t>
            </w:r>
            <w:r w:rsidR="00155DDF">
              <w:rPr>
                <w:rFonts w:ascii="Calibri" w:hAnsi="Calibri" w:cs="Tahoma"/>
                <w:bCs/>
                <w:sz w:val="22"/>
                <w:szCs w:val="22"/>
              </w:rPr>
              <w:t>opinion</w:t>
            </w:r>
            <w:r w:rsidR="00991DB0" w:rsidRPr="0085601A">
              <w:rPr>
                <w:rFonts w:ascii="Calibri" w:hAnsi="Calibri" w:cs="Tahoma"/>
                <w:bCs/>
                <w:sz w:val="22"/>
                <w:szCs w:val="22"/>
              </w:rPr>
              <w:t xml:space="preserve"> had been included </w:t>
            </w:r>
            <w:r w:rsidR="000C3E05">
              <w:rPr>
                <w:rFonts w:ascii="Calibri" w:hAnsi="Calibri" w:cs="Tahoma"/>
                <w:bCs/>
                <w:sz w:val="22"/>
                <w:szCs w:val="22"/>
              </w:rPr>
              <w:t xml:space="preserve">as an appendix </w:t>
            </w:r>
            <w:r w:rsidR="00F32BD7">
              <w:rPr>
                <w:rFonts w:ascii="Calibri" w:hAnsi="Calibri" w:cs="Tahoma"/>
                <w:bCs/>
                <w:sz w:val="22"/>
                <w:szCs w:val="22"/>
              </w:rPr>
              <w:t xml:space="preserve">to the covering report </w:t>
            </w:r>
            <w:r w:rsidR="00155DDF">
              <w:rPr>
                <w:rFonts w:ascii="Calibri" w:hAnsi="Calibri" w:cs="Tahoma"/>
                <w:bCs/>
                <w:sz w:val="22"/>
                <w:szCs w:val="22"/>
              </w:rPr>
              <w:t xml:space="preserve">to </w:t>
            </w:r>
            <w:r w:rsidR="00F32BD7">
              <w:rPr>
                <w:rFonts w:ascii="Calibri" w:hAnsi="Calibri" w:cs="Tahoma"/>
                <w:bCs/>
                <w:sz w:val="22"/>
                <w:szCs w:val="22"/>
              </w:rPr>
              <w:t>provide</w:t>
            </w:r>
            <w:r w:rsidR="00155DDF">
              <w:rPr>
                <w:rFonts w:ascii="Calibri" w:hAnsi="Calibri" w:cs="Tahoma"/>
                <w:bCs/>
                <w:sz w:val="22"/>
                <w:szCs w:val="22"/>
              </w:rPr>
              <w:t xml:space="preserve"> governors </w:t>
            </w:r>
            <w:r w:rsidR="00F32BD7">
              <w:rPr>
                <w:rFonts w:ascii="Calibri" w:hAnsi="Calibri" w:cs="Tahoma"/>
                <w:bCs/>
                <w:sz w:val="22"/>
                <w:szCs w:val="22"/>
              </w:rPr>
              <w:t xml:space="preserve">with </w:t>
            </w:r>
            <w:r w:rsidR="00155DDF">
              <w:rPr>
                <w:rFonts w:ascii="Calibri" w:hAnsi="Calibri" w:cs="Tahoma"/>
                <w:bCs/>
                <w:sz w:val="22"/>
                <w:szCs w:val="22"/>
              </w:rPr>
              <w:t>assurance</w:t>
            </w:r>
            <w:r w:rsidR="00991DB0" w:rsidRPr="0085601A">
              <w:rPr>
                <w:rFonts w:ascii="Calibri" w:hAnsi="Calibri" w:cs="Tahoma"/>
                <w:bCs/>
                <w:sz w:val="22"/>
                <w:szCs w:val="22"/>
              </w:rPr>
              <w:t>.</w:t>
            </w:r>
            <w:r w:rsidR="000C3E05">
              <w:rPr>
                <w:rFonts w:ascii="Calibri" w:hAnsi="Calibri" w:cs="Tahoma"/>
                <w:bCs/>
                <w:sz w:val="22"/>
                <w:szCs w:val="22"/>
              </w:rPr>
              <w:t xml:space="preserve"> </w:t>
            </w:r>
            <w:r w:rsidR="00EA1E2E" w:rsidRPr="0085601A">
              <w:rPr>
                <w:rFonts w:ascii="Calibri" w:hAnsi="Calibri" w:cs="Tahoma"/>
                <w:bCs/>
                <w:sz w:val="22"/>
                <w:szCs w:val="22"/>
              </w:rPr>
              <w:t>The Chief Financial Officer thanked the Group Director of Marketing and the marketing team for</w:t>
            </w:r>
            <w:r w:rsidR="00D43B9F">
              <w:rPr>
                <w:rFonts w:ascii="Calibri" w:hAnsi="Calibri" w:cs="Tahoma"/>
                <w:bCs/>
                <w:sz w:val="22"/>
                <w:szCs w:val="22"/>
              </w:rPr>
              <w:t xml:space="preserve"> </w:t>
            </w:r>
            <w:r w:rsidR="00EA1E2E" w:rsidRPr="0085601A">
              <w:rPr>
                <w:rFonts w:ascii="Calibri" w:hAnsi="Calibri" w:cs="Tahoma"/>
                <w:bCs/>
                <w:sz w:val="22"/>
                <w:szCs w:val="22"/>
              </w:rPr>
              <w:t>the front cover</w:t>
            </w:r>
            <w:r w:rsidR="00D43B9F">
              <w:rPr>
                <w:rFonts w:ascii="Calibri" w:hAnsi="Calibri" w:cs="Tahoma"/>
                <w:bCs/>
                <w:sz w:val="22"/>
                <w:szCs w:val="22"/>
              </w:rPr>
              <w:t xml:space="preserve"> design</w:t>
            </w:r>
            <w:r w:rsidR="00EA1E2E" w:rsidRPr="0085601A">
              <w:rPr>
                <w:rFonts w:ascii="Calibri" w:hAnsi="Calibri" w:cs="Tahoma"/>
                <w:bCs/>
                <w:sz w:val="22"/>
                <w:szCs w:val="22"/>
              </w:rPr>
              <w:t xml:space="preserve">. </w:t>
            </w:r>
          </w:p>
        </w:tc>
      </w:tr>
      <w:tr w:rsidR="007A41E0" w:rsidRPr="0085601A" w14:paraId="6E7F8623" w14:textId="77777777" w:rsidTr="0086339A">
        <w:tc>
          <w:tcPr>
            <w:tcW w:w="890" w:type="dxa"/>
            <w:shd w:val="clear" w:color="auto" w:fill="auto"/>
          </w:tcPr>
          <w:p w14:paraId="2E66D50F" w14:textId="22507FA7" w:rsidR="007A41E0" w:rsidRPr="0085601A" w:rsidRDefault="00046F1F" w:rsidP="00B64A1F">
            <w:pPr>
              <w:spacing w:line="276" w:lineRule="auto"/>
              <w:jc w:val="both"/>
              <w:rPr>
                <w:rFonts w:ascii="Calibri" w:hAnsi="Calibri" w:cs="Tahoma"/>
                <w:b/>
                <w:sz w:val="22"/>
                <w:szCs w:val="22"/>
              </w:rPr>
            </w:pPr>
            <w:r w:rsidRPr="0085601A">
              <w:rPr>
                <w:rFonts w:ascii="Calibri" w:hAnsi="Calibri" w:cs="Tahoma"/>
                <w:b/>
                <w:sz w:val="22"/>
                <w:szCs w:val="22"/>
              </w:rPr>
              <w:lastRenderedPageBreak/>
              <w:t>23/100</w:t>
            </w:r>
          </w:p>
        </w:tc>
        <w:tc>
          <w:tcPr>
            <w:tcW w:w="8931" w:type="dxa"/>
            <w:shd w:val="clear" w:color="auto" w:fill="auto"/>
          </w:tcPr>
          <w:p w14:paraId="054327D3" w14:textId="77777777" w:rsidR="007A41E0" w:rsidRPr="0085601A" w:rsidRDefault="00046F1F" w:rsidP="000F0AB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7.2 </w:t>
            </w:r>
            <w:r w:rsidR="00E117CB" w:rsidRPr="0085601A">
              <w:rPr>
                <w:rFonts w:ascii="Calibri" w:hAnsi="Calibri" w:cs="Tahoma"/>
                <w:b/>
                <w:sz w:val="22"/>
                <w:szCs w:val="22"/>
              </w:rPr>
              <w:t>–</w:t>
            </w:r>
            <w:r w:rsidRPr="0085601A">
              <w:rPr>
                <w:rFonts w:ascii="Calibri" w:hAnsi="Calibri" w:cs="Tahoma"/>
                <w:b/>
                <w:sz w:val="22"/>
                <w:szCs w:val="22"/>
              </w:rPr>
              <w:t xml:space="preserve"> </w:t>
            </w:r>
            <w:r w:rsidR="00E117CB" w:rsidRPr="0085601A">
              <w:rPr>
                <w:rFonts w:ascii="Calibri" w:hAnsi="Calibri" w:cs="Tahoma"/>
                <w:b/>
                <w:sz w:val="22"/>
                <w:szCs w:val="22"/>
              </w:rPr>
              <w:t xml:space="preserve">Final accounts for Tees Valley Catering, </w:t>
            </w:r>
            <w:proofErr w:type="gramStart"/>
            <w:r w:rsidR="00E117CB" w:rsidRPr="0085601A">
              <w:rPr>
                <w:rFonts w:ascii="Calibri" w:hAnsi="Calibri" w:cs="Tahoma"/>
                <w:b/>
                <w:sz w:val="22"/>
                <w:szCs w:val="22"/>
              </w:rPr>
              <w:t>Stockton</w:t>
            </w:r>
            <w:proofErr w:type="gramEnd"/>
            <w:r w:rsidR="00E117CB" w:rsidRPr="0085601A">
              <w:rPr>
                <w:rFonts w:ascii="Calibri" w:hAnsi="Calibri" w:cs="Tahoma"/>
                <w:b/>
                <w:sz w:val="22"/>
                <w:szCs w:val="22"/>
              </w:rPr>
              <w:t xml:space="preserve"> and Billingham College Developments and </w:t>
            </w:r>
            <w:proofErr w:type="spellStart"/>
            <w:r w:rsidR="00E117CB" w:rsidRPr="0085601A">
              <w:rPr>
                <w:rFonts w:ascii="Calibri" w:hAnsi="Calibri" w:cs="Tahoma"/>
                <w:b/>
                <w:sz w:val="22"/>
                <w:szCs w:val="22"/>
              </w:rPr>
              <w:t>Inne</w:t>
            </w:r>
            <w:r w:rsidR="00830F18" w:rsidRPr="0085601A">
              <w:rPr>
                <w:rFonts w:ascii="Calibri" w:hAnsi="Calibri" w:cs="Tahoma"/>
                <w:b/>
                <w:sz w:val="22"/>
                <w:szCs w:val="22"/>
              </w:rPr>
              <w:t>rsummit</w:t>
            </w:r>
            <w:proofErr w:type="spellEnd"/>
          </w:p>
          <w:p w14:paraId="3A08610A" w14:textId="2386852C" w:rsidR="000F0AB6" w:rsidRPr="0085601A" w:rsidRDefault="0024122A" w:rsidP="000F0AB6">
            <w:pPr>
              <w:tabs>
                <w:tab w:val="left" w:pos="601"/>
              </w:tabs>
              <w:spacing w:after="120" w:line="276" w:lineRule="auto"/>
              <w:jc w:val="both"/>
              <w:rPr>
                <w:rFonts w:ascii="Calibri" w:hAnsi="Calibri" w:cs="Tahoma"/>
                <w:bCs/>
                <w:sz w:val="22"/>
                <w:szCs w:val="22"/>
              </w:rPr>
            </w:pPr>
            <w:r>
              <w:rPr>
                <w:rFonts w:ascii="Calibri" w:hAnsi="Calibri" w:cs="Tahoma"/>
                <w:bCs/>
                <w:sz w:val="22"/>
                <w:szCs w:val="22"/>
              </w:rPr>
              <w:t xml:space="preserve">The Chief Financial Officer </w:t>
            </w:r>
            <w:r w:rsidR="002648E5">
              <w:rPr>
                <w:rFonts w:ascii="Calibri" w:hAnsi="Calibri" w:cs="Tahoma"/>
                <w:bCs/>
                <w:sz w:val="22"/>
                <w:szCs w:val="22"/>
              </w:rPr>
              <w:t xml:space="preserve">confirmed that governors </w:t>
            </w:r>
            <w:r w:rsidR="004F475D">
              <w:rPr>
                <w:rFonts w:ascii="Calibri" w:hAnsi="Calibri" w:cs="Tahoma"/>
                <w:bCs/>
                <w:sz w:val="22"/>
                <w:szCs w:val="22"/>
              </w:rPr>
              <w:t xml:space="preserve">were </w:t>
            </w:r>
            <w:r w:rsidR="002648E5">
              <w:rPr>
                <w:rFonts w:ascii="Calibri" w:hAnsi="Calibri" w:cs="Tahoma"/>
                <w:bCs/>
                <w:sz w:val="22"/>
                <w:szCs w:val="22"/>
              </w:rPr>
              <w:t>asked to approve the TVC final accounts</w:t>
            </w:r>
            <w:r w:rsidR="001E52EA">
              <w:rPr>
                <w:rFonts w:ascii="Calibri" w:hAnsi="Calibri" w:cs="Tahoma"/>
                <w:bCs/>
                <w:sz w:val="22"/>
                <w:szCs w:val="22"/>
              </w:rPr>
              <w:t>,</w:t>
            </w:r>
            <w:r w:rsidR="004F475D">
              <w:rPr>
                <w:rFonts w:ascii="Calibri" w:hAnsi="Calibri" w:cs="Tahoma"/>
                <w:bCs/>
                <w:sz w:val="22"/>
                <w:szCs w:val="22"/>
              </w:rPr>
              <w:t xml:space="preserve"> following transfer of staff and assets to Etc. on 1 August 2023. Accounts for </w:t>
            </w:r>
            <w:proofErr w:type="spellStart"/>
            <w:r w:rsidR="000F0AB6" w:rsidRPr="0085601A">
              <w:rPr>
                <w:rFonts w:ascii="Calibri" w:hAnsi="Calibri" w:cs="Tahoma"/>
                <w:bCs/>
                <w:sz w:val="22"/>
                <w:szCs w:val="22"/>
              </w:rPr>
              <w:t>Innersummit</w:t>
            </w:r>
            <w:proofErr w:type="spellEnd"/>
            <w:r w:rsidR="000F0AB6" w:rsidRPr="0085601A">
              <w:rPr>
                <w:rFonts w:ascii="Calibri" w:hAnsi="Calibri" w:cs="Tahoma"/>
                <w:bCs/>
                <w:sz w:val="22"/>
                <w:szCs w:val="22"/>
              </w:rPr>
              <w:t xml:space="preserve"> and Stockton and Billingham College Developments </w:t>
            </w:r>
            <w:r w:rsidR="001E52EA">
              <w:rPr>
                <w:rFonts w:ascii="Calibri" w:hAnsi="Calibri" w:cs="Tahoma"/>
                <w:bCs/>
                <w:sz w:val="22"/>
                <w:szCs w:val="22"/>
              </w:rPr>
              <w:t xml:space="preserve">were </w:t>
            </w:r>
            <w:r w:rsidR="000F0AB6" w:rsidRPr="0085601A">
              <w:rPr>
                <w:rFonts w:ascii="Calibri" w:hAnsi="Calibri" w:cs="Tahoma"/>
                <w:bCs/>
                <w:sz w:val="22"/>
                <w:szCs w:val="22"/>
              </w:rPr>
              <w:t>included for information</w:t>
            </w:r>
            <w:r w:rsidR="009A3A63">
              <w:rPr>
                <w:rFonts w:ascii="Calibri" w:hAnsi="Calibri" w:cs="Tahoma"/>
                <w:bCs/>
                <w:sz w:val="22"/>
                <w:szCs w:val="22"/>
              </w:rPr>
              <w:t xml:space="preserve">, </w:t>
            </w:r>
            <w:r w:rsidR="004F475D">
              <w:rPr>
                <w:rFonts w:ascii="Calibri" w:hAnsi="Calibri" w:cs="Tahoma"/>
                <w:bCs/>
                <w:sz w:val="22"/>
                <w:szCs w:val="22"/>
              </w:rPr>
              <w:t xml:space="preserve">and </w:t>
            </w:r>
            <w:r w:rsidR="009A3A63">
              <w:rPr>
                <w:rFonts w:ascii="Calibri" w:hAnsi="Calibri" w:cs="Tahoma"/>
                <w:bCs/>
                <w:sz w:val="22"/>
                <w:szCs w:val="22"/>
              </w:rPr>
              <w:t xml:space="preserve">approval </w:t>
            </w:r>
            <w:r w:rsidR="004F475D">
              <w:rPr>
                <w:rFonts w:ascii="Calibri" w:hAnsi="Calibri" w:cs="Tahoma"/>
                <w:bCs/>
                <w:sz w:val="22"/>
                <w:szCs w:val="22"/>
              </w:rPr>
              <w:t xml:space="preserve">had been </w:t>
            </w:r>
            <w:r w:rsidR="0016382C">
              <w:rPr>
                <w:rFonts w:ascii="Calibri" w:hAnsi="Calibri" w:cs="Tahoma"/>
                <w:bCs/>
                <w:sz w:val="22"/>
                <w:szCs w:val="22"/>
              </w:rPr>
              <w:t>given by</w:t>
            </w:r>
            <w:r w:rsidR="009A3A63">
              <w:rPr>
                <w:rFonts w:ascii="Calibri" w:hAnsi="Calibri" w:cs="Tahoma"/>
                <w:bCs/>
                <w:sz w:val="22"/>
                <w:szCs w:val="22"/>
              </w:rPr>
              <w:t xml:space="preserve"> their respective boards</w:t>
            </w:r>
            <w:r w:rsidR="000F0AB6" w:rsidRPr="0085601A">
              <w:rPr>
                <w:rFonts w:ascii="Calibri" w:hAnsi="Calibri" w:cs="Tahoma"/>
                <w:bCs/>
                <w:sz w:val="22"/>
                <w:szCs w:val="22"/>
              </w:rPr>
              <w:t xml:space="preserve">. </w:t>
            </w:r>
            <w:r w:rsidR="009A3A63">
              <w:rPr>
                <w:rFonts w:ascii="Calibri" w:hAnsi="Calibri" w:cs="Tahoma"/>
                <w:bCs/>
                <w:sz w:val="22"/>
                <w:szCs w:val="22"/>
              </w:rPr>
              <w:t>She added</w:t>
            </w:r>
            <w:r w:rsidR="009B4D51" w:rsidRPr="0085601A">
              <w:rPr>
                <w:rFonts w:ascii="Calibri" w:hAnsi="Calibri" w:cs="Tahoma"/>
                <w:bCs/>
                <w:sz w:val="22"/>
                <w:szCs w:val="22"/>
              </w:rPr>
              <w:t xml:space="preserve"> that the T</w:t>
            </w:r>
            <w:r w:rsidR="00A54699">
              <w:rPr>
                <w:rFonts w:ascii="Calibri" w:hAnsi="Calibri" w:cs="Tahoma"/>
                <w:bCs/>
                <w:sz w:val="22"/>
                <w:szCs w:val="22"/>
              </w:rPr>
              <w:t xml:space="preserve">VC </w:t>
            </w:r>
            <w:r w:rsidR="009B4D51" w:rsidRPr="0085601A">
              <w:rPr>
                <w:rFonts w:ascii="Calibri" w:hAnsi="Calibri" w:cs="Tahoma"/>
                <w:bCs/>
                <w:sz w:val="22"/>
                <w:szCs w:val="22"/>
              </w:rPr>
              <w:t xml:space="preserve">accounts would not be signed off by RSM at this point as the intention was to strike </w:t>
            </w:r>
            <w:r w:rsidR="005E17EE" w:rsidRPr="0085601A">
              <w:rPr>
                <w:rFonts w:ascii="Calibri" w:hAnsi="Calibri" w:cs="Tahoma"/>
                <w:bCs/>
                <w:sz w:val="22"/>
                <w:szCs w:val="22"/>
              </w:rPr>
              <w:t xml:space="preserve">off the company before </w:t>
            </w:r>
            <w:r w:rsidR="00D7613B">
              <w:rPr>
                <w:rFonts w:ascii="Calibri" w:hAnsi="Calibri" w:cs="Tahoma"/>
                <w:bCs/>
                <w:sz w:val="22"/>
                <w:szCs w:val="22"/>
              </w:rPr>
              <w:t xml:space="preserve">30 </w:t>
            </w:r>
            <w:r w:rsidR="00F102A7">
              <w:rPr>
                <w:rFonts w:ascii="Calibri" w:hAnsi="Calibri" w:cs="Tahoma"/>
                <w:bCs/>
                <w:sz w:val="22"/>
                <w:szCs w:val="22"/>
              </w:rPr>
              <w:t xml:space="preserve">April 2024, </w:t>
            </w:r>
            <w:r w:rsidR="005E17EE" w:rsidRPr="0085601A">
              <w:rPr>
                <w:rFonts w:ascii="Calibri" w:hAnsi="Calibri" w:cs="Tahoma"/>
                <w:bCs/>
                <w:sz w:val="22"/>
                <w:szCs w:val="22"/>
              </w:rPr>
              <w:t>the date required for accounts to be filed with Companies House. I</w:t>
            </w:r>
            <w:r w:rsidR="0016382C">
              <w:rPr>
                <w:rFonts w:ascii="Calibri" w:hAnsi="Calibri" w:cs="Tahoma"/>
                <w:bCs/>
                <w:sz w:val="22"/>
                <w:szCs w:val="22"/>
              </w:rPr>
              <w:t>f necessary</w:t>
            </w:r>
            <w:r w:rsidR="009139A8">
              <w:rPr>
                <w:rFonts w:ascii="Calibri" w:hAnsi="Calibri" w:cs="Tahoma"/>
                <w:bCs/>
                <w:sz w:val="22"/>
                <w:szCs w:val="22"/>
              </w:rPr>
              <w:t>,</w:t>
            </w:r>
            <w:r w:rsidR="0016382C">
              <w:rPr>
                <w:rFonts w:ascii="Calibri" w:hAnsi="Calibri" w:cs="Tahoma"/>
                <w:bCs/>
                <w:sz w:val="22"/>
                <w:szCs w:val="22"/>
              </w:rPr>
              <w:t xml:space="preserve"> RSM</w:t>
            </w:r>
            <w:r w:rsidR="005E17EE" w:rsidRPr="0085601A">
              <w:rPr>
                <w:rFonts w:ascii="Calibri" w:hAnsi="Calibri" w:cs="Tahoma"/>
                <w:bCs/>
                <w:sz w:val="22"/>
                <w:szCs w:val="22"/>
              </w:rPr>
              <w:t xml:space="preserve"> would be asked to sign them off</w:t>
            </w:r>
            <w:r w:rsidR="003D4812">
              <w:rPr>
                <w:rFonts w:ascii="Calibri" w:hAnsi="Calibri" w:cs="Tahoma"/>
                <w:bCs/>
                <w:sz w:val="22"/>
                <w:szCs w:val="22"/>
              </w:rPr>
              <w:t xml:space="preserve"> </w:t>
            </w:r>
            <w:proofErr w:type="gramStart"/>
            <w:r w:rsidR="003D4812">
              <w:rPr>
                <w:rFonts w:ascii="Calibri" w:hAnsi="Calibri" w:cs="Tahoma"/>
                <w:bCs/>
                <w:sz w:val="22"/>
                <w:szCs w:val="22"/>
              </w:rPr>
              <w:t>at a later date</w:t>
            </w:r>
            <w:proofErr w:type="gramEnd"/>
            <w:r w:rsidR="00820541" w:rsidRPr="0085601A">
              <w:rPr>
                <w:rFonts w:ascii="Calibri" w:hAnsi="Calibri" w:cs="Tahoma"/>
                <w:bCs/>
                <w:sz w:val="22"/>
                <w:szCs w:val="22"/>
              </w:rPr>
              <w:t xml:space="preserve">. </w:t>
            </w:r>
            <w:r w:rsidR="00CA1D37">
              <w:rPr>
                <w:rFonts w:ascii="Calibri" w:hAnsi="Calibri" w:cs="Tahoma"/>
                <w:bCs/>
                <w:sz w:val="22"/>
                <w:szCs w:val="22"/>
              </w:rPr>
              <w:t>She highlighted that n</w:t>
            </w:r>
            <w:r w:rsidR="00820541" w:rsidRPr="0085601A">
              <w:rPr>
                <w:rFonts w:ascii="Calibri" w:hAnsi="Calibri" w:cs="Tahoma"/>
                <w:bCs/>
                <w:sz w:val="22"/>
                <w:szCs w:val="22"/>
              </w:rPr>
              <w:t xml:space="preserve">o accounts </w:t>
            </w:r>
            <w:r w:rsidR="00CA1D37">
              <w:rPr>
                <w:rFonts w:ascii="Calibri" w:hAnsi="Calibri" w:cs="Tahoma"/>
                <w:bCs/>
                <w:sz w:val="22"/>
                <w:szCs w:val="22"/>
              </w:rPr>
              <w:t xml:space="preserve">had been </w:t>
            </w:r>
            <w:r w:rsidR="00820541" w:rsidRPr="0085601A">
              <w:rPr>
                <w:rFonts w:ascii="Calibri" w:hAnsi="Calibri" w:cs="Tahoma"/>
                <w:bCs/>
                <w:sz w:val="22"/>
                <w:szCs w:val="22"/>
              </w:rPr>
              <w:t xml:space="preserve">produced for NETA Training Trust as the only transaction was the lease </w:t>
            </w:r>
            <w:r w:rsidR="008D2162">
              <w:rPr>
                <w:rFonts w:ascii="Calibri" w:hAnsi="Calibri" w:cs="Tahoma"/>
                <w:bCs/>
                <w:sz w:val="22"/>
                <w:szCs w:val="22"/>
              </w:rPr>
              <w:t xml:space="preserve">remaining </w:t>
            </w:r>
            <w:r w:rsidR="00820541" w:rsidRPr="0085601A">
              <w:rPr>
                <w:rFonts w:ascii="Calibri" w:hAnsi="Calibri" w:cs="Tahoma"/>
                <w:bCs/>
                <w:sz w:val="22"/>
                <w:szCs w:val="22"/>
              </w:rPr>
              <w:t xml:space="preserve">for the </w:t>
            </w:r>
            <w:proofErr w:type="spellStart"/>
            <w:r w:rsidR="00820541" w:rsidRPr="0085601A">
              <w:rPr>
                <w:rFonts w:ascii="Calibri" w:hAnsi="Calibri" w:cs="Tahoma"/>
                <w:bCs/>
                <w:sz w:val="22"/>
                <w:szCs w:val="22"/>
              </w:rPr>
              <w:t>Portrack</w:t>
            </w:r>
            <w:proofErr w:type="spellEnd"/>
            <w:r w:rsidR="00820541" w:rsidRPr="0085601A">
              <w:rPr>
                <w:rFonts w:ascii="Calibri" w:hAnsi="Calibri" w:cs="Tahoma"/>
                <w:bCs/>
                <w:sz w:val="22"/>
                <w:szCs w:val="22"/>
              </w:rPr>
              <w:t xml:space="preserve"> Lane site</w:t>
            </w:r>
            <w:r w:rsidR="008D2162">
              <w:rPr>
                <w:rFonts w:ascii="Calibri" w:hAnsi="Calibri" w:cs="Tahoma"/>
                <w:bCs/>
                <w:sz w:val="22"/>
                <w:szCs w:val="22"/>
              </w:rPr>
              <w:t>; a decision on</w:t>
            </w:r>
            <w:r w:rsidR="005E342D" w:rsidRPr="0085601A">
              <w:rPr>
                <w:rFonts w:ascii="Calibri" w:hAnsi="Calibri" w:cs="Tahoma"/>
                <w:bCs/>
                <w:sz w:val="22"/>
                <w:szCs w:val="22"/>
              </w:rPr>
              <w:t xml:space="preserve"> novating the lease to Etc. </w:t>
            </w:r>
            <w:r w:rsidR="008D2162">
              <w:rPr>
                <w:rFonts w:ascii="Calibri" w:hAnsi="Calibri" w:cs="Tahoma"/>
                <w:bCs/>
                <w:sz w:val="22"/>
                <w:szCs w:val="22"/>
              </w:rPr>
              <w:t>would need to be made</w:t>
            </w:r>
            <w:r w:rsidR="00E93BED">
              <w:rPr>
                <w:rFonts w:ascii="Calibri" w:hAnsi="Calibri" w:cs="Tahoma"/>
                <w:bCs/>
                <w:sz w:val="22"/>
                <w:szCs w:val="22"/>
              </w:rPr>
              <w:t xml:space="preserve"> with a timescale </w:t>
            </w:r>
            <w:proofErr w:type="gramStart"/>
            <w:r w:rsidR="00E93BED">
              <w:rPr>
                <w:rFonts w:ascii="Calibri" w:hAnsi="Calibri" w:cs="Tahoma"/>
                <w:bCs/>
                <w:sz w:val="22"/>
                <w:szCs w:val="22"/>
              </w:rPr>
              <w:t>similar to</w:t>
            </w:r>
            <w:proofErr w:type="gramEnd"/>
            <w:r w:rsidR="00E93BED">
              <w:rPr>
                <w:rFonts w:ascii="Calibri" w:hAnsi="Calibri" w:cs="Tahoma"/>
                <w:bCs/>
                <w:sz w:val="22"/>
                <w:szCs w:val="22"/>
              </w:rPr>
              <w:t xml:space="preserve"> the TVC strike off decision</w:t>
            </w:r>
            <w:r w:rsidR="00B10EA0" w:rsidRPr="0085601A">
              <w:rPr>
                <w:rFonts w:ascii="Calibri" w:hAnsi="Calibri" w:cs="Tahoma"/>
                <w:bCs/>
                <w:sz w:val="22"/>
                <w:szCs w:val="22"/>
              </w:rPr>
              <w:t>.</w:t>
            </w:r>
            <w:r w:rsidR="00820541" w:rsidRPr="0085601A">
              <w:rPr>
                <w:rFonts w:ascii="Calibri" w:hAnsi="Calibri" w:cs="Tahoma"/>
                <w:bCs/>
                <w:sz w:val="22"/>
                <w:szCs w:val="22"/>
              </w:rPr>
              <w:t xml:space="preserve"> </w:t>
            </w:r>
          </w:p>
        </w:tc>
      </w:tr>
      <w:tr w:rsidR="007A41E0" w:rsidRPr="0085601A" w14:paraId="3424256C" w14:textId="77777777" w:rsidTr="0086339A">
        <w:tc>
          <w:tcPr>
            <w:tcW w:w="890" w:type="dxa"/>
            <w:shd w:val="clear" w:color="auto" w:fill="auto"/>
          </w:tcPr>
          <w:p w14:paraId="0EF867C3" w14:textId="1111F172" w:rsidR="007A41E0" w:rsidRPr="0085601A" w:rsidRDefault="00830F18" w:rsidP="00B64A1F">
            <w:pPr>
              <w:spacing w:line="276" w:lineRule="auto"/>
              <w:jc w:val="both"/>
              <w:rPr>
                <w:rFonts w:ascii="Calibri" w:hAnsi="Calibri" w:cs="Tahoma"/>
                <w:b/>
                <w:sz w:val="22"/>
                <w:szCs w:val="22"/>
              </w:rPr>
            </w:pPr>
            <w:r w:rsidRPr="0085601A">
              <w:rPr>
                <w:rFonts w:ascii="Calibri" w:hAnsi="Calibri" w:cs="Tahoma"/>
                <w:b/>
                <w:sz w:val="22"/>
                <w:szCs w:val="22"/>
              </w:rPr>
              <w:t>23/101</w:t>
            </w:r>
          </w:p>
        </w:tc>
        <w:tc>
          <w:tcPr>
            <w:tcW w:w="8931" w:type="dxa"/>
            <w:shd w:val="clear" w:color="auto" w:fill="auto"/>
          </w:tcPr>
          <w:p w14:paraId="2DB64DAF" w14:textId="77777777" w:rsidR="007A41E0" w:rsidRPr="0085601A" w:rsidRDefault="00830F18" w:rsidP="00B10EA0">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7.3 – Audit Findings Report and </w:t>
            </w:r>
            <w:r w:rsidR="00EE5E78" w:rsidRPr="0085601A">
              <w:rPr>
                <w:rFonts w:ascii="Calibri" w:hAnsi="Calibri" w:cs="Tahoma"/>
                <w:b/>
                <w:sz w:val="22"/>
                <w:szCs w:val="22"/>
              </w:rPr>
              <w:t>management representation letters</w:t>
            </w:r>
          </w:p>
          <w:p w14:paraId="3CE4BB8C" w14:textId="04B6AE8A" w:rsidR="00440445" w:rsidRPr="0085601A" w:rsidRDefault="00B10EA0" w:rsidP="00440445">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 xml:space="preserve">The Audit Manager RSM </w:t>
            </w:r>
            <w:r w:rsidR="00AD4A0E">
              <w:rPr>
                <w:rFonts w:ascii="Calibri" w:hAnsi="Calibri" w:cs="Tahoma"/>
                <w:bCs/>
                <w:sz w:val="22"/>
                <w:szCs w:val="22"/>
              </w:rPr>
              <w:t xml:space="preserve">clarified </w:t>
            </w:r>
            <w:r w:rsidR="00CB2962">
              <w:rPr>
                <w:rFonts w:ascii="Calibri" w:hAnsi="Calibri" w:cs="Tahoma"/>
                <w:bCs/>
                <w:sz w:val="22"/>
                <w:szCs w:val="22"/>
              </w:rPr>
              <w:t xml:space="preserve">that the </w:t>
            </w:r>
            <w:r w:rsidR="0079565C" w:rsidRPr="0085601A">
              <w:rPr>
                <w:rFonts w:ascii="Calibri" w:hAnsi="Calibri" w:cs="Tahoma"/>
                <w:bCs/>
                <w:sz w:val="22"/>
                <w:szCs w:val="22"/>
              </w:rPr>
              <w:t xml:space="preserve">Audit Findings Report had been presented </w:t>
            </w:r>
            <w:r w:rsidR="000269B0">
              <w:rPr>
                <w:rFonts w:ascii="Calibri" w:hAnsi="Calibri" w:cs="Tahoma"/>
                <w:bCs/>
                <w:sz w:val="22"/>
                <w:szCs w:val="22"/>
              </w:rPr>
              <w:t xml:space="preserve">in detail </w:t>
            </w:r>
            <w:r w:rsidR="0079565C" w:rsidRPr="0085601A">
              <w:rPr>
                <w:rFonts w:ascii="Calibri" w:hAnsi="Calibri" w:cs="Tahoma"/>
                <w:bCs/>
                <w:sz w:val="22"/>
                <w:szCs w:val="22"/>
              </w:rPr>
              <w:t>to the Audit Committee</w:t>
            </w:r>
            <w:r w:rsidR="00CE2B53">
              <w:rPr>
                <w:rFonts w:ascii="Calibri" w:hAnsi="Calibri" w:cs="Tahoma"/>
                <w:bCs/>
                <w:sz w:val="22"/>
                <w:szCs w:val="22"/>
              </w:rPr>
              <w:t xml:space="preserve">, which had been satisfied with the audit findings. A </w:t>
            </w:r>
            <w:proofErr w:type="gramStart"/>
            <w:r w:rsidR="00BB0372" w:rsidRPr="0085601A">
              <w:rPr>
                <w:rFonts w:ascii="Calibri" w:hAnsi="Calibri" w:cs="Tahoma"/>
                <w:bCs/>
                <w:sz w:val="22"/>
                <w:szCs w:val="22"/>
              </w:rPr>
              <w:t>high level</w:t>
            </w:r>
            <w:proofErr w:type="gramEnd"/>
            <w:r w:rsidR="00BB0372" w:rsidRPr="0085601A">
              <w:rPr>
                <w:rFonts w:ascii="Calibri" w:hAnsi="Calibri" w:cs="Tahoma"/>
                <w:bCs/>
                <w:sz w:val="22"/>
                <w:szCs w:val="22"/>
              </w:rPr>
              <w:t xml:space="preserve"> summary </w:t>
            </w:r>
            <w:r w:rsidR="009139A8">
              <w:rPr>
                <w:rFonts w:ascii="Calibri" w:hAnsi="Calibri" w:cs="Tahoma"/>
                <w:bCs/>
                <w:sz w:val="22"/>
                <w:szCs w:val="22"/>
              </w:rPr>
              <w:t>of</w:t>
            </w:r>
            <w:r w:rsidR="00E11221">
              <w:rPr>
                <w:rFonts w:ascii="Calibri" w:hAnsi="Calibri" w:cs="Tahoma"/>
                <w:bCs/>
                <w:sz w:val="22"/>
                <w:szCs w:val="22"/>
              </w:rPr>
              <w:t xml:space="preserve"> areas for note</w:t>
            </w:r>
            <w:r w:rsidR="00B52C9B">
              <w:rPr>
                <w:rFonts w:ascii="Calibri" w:hAnsi="Calibri" w:cs="Tahoma"/>
                <w:bCs/>
                <w:sz w:val="22"/>
                <w:szCs w:val="22"/>
              </w:rPr>
              <w:t xml:space="preserve">, recommendations and adjusted and unadjusted misstatements </w:t>
            </w:r>
            <w:r w:rsidR="00BB0372" w:rsidRPr="0085601A">
              <w:rPr>
                <w:rFonts w:ascii="Calibri" w:hAnsi="Calibri" w:cs="Tahoma"/>
                <w:bCs/>
                <w:sz w:val="22"/>
                <w:szCs w:val="22"/>
              </w:rPr>
              <w:t xml:space="preserve">had been provided </w:t>
            </w:r>
            <w:r w:rsidR="00C25B9D">
              <w:rPr>
                <w:rFonts w:ascii="Calibri" w:hAnsi="Calibri" w:cs="Tahoma"/>
                <w:bCs/>
                <w:sz w:val="22"/>
                <w:szCs w:val="22"/>
              </w:rPr>
              <w:t>in the circulated report</w:t>
            </w:r>
            <w:r w:rsidR="00F454DB">
              <w:rPr>
                <w:rFonts w:ascii="Calibri" w:hAnsi="Calibri" w:cs="Tahoma"/>
                <w:bCs/>
                <w:sz w:val="22"/>
                <w:szCs w:val="22"/>
              </w:rPr>
              <w:t xml:space="preserve">. There were no areas of concern and </w:t>
            </w:r>
            <w:r w:rsidR="00BB0372" w:rsidRPr="0085601A">
              <w:rPr>
                <w:rFonts w:ascii="Calibri" w:hAnsi="Calibri" w:cs="Tahoma"/>
                <w:bCs/>
                <w:sz w:val="22"/>
                <w:szCs w:val="22"/>
              </w:rPr>
              <w:t xml:space="preserve">RSM had provided </w:t>
            </w:r>
            <w:r w:rsidR="009C742C" w:rsidRPr="0085601A">
              <w:rPr>
                <w:rFonts w:ascii="Calibri" w:hAnsi="Calibri" w:cs="Tahoma"/>
                <w:bCs/>
                <w:sz w:val="22"/>
                <w:szCs w:val="22"/>
              </w:rPr>
              <w:t xml:space="preserve">clean opinions on both regularity and the financial statements. </w:t>
            </w:r>
            <w:r w:rsidR="0057651E">
              <w:rPr>
                <w:rFonts w:ascii="Calibri" w:hAnsi="Calibri" w:cs="Tahoma"/>
                <w:bCs/>
                <w:sz w:val="22"/>
                <w:szCs w:val="22"/>
              </w:rPr>
              <w:t>It was noted that d</w:t>
            </w:r>
            <w:r w:rsidR="009C742C" w:rsidRPr="0085601A">
              <w:rPr>
                <w:rFonts w:ascii="Calibri" w:hAnsi="Calibri" w:cs="Tahoma"/>
                <w:bCs/>
                <w:sz w:val="22"/>
                <w:szCs w:val="22"/>
              </w:rPr>
              <w:t xml:space="preserve">iscussions had taken place at </w:t>
            </w:r>
            <w:r w:rsidR="0057651E">
              <w:rPr>
                <w:rFonts w:ascii="Calibri" w:hAnsi="Calibri" w:cs="Tahoma"/>
                <w:bCs/>
                <w:sz w:val="22"/>
                <w:szCs w:val="22"/>
              </w:rPr>
              <w:t xml:space="preserve">the last </w:t>
            </w:r>
            <w:r w:rsidR="009C742C" w:rsidRPr="0085601A">
              <w:rPr>
                <w:rFonts w:ascii="Calibri" w:hAnsi="Calibri" w:cs="Tahoma"/>
                <w:bCs/>
                <w:sz w:val="22"/>
                <w:szCs w:val="22"/>
              </w:rPr>
              <w:t xml:space="preserve">Audit Committee </w:t>
            </w:r>
            <w:r w:rsidR="0057651E">
              <w:rPr>
                <w:rFonts w:ascii="Calibri" w:hAnsi="Calibri" w:cs="Tahoma"/>
                <w:bCs/>
                <w:sz w:val="22"/>
                <w:szCs w:val="22"/>
              </w:rPr>
              <w:t xml:space="preserve">meeting </w:t>
            </w:r>
            <w:r w:rsidR="009C742C" w:rsidRPr="0085601A">
              <w:rPr>
                <w:rFonts w:ascii="Calibri" w:hAnsi="Calibri" w:cs="Tahoma"/>
                <w:bCs/>
                <w:sz w:val="22"/>
                <w:szCs w:val="22"/>
              </w:rPr>
              <w:t>relat</w:t>
            </w:r>
            <w:r w:rsidR="0057651E">
              <w:rPr>
                <w:rFonts w:ascii="Calibri" w:hAnsi="Calibri" w:cs="Tahoma"/>
                <w:bCs/>
                <w:sz w:val="22"/>
                <w:szCs w:val="22"/>
              </w:rPr>
              <w:t>ing</w:t>
            </w:r>
            <w:r w:rsidR="009C742C" w:rsidRPr="0085601A">
              <w:rPr>
                <w:rFonts w:ascii="Calibri" w:hAnsi="Calibri" w:cs="Tahoma"/>
                <w:bCs/>
                <w:sz w:val="22"/>
                <w:szCs w:val="22"/>
              </w:rPr>
              <w:t xml:space="preserve"> to the pensions statement</w:t>
            </w:r>
            <w:r w:rsidR="001B126F" w:rsidRPr="0085601A">
              <w:rPr>
                <w:rFonts w:ascii="Calibri" w:hAnsi="Calibri" w:cs="Tahoma"/>
                <w:bCs/>
                <w:sz w:val="22"/>
                <w:szCs w:val="22"/>
              </w:rPr>
              <w:t xml:space="preserve">, the NETA lease and the Surgo credit balance; a member of the Audit Committee thanked the Chief Financial Officer for the </w:t>
            </w:r>
            <w:r w:rsidR="00B1723F">
              <w:rPr>
                <w:rFonts w:ascii="Calibri" w:hAnsi="Calibri" w:cs="Tahoma"/>
                <w:bCs/>
                <w:sz w:val="22"/>
                <w:szCs w:val="22"/>
              </w:rPr>
              <w:t>statement</w:t>
            </w:r>
            <w:r w:rsidR="001B126F" w:rsidRPr="0085601A">
              <w:rPr>
                <w:rFonts w:ascii="Calibri" w:hAnsi="Calibri" w:cs="Tahoma"/>
                <w:bCs/>
                <w:sz w:val="22"/>
                <w:szCs w:val="22"/>
              </w:rPr>
              <w:t xml:space="preserve"> on Going Concern and suggested this be provided each year going forward.</w:t>
            </w:r>
          </w:p>
          <w:p w14:paraId="2D928715" w14:textId="77777777" w:rsidR="00440445" w:rsidRPr="0085601A" w:rsidRDefault="00440445" w:rsidP="00440445">
            <w:pPr>
              <w:tabs>
                <w:tab w:val="left" w:pos="601"/>
              </w:tabs>
              <w:spacing w:line="276" w:lineRule="auto"/>
              <w:jc w:val="both"/>
              <w:rPr>
                <w:rFonts w:ascii="Calibri" w:hAnsi="Calibri" w:cs="Tahoma"/>
                <w:bCs/>
                <w:sz w:val="22"/>
                <w:szCs w:val="22"/>
              </w:rPr>
            </w:pPr>
          </w:p>
          <w:p w14:paraId="4FDDE7F7" w14:textId="09A62B88" w:rsidR="00DD6981" w:rsidRPr="0085601A" w:rsidRDefault="00440445" w:rsidP="00440445">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 xml:space="preserve">A governor requested an update on </w:t>
            </w:r>
            <w:proofErr w:type="gramStart"/>
            <w:r w:rsidRPr="0085601A">
              <w:rPr>
                <w:rFonts w:ascii="Calibri" w:hAnsi="Calibri" w:cs="Tahoma"/>
                <w:bCs/>
                <w:sz w:val="22"/>
                <w:szCs w:val="22"/>
              </w:rPr>
              <w:t>Surgo</w:t>
            </w:r>
            <w:proofErr w:type="gramEnd"/>
            <w:r w:rsidRPr="0085601A">
              <w:rPr>
                <w:rFonts w:ascii="Calibri" w:hAnsi="Calibri" w:cs="Tahoma"/>
                <w:bCs/>
                <w:sz w:val="22"/>
                <w:szCs w:val="22"/>
              </w:rPr>
              <w:t xml:space="preserve"> and the Chief Financial Officer explained </w:t>
            </w:r>
            <w:r w:rsidR="00AD4A0E">
              <w:rPr>
                <w:rFonts w:ascii="Calibri" w:hAnsi="Calibri" w:cs="Tahoma"/>
                <w:bCs/>
                <w:sz w:val="22"/>
                <w:szCs w:val="22"/>
              </w:rPr>
              <w:t xml:space="preserve">that </w:t>
            </w:r>
            <w:r w:rsidR="00C256BC" w:rsidRPr="0085601A">
              <w:rPr>
                <w:rFonts w:ascii="Calibri" w:hAnsi="Calibri" w:cs="Tahoma"/>
                <w:bCs/>
                <w:sz w:val="22"/>
                <w:szCs w:val="22"/>
              </w:rPr>
              <w:t xml:space="preserve">a credit check </w:t>
            </w:r>
            <w:r w:rsidR="00AD4A0E">
              <w:rPr>
                <w:rFonts w:ascii="Calibri" w:hAnsi="Calibri" w:cs="Tahoma"/>
                <w:bCs/>
                <w:sz w:val="22"/>
                <w:szCs w:val="22"/>
              </w:rPr>
              <w:t xml:space="preserve">undertaken by </w:t>
            </w:r>
            <w:r w:rsidR="00AD4A0E" w:rsidRPr="0085601A">
              <w:rPr>
                <w:rFonts w:ascii="Calibri" w:hAnsi="Calibri" w:cs="Tahoma"/>
                <w:bCs/>
                <w:sz w:val="22"/>
                <w:szCs w:val="22"/>
              </w:rPr>
              <w:t xml:space="preserve">RSM </w:t>
            </w:r>
            <w:r w:rsidR="00AD4A0E">
              <w:rPr>
                <w:rFonts w:ascii="Calibri" w:hAnsi="Calibri" w:cs="Tahoma"/>
                <w:bCs/>
                <w:sz w:val="22"/>
                <w:szCs w:val="22"/>
              </w:rPr>
              <w:t xml:space="preserve">provided no indications </w:t>
            </w:r>
            <w:r w:rsidR="00C256BC" w:rsidRPr="0085601A">
              <w:rPr>
                <w:rFonts w:ascii="Calibri" w:hAnsi="Calibri" w:cs="Tahoma"/>
                <w:bCs/>
                <w:sz w:val="22"/>
                <w:szCs w:val="22"/>
              </w:rPr>
              <w:t>that Surgo w</w:t>
            </w:r>
            <w:r w:rsidR="00387A61">
              <w:rPr>
                <w:rFonts w:ascii="Calibri" w:hAnsi="Calibri" w:cs="Tahoma"/>
                <w:bCs/>
                <w:sz w:val="22"/>
                <w:szCs w:val="22"/>
              </w:rPr>
              <w:t>as</w:t>
            </w:r>
            <w:r w:rsidR="00C256BC" w:rsidRPr="0085601A">
              <w:rPr>
                <w:rFonts w:ascii="Calibri" w:hAnsi="Calibri" w:cs="Tahoma"/>
                <w:bCs/>
                <w:sz w:val="22"/>
                <w:szCs w:val="22"/>
              </w:rPr>
              <w:t xml:space="preserve"> in financial difficulty</w:t>
            </w:r>
            <w:r w:rsidR="00C73C37">
              <w:rPr>
                <w:rFonts w:ascii="Calibri" w:hAnsi="Calibri" w:cs="Tahoma"/>
                <w:bCs/>
                <w:sz w:val="22"/>
                <w:szCs w:val="22"/>
              </w:rPr>
              <w:t>.</w:t>
            </w:r>
            <w:r w:rsidR="00387A61">
              <w:rPr>
                <w:rFonts w:ascii="Calibri" w:hAnsi="Calibri" w:cs="Tahoma"/>
                <w:bCs/>
                <w:sz w:val="22"/>
                <w:szCs w:val="22"/>
              </w:rPr>
              <w:t xml:space="preserve"> </w:t>
            </w:r>
            <w:r w:rsidR="002C451B" w:rsidRPr="0085601A">
              <w:rPr>
                <w:rFonts w:ascii="Calibri" w:hAnsi="Calibri" w:cs="Tahoma"/>
                <w:bCs/>
                <w:sz w:val="22"/>
                <w:szCs w:val="22"/>
              </w:rPr>
              <w:t>Stone King</w:t>
            </w:r>
            <w:r w:rsidR="00AD4A0E">
              <w:rPr>
                <w:rFonts w:ascii="Calibri" w:hAnsi="Calibri" w:cs="Tahoma"/>
                <w:bCs/>
                <w:sz w:val="22"/>
                <w:szCs w:val="22"/>
              </w:rPr>
              <w:t>, the group’s legal advisors,</w:t>
            </w:r>
            <w:r w:rsidR="002C451B" w:rsidRPr="0085601A">
              <w:rPr>
                <w:rFonts w:ascii="Calibri" w:hAnsi="Calibri" w:cs="Tahoma"/>
                <w:bCs/>
                <w:sz w:val="22"/>
                <w:szCs w:val="22"/>
              </w:rPr>
              <w:t xml:space="preserve"> had </w:t>
            </w:r>
            <w:r w:rsidR="00AD4A0E">
              <w:rPr>
                <w:rFonts w:ascii="Calibri" w:hAnsi="Calibri" w:cs="Tahoma"/>
                <w:bCs/>
                <w:sz w:val="22"/>
                <w:szCs w:val="22"/>
              </w:rPr>
              <w:t xml:space="preserve">written </w:t>
            </w:r>
            <w:r w:rsidR="00C73C37">
              <w:rPr>
                <w:rFonts w:ascii="Calibri" w:hAnsi="Calibri" w:cs="Tahoma"/>
                <w:bCs/>
                <w:sz w:val="22"/>
                <w:szCs w:val="22"/>
              </w:rPr>
              <w:t xml:space="preserve">to </w:t>
            </w:r>
            <w:r w:rsidR="00C73C37" w:rsidRPr="0085601A">
              <w:rPr>
                <w:rFonts w:ascii="Calibri" w:hAnsi="Calibri" w:cs="Tahoma"/>
                <w:bCs/>
                <w:sz w:val="22"/>
                <w:szCs w:val="22"/>
              </w:rPr>
              <w:t>Surgo</w:t>
            </w:r>
            <w:r w:rsidR="002C451B" w:rsidRPr="0085601A">
              <w:rPr>
                <w:rFonts w:ascii="Calibri" w:hAnsi="Calibri" w:cs="Tahoma"/>
                <w:bCs/>
                <w:sz w:val="22"/>
                <w:szCs w:val="22"/>
              </w:rPr>
              <w:t xml:space="preserve"> on </w:t>
            </w:r>
            <w:proofErr w:type="spellStart"/>
            <w:r w:rsidR="002C451B" w:rsidRPr="0085601A">
              <w:rPr>
                <w:rFonts w:ascii="Calibri" w:hAnsi="Calibri" w:cs="Tahoma"/>
                <w:bCs/>
                <w:sz w:val="22"/>
                <w:szCs w:val="22"/>
              </w:rPr>
              <w:t>Etc.’s</w:t>
            </w:r>
            <w:proofErr w:type="spellEnd"/>
            <w:r w:rsidR="002C451B" w:rsidRPr="0085601A">
              <w:rPr>
                <w:rFonts w:ascii="Calibri" w:hAnsi="Calibri" w:cs="Tahoma"/>
                <w:bCs/>
                <w:sz w:val="22"/>
                <w:szCs w:val="22"/>
              </w:rPr>
              <w:t xml:space="preserve"> behalf</w:t>
            </w:r>
            <w:r w:rsidR="00C27D03" w:rsidRPr="0085601A">
              <w:rPr>
                <w:rFonts w:ascii="Calibri" w:hAnsi="Calibri" w:cs="Tahoma"/>
                <w:bCs/>
                <w:sz w:val="22"/>
                <w:szCs w:val="22"/>
              </w:rPr>
              <w:t xml:space="preserve"> </w:t>
            </w:r>
            <w:r w:rsidR="00FC754F">
              <w:rPr>
                <w:rFonts w:ascii="Calibri" w:hAnsi="Calibri" w:cs="Tahoma"/>
                <w:bCs/>
                <w:sz w:val="22"/>
                <w:szCs w:val="22"/>
              </w:rPr>
              <w:t>on 8 December,</w:t>
            </w:r>
            <w:r w:rsidR="00C27D03" w:rsidRPr="0085601A">
              <w:rPr>
                <w:rFonts w:ascii="Calibri" w:hAnsi="Calibri" w:cs="Tahoma"/>
                <w:bCs/>
                <w:sz w:val="22"/>
                <w:szCs w:val="22"/>
              </w:rPr>
              <w:t xml:space="preserve"> giving Surgo seven days to </w:t>
            </w:r>
            <w:r w:rsidR="00FC754F">
              <w:rPr>
                <w:rFonts w:ascii="Calibri" w:hAnsi="Calibri" w:cs="Tahoma"/>
                <w:bCs/>
                <w:sz w:val="22"/>
                <w:szCs w:val="22"/>
              </w:rPr>
              <w:t>provide the information requested</w:t>
            </w:r>
            <w:r w:rsidR="00C27D03" w:rsidRPr="0085601A">
              <w:rPr>
                <w:rFonts w:ascii="Calibri" w:hAnsi="Calibri" w:cs="Tahoma"/>
                <w:bCs/>
                <w:sz w:val="22"/>
                <w:szCs w:val="22"/>
              </w:rPr>
              <w:t xml:space="preserve"> about their ongoing court case; </w:t>
            </w:r>
            <w:r w:rsidR="00454923" w:rsidRPr="0085601A">
              <w:rPr>
                <w:rFonts w:ascii="Calibri" w:hAnsi="Calibri" w:cs="Tahoma"/>
                <w:bCs/>
                <w:sz w:val="22"/>
                <w:szCs w:val="22"/>
              </w:rPr>
              <w:t xml:space="preserve">Etc. </w:t>
            </w:r>
            <w:r w:rsidR="00AD4A0E">
              <w:rPr>
                <w:rFonts w:ascii="Calibri" w:hAnsi="Calibri" w:cs="Tahoma"/>
                <w:bCs/>
                <w:sz w:val="22"/>
                <w:szCs w:val="22"/>
              </w:rPr>
              <w:t xml:space="preserve">was </w:t>
            </w:r>
            <w:r w:rsidR="00454923" w:rsidRPr="0085601A">
              <w:rPr>
                <w:rFonts w:ascii="Calibri" w:hAnsi="Calibri" w:cs="Tahoma"/>
                <w:bCs/>
                <w:sz w:val="22"/>
                <w:szCs w:val="22"/>
              </w:rPr>
              <w:t xml:space="preserve">able to request this information </w:t>
            </w:r>
            <w:r w:rsidR="00DE5711" w:rsidRPr="0085601A">
              <w:rPr>
                <w:rFonts w:ascii="Calibri" w:hAnsi="Calibri" w:cs="Tahoma"/>
                <w:bCs/>
                <w:sz w:val="22"/>
                <w:szCs w:val="22"/>
              </w:rPr>
              <w:t xml:space="preserve">due to the amount </w:t>
            </w:r>
            <w:r w:rsidR="00AD4A0E">
              <w:rPr>
                <w:rFonts w:ascii="Calibri" w:hAnsi="Calibri" w:cs="Tahoma"/>
                <w:bCs/>
                <w:sz w:val="22"/>
                <w:szCs w:val="22"/>
              </w:rPr>
              <w:t xml:space="preserve">owed </w:t>
            </w:r>
            <w:r w:rsidR="006F3F4E">
              <w:rPr>
                <w:rFonts w:ascii="Calibri" w:hAnsi="Calibri" w:cs="Tahoma"/>
                <w:bCs/>
                <w:sz w:val="22"/>
                <w:szCs w:val="22"/>
              </w:rPr>
              <w:t xml:space="preserve">and </w:t>
            </w:r>
            <w:r w:rsidR="00AD4A0E">
              <w:rPr>
                <w:rFonts w:ascii="Calibri" w:hAnsi="Calibri" w:cs="Tahoma"/>
                <w:bCs/>
                <w:sz w:val="22"/>
                <w:szCs w:val="22"/>
              </w:rPr>
              <w:t xml:space="preserve">as </w:t>
            </w:r>
            <w:r w:rsidR="006F3F4E">
              <w:rPr>
                <w:rFonts w:ascii="Calibri" w:hAnsi="Calibri" w:cs="Tahoma"/>
                <w:bCs/>
                <w:sz w:val="22"/>
                <w:szCs w:val="22"/>
              </w:rPr>
              <w:t xml:space="preserve">it </w:t>
            </w:r>
            <w:r w:rsidR="006F3F4E" w:rsidRPr="0085601A">
              <w:rPr>
                <w:rFonts w:ascii="Calibri" w:hAnsi="Calibri" w:cs="Tahoma"/>
                <w:bCs/>
                <w:sz w:val="22"/>
                <w:szCs w:val="22"/>
              </w:rPr>
              <w:t xml:space="preserve">had </w:t>
            </w:r>
            <w:r w:rsidR="006F3F4E">
              <w:rPr>
                <w:rFonts w:ascii="Calibri" w:hAnsi="Calibri" w:cs="Tahoma"/>
                <w:bCs/>
                <w:sz w:val="22"/>
                <w:szCs w:val="22"/>
              </w:rPr>
              <w:t xml:space="preserve">been </w:t>
            </w:r>
            <w:r w:rsidR="006F3F4E" w:rsidRPr="0085601A">
              <w:rPr>
                <w:rFonts w:ascii="Calibri" w:hAnsi="Calibri" w:cs="Tahoma"/>
                <w:bCs/>
                <w:sz w:val="22"/>
                <w:szCs w:val="22"/>
              </w:rPr>
              <w:t>accepted as a liability</w:t>
            </w:r>
            <w:r w:rsidR="00DE5711" w:rsidRPr="0085601A">
              <w:rPr>
                <w:rFonts w:ascii="Calibri" w:hAnsi="Calibri" w:cs="Tahoma"/>
                <w:bCs/>
                <w:sz w:val="22"/>
                <w:szCs w:val="22"/>
              </w:rPr>
              <w:t xml:space="preserve">. It </w:t>
            </w:r>
            <w:r w:rsidR="00D517C0">
              <w:rPr>
                <w:rFonts w:ascii="Calibri" w:hAnsi="Calibri" w:cs="Tahoma"/>
                <w:bCs/>
                <w:sz w:val="22"/>
                <w:szCs w:val="22"/>
              </w:rPr>
              <w:t xml:space="preserve">had </w:t>
            </w:r>
            <w:r w:rsidR="00AD4A0E">
              <w:rPr>
                <w:rFonts w:ascii="Calibri" w:hAnsi="Calibri" w:cs="Tahoma"/>
                <w:bCs/>
                <w:sz w:val="22"/>
                <w:szCs w:val="22"/>
              </w:rPr>
              <w:t xml:space="preserve">not </w:t>
            </w:r>
            <w:r w:rsidR="00D517C0">
              <w:rPr>
                <w:rFonts w:ascii="Calibri" w:hAnsi="Calibri" w:cs="Tahoma"/>
                <w:bCs/>
                <w:sz w:val="22"/>
                <w:szCs w:val="22"/>
              </w:rPr>
              <w:t>been considered</w:t>
            </w:r>
            <w:r w:rsidR="00DE5711" w:rsidRPr="0085601A">
              <w:rPr>
                <w:rFonts w:ascii="Calibri" w:hAnsi="Calibri" w:cs="Tahoma"/>
                <w:bCs/>
                <w:sz w:val="22"/>
                <w:szCs w:val="22"/>
              </w:rPr>
              <w:t xml:space="preserve"> </w:t>
            </w:r>
            <w:r w:rsidR="00AD4A0E">
              <w:rPr>
                <w:rFonts w:ascii="Calibri" w:hAnsi="Calibri" w:cs="Tahoma"/>
                <w:bCs/>
                <w:sz w:val="22"/>
                <w:szCs w:val="22"/>
              </w:rPr>
              <w:t xml:space="preserve">appropriate </w:t>
            </w:r>
            <w:r w:rsidR="00DE5711" w:rsidRPr="0085601A">
              <w:rPr>
                <w:rFonts w:ascii="Calibri" w:hAnsi="Calibri" w:cs="Tahoma"/>
                <w:bCs/>
                <w:sz w:val="22"/>
                <w:szCs w:val="22"/>
              </w:rPr>
              <w:t xml:space="preserve">to </w:t>
            </w:r>
            <w:r w:rsidR="00384319">
              <w:rPr>
                <w:rFonts w:ascii="Calibri" w:hAnsi="Calibri" w:cs="Tahoma"/>
                <w:bCs/>
                <w:sz w:val="22"/>
                <w:szCs w:val="22"/>
              </w:rPr>
              <w:t>include provision for the debt</w:t>
            </w:r>
            <w:r w:rsidR="00DE5711" w:rsidRPr="0085601A">
              <w:rPr>
                <w:rFonts w:ascii="Calibri" w:hAnsi="Calibri" w:cs="Tahoma"/>
                <w:bCs/>
                <w:sz w:val="22"/>
                <w:szCs w:val="22"/>
              </w:rPr>
              <w:t xml:space="preserve"> in the accounts</w:t>
            </w:r>
            <w:r w:rsidR="00AD4A0E">
              <w:rPr>
                <w:rFonts w:ascii="Calibri" w:hAnsi="Calibri" w:cs="Tahoma"/>
                <w:bCs/>
                <w:sz w:val="22"/>
                <w:szCs w:val="22"/>
              </w:rPr>
              <w:t xml:space="preserve"> at this time</w:t>
            </w:r>
            <w:r w:rsidR="00DE5711" w:rsidRPr="0085601A">
              <w:rPr>
                <w:rFonts w:ascii="Calibri" w:hAnsi="Calibri" w:cs="Tahoma"/>
                <w:bCs/>
                <w:sz w:val="22"/>
                <w:szCs w:val="22"/>
              </w:rPr>
              <w:t xml:space="preserve">, </w:t>
            </w:r>
            <w:r w:rsidR="00AD4A0E">
              <w:rPr>
                <w:rFonts w:ascii="Calibri" w:hAnsi="Calibri" w:cs="Tahoma"/>
                <w:bCs/>
                <w:sz w:val="22"/>
                <w:szCs w:val="22"/>
              </w:rPr>
              <w:t xml:space="preserve">as proceedings were at an early stage and </w:t>
            </w:r>
            <w:r w:rsidR="00384319">
              <w:rPr>
                <w:rFonts w:ascii="Calibri" w:hAnsi="Calibri" w:cs="Tahoma"/>
                <w:bCs/>
                <w:sz w:val="22"/>
                <w:szCs w:val="22"/>
              </w:rPr>
              <w:t>th</w:t>
            </w:r>
            <w:r w:rsidR="00B274A9">
              <w:rPr>
                <w:rFonts w:ascii="Calibri" w:hAnsi="Calibri" w:cs="Tahoma"/>
                <w:bCs/>
                <w:sz w:val="22"/>
                <w:szCs w:val="22"/>
              </w:rPr>
              <w:t>e</w:t>
            </w:r>
            <w:r w:rsidR="00AD4A0E">
              <w:rPr>
                <w:rFonts w:ascii="Calibri" w:hAnsi="Calibri" w:cs="Tahoma"/>
                <w:bCs/>
                <w:sz w:val="22"/>
                <w:szCs w:val="22"/>
              </w:rPr>
              <w:t>re were no concerns from the</w:t>
            </w:r>
            <w:r w:rsidR="00B274A9">
              <w:rPr>
                <w:rFonts w:ascii="Calibri" w:hAnsi="Calibri" w:cs="Tahoma"/>
                <w:bCs/>
                <w:sz w:val="22"/>
                <w:szCs w:val="22"/>
              </w:rPr>
              <w:t xml:space="preserve"> credit check</w:t>
            </w:r>
            <w:r w:rsidR="00A63586" w:rsidRPr="0085601A">
              <w:rPr>
                <w:rFonts w:ascii="Calibri" w:hAnsi="Calibri" w:cs="Tahoma"/>
                <w:bCs/>
                <w:sz w:val="22"/>
                <w:szCs w:val="22"/>
              </w:rPr>
              <w:t>.</w:t>
            </w:r>
            <w:r w:rsidR="00D55EC3">
              <w:rPr>
                <w:rFonts w:ascii="Calibri" w:hAnsi="Calibri" w:cs="Tahoma"/>
                <w:bCs/>
                <w:sz w:val="22"/>
                <w:szCs w:val="22"/>
              </w:rPr>
              <w:t xml:space="preserve"> </w:t>
            </w:r>
            <w:r w:rsidR="00383523">
              <w:rPr>
                <w:rFonts w:ascii="Calibri" w:hAnsi="Calibri" w:cs="Tahoma"/>
                <w:bCs/>
                <w:sz w:val="22"/>
                <w:szCs w:val="22"/>
              </w:rPr>
              <w:t>[REDACTED]</w:t>
            </w:r>
            <w:r w:rsidR="00AD4A0E">
              <w:rPr>
                <w:rFonts w:ascii="Calibri" w:hAnsi="Calibri" w:cs="Tahoma"/>
                <w:bCs/>
                <w:sz w:val="22"/>
                <w:szCs w:val="22"/>
              </w:rPr>
              <w:t xml:space="preserve"> In response to a query </w:t>
            </w:r>
            <w:r w:rsidR="00C71F1D">
              <w:rPr>
                <w:rFonts w:ascii="Calibri" w:hAnsi="Calibri" w:cs="Tahoma"/>
                <w:bCs/>
                <w:sz w:val="22"/>
                <w:szCs w:val="22"/>
              </w:rPr>
              <w:t xml:space="preserve">about </w:t>
            </w:r>
            <w:r w:rsidR="00AD4A0E">
              <w:rPr>
                <w:rFonts w:ascii="Calibri" w:hAnsi="Calibri" w:cs="Tahoma"/>
                <w:bCs/>
                <w:sz w:val="22"/>
                <w:szCs w:val="22"/>
              </w:rPr>
              <w:t xml:space="preserve">the </w:t>
            </w:r>
            <w:r w:rsidR="00C94983" w:rsidRPr="0085601A">
              <w:rPr>
                <w:rFonts w:ascii="Calibri" w:hAnsi="Calibri" w:cs="Tahoma"/>
                <w:bCs/>
                <w:sz w:val="22"/>
                <w:szCs w:val="22"/>
              </w:rPr>
              <w:t>group</w:t>
            </w:r>
            <w:r w:rsidR="00AD4A0E">
              <w:rPr>
                <w:rFonts w:ascii="Calibri" w:hAnsi="Calibri" w:cs="Tahoma"/>
                <w:bCs/>
                <w:sz w:val="22"/>
                <w:szCs w:val="22"/>
              </w:rPr>
              <w:t>’s</w:t>
            </w:r>
            <w:r w:rsidR="00C94983" w:rsidRPr="0085601A">
              <w:rPr>
                <w:rFonts w:ascii="Calibri" w:hAnsi="Calibri" w:cs="Tahoma"/>
                <w:bCs/>
                <w:sz w:val="22"/>
                <w:szCs w:val="22"/>
              </w:rPr>
              <w:t xml:space="preserve"> policy on provision for bad debt</w:t>
            </w:r>
            <w:r w:rsidR="00AD4A0E">
              <w:rPr>
                <w:rFonts w:ascii="Calibri" w:hAnsi="Calibri" w:cs="Tahoma"/>
                <w:bCs/>
                <w:sz w:val="22"/>
                <w:szCs w:val="22"/>
              </w:rPr>
              <w:t xml:space="preserve">, the </w:t>
            </w:r>
            <w:r w:rsidR="00C94983" w:rsidRPr="0085601A">
              <w:rPr>
                <w:rFonts w:ascii="Calibri" w:hAnsi="Calibri" w:cs="Tahoma"/>
                <w:bCs/>
                <w:sz w:val="22"/>
                <w:szCs w:val="22"/>
              </w:rPr>
              <w:t>Chief Financial Officer confirmed that</w:t>
            </w:r>
            <w:r w:rsidR="00AD4A0E">
              <w:rPr>
                <w:rFonts w:ascii="Calibri" w:hAnsi="Calibri" w:cs="Tahoma"/>
                <w:bCs/>
                <w:sz w:val="22"/>
                <w:szCs w:val="22"/>
              </w:rPr>
              <w:t xml:space="preserve"> </w:t>
            </w:r>
            <w:r w:rsidR="00C94983" w:rsidRPr="0085601A">
              <w:rPr>
                <w:rFonts w:ascii="Calibri" w:hAnsi="Calibri" w:cs="Tahoma"/>
                <w:bCs/>
                <w:sz w:val="22"/>
                <w:szCs w:val="22"/>
              </w:rPr>
              <w:t>the debt had not yet hit the trigger point because of its age</w:t>
            </w:r>
            <w:r w:rsidR="00C60C99">
              <w:rPr>
                <w:rFonts w:ascii="Calibri" w:hAnsi="Calibri" w:cs="Tahoma"/>
                <w:bCs/>
                <w:sz w:val="22"/>
                <w:szCs w:val="22"/>
              </w:rPr>
              <w:t xml:space="preserve"> </w:t>
            </w:r>
            <w:r w:rsidR="00CA74C6" w:rsidRPr="0085601A">
              <w:rPr>
                <w:rFonts w:ascii="Calibri" w:hAnsi="Calibri" w:cs="Tahoma"/>
                <w:bCs/>
                <w:sz w:val="22"/>
                <w:szCs w:val="22"/>
              </w:rPr>
              <w:t xml:space="preserve">but </w:t>
            </w:r>
            <w:r w:rsidR="00AD4A0E">
              <w:rPr>
                <w:rFonts w:ascii="Calibri" w:hAnsi="Calibri" w:cs="Tahoma"/>
                <w:bCs/>
                <w:sz w:val="22"/>
                <w:szCs w:val="22"/>
              </w:rPr>
              <w:t xml:space="preserve">provision </w:t>
            </w:r>
            <w:r w:rsidR="00CA74C6" w:rsidRPr="0085601A">
              <w:rPr>
                <w:rFonts w:ascii="Calibri" w:hAnsi="Calibri" w:cs="Tahoma"/>
                <w:bCs/>
                <w:sz w:val="22"/>
                <w:szCs w:val="22"/>
              </w:rPr>
              <w:t>would need to</w:t>
            </w:r>
            <w:r w:rsidR="00C60C99">
              <w:rPr>
                <w:rFonts w:ascii="Calibri" w:hAnsi="Calibri" w:cs="Tahoma"/>
                <w:bCs/>
                <w:sz w:val="22"/>
                <w:szCs w:val="22"/>
              </w:rPr>
              <w:t xml:space="preserve"> </w:t>
            </w:r>
            <w:r w:rsidR="00AD4A0E">
              <w:rPr>
                <w:rFonts w:ascii="Calibri" w:hAnsi="Calibri" w:cs="Tahoma"/>
                <w:bCs/>
                <w:sz w:val="22"/>
                <w:szCs w:val="22"/>
              </w:rPr>
              <w:t xml:space="preserve">be made for the </w:t>
            </w:r>
            <w:r w:rsidR="00CA74C6" w:rsidRPr="0085601A">
              <w:rPr>
                <w:rFonts w:ascii="Calibri" w:hAnsi="Calibri" w:cs="Tahoma"/>
                <w:bCs/>
                <w:sz w:val="22"/>
                <w:szCs w:val="22"/>
              </w:rPr>
              <w:t xml:space="preserve">2023-24 </w:t>
            </w:r>
            <w:r w:rsidR="00AD4A0E">
              <w:rPr>
                <w:rFonts w:ascii="Calibri" w:hAnsi="Calibri" w:cs="Tahoma"/>
                <w:bCs/>
                <w:sz w:val="22"/>
                <w:szCs w:val="22"/>
              </w:rPr>
              <w:t xml:space="preserve">year </w:t>
            </w:r>
            <w:r w:rsidR="00CA74C6" w:rsidRPr="0085601A">
              <w:rPr>
                <w:rFonts w:ascii="Calibri" w:hAnsi="Calibri" w:cs="Tahoma"/>
                <w:bCs/>
                <w:sz w:val="22"/>
                <w:szCs w:val="22"/>
              </w:rPr>
              <w:t>if it had not been paid</w:t>
            </w:r>
            <w:r w:rsidR="00AD4A0E">
              <w:rPr>
                <w:rFonts w:ascii="Calibri" w:hAnsi="Calibri" w:cs="Tahoma"/>
                <w:bCs/>
                <w:sz w:val="22"/>
                <w:szCs w:val="22"/>
              </w:rPr>
              <w:t xml:space="preserve"> at that time</w:t>
            </w:r>
            <w:r w:rsidR="00CA74C6" w:rsidRPr="0085601A">
              <w:rPr>
                <w:rFonts w:ascii="Calibri" w:hAnsi="Calibri" w:cs="Tahoma"/>
                <w:bCs/>
                <w:sz w:val="22"/>
                <w:szCs w:val="22"/>
              </w:rPr>
              <w:t>.</w:t>
            </w:r>
          </w:p>
          <w:p w14:paraId="42E7D0D3" w14:textId="77777777" w:rsidR="00DD6981" w:rsidRPr="0085601A" w:rsidRDefault="00DD6981" w:rsidP="00440445">
            <w:pPr>
              <w:tabs>
                <w:tab w:val="left" w:pos="601"/>
              </w:tabs>
              <w:spacing w:line="276" w:lineRule="auto"/>
              <w:jc w:val="both"/>
              <w:rPr>
                <w:rFonts w:ascii="Calibri" w:hAnsi="Calibri" w:cs="Tahoma"/>
                <w:bCs/>
                <w:sz w:val="22"/>
                <w:szCs w:val="22"/>
              </w:rPr>
            </w:pPr>
          </w:p>
          <w:p w14:paraId="63E7E2F1" w14:textId="031C6778" w:rsidR="005739C3" w:rsidRPr="0085601A" w:rsidRDefault="008F6823" w:rsidP="00440445">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In response to a governor’s question, the </w:t>
            </w:r>
            <w:r w:rsidR="005739C3" w:rsidRPr="0085601A">
              <w:rPr>
                <w:rFonts w:ascii="Calibri" w:hAnsi="Calibri" w:cs="Tahoma"/>
                <w:bCs/>
                <w:sz w:val="22"/>
                <w:szCs w:val="22"/>
              </w:rPr>
              <w:t xml:space="preserve">Audit Manager RSM confirmed that </w:t>
            </w:r>
            <w:r w:rsidR="00051A57" w:rsidRPr="0085601A">
              <w:rPr>
                <w:rFonts w:ascii="Calibri" w:hAnsi="Calibri" w:cs="Tahoma"/>
                <w:bCs/>
                <w:sz w:val="22"/>
                <w:szCs w:val="22"/>
              </w:rPr>
              <w:t xml:space="preserve">the </w:t>
            </w:r>
            <w:r>
              <w:rPr>
                <w:rFonts w:ascii="Calibri" w:hAnsi="Calibri" w:cs="Tahoma"/>
                <w:bCs/>
                <w:sz w:val="22"/>
                <w:szCs w:val="22"/>
              </w:rPr>
              <w:t xml:space="preserve">wording in the </w:t>
            </w:r>
            <w:r w:rsidR="00051A57" w:rsidRPr="0085601A">
              <w:rPr>
                <w:rFonts w:ascii="Calibri" w:hAnsi="Calibri" w:cs="Tahoma"/>
                <w:bCs/>
                <w:sz w:val="22"/>
                <w:szCs w:val="22"/>
              </w:rPr>
              <w:t>management representation letters w</w:t>
            </w:r>
            <w:r>
              <w:rPr>
                <w:rFonts w:ascii="Calibri" w:hAnsi="Calibri" w:cs="Tahoma"/>
                <w:bCs/>
                <w:sz w:val="22"/>
                <w:szCs w:val="22"/>
              </w:rPr>
              <w:t>as</w:t>
            </w:r>
            <w:r w:rsidR="00051A57" w:rsidRPr="0085601A">
              <w:rPr>
                <w:rFonts w:ascii="Calibri" w:hAnsi="Calibri" w:cs="Tahoma"/>
                <w:bCs/>
                <w:sz w:val="22"/>
                <w:szCs w:val="22"/>
              </w:rPr>
              <w:t xml:space="preserve"> standard.</w:t>
            </w:r>
          </w:p>
          <w:p w14:paraId="6AB1700A" w14:textId="2BC989C8" w:rsidR="00D32BC7" w:rsidRPr="00F62AE3" w:rsidRDefault="00D32BC7" w:rsidP="00F62AE3">
            <w:pPr>
              <w:tabs>
                <w:tab w:val="left" w:pos="601"/>
              </w:tabs>
              <w:spacing w:line="276" w:lineRule="auto"/>
              <w:jc w:val="both"/>
              <w:rPr>
                <w:rFonts w:ascii="Calibri" w:hAnsi="Calibri" w:cs="Tahoma"/>
                <w:bCs/>
                <w:sz w:val="22"/>
                <w:szCs w:val="22"/>
              </w:rPr>
            </w:pPr>
          </w:p>
        </w:tc>
      </w:tr>
      <w:tr w:rsidR="007A41E0" w:rsidRPr="0085601A" w14:paraId="3FEDF1FF" w14:textId="77777777" w:rsidTr="0086339A">
        <w:tc>
          <w:tcPr>
            <w:tcW w:w="890" w:type="dxa"/>
            <w:shd w:val="clear" w:color="auto" w:fill="auto"/>
          </w:tcPr>
          <w:p w14:paraId="4B33CE98" w14:textId="0D4A7FAC" w:rsidR="007A41E0" w:rsidRPr="0085601A" w:rsidRDefault="00EE5E78" w:rsidP="00B64A1F">
            <w:pPr>
              <w:spacing w:line="276" w:lineRule="auto"/>
              <w:jc w:val="both"/>
              <w:rPr>
                <w:rFonts w:ascii="Calibri" w:hAnsi="Calibri" w:cs="Tahoma"/>
                <w:b/>
                <w:sz w:val="22"/>
                <w:szCs w:val="22"/>
              </w:rPr>
            </w:pPr>
            <w:r w:rsidRPr="0085601A">
              <w:rPr>
                <w:rFonts w:ascii="Calibri" w:hAnsi="Calibri" w:cs="Tahoma"/>
                <w:b/>
                <w:sz w:val="22"/>
                <w:szCs w:val="22"/>
              </w:rPr>
              <w:t>23/102</w:t>
            </w:r>
          </w:p>
        </w:tc>
        <w:tc>
          <w:tcPr>
            <w:tcW w:w="8931" w:type="dxa"/>
            <w:shd w:val="clear" w:color="auto" w:fill="auto"/>
          </w:tcPr>
          <w:p w14:paraId="273C46EE" w14:textId="77777777" w:rsidR="007A41E0" w:rsidRPr="0085601A" w:rsidRDefault="00EE5E78" w:rsidP="00C5792A">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7.4 – Student</w:t>
            </w:r>
            <w:r w:rsidR="002D119B" w:rsidRPr="0085601A">
              <w:rPr>
                <w:rFonts w:ascii="Calibri" w:hAnsi="Calibri" w:cs="Tahoma"/>
                <w:b/>
                <w:sz w:val="22"/>
                <w:szCs w:val="22"/>
              </w:rPr>
              <w:t>s’ Union annual accounts and report</w:t>
            </w:r>
          </w:p>
          <w:p w14:paraId="76668D2C" w14:textId="293A2125" w:rsidR="00051A57" w:rsidRPr="0085601A" w:rsidRDefault="00C5792A" w:rsidP="00212A46">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 xml:space="preserve">The Group Director of Quality </w:t>
            </w:r>
            <w:r w:rsidR="00CE2B53">
              <w:rPr>
                <w:rFonts w:ascii="Calibri" w:hAnsi="Calibri" w:cs="Tahoma"/>
                <w:bCs/>
                <w:sz w:val="22"/>
                <w:szCs w:val="22"/>
              </w:rPr>
              <w:t xml:space="preserve">asked governors to note </w:t>
            </w:r>
            <w:r w:rsidR="004361E4">
              <w:rPr>
                <w:rFonts w:ascii="Calibri" w:hAnsi="Calibri" w:cs="Tahoma"/>
                <w:bCs/>
                <w:sz w:val="22"/>
                <w:szCs w:val="22"/>
              </w:rPr>
              <w:t>the circulated report</w:t>
            </w:r>
            <w:r w:rsidR="00215A69">
              <w:rPr>
                <w:rFonts w:ascii="Calibri" w:hAnsi="Calibri" w:cs="Tahoma"/>
                <w:bCs/>
                <w:sz w:val="22"/>
                <w:szCs w:val="22"/>
              </w:rPr>
              <w:t xml:space="preserve"> and Students’ Union accounts for 2022-23</w:t>
            </w:r>
            <w:r w:rsidRPr="0085601A">
              <w:rPr>
                <w:rFonts w:ascii="Calibri" w:hAnsi="Calibri" w:cs="Tahoma"/>
                <w:bCs/>
                <w:sz w:val="22"/>
                <w:szCs w:val="22"/>
              </w:rPr>
              <w:t>.</w:t>
            </w:r>
          </w:p>
          <w:p w14:paraId="35D958CB" w14:textId="77777777" w:rsidR="00C5792A" w:rsidRDefault="00C5792A" w:rsidP="00212A46">
            <w:pPr>
              <w:tabs>
                <w:tab w:val="left" w:pos="601"/>
              </w:tabs>
              <w:spacing w:line="276" w:lineRule="auto"/>
              <w:jc w:val="both"/>
              <w:rPr>
                <w:rFonts w:ascii="Calibri" w:hAnsi="Calibri" w:cs="Tahoma"/>
                <w:bCs/>
                <w:sz w:val="22"/>
                <w:szCs w:val="22"/>
              </w:rPr>
            </w:pPr>
          </w:p>
          <w:p w14:paraId="417AC2E0" w14:textId="77777777" w:rsidR="00F62AE3" w:rsidRDefault="00F62AE3" w:rsidP="00F62AE3">
            <w:pPr>
              <w:tabs>
                <w:tab w:val="left" w:pos="601"/>
              </w:tabs>
              <w:spacing w:line="276" w:lineRule="auto"/>
              <w:jc w:val="both"/>
              <w:rPr>
                <w:rFonts w:ascii="Calibri" w:hAnsi="Calibri" w:cs="Tahoma"/>
                <w:bCs/>
                <w:sz w:val="22"/>
                <w:szCs w:val="22"/>
              </w:rPr>
            </w:pPr>
            <w:r>
              <w:rPr>
                <w:rFonts w:ascii="Calibri" w:hAnsi="Calibri" w:cs="Tahoma"/>
                <w:bCs/>
                <w:sz w:val="22"/>
                <w:szCs w:val="22"/>
              </w:rPr>
              <w:t>Governors:</w:t>
            </w:r>
          </w:p>
          <w:p w14:paraId="1D92DDB9" w14:textId="77777777" w:rsidR="00F62AE3" w:rsidRDefault="00F62AE3" w:rsidP="00545964">
            <w:pPr>
              <w:pStyle w:val="ListParagraph"/>
              <w:numPr>
                <w:ilvl w:val="0"/>
                <w:numId w:val="23"/>
              </w:numPr>
              <w:tabs>
                <w:tab w:val="left" w:pos="314"/>
              </w:tabs>
              <w:spacing w:line="276" w:lineRule="auto"/>
              <w:ind w:left="314" w:hanging="314"/>
              <w:jc w:val="both"/>
              <w:rPr>
                <w:rFonts w:ascii="Calibri" w:hAnsi="Calibri" w:cs="Tahoma"/>
                <w:bCs/>
                <w:sz w:val="22"/>
                <w:szCs w:val="22"/>
              </w:rPr>
            </w:pPr>
            <w:r>
              <w:rPr>
                <w:rFonts w:ascii="Calibri" w:hAnsi="Calibri" w:cs="Tahoma"/>
                <w:b/>
                <w:sz w:val="22"/>
                <w:szCs w:val="22"/>
              </w:rPr>
              <w:t xml:space="preserve">approved </w:t>
            </w:r>
            <w:r>
              <w:rPr>
                <w:rFonts w:ascii="Calibri" w:hAnsi="Calibri" w:cs="Tahoma"/>
                <w:bCs/>
                <w:sz w:val="22"/>
                <w:szCs w:val="22"/>
              </w:rPr>
              <w:t>the annual report and final accounts for the Education Training Collective for the year ended 31 July 2023 (Group consolidated accounts</w:t>
            </w:r>
            <w:proofErr w:type="gramStart"/>
            <w:r>
              <w:rPr>
                <w:rFonts w:ascii="Calibri" w:hAnsi="Calibri" w:cs="Tahoma"/>
                <w:bCs/>
                <w:sz w:val="22"/>
                <w:szCs w:val="22"/>
              </w:rPr>
              <w:t>);</w:t>
            </w:r>
            <w:proofErr w:type="gramEnd"/>
          </w:p>
          <w:p w14:paraId="2650CD96" w14:textId="43AF6C50" w:rsidR="00F62AE3" w:rsidRDefault="00F62AE3" w:rsidP="00545964">
            <w:pPr>
              <w:pStyle w:val="ListParagraph"/>
              <w:numPr>
                <w:ilvl w:val="0"/>
                <w:numId w:val="23"/>
              </w:numPr>
              <w:tabs>
                <w:tab w:val="left" w:pos="314"/>
              </w:tabs>
              <w:spacing w:line="276" w:lineRule="auto"/>
              <w:ind w:left="314" w:hanging="314"/>
              <w:jc w:val="both"/>
              <w:rPr>
                <w:rFonts w:ascii="Calibri" w:hAnsi="Calibri" w:cs="Tahoma"/>
                <w:bCs/>
                <w:sz w:val="22"/>
                <w:szCs w:val="22"/>
              </w:rPr>
            </w:pPr>
            <w:r>
              <w:rPr>
                <w:rFonts w:ascii="Calibri" w:hAnsi="Calibri" w:cs="Tahoma"/>
                <w:b/>
                <w:sz w:val="22"/>
                <w:szCs w:val="22"/>
              </w:rPr>
              <w:t xml:space="preserve">approved </w:t>
            </w:r>
            <w:r>
              <w:rPr>
                <w:rFonts w:ascii="Calibri" w:hAnsi="Calibri" w:cs="Tahoma"/>
                <w:bCs/>
                <w:sz w:val="22"/>
                <w:szCs w:val="22"/>
              </w:rPr>
              <w:t>the final accounts for Tees Valley Catering</w:t>
            </w:r>
            <w:r w:rsidR="00CE2B53">
              <w:rPr>
                <w:rFonts w:ascii="Calibri" w:hAnsi="Calibri" w:cs="Tahoma"/>
                <w:bCs/>
                <w:sz w:val="22"/>
                <w:szCs w:val="22"/>
              </w:rPr>
              <w:t xml:space="preserve">, </w:t>
            </w:r>
            <w:r>
              <w:rPr>
                <w:rFonts w:ascii="Calibri" w:hAnsi="Calibri" w:cs="Tahoma"/>
                <w:b/>
                <w:sz w:val="22"/>
                <w:szCs w:val="22"/>
              </w:rPr>
              <w:t xml:space="preserve">received </w:t>
            </w:r>
            <w:r>
              <w:rPr>
                <w:rFonts w:ascii="Calibri" w:hAnsi="Calibri" w:cs="Tahoma"/>
                <w:bCs/>
                <w:sz w:val="22"/>
                <w:szCs w:val="22"/>
              </w:rPr>
              <w:t xml:space="preserve">the final accounts for Stockton and Billingham College Developments for the year ending 31 July 2023 for inclusion in the Group consolidated accounts and </w:t>
            </w:r>
            <w:r>
              <w:rPr>
                <w:rFonts w:ascii="Calibri" w:hAnsi="Calibri" w:cs="Tahoma"/>
                <w:b/>
                <w:sz w:val="22"/>
                <w:szCs w:val="22"/>
              </w:rPr>
              <w:t xml:space="preserve">noted </w:t>
            </w:r>
            <w:r>
              <w:rPr>
                <w:rFonts w:ascii="Calibri" w:hAnsi="Calibri" w:cs="Tahoma"/>
                <w:bCs/>
                <w:sz w:val="22"/>
                <w:szCs w:val="22"/>
              </w:rPr>
              <w:t xml:space="preserve">the final set of accounts for </w:t>
            </w:r>
            <w:proofErr w:type="spellStart"/>
            <w:r>
              <w:rPr>
                <w:rFonts w:ascii="Calibri" w:hAnsi="Calibri" w:cs="Tahoma"/>
                <w:bCs/>
                <w:sz w:val="22"/>
                <w:szCs w:val="22"/>
              </w:rPr>
              <w:t>Innersummit</w:t>
            </w:r>
            <w:proofErr w:type="spellEnd"/>
            <w:r>
              <w:rPr>
                <w:rFonts w:ascii="Calibri" w:hAnsi="Calibri" w:cs="Tahoma"/>
                <w:bCs/>
                <w:sz w:val="22"/>
                <w:szCs w:val="22"/>
              </w:rPr>
              <w:t xml:space="preserve"> to 31 August </w:t>
            </w:r>
            <w:proofErr w:type="gramStart"/>
            <w:r>
              <w:rPr>
                <w:rFonts w:ascii="Calibri" w:hAnsi="Calibri" w:cs="Tahoma"/>
                <w:bCs/>
                <w:sz w:val="22"/>
                <w:szCs w:val="22"/>
              </w:rPr>
              <w:t>2023;</w:t>
            </w:r>
            <w:proofErr w:type="gramEnd"/>
          </w:p>
          <w:p w14:paraId="04EBC2FF" w14:textId="77777777" w:rsidR="00F62AE3" w:rsidRDefault="00F62AE3" w:rsidP="00545964">
            <w:pPr>
              <w:pStyle w:val="ListParagraph"/>
              <w:numPr>
                <w:ilvl w:val="0"/>
                <w:numId w:val="23"/>
              </w:numPr>
              <w:tabs>
                <w:tab w:val="left" w:pos="314"/>
              </w:tabs>
              <w:spacing w:line="276" w:lineRule="auto"/>
              <w:ind w:left="314" w:hanging="314"/>
              <w:jc w:val="both"/>
              <w:rPr>
                <w:rFonts w:ascii="Calibri" w:hAnsi="Calibri" w:cs="Tahoma"/>
                <w:bCs/>
                <w:sz w:val="22"/>
                <w:szCs w:val="22"/>
              </w:rPr>
            </w:pPr>
            <w:r>
              <w:rPr>
                <w:rFonts w:ascii="Calibri" w:hAnsi="Calibri" w:cs="Tahoma"/>
                <w:b/>
                <w:sz w:val="22"/>
                <w:szCs w:val="22"/>
              </w:rPr>
              <w:lastRenderedPageBreak/>
              <w:t xml:space="preserve">noted </w:t>
            </w:r>
            <w:r>
              <w:rPr>
                <w:rFonts w:ascii="Calibri" w:hAnsi="Calibri" w:cs="Tahoma"/>
                <w:bCs/>
                <w:sz w:val="22"/>
                <w:szCs w:val="22"/>
              </w:rPr>
              <w:t xml:space="preserve">the audit findings report for Etc. and </w:t>
            </w:r>
            <w:r>
              <w:rPr>
                <w:rFonts w:ascii="Calibri" w:hAnsi="Calibri" w:cs="Tahoma"/>
                <w:b/>
                <w:sz w:val="22"/>
                <w:szCs w:val="22"/>
              </w:rPr>
              <w:t>agreed</w:t>
            </w:r>
            <w:r>
              <w:rPr>
                <w:rFonts w:ascii="Calibri" w:hAnsi="Calibri" w:cs="Tahoma"/>
                <w:bCs/>
                <w:sz w:val="22"/>
                <w:szCs w:val="22"/>
              </w:rPr>
              <w:t xml:space="preserve"> the management representations letters for </w:t>
            </w:r>
            <w:proofErr w:type="gramStart"/>
            <w:r>
              <w:rPr>
                <w:rFonts w:ascii="Calibri" w:hAnsi="Calibri" w:cs="Tahoma"/>
                <w:bCs/>
                <w:sz w:val="22"/>
                <w:szCs w:val="22"/>
              </w:rPr>
              <w:t>signature;</w:t>
            </w:r>
            <w:proofErr w:type="gramEnd"/>
          </w:p>
          <w:p w14:paraId="63A45965" w14:textId="77777777" w:rsidR="00F62AE3" w:rsidRPr="00053F30" w:rsidRDefault="00F62AE3" w:rsidP="00545964">
            <w:pPr>
              <w:pStyle w:val="ListParagraph"/>
              <w:numPr>
                <w:ilvl w:val="0"/>
                <w:numId w:val="23"/>
              </w:numPr>
              <w:tabs>
                <w:tab w:val="left" w:pos="314"/>
              </w:tabs>
              <w:spacing w:line="276" w:lineRule="auto"/>
              <w:ind w:left="314" w:hanging="314"/>
              <w:jc w:val="both"/>
              <w:rPr>
                <w:rFonts w:ascii="Calibri" w:hAnsi="Calibri" w:cs="Tahoma"/>
                <w:bCs/>
                <w:sz w:val="22"/>
                <w:szCs w:val="22"/>
              </w:rPr>
            </w:pPr>
            <w:r>
              <w:rPr>
                <w:rFonts w:ascii="Calibri" w:hAnsi="Calibri" w:cs="Tahoma"/>
                <w:b/>
                <w:sz w:val="22"/>
                <w:szCs w:val="22"/>
              </w:rPr>
              <w:t xml:space="preserve">received </w:t>
            </w:r>
            <w:r>
              <w:rPr>
                <w:rFonts w:ascii="Calibri" w:hAnsi="Calibri" w:cs="Tahoma"/>
                <w:bCs/>
                <w:sz w:val="22"/>
                <w:szCs w:val="22"/>
              </w:rPr>
              <w:t>the Students’ Union annual accounts and report.</w:t>
            </w:r>
          </w:p>
          <w:p w14:paraId="7E955214" w14:textId="77777777" w:rsidR="00F62AE3" w:rsidRPr="0085601A" w:rsidRDefault="00F62AE3" w:rsidP="00212A46">
            <w:pPr>
              <w:tabs>
                <w:tab w:val="left" w:pos="601"/>
              </w:tabs>
              <w:spacing w:line="276" w:lineRule="auto"/>
              <w:jc w:val="both"/>
              <w:rPr>
                <w:rFonts w:ascii="Calibri" w:hAnsi="Calibri" w:cs="Tahoma"/>
                <w:bCs/>
                <w:sz w:val="22"/>
                <w:szCs w:val="22"/>
              </w:rPr>
            </w:pPr>
          </w:p>
          <w:p w14:paraId="79617716" w14:textId="7A8DFE3E" w:rsidR="00BC498F" w:rsidRPr="0085601A" w:rsidRDefault="007D0B54" w:rsidP="00BC498F">
            <w:pPr>
              <w:tabs>
                <w:tab w:val="left" w:pos="601"/>
              </w:tabs>
              <w:spacing w:line="276" w:lineRule="auto"/>
              <w:jc w:val="both"/>
              <w:rPr>
                <w:rFonts w:ascii="Calibri" w:hAnsi="Calibri" w:cs="Tahoma"/>
                <w:bCs/>
                <w:sz w:val="22"/>
                <w:szCs w:val="22"/>
              </w:rPr>
            </w:pPr>
            <w:r>
              <w:rPr>
                <w:rFonts w:ascii="Calibri" w:hAnsi="Calibri" w:cs="Tahoma"/>
                <w:bCs/>
                <w:sz w:val="22"/>
                <w:szCs w:val="22"/>
              </w:rPr>
              <w:t>On behalf of the Corporation, t</w:t>
            </w:r>
            <w:r w:rsidR="00BC498F" w:rsidRPr="0085601A">
              <w:rPr>
                <w:rFonts w:ascii="Calibri" w:hAnsi="Calibri" w:cs="Tahoma"/>
                <w:bCs/>
                <w:sz w:val="22"/>
                <w:szCs w:val="22"/>
              </w:rPr>
              <w:t xml:space="preserve">he </w:t>
            </w:r>
            <w:r w:rsidR="00E03FA0">
              <w:rPr>
                <w:rFonts w:ascii="Calibri" w:hAnsi="Calibri" w:cs="Tahoma"/>
                <w:bCs/>
                <w:sz w:val="22"/>
                <w:szCs w:val="22"/>
              </w:rPr>
              <w:t xml:space="preserve">Corporation </w:t>
            </w:r>
            <w:r w:rsidR="00BC498F" w:rsidRPr="0085601A">
              <w:rPr>
                <w:rFonts w:ascii="Calibri" w:hAnsi="Calibri" w:cs="Tahoma"/>
                <w:bCs/>
                <w:sz w:val="22"/>
                <w:szCs w:val="22"/>
              </w:rPr>
              <w:t xml:space="preserve">Chair thanked the </w:t>
            </w:r>
            <w:r w:rsidR="00E03FA0">
              <w:rPr>
                <w:rFonts w:ascii="Calibri" w:hAnsi="Calibri" w:cs="Tahoma"/>
                <w:bCs/>
                <w:sz w:val="22"/>
                <w:szCs w:val="22"/>
              </w:rPr>
              <w:t xml:space="preserve">Audit and Finance and Employment </w:t>
            </w:r>
            <w:r w:rsidR="00BC498F" w:rsidRPr="0085601A">
              <w:rPr>
                <w:rFonts w:ascii="Calibri" w:hAnsi="Calibri" w:cs="Tahoma"/>
                <w:bCs/>
                <w:sz w:val="22"/>
                <w:szCs w:val="22"/>
              </w:rPr>
              <w:t>committees</w:t>
            </w:r>
            <w:r w:rsidR="00961AE7">
              <w:rPr>
                <w:rFonts w:ascii="Calibri" w:hAnsi="Calibri" w:cs="Tahoma"/>
                <w:bCs/>
                <w:sz w:val="22"/>
                <w:szCs w:val="22"/>
              </w:rPr>
              <w:t>, RSM</w:t>
            </w:r>
            <w:r w:rsidR="00BC498F" w:rsidRPr="0085601A">
              <w:rPr>
                <w:rFonts w:ascii="Calibri" w:hAnsi="Calibri" w:cs="Tahoma"/>
                <w:bCs/>
                <w:sz w:val="22"/>
                <w:szCs w:val="22"/>
              </w:rPr>
              <w:t xml:space="preserve"> and the Chief Financial Officer and her team for their work on the accounts</w:t>
            </w:r>
            <w:r w:rsidR="00CB46BD">
              <w:rPr>
                <w:rFonts w:ascii="Calibri" w:hAnsi="Calibri" w:cs="Tahoma"/>
                <w:bCs/>
                <w:sz w:val="22"/>
                <w:szCs w:val="22"/>
              </w:rPr>
              <w:t xml:space="preserve">. </w:t>
            </w:r>
          </w:p>
          <w:p w14:paraId="6322C384" w14:textId="77777777" w:rsidR="003A4335" w:rsidRPr="0085601A" w:rsidRDefault="003A4335" w:rsidP="00BC498F">
            <w:pPr>
              <w:tabs>
                <w:tab w:val="left" w:pos="601"/>
              </w:tabs>
              <w:spacing w:line="276" w:lineRule="auto"/>
              <w:jc w:val="both"/>
              <w:rPr>
                <w:rFonts w:ascii="Calibri" w:hAnsi="Calibri" w:cs="Tahoma"/>
                <w:bCs/>
                <w:sz w:val="22"/>
                <w:szCs w:val="22"/>
              </w:rPr>
            </w:pPr>
          </w:p>
          <w:p w14:paraId="49B3F648" w14:textId="77777777" w:rsidR="003A4335" w:rsidRPr="0085601A" w:rsidRDefault="003A4335" w:rsidP="00BC498F">
            <w:pPr>
              <w:tabs>
                <w:tab w:val="left" w:pos="601"/>
              </w:tabs>
              <w:spacing w:line="276" w:lineRule="auto"/>
              <w:jc w:val="both"/>
              <w:rPr>
                <w:rFonts w:ascii="Calibri" w:hAnsi="Calibri" w:cs="Tahoma"/>
                <w:bCs/>
                <w:i/>
                <w:iCs/>
                <w:sz w:val="22"/>
                <w:szCs w:val="22"/>
              </w:rPr>
            </w:pPr>
            <w:r w:rsidRPr="0085601A">
              <w:rPr>
                <w:rFonts w:ascii="Calibri" w:hAnsi="Calibri" w:cs="Tahoma"/>
                <w:bCs/>
                <w:i/>
                <w:iCs/>
                <w:sz w:val="22"/>
                <w:szCs w:val="22"/>
              </w:rPr>
              <w:t>Lynn Chambers left the meeting.</w:t>
            </w:r>
          </w:p>
          <w:p w14:paraId="1D898632" w14:textId="311A9FFA" w:rsidR="003A4335" w:rsidRPr="0085601A" w:rsidRDefault="003A4335" w:rsidP="00BC498F">
            <w:pPr>
              <w:tabs>
                <w:tab w:val="left" w:pos="601"/>
              </w:tabs>
              <w:spacing w:line="276" w:lineRule="auto"/>
              <w:jc w:val="both"/>
              <w:rPr>
                <w:rFonts w:ascii="Calibri" w:hAnsi="Calibri" w:cs="Tahoma"/>
                <w:bCs/>
                <w:i/>
                <w:iCs/>
                <w:sz w:val="22"/>
                <w:szCs w:val="22"/>
              </w:rPr>
            </w:pPr>
          </w:p>
        </w:tc>
      </w:tr>
      <w:tr w:rsidR="003E1626" w:rsidRPr="0085601A" w14:paraId="27B8606D" w14:textId="77777777" w:rsidTr="0086339A">
        <w:tc>
          <w:tcPr>
            <w:tcW w:w="890" w:type="dxa"/>
            <w:shd w:val="clear" w:color="auto" w:fill="auto"/>
          </w:tcPr>
          <w:p w14:paraId="5FCDDDD2" w14:textId="72CB7AC7" w:rsidR="003E1626" w:rsidRPr="0085601A" w:rsidRDefault="003E1626" w:rsidP="00B64A1F">
            <w:pPr>
              <w:spacing w:line="276" w:lineRule="auto"/>
              <w:jc w:val="both"/>
              <w:rPr>
                <w:rFonts w:ascii="Calibri" w:hAnsi="Calibri" w:cs="Tahoma"/>
                <w:b/>
                <w:sz w:val="22"/>
                <w:szCs w:val="22"/>
              </w:rPr>
            </w:pPr>
            <w:r w:rsidRPr="0085601A">
              <w:rPr>
                <w:rFonts w:ascii="Calibri" w:hAnsi="Calibri" w:cs="Tahoma"/>
                <w:b/>
                <w:sz w:val="22"/>
                <w:szCs w:val="22"/>
              </w:rPr>
              <w:lastRenderedPageBreak/>
              <w:t>23/</w:t>
            </w:r>
            <w:r w:rsidR="00EE2378" w:rsidRPr="0085601A">
              <w:rPr>
                <w:rFonts w:ascii="Calibri" w:hAnsi="Calibri" w:cs="Tahoma"/>
                <w:b/>
                <w:sz w:val="22"/>
                <w:szCs w:val="22"/>
              </w:rPr>
              <w:t>103</w:t>
            </w:r>
          </w:p>
        </w:tc>
        <w:tc>
          <w:tcPr>
            <w:tcW w:w="8931" w:type="dxa"/>
            <w:shd w:val="clear" w:color="auto" w:fill="auto"/>
          </w:tcPr>
          <w:p w14:paraId="77C3A5B1" w14:textId="58C8C905" w:rsidR="003E1626" w:rsidRPr="0085601A" w:rsidRDefault="003B118F" w:rsidP="00D70E5F">
            <w:pPr>
              <w:tabs>
                <w:tab w:val="left" w:pos="601"/>
              </w:tabs>
              <w:spacing w:after="120" w:line="276" w:lineRule="auto"/>
              <w:jc w:val="both"/>
              <w:rPr>
                <w:rFonts w:ascii="Calibri" w:hAnsi="Calibri" w:cs="Tahoma"/>
                <w:b/>
                <w:bCs/>
                <w:sz w:val="22"/>
                <w:szCs w:val="22"/>
              </w:rPr>
            </w:pPr>
            <w:r w:rsidRPr="0085601A">
              <w:rPr>
                <w:rFonts w:ascii="Calibri" w:hAnsi="Calibri" w:cs="Tahoma"/>
                <w:b/>
                <w:bCs/>
                <w:sz w:val="22"/>
                <w:szCs w:val="22"/>
              </w:rPr>
              <w:t>Agenda Item 8 – Finance update</w:t>
            </w:r>
          </w:p>
        </w:tc>
      </w:tr>
      <w:tr w:rsidR="003E1626" w:rsidRPr="0085601A" w14:paraId="1B950DC8" w14:textId="77777777" w:rsidTr="0086339A">
        <w:tc>
          <w:tcPr>
            <w:tcW w:w="890" w:type="dxa"/>
            <w:shd w:val="clear" w:color="auto" w:fill="auto"/>
          </w:tcPr>
          <w:p w14:paraId="67580971" w14:textId="77777777" w:rsidR="003E1626" w:rsidRPr="0085601A" w:rsidRDefault="003E1626" w:rsidP="00B64A1F">
            <w:pPr>
              <w:spacing w:line="276" w:lineRule="auto"/>
              <w:jc w:val="both"/>
              <w:rPr>
                <w:rFonts w:ascii="Calibri" w:hAnsi="Calibri" w:cs="Tahoma"/>
                <w:b/>
                <w:sz w:val="22"/>
                <w:szCs w:val="22"/>
              </w:rPr>
            </w:pPr>
          </w:p>
        </w:tc>
        <w:tc>
          <w:tcPr>
            <w:tcW w:w="8931" w:type="dxa"/>
            <w:shd w:val="clear" w:color="auto" w:fill="auto"/>
          </w:tcPr>
          <w:p w14:paraId="1516A5F7" w14:textId="39418CE3" w:rsidR="00E14298" w:rsidRDefault="000D7C66" w:rsidP="003B118F">
            <w:pPr>
              <w:pStyle w:val="xbodysubclause"/>
              <w:spacing w:before="0" w:after="0" w:line="276" w:lineRule="auto"/>
              <w:ind w:left="0"/>
              <w:rPr>
                <w:rFonts w:ascii="Calibri" w:hAnsi="Calibri" w:cs="Tahoma"/>
                <w:bCs/>
                <w:sz w:val="22"/>
                <w:szCs w:val="22"/>
              </w:rPr>
            </w:pPr>
            <w:r w:rsidRPr="0085601A">
              <w:rPr>
                <w:rFonts w:ascii="Calibri" w:hAnsi="Calibri" w:cs="Tahoma"/>
                <w:bCs/>
                <w:sz w:val="22"/>
                <w:szCs w:val="22"/>
              </w:rPr>
              <w:t xml:space="preserve">The </w:t>
            </w:r>
            <w:r w:rsidR="003B118F" w:rsidRPr="0085601A">
              <w:rPr>
                <w:rFonts w:ascii="Calibri" w:hAnsi="Calibri" w:cs="Tahoma"/>
                <w:bCs/>
                <w:sz w:val="22"/>
                <w:szCs w:val="22"/>
              </w:rPr>
              <w:t xml:space="preserve">Chief Financial Officer </w:t>
            </w:r>
            <w:r w:rsidR="00454D9C">
              <w:rPr>
                <w:rFonts w:ascii="Calibri" w:hAnsi="Calibri" w:cs="Tahoma"/>
                <w:bCs/>
                <w:sz w:val="22"/>
                <w:szCs w:val="22"/>
              </w:rPr>
              <w:t xml:space="preserve">explained that the report </w:t>
            </w:r>
            <w:r w:rsidR="00F17814">
              <w:rPr>
                <w:rFonts w:ascii="Calibri" w:hAnsi="Calibri" w:cs="Tahoma"/>
                <w:bCs/>
                <w:sz w:val="22"/>
                <w:szCs w:val="22"/>
              </w:rPr>
              <w:t>included</w:t>
            </w:r>
            <w:r w:rsidR="00454D9C">
              <w:rPr>
                <w:rFonts w:ascii="Calibri" w:hAnsi="Calibri" w:cs="Tahoma"/>
                <w:bCs/>
                <w:sz w:val="22"/>
                <w:szCs w:val="22"/>
              </w:rPr>
              <w:t xml:space="preserve"> an update on </w:t>
            </w:r>
            <w:proofErr w:type="spellStart"/>
            <w:r w:rsidR="00F40A10">
              <w:rPr>
                <w:rFonts w:ascii="Calibri" w:hAnsi="Calibri" w:cs="Tahoma"/>
                <w:bCs/>
                <w:sz w:val="22"/>
                <w:szCs w:val="22"/>
              </w:rPr>
              <w:t>Innersummit’s</w:t>
            </w:r>
            <w:proofErr w:type="spellEnd"/>
            <w:r w:rsidR="00F40A10">
              <w:rPr>
                <w:rFonts w:ascii="Calibri" w:hAnsi="Calibri" w:cs="Tahoma"/>
                <w:bCs/>
                <w:sz w:val="22"/>
                <w:szCs w:val="22"/>
              </w:rPr>
              <w:t xml:space="preserve"> financial position post-acquisition</w:t>
            </w:r>
            <w:r w:rsidR="00F330D1">
              <w:rPr>
                <w:rFonts w:ascii="Calibri" w:hAnsi="Calibri" w:cs="Tahoma"/>
                <w:bCs/>
                <w:sz w:val="22"/>
                <w:szCs w:val="22"/>
              </w:rPr>
              <w:t xml:space="preserve"> and </w:t>
            </w:r>
            <w:r w:rsidR="00B52575">
              <w:rPr>
                <w:rFonts w:ascii="Calibri" w:hAnsi="Calibri" w:cs="Tahoma"/>
                <w:bCs/>
                <w:sz w:val="22"/>
                <w:szCs w:val="22"/>
              </w:rPr>
              <w:t xml:space="preserve">the ESFA </w:t>
            </w:r>
            <w:r w:rsidR="0044166E" w:rsidRPr="0085601A">
              <w:rPr>
                <w:rFonts w:ascii="Calibri" w:hAnsi="Calibri" w:cs="Tahoma"/>
                <w:bCs/>
                <w:sz w:val="22"/>
                <w:szCs w:val="22"/>
              </w:rPr>
              <w:t xml:space="preserve">Financial health </w:t>
            </w:r>
            <w:r w:rsidR="00B52575">
              <w:rPr>
                <w:rFonts w:ascii="Calibri" w:hAnsi="Calibri" w:cs="Tahoma"/>
                <w:bCs/>
                <w:sz w:val="22"/>
                <w:szCs w:val="22"/>
              </w:rPr>
              <w:t>grade</w:t>
            </w:r>
            <w:r w:rsidR="00CE2B53">
              <w:rPr>
                <w:rFonts w:ascii="Calibri" w:hAnsi="Calibri" w:cs="Tahoma"/>
                <w:bCs/>
                <w:sz w:val="22"/>
                <w:szCs w:val="22"/>
              </w:rPr>
              <w:t xml:space="preserve">, as well as a link to the latest ESFA financial dashboard dated November 2023. </w:t>
            </w:r>
            <w:r w:rsidR="00A97628" w:rsidRPr="00A97628">
              <w:rPr>
                <w:rFonts w:ascii="Calibri" w:hAnsi="Calibri" w:cs="Tahoma"/>
                <w:bCs/>
                <w:sz w:val="22"/>
                <w:szCs w:val="22"/>
              </w:rPr>
              <w:t xml:space="preserve">Having reviewed the </w:t>
            </w:r>
            <w:r w:rsidR="00CE2B53" w:rsidRPr="0085601A">
              <w:rPr>
                <w:rFonts w:ascii="Calibri" w:hAnsi="Calibri" w:cs="Tahoma"/>
                <w:bCs/>
                <w:sz w:val="22"/>
                <w:szCs w:val="22"/>
              </w:rPr>
              <w:t>College Financial Forecasting Return (CFFR)</w:t>
            </w:r>
            <w:r w:rsidR="00CE2B53">
              <w:rPr>
                <w:rFonts w:ascii="Calibri" w:hAnsi="Calibri" w:cs="Tahoma"/>
                <w:bCs/>
                <w:sz w:val="22"/>
                <w:szCs w:val="22"/>
              </w:rPr>
              <w:t xml:space="preserve"> </w:t>
            </w:r>
            <w:r w:rsidR="00A97628" w:rsidRPr="00A97628">
              <w:rPr>
                <w:rFonts w:ascii="Calibri" w:hAnsi="Calibri" w:cs="Tahoma"/>
                <w:bCs/>
                <w:sz w:val="22"/>
                <w:szCs w:val="22"/>
              </w:rPr>
              <w:t>for the period 2022</w:t>
            </w:r>
            <w:r w:rsidR="00A97628">
              <w:rPr>
                <w:rFonts w:ascii="Calibri" w:hAnsi="Calibri" w:cs="Tahoma"/>
                <w:bCs/>
                <w:sz w:val="22"/>
                <w:szCs w:val="22"/>
              </w:rPr>
              <w:t>-</w:t>
            </w:r>
            <w:r w:rsidR="00A97628" w:rsidRPr="00A97628">
              <w:rPr>
                <w:rFonts w:ascii="Calibri" w:hAnsi="Calibri" w:cs="Tahoma"/>
                <w:bCs/>
                <w:sz w:val="22"/>
                <w:szCs w:val="22"/>
              </w:rPr>
              <w:t>23 to 2024</w:t>
            </w:r>
            <w:r w:rsidR="00A97628">
              <w:rPr>
                <w:rFonts w:ascii="Calibri" w:hAnsi="Calibri" w:cs="Tahoma"/>
                <w:bCs/>
                <w:sz w:val="22"/>
                <w:szCs w:val="22"/>
              </w:rPr>
              <w:t>-</w:t>
            </w:r>
            <w:r w:rsidR="00A97628" w:rsidRPr="00A97628">
              <w:rPr>
                <w:rFonts w:ascii="Calibri" w:hAnsi="Calibri" w:cs="Tahoma"/>
                <w:bCs/>
                <w:sz w:val="22"/>
                <w:szCs w:val="22"/>
              </w:rPr>
              <w:t>25</w:t>
            </w:r>
            <w:r w:rsidR="00CE2B53">
              <w:rPr>
                <w:rFonts w:ascii="Calibri" w:hAnsi="Calibri" w:cs="Tahoma"/>
                <w:bCs/>
                <w:sz w:val="22"/>
                <w:szCs w:val="22"/>
              </w:rPr>
              <w:t xml:space="preserve">, </w:t>
            </w:r>
            <w:r w:rsidR="00CE2B53" w:rsidRPr="0085601A">
              <w:rPr>
                <w:rFonts w:ascii="Calibri" w:hAnsi="Calibri" w:cs="Tahoma"/>
                <w:bCs/>
                <w:sz w:val="22"/>
                <w:szCs w:val="22"/>
              </w:rPr>
              <w:t>submitted in July 2023</w:t>
            </w:r>
            <w:r w:rsidR="00A97628" w:rsidRPr="00A97628">
              <w:rPr>
                <w:rFonts w:ascii="Calibri" w:hAnsi="Calibri" w:cs="Tahoma"/>
                <w:bCs/>
                <w:sz w:val="22"/>
                <w:szCs w:val="22"/>
              </w:rPr>
              <w:t>, the ESFA ha</w:t>
            </w:r>
            <w:r w:rsidR="00CE2B53">
              <w:rPr>
                <w:rFonts w:ascii="Calibri" w:hAnsi="Calibri" w:cs="Tahoma"/>
                <w:bCs/>
                <w:sz w:val="22"/>
                <w:szCs w:val="22"/>
              </w:rPr>
              <w:t xml:space="preserve">d confirmed the </w:t>
            </w:r>
            <w:r w:rsidR="00A97628" w:rsidRPr="00A97628">
              <w:rPr>
                <w:rFonts w:ascii="Calibri" w:hAnsi="Calibri" w:cs="Tahoma"/>
                <w:bCs/>
                <w:sz w:val="22"/>
                <w:szCs w:val="22"/>
              </w:rPr>
              <w:t xml:space="preserve">financial </w:t>
            </w:r>
            <w:r w:rsidR="00CE2B53">
              <w:rPr>
                <w:rFonts w:ascii="Calibri" w:hAnsi="Calibri" w:cs="Tahoma"/>
                <w:bCs/>
                <w:sz w:val="22"/>
                <w:szCs w:val="22"/>
              </w:rPr>
              <w:t xml:space="preserve">health grade as </w:t>
            </w:r>
            <w:r w:rsidR="00A97628" w:rsidRPr="00A97628">
              <w:rPr>
                <w:rFonts w:ascii="Calibri" w:hAnsi="Calibri" w:cs="Tahoma"/>
                <w:bCs/>
                <w:sz w:val="22"/>
                <w:szCs w:val="22"/>
              </w:rPr>
              <w:t>Good</w:t>
            </w:r>
            <w:r w:rsidR="00E14298">
              <w:rPr>
                <w:rFonts w:ascii="Calibri" w:hAnsi="Calibri" w:cs="Tahoma"/>
                <w:bCs/>
                <w:sz w:val="22"/>
                <w:szCs w:val="22"/>
              </w:rPr>
              <w:t xml:space="preserve"> and</w:t>
            </w:r>
            <w:r w:rsidR="00CE2B53">
              <w:rPr>
                <w:rFonts w:ascii="Calibri" w:hAnsi="Calibri" w:cs="Tahoma"/>
                <w:bCs/>
                <w:sz w:val="22"/>
                <w:szCs w:val="22"/>
              </w:rPr>
              <w:t xml:space="preserve"> this was expected to remain as good</w:t>
            </w:r>
            <w:r w:rsidR="00E14298">
              <w:rPr>
                <w:rFonts w:ascii="Calibri" w:hAnsi="Calibri" w:cs="Tahoma"/>
                <w:bCs/>
                <w:sz w:val="22"/>
                <w:szCs w:val="22"/>
              </w:rPr>
              <w:t xml:space="preserve"> following </w:t>
            </w:r>
            <w:r w:rsidR="00D24C70">
              <w:rPr>
                <w:rFonts w:ascii="Calibri" w:hAnsi="Calibri" w:cs="Tahoma"/>
                <w:bCs/>
                <w:sz w:val="22"/>
                <w:szCs w:val="22"/>
              </w:rPr>
              <w:t xml:space="preserve">submission of the final accounts and finance record. </w:t>
            </w:r>
            <w:r w:rsidR="00E13158">
              <w:rPr>
                <w:rFonts w:ascii="Calibri" w:hAnsi="Calibri" w:cs="Tahoma"/>
                <w:bCs/>
                <w:sz w:val="22"/>
                <w:szCs w:val="22"/>
              </w:rPr>
              <w:t>She added that Performance Review 3 (PR3) had now been completed</w:t>
            </w:r>
            <w:r w:rsidR="00CE2B53">
              <w:rPr>
                <w:rFonts w:ascii="Calibri" w:hAnsi="Calibri" w:cs="Tahoma"/>
                <w:bCs/>
                <w:sz w:val="22"/>
                <w:szCs w:val="22"/>
              </w:rPr>
              <w:t>; f</w:t>
            </w:r>
            <w:r w:rsidR="009F180E">
              <w:rPr>
                <w:rFonts w:ascii="Calibri" w:hAnsi="Calibri" w:cs="Tahoma"/>
                <w:bCs/>
                <w:sz w:val="22"/>
                <w:szCs w:val="22"/>
              </w:rPr>
              <w:t xml:space="preserve">rom a planned surplus </w:t>
            </w:r>
            <w:r w:rsidR="0052776E">
              <w:rPr>
                <w:rFonts w:ascii="Calibri" w:hAnsi="Calibri" w:cs="Tahoma"/>
                <w:bCs/>
                <w:sz w:val="22"/>
                <w:szCs w:val="22"/>
              </w:rPr>
              <w:t>[REDACTED]</w:t>
            </w:r>
            <w:r w:rsidR="009F180E">
              <w:rPr>
                <w:rFonts w:ascii="Calibri" w:hAnsi="Calibri" w:cs="Tahoma"/>
                <w:bCs/>
                <w:sz w:val="22"/>
                <w:szCs w:val="22"/>
              </w:rPr>
              <w:t xml:space="preserve">, </w:t>
            </w:r>
            <w:r w:rsidR="00DB5AB6">
              <w:rPr>
                <w:rFonts w:ascii="Calibri" w:hAnsi="Calibri" w:cs="Tahoma"/>
                <w:bCs/>
                <w:sz w:val="22"/>
                <w:szCs w:val="22"/>
              </w:rPr>
              <w:t>the current forecast was for a slight deficit</w:t>
            </w:r>
            <w:r w:rsidR="00F97C78">
              <w:rPr>
                <w:rFonts w:ascii="Calibri" w:hAnsi="Calibri" w:cs="Tahoma"/>
                <w:bCs/>
                <w:sz w:val="22"/>
                <w:szCs w:val="22"/>
              </w:rPr>
              <w:t xml:space="preserve"> due to reduced income</w:t>
            </w:r>
            <w:r w:rsidR="00CE2B53">
              <w:rPr>
                <w:rFonts w:ascii="Calibri" w:hAnsi="Calibri" w:cs="Tahoma"/>
                <w:bCs/>
                <w:sz w:val="22"/>
                <w:szCs w:val="22"/>
              </w:rPr>
              <w:t xml:space="preserve"> and </w:t>
            </w:r>
            <w:r w:rsidR="005B7B45">
              <w:rPr>
                <w:rFonts w:ascii="Calibri" w:hAnsi="Calibri" w:cs="Tahoma"/>
                <w:bCs/>
                <w:sz w:val="22"/>
                <w:szCs w:val="22"/>
              </w:rPr>
              <w:t xml:space="preserve">actions would be taken to reduce expenditure </w:t>
            </w:r>
            <w:r w:rsidR="00F97C78">
              <w:rPr>
                <w:rFonts w:ascii="Calibri" w:hAnsi="Calibri" w:cs="Tahoma"/>
                <w:bCs/>
                <w:sz w:val="22"/>
                <w:szCs w:val="22"/>
              </w:rPr>
              <w:t xml:space="preserve">with the aim of returning to a surplus position. </w:t>
            </w:r>
            <w:r w:rsidR="006722BB">
              <w:rPr>
                <w:rFonts w:ascii="Calibri" w:hAnsi="Calibri" w:cs="Tahoma"/>
                <w:bCs/>
                <w:sz w:val="22"/>
                <w:szCs w:val="22"/>
              </w:rPr>
              <w:t xml:space="preserve">She </w:t>
            </w:r>
            <w:r w:rsidR="00E96770">
              <w:rPr>
                <w:rFonts w:ascii="Calibri" w:hAnsi="Calibri" w:cs="Tahoma"/>
                <w:bCs/>
                <w:sz w:val="22"/>
                <w:szCs w:val="22"/>
              </w:rPr>
              <w:t>confirmed</w:t>
            </w:r>
            <w:r w:rsidR="006722BB">
              <w:rPr>
                <w:rFonts w:ascii="Calibri" w:hAnsi="Calibri" w:cs="Tahoma"/>
                <w:bCs/>
                <w:sz w:val="22"/>
                <w:szCs w:val="22"/>
              </w:rPr>
              <w:t xml:space="preserve"> that the </w:t>
            </w:r>
            <w:r w:rsidR="006141BA">
              <w:rPr>
                <w:rFonts w:ascii="Calibri" w:hAnsi="Calibri" w:cs="Tahoma"/>
                <w:bCs/>
                <w:sz w:val="22"/>
                <w:szCs w:val="22"/>
              </w:rPr>
              <w:t>additional</w:t>
            </w:r>
            <w:r w:rsidR="006722BB">
              <w:rPr>
                <w:rFonts w:ascii="Calibri" w:hAnsi="Calibri" w:cs="Tahoma"/>
                <w:bCs/>
                <w:sz w:val="22"/>
                <w:szCs w:val="22"/>
              </w:rPr>
              <w:t xml:space="preserve"> 16 </w:t>
            </w:r>
            <w:r w:rsidR="006141BA">
              <w:rPr>
                <w:rFonts w:ascii="Calibri" w:hAnsi="Calibri" w:cs="Tahoma"/>
                <w:bCs/>
                <w:sz w:val="22"/>
                <w:szCs w:val="22"/>
              </w:rPr>
              <w:t xml:space="preserve">to 18 </w:t>
            </w:r>
            <w:r w:rsidR="003B69E7">
              <w:rPr>
                <w:rFonts w:ascii="Calibri" w:hAnsi="Calibri" w:cs="Tahoma"/>
                <w:bCs/>
                <w:sz w:val="22"/>
                <w:szCs w:val="22"/>
              </w:rPr>
              <w:t>funding</w:t>
            </w:r>
            <w:r w:rsidR="006141BA">
              <w:rPr>
                <w:rFonts w:ascii="Calibri" w:hAnsi="Calibri" w:cs="Tahoma"/>
                <w:bCs/>
                <w:sz w:val="22"/>
                <w:szCs w:val="22"/>
              </w:rPr>
              <w:t xml:space="preserve"> had </w:t>
            </w:r>
            <w:r w:rsidR="003B69E7">
              <w:rPr>
                <w:rFonts w:ascii="Calibri" w:hAnsi="Calibri" w:cs="Tahoma"/>
                <w:bCs/>
                <w:sz w:val="22"/>
                <w:szCs w:val="22"/>
              </w:rPr>
              <w:t>covered the 6.5% pay award offered for 2023-24.</w:t>
            </w:r>
          </w:p>
          <w:p w14:paraId="3F4E4645" w14:textId="77777777" w:rsidR="00E14298" w:rsidRDefault="00E14298" w:rsidP="003B118F">
            <w:pPr>
              <w:pStyle w:val="xbodysubclause"/>
              <w:spacing w:before="0" w:after="0" w:line="276" w:lineRule="auto"/>
              <w:ind w:left="0"/>
              <w:rPr>
                <w:rFonts w:ascii="Calibri" w:hAnsi="Calibri" w:cs="Tahoma"/>
                <w:bCs/>
                <w:sz w:val="22"/>
                <w:szCs w:val="22"/>
              </w:rPr>
            </w:pPr>
          </w:p>
          <w:p w14:paraId="718499A4" w14:textId="06501B4F" w:rsidR="007B32D5" w:rsidRPr="0085601A" w:rsidRDefault="006B1F8E" w:rsidP="003B118F">
            <w:pPr>
              <w:pStyle w:val="xbodysubclause"/>
              <w:spacing w:before="0" w:after="0" w:line="276" w:lineRule="auto"/>
              <w:ind w:left="0"/>
              <w:rPr>
                <w:rFonts w:ascii="Calibri" w:hAnsi="Calibri" w:cs="Tahoma"/>
                <w:bCs/>
                <w:sz w:val="22"/>
                <w:szCs w:val="22"/>
              </w:rPr>
            </w:pPr>
            <w:r>
              <w:rPr>
                <w:rFonts w:ascii="Calibri" w:hAnsi="Calibri" w:cs="Tahoma"/>
                <w:bCs/>
                <w:sz w:val="22"/>
                <w:szCs w:val="22"/>
              </w:rPr>
              <w:t xml:space="preserve">[REDACTED] </w:t>
            </w:r>
          </w:p>
          <w:p w14:paraId="5B914830" w14:textId="77777777" w:rsidR="00D1541C" w:rsidRPr="0085601A" w:rsidRDefault="00D1541C" w:rsidP="003B118F">
            <w:pPr>
              <w:pStyle w:val="xbodysubclause"/>
              <w:spacing w:before="0" w:after="0" w:line="276" w:lineRule="auto"/>
              <w:ind w:left="0"/>
              <w:rPr>
                <w:rFonts w:ascii="Calibri" w:hAnsi="Calibri" w:cs="Tahoma"/>
                <w:bCs/>
                <w:sz w:val="22"/>
                <w:szCs w:val="22"/>
              </w:rPr>
            </w:pPr>
          </w:p>
          <w:p w14:paraId="6A3D6AC2" w14:textId="0125539B" w:rsidR="001C77C9" w:rsidRPr="00CD4B91" w:rsidRDefault="00D1541C" w:rsidP="003B118F">
            <w:pPr>
              <w:pStyle w:val="xbodysubclause"/>
              <w:spacing w:before="0" w:after="0" w:line="276" w:lineRule="auto"/>
              <w:ind w:left="0"/>
              <w:rPr>
                <w:rFonts w:ascii="Calibri" w:hAnsi="Calibri" w:cs="Tahoma"/>
                <w:bCs/>
                <w:sz w:val="22"/>
                <w:szCs w:val="22"/>
              </w:rPr>
            </w:pPr>
            <w:r w:rsidRPr="0085601A">
              <w:rPr>
                <w:rFonts w:ascii="Calibri" w:hAnsi="Calibri" w:cs="Tahoma"/>
                <w:bCs/>
                <w:sz w:val="22"/>
                <w:szCs w:val="22"/>
              </w:rPr>
              <w:t>Governors</w:t>
            </w:r>
            <w:r w:rsidR="001C77C9">
              <w:rPr>
                <w:rFonts w:ascii="Calibri" w:hAnsi="Calibri" w:cs="Tahoma"/>
                <w:bCs/>
                <w:sz w:val="22"/>
                <w:szCs w:val="22"/>
              </w:rPr>
              <w:t xml:space="preserve"> </w:t>
            </w:r>
            <w:r w:rsidR="001C77C9">
              <w:rPr>
                <w:rFonts w:ascii="Calibri" w:hAnsi="Calibri" w:cs="Tahoma"/>
                <w:b/>
                <w:sz w:val="22"/>
                <w:szCs w:val="22"/>
              </w:rPr>
              <w:t>noted</w:t>
            </w:r>
            <w:r w:rsidR="00CD4B91">
              <w:rPr>
                <w:rFonts w:ascii="Calibri" w:hAnsi="Calibri" w:cs="Tahoma"/>
                <w:b/>
                <w:sz w:val="22"/>
                <w:szCs w:val="22"/>
              </w:rPr>
              <w:t xml:space="preserve"> </w:t>
            </w:r>
            <w:r w:rsidR="00CD4B91">
              <w:rPr>
                <w:rFonts w:ascii="Calibri" w:hAnsi="Calibri" w:cs="Tahoma"/>
                <w:bCs/>
                <w:sz w:val="22"/>
                <w:szCs w:val="22"/>
              </w:rPr>
              <w:t xml:space="preserve">the update on </w:t>
            </w:r>
            <w:proofErr w:type="spellStart"/>
            <w:r w:rsidR="00CD4B91">
              <w:rPr>
                <w:rFonts w:ascii="Calibri" w:hAnsi="Calibri" w:cs="Tahoma"/>
                <w:bCs/>
                <w:sz w:val="22"/>
                <w:szCs w:val="22"/>
              </w:rPr>
              <w:t>Innersummit’s</w:t>
            </w:r>
            <w:proofErr w:type="spellEnd"/>
            <w:r w:rsidR="00CD4B91">
              <w:rPr>
                <w:rFonts w:ascii="Calibri" w:hAnsi="Calibri" w:cs="Tahoma"/>
                <w:bCs/>
                <w:sz w:val="22"/>
                <w:szCs w:val="22"/>
              </w:rPr>
              <w:t xml:space="preserve"> financial position, confirmation of the ESFA Financial Health grade and the overview of Performance Review 3.</w:t>
            </w:r>
          </w:p>
          <w:p w14:paraId="547159F6" w14:textId="7924AE04" w:rsidR="001C77C9" w:rsidRPr="0085601A" w:rsidRDefault="001C77C9" w:rsidP="001C77C9">
            <w:pPr>
              <w:pStyle w:val="xbodysubclause"/>
              <w:spacing w:before="0" w:after="0" w:line="276" w:lineRule="auto"/>
              <w:ind w:left="0"/>
              <w:rPr>
                <w:rFonts w:asciiTheme="minorHAnsi" w:hAnsiTheme="minorHAnsi" w:cstheme="minorHAnsi"/>
                <w:bCs/>
                <w:sz w:val="22"/>
                <w:szCs w:val="22"/>
              </w:rPr>
            </w:pPr>
          </w:p>
        </w:tc>
      </w:tr>
      <w:tr w:rsidR="008D18D8" w:rsidRPr="0085601A" w14:paraId="743121AC" w14:textId="77777777" w:rsidTr="00B64A1F">
        <w:tc>
          <w:tcPr>
            <w:tcW w:w="9821" w:type="dxa"/>
            <w:gridSpan w:val="2"/>
            <w:shd w:val="clear" w:color="auto" w:fill="auto"/>
          </w:tcPr>
          <w:p w14:paraId="0109E8B5" w14:textId="1E1E1D87" w:rsidR="008D18D8" w:rsidRPr="0085601A" w:rsidRDefault="00E61A49" w:rsidP="00666B1D">
            <w:pPr>
              <w:spacing w:after="120" w:line="276" w:lineRule="auto"/>
              <w:jc w:val="both"/>
              <w:rPr>
                <w:rFonts w:ascii="Calibri" w:hAnsi="Calibri" w:cs="Tahoma"/>
                <w:b/>
                <w:sz w:val="22"/>
                <w:szCs w:val="22"/>
              </w:rPr>
            </w:pPr>
            <w:bookmarkStart w:id="2" w:name="_Hlk153892570"/>
            <w:r w:rsidRPr="0085601A">
              <w:rPr>
                <w:rFonts w:ascii="Calibri" w:hAnsi="Calibri" w:cs="Tahoma"/>
                <w:b/>
                <w:sz w:val="22"/>
                <w:szCs w:val="22"/>
              </w:rPr>
              <w:t>Staffing issues</w:t>
            </w:r>
          </w:p>
        </w:tc>
      </w:tr>
      <w:bookmarkEnd w:id="2"/>
      <w:tr w:rsidR="008B4119" w:rsidRPr="0085601A" w14:paraId="4B677946" w14:textId="77777777" w:rsidTr="0086339A">
        <w:tc>
          <w:tcPr>
            <w:tcW w:w="890" w:type="dxa"/>
            <w:shd w:val="clear" w:color="auto" w:fill="auto"/>
          </w:tcPr>
          <w:p w14:paraId="1BE5ACFD" w14:textId="672ECEB9" w:rsidR="008B4119" w:rsidRPr="0085601A" w:rsidRDefault="00AB1A13" w:rsidP="00E36D25">
            <w:pPr>
              <w:spacing w:line="276" w:lineRule="auto"/>
              <w:jc w:val="both"/>
              <w:rPr>
                <w:rFonts w:ascii="Calibri" w:hAnsi="Calibri" w:cs="Tahoma"/>
                <w:b/>
                <w:sz w:val="22"/>
                <w:szCs w:val="22"/>
              </w:rPr>
            </w:pPr>
            <w:r w:rsidRPr="0085601A">
              <w:rPr>
                <w:rFonts w:ascii="Calibri" w:hAnsi="Calibri" w:cs="Tahoma"/>
                <w:b/>
                <w:sz w:val="22"/>
                <w:szCs w:val="22"/>
              </w:rPr>
              <w:t>2</w:t>
            </w:r>
            <w:r w:rsidR="00C977BC" w:rsidRPr="0085601A">
              <w:rPr>
                <w:rFonts w:ascii="Calibri" w:hAnsi="Calibri" w:cs="Tahoma"/>
                <w:b/>
                <w:sz w:val="22"/>
                <w:szCs w:val="22"/>
              </w:rPr>
              <w:t>3/</w:t>
            </w:r>
            <w:r w:rsidR="00E61A49" w:rsidRPr="0085601A">
              <w:rPr>
                <w:rFonts w:ascii="Calibri" w:hAnsi="Calibri" w:cs="Tahoma"/>
                <w:b/>
                <w:sz w:val="22"/>
                <w:szCs w:val="22"/>
              </w:rPr>
              <w:t>104</w:t>
            </w:r>
          </w:p>
        </w:tc>
        <w:tc>
          <w:tcPr>
            <w:tcW w:w="8931" w:type="dxa"/>
            <w:shd w:val="clear" w:color="auto" w:fill="auto"/>
          </w:tcPr>
          <w:p w14:paraId="552A1B55" w14:textId="6BAA0F11" w:rsidR="00A562F7" w:rsidRPr="0085601A" w:rsidRDefault="00906498" w:rsidP="007A6C66">
            <w:pPr>
              <w:spacing w:after="120" w:line="276" w:lineRule="auto"/>
              <w:jc w:val="both"/>
              <w:rPr>
                <w:rFonts w:ascii="Calibri" w:hAnsi="Calibri" w:cs="Tahoma"/>
                <w:iCs/>
                <w:sz w:val="22"/>
                <w:szCs w:val="22"/>
              </w:rPr>
            </w:pPr>
            <w:r w:rsidRPr="0085601A">
              <w:rPr>
                <w:rFonts w:ascii="Calibri" w:hAnsi="Calibri" w:cs="Tahoma"/>
                <w:b/>
                <w:sz w:val="22"/>
                <w:szCs w:val="22"/>
              </w:rPr>
              <w:t xml:space="preserve">Agenda Item </w:t>
            </w:r>
            <w:r w:rsidR="00E61A49" w:rsidRPr="0085601A">
              <w:rPr>
                <w:rFonts w:ascii="Calibri" w:hAnsi="Calibri" w:cs="Tahoma"/>
                <w:b/>
                <w:sz w:val="22"/>
                <w:szCs w:val="22"/>
              </w:rPr>
              <w:t xml:space="preserve">9 – </w:t>
            </w:r>
            <w:proofErr w:type="spellStart"/>
            <w:r w:rsidR="00E61A49" w:rsidRPr="0085601A">
              <w:rPr>
                <w:rFonts w:ascii="Calibri" w:hAnsi="Calibri" w:cs="Tahoma"/>
                <w:b/>
                <w:sz w:val="22"/>
                <w:szCs w:val="22"/>
              </w:rPr>
              <w:t>Innersummit</w:t>
            </w:r>
            <w:proofErr w:type="spellEnd"/>
            <w:r w:rsidR="00E61A49" w:rsidRPr="0085601A">
              <w:rPr>
                <w:rFonts w:ascii="Calibri" w:hAnsi="Calibri" w:cs="Tahoma"/>
                <w:b/>
                <w:sz w:val="22"/>
                <w:szCs w:val="22"/>
              </w:rPr>
              <w:t xml:space="preserve"> – transfer of staff and assets</w:t>
            </w:r>
          </w:p>
        </w:tc>
      </w:tr>
      <w:tr w:rsidR="002F465C" w:rsidRPr="0085601A" w14:paraId="13934661" w14:textId="77777777" w:rsidTr="0086339A">
        <w:tc>
          <w:tcPr>
            <w:tcW w:w="890" w:type="dxa"/>
            <w:shd w:val="clear" w:color="auto" w:fill="auto"/>
          </w:tcPr>
          <w:p w14:paraId="5BA453C3" w14:textId="77777777" w:rsidR="002F465C" w:rsidRPr="0085601A" w:rsidRDefault="002F465C" w:rsidP="00E36D25">
            <w:pPr>
              <w:spacing w:line="276" w:lineRule="auto"/>
              <w:jc w:val="both"/>
              <w:rPr>
                <w:rFonts w:ascii="Calibri" w:hAnsi="Calibri" w:cs="Tahoma"/>
                <w:b/>
                <w:sz w:val="22"/>
                <w:szCs w:val="22"/>
              </w:rPr>
            </w:pPr>
          </w:p>
        </w:tc>
        <w:tc>
          <w:tcPr>
            <w:tcW w:w="8931" w:type="dxa"/>
            <w:shd w:val="clear" w:color="auto" w:fill="auto"/>
          </w:tcPr>
          <w:p w14:paraId="4D01A253" w14:textId="134E0850" w:rsidR="008A5DC6" w:rsidRPr="00A92CFA" w:rsidRDefault="005B36FE" w:rsidP="00A92CFA">
            <w:pPr>
              <w:pStyle w:val="xbodysubclause"/>
              <w:spacing w:before="0" w:after="0" w:line="276" w:lineRule="auto"/>
              <w:ind w:left="0"/>
              <w:rPr>
                <w:rFonts w:ascii="Calibri" w:hAnsi="Calibri" w:cs="Tahoma"/>
                <w:bCs/>
                <w:sz w:val="22"/>
                <w:szCs w:val="22"/>
              </w:rPr>
            </w:pPr>
            <w:r w:rsidRPr="0085601A">
              <w:rPr>
                <w:rFonts w:ascii="Calibri" w:hAnsi="Calibri" w:cs="Tahoma"/>
                <w:iCs/>
                <w:sz w:val="22"/>
                <w:szCs w:val="22"/>
              </w:rPr>
              <w:t>The Chief Executive and Group Principal</w:t>
            </w:r>
            <w:r w:rsidR="00D8348F">
              <w:rPr>
                <w:rFonts w:ascii="Calibri" w:hAnsi="Calibri" w:cs="Tahoma"/>
                <w:iCs/>
                <w:sz w:val="22"/>
                <w:szCs w:val="22"/>
              </w:rPr>
              <w:t xml:space="preserve">, also Chair of the </w:t>
            </w:r>
            <w:proofErr w:type="spellStart"/>
            <w:r w:rsidR="00D8348F">
              <w:rPr>
                <w:rFonts w:ascii="Calibri" w:hAnsi="Calibri" w:cs="Tahoma"/>
                <w:iCs/>
                <w:sz w:val="22"/>
                <w:szCs w:val="22"/>
              </w:rPr>
              <w:t>Innersummit</w:t>
            </w:r>
            <w:proofErr w:type="spellEnd"/>
            <w:r w:rsidR="00D8348F">
              <w:rPr>
                <w:rFonts w:ascii="Calibri" w:hAnsi="Calibri" w:cs="Tahoma"/>
                <w:iCs/>
                <w:sz w:val="22"/>
                <w:szCs w:val="22"/>
              </w:rPr>
              <w:t xml:space="preserve"> Board, </w:t>
            </w:r>
            <w:r w:rsidR="0050286C">
              <w:rPr>
                <w:rFonts w:ascii="Calibri" w:hAnsi="Calibri" w:cs="Tahoma"/>
                <w:iCs/>
                <w:sz w:val="22"/>
                <w:szCs w:val="22"/>
              </w:rPr>
              <w:t xml:space="preserve">outlined </w:t>
            </w:r>
            <w:r w:rsidR="00122CAF">
              <w:rPr>
                <w:rFonts w:ascii="Calibri" w:hAnsi="Calibri" w:cs="Tahoma"/>
                <w:iCs/>
                <w:sz w:val="22"/>
                <w:szCs w:val="22"/>
              </w:rPr>
              <w:t xml:space="preserve">the proposal to transfer </w:t>
            </w:r>
            <w:proofErr w:type="spellStart"/>
            <w:r w:rsidR="00AD5BE1">
              <w:rPr>
                <w:rFonts w:ascii="Calibri" w:hAnsi="Calibri" w:cs="Tahoma"/>
                <w:iCs/>
                <w:sz w:val="22"/>
                <w:szCs w:val="22"/>
              </w:rPr>
              <w:t>Innersummit</w:t>
            </w:r>
            <w:proofErr w:type="spellEnd"/>
            <w:r w:rsidR="00AD5BE1">
              <w:rPr>
                <w:rFonts w:ascii="Calibri" w:hAnsi="Calibri" w:cs="Tahoma"/>
                <w:iCs/>
                <w:sz w:val="22"/>
                <w:szCs w:val="22"/>
              </w:rPr>
              <w:t xml:space="preserve"> staff and assets to Etc. following approval by the </w:t>
            </w:r>
            <w:proofErr w:type="spellStart"/>
            <w:r w:rsidR="00AD5BE1">
              <w:rPr>
                <w:rFonts w:ascii="Calibri" w:hAnsi="Calibri" w:cs="Tahoma"/>
                <w:iCs/>
                <w:sz w:val="22"/>
                <w:szCs w:val="22"/>
              </w:rPr>
              <w:t>Innersummit</w:t>
            </w:r>
            <w:proofErr w:type="spellEnd"/>
            <w:r w:rsidR="00AD5BE1">
              <w:rPr>
                <w:rFonts w:ascii="Calibri" w:hAnsi="Calibri" w:cs="Tahoma"/>
                <w:iCs/>
                <w:sz w:val="22"/>
                <w:szCs w:val="22"/>
              </w:rPr>
              <w:t xml:space="preserve"> Board. The </w:t>
            </w:r>
            <w:r w:rsidR="00A52559">
              <w:rPr>
                <w:rFonts w:ascii="Calibri" w:hAnsi="Calibri" w:cs="Tahoma"/>
                <w:iCs/>
                <w:sz w:val="22"/>
                <w:szCs w:val="22"/>
              </w:rPr>
              <w:t xml:space="preserve">potential costs of </w:t>
            </w:r>
            <w:r w:rsidR="00387203">
              <w:rPr>
                <w:rFonts w:ascii="Calibri" w:hAnsi="Calibri" w:cs="Tahoma"/>
                <w:iCs/>
                <w:sz w:val="22"/>
                <w:szCs w:val="22"/>
              </w:rPr>
              <w:t xml:space="preserve">the transfer to Etc. pay scales and the option to </w:t>
            </w:r>
            <w:r w:rsidR="004042B8">
              <w:rPr>
                <w:rFonts w:ascii="Calibri" w:hAnsi="Calibri" w:cs="Tahoma"/>
                <w:iCs/>
                <w:sz w:val="22"/>
                <w:szCs w:val="22"/>
              </w:rPr>
              <w:t xml:space="preserve">transfer to LGPS from NEST pensions was likely to be </w:t>
            </w:r>
            <w:r w:rsidR="00A92CFA">
              <w:rPr>
                <w:rFonts w:ascii="Calibri" w:hAnsi="Calibri" w:cs="Tahoma"/>
                <w:bCs/>
                <w:sz w:val="22"/>
                <w:szCs w:val="22"/>
              </w:rPr>
              <w:t>[REDACTED]</w:t>
            </w:r>
            <w:r w:rsidR="00074837">
              <w:rPr>
                <w:rFonts w:ascii="Calibri" w:hAnsi="Calibri" w:cs="Tahoma"/>
                <w:iCs/>
                <w:sz w:val="22"/>
                <w:szCs w:val="22"/>
              </w:rPr>
              <w:t xml:space="preserve">; legal costs </w:t>
            </w:r>
            <w:r w:rsidR="009F54AB">
              <w:rPr>
                <w:rFonts w:ascii="Calibri" w:hAnsi="Calibri" w:cs="Tahoma"/>
                <w:iCs/>
                <w:sz w:val="22"/>
                <w:szCs w:val="22"/>
              </w:rPr>
              <w:t xml:space="preserve">had also been budgeted for. Should Corporation approve the transfer, </w:t>
            </w:r>
            <w:r w:rsidR="00033992">
              <w:rPr>
                <w:rFonts w:ascii="Calibri" w:hAnsi="Calibri" w:cs="Tahoma"/>
                <w:iCs/>
                <w:sz w:val="22"/>
                <w:szCs w:val="22"/>
              </w:rPr>
              <w:t>the target date would be the end of January 2024.</w:t>
            </w:r>
          </w:p>
          <w:p w14:paraId="402875C5" w14:textId="77777777" w:rsidR="004E651A" w:rsidRPr="0085601A" w:rsidRDefault="004E651A" w:rsidP="00E61A49">
            <w:pPr>
              <w:spacing w:line="276" w:lineRule="auto"/>
              <w:jc w:val="both"/>
              <w:rPr>
                <w:rFonts w:ascii="Calibri" w:hAnsi="Calibri" w:cs="Tahoma"/>
                <w:iCs/>
                <w:sz w:val="22"/>
                <w:szCs w:val="22"/>
              </w:rPr>
            </w:pPr>
          </w:p>
          <w:p w14:paraId="59C9BB70" w14:textId="375022A1" w:rsidR="004E651A" w:rsidRPr="0085601A" w:rsidRDefault="004E651A" w:rsidP="00E61A49">
            <w:pPr>
              <w:spacing w:line="276" w:lineRule="auto"/>
              <w:jc w:val="both"/>
              <w:rPr>
                <w:rFonts w:ascii="Calibri" w:hAnsi="Calibri" w:cs="Tahoma"/>
                <w:iCs/>
                <w:sz w:val="22"/>
                <w:szCs w:val="22"/>
              </w:rPr>
            </w:pPr>
            <w:r w:rsidRPr="0085601A">
              <w:rPr>
                <w:rFonts w:ascii="Calibri" w:hAnsi="Calibri" w:cs="Tahoma"/>
                <w:iCs/>
                <w:sz w:val="22"/>
                <w:szCs w:val="22"/>
              </w:rPr>
              <w:t xml:space="preserve">A governor </w:t>
            </w:r>
            <w:r w:rsidR="008F7B77">
              <w:rPr>
                <w:rFonts w:ascii="Calibri" w:hAnsi="Calibri" w:cs="Tahoma"/>
                <w:iCs/>
                <w:sz w:val="22"/>
                <w:szCs w:val="22"/>
              </w:rPr>
              <w:t xml:space="preserve">expressed support for the short timescale </w:t>
            </w:r>
            <w:r w:rsidR="00AA25CF">
              <w:rPr>
                <w:rFonts w:ascii="Calibri" w:hAnsi="Calibri" w:cs="Tahoma"/>
                <w:iCs/>
                <w:sz w:val="22"/>
                <w:szCs w:val="22"/>
              </w:rPr>
              <w:t xml:space="preserve">to reduce unsettling staff. </w:t>
            </w:r>
            <w:r w:rsidR="00D53AF6" w:rsidRPr="0085601A">
              <w:rPr>
                <w:rFonts w:ascii="Calibri" w:hAnsi="Calibri" w:cs="Tahoma"/>
                <w:iCs/>
                <w:sz w:val="22"/>
                <w:szCs w:val="22"/>
              </w:rPr>
              <w:t xml:space="preserve">In response to a governor’s question about Ofsted implications, the Chief Executive and Group Principal explained that, as a wholly owned subsidiary, </w:t>
            </w:r>
            <w:proofErr w:type="spellStart"/>
            <w:r w:rsidR="00290EFE" w:rsidRPr="0085601A">
              <w:rPr>
                <w:rFonts w:ascii="Calibri" w:hAnsi="Calibri" w:cs="Tahoma"/>
                <w:iCs/>
                <w:sz w:val="22"/>
                <w:szCs w:val="22"/>
              </w:rPr>
              <w:t>Innersummit</w:t>
            </w:r>
            <w:proofErr w:type="spellEnd"/>
            <w:r w:rsidR="00290EFE" w:rsidRPr="0085601A">
              <w:rPr>
                <w:rFonts w:ascii="Calibri" w:hAnsi="Calibri" w:cs="Tahoma"/>
                <w:iCs/>
                <w:sz w:val="22"/>
                <w:szCs w:val="22"/>
              </w:rPr>
              <w:t xml:space="preserve"> would be inspected separately </w:t>
            </w:r>
            <w:r w:rsidR="00F26598">
              <w:rPr>
                <w:rFonts w:ascii="Calibri" w:hAnsi="Calibri" w:cs="Tahoma"/>
                <w:iCs/>
                <w:sz w:val="22"/>
                <w:szCs w:val="22"/>
              </w:rPr>
              <w:t>resulting in two separate Ofsted inspections</w:t>
            </w:r>
            <w:r w:rsidR="00AF300E">
              <w:rPr>
                <w:rFonts w:ascii="Calibri" w:hAnsi="Calibri" w:cs="Tahoma"/>
                <w:iCs/>
                <w:sz w:val="22"/>
                <w:szCs w:val="22"/>
              </w:rPr>
              <w:t xml:space="preserve">; it was therefore sensible to transfer </w:t>
            </w:r>
            <w:proofErr w:type="spellStart"/>
            <w:r w:rsidR="00AF300E">
              <w:rPr>
                <w:rFonts w:ascii="Calibri" w:hAnsi="Calibri" w:cs="Tahoma"/>
                <w:iCs/>
                <w:sz w:val="22"/>
                <w:szCs w:val="22"/>
              </w:rPr>
              <w:t>Innersummit</w:t>
            </w:r>
            <w:proofErr w:type="spellEnd"/>
            <w:r w:rsidR="00AF300E">
              <w:rPr>
                <w:rFonts w:ascii="Calibri" w:hAnsi="Calibri" w:cs="Tahoma"/>
                <w:iCs/>
                <w:sz w:val="22"/>
                <w:szCs w:val="22"/>
              </w:rPr>
              <w:t xml:space="preserve"> to Etc. </w:t>
            </w:r>
            <w:r w:rsidR="003F5CF7">
              <w:rPr>
                <w:rFonts w:ascii="Calibri" w:hAnsi="Calibri" w:cs="Tahoma"/>
                <w:iCs/>
                <w:sz w:val="22"/>
                <w:szCs w:val="22"/>
              </w:rPr>
              <w:t>at this early stage</w:t>
            </w:r>
            <w:r w:rsidR="008B740F">
              <w:rPr>
                <w:rFonts w:ascii="Calibri" w:hAnsi="Calibri" w:cs="Tahoma"/>
                <w:iCs/>
                <w:sz w:val="22"/>
                <w:szCs w:val="22"/>
              </w:rPr>
              <w:t>.</w:t>
            </w:r>
          </w:p>
          <w:p w14:paraId="51AB13F3" w14:textId="77777777" w:rsidR="00956037" w:rsidRDefault="00956037" w:rsidP="00E61A49">
            <w:pPr>
              <w:spacing w:line="276" w:lineRule="auto"/>
              <w:jc w:val="both"/>
              <w:rPr>
                <w:rFonts w:ascii="Calibri" w:hAnsi="Calibri" w:cs="Tahoma"/>
                <w:iCs/>
                <w:sz w:val="22"/>
                <w:szCs w:val="22"/>
              </w:rPr>
            </w:pPr>
          </w:p>
          <w:p w14:paraId="05A99F09" w14:textId="1DB843D1" w:rsidR="00CC42FC" w:rsidRPr="00CC42FC" w:rsidRDefault="00CC42FC" w:rsidP="0018529A">
            <w:pPr>
              <w:spacing w:line="276" w:lineRule="auto"/>
              <w:jc w:val="both"/>
              <w:rPr>
                <w:rFonts w:ascii="Calibri" w:hAnsi="Calibri" w:cs="Tahoma"/>
                <w:b/>
                <w:bCs/>
                <w:iCs/>
                <w:sz w:val="22"/>
                <w:szCs w:val="22"/>
              </w:rPr>
            </w:pPr>
            <w:r>
              <w:rPr>
                <w:rFonts w:ascii="Calibri" w:hAnsi="Calibri" w:cs="Tahoma"/>
                <w:iCs/>
                <w:sz w:val="22"/>
                <w:szCs w:val="22"/>
              </w:rPr>
              <w:t xml:space="preserve">Governors </w:t>
            </w:r>
            <w:r>
              <w:rPr>
                <w:rFonts w:ascii="Calibri" w:hAnsi="Calibri" w:cs="Tahoma"/>
                <w:b/>
                <w:bCs/>
                <w:iCs/>
                <w:sz w:val="22"/>
                <w:szCs w:val="22"/>
              </w:rPr>
              <w:t xml:space="preserve">approved </w:t>
            </w:r>
            <w:r w:rsidR="00F83FC4" w:rsidRPr="00F83FC4">
              <w:rPr>
                <w:rFonts w:ascii="Calibri" w:hAnsi="Calibri" w:cs="Tahoma"/>
                <w:iCs/>
                <w:sz w:val="22"/>
                <w:szCs w:val="22"/>
              </w:rPr>
              <w:t xml:space="preserve">the transfer of </w:t>
            </w:r>
            <w:proofErr w:type="spellStart"/>
            <w:r w:rsidR="00F83FC4" w:rsidRPr="00F83FC4">
              <w:rPr>
                <w:rFonts w:ascii="Calibri" w:hAnsi="Calibri" w:cs="Tahoma"/>
                <w:iCs/>
                <w:sz w:val="22"/>
                <w:szCs w:val="22"/>
              </w:rPr>
              <w:t>Innersummit</w:t>
            </w:r>
            <w:proofErr w:type="spellEnd"/>
            <w:r w:rsidR="00F83FC4" w:rsidRPr="00F83FC4">
              <w:rPr>
                <w:rFonts w:ascii="Calibri" w:hAnsi="Calibri" w:cs="Tahoma"/>
                <w:iCs/>
                <w:sz w:val="22"/>
                <w:szCs w:val="22"/>
              </w:rPr>
              <w:t xml:space="preserve"> staff and activity to Etc. on or around 1</w:t>
            </w:r>
            <w:r w:rsidR="00F83FC4" w:rsidRPr="00F83FC4">
              <w:rPr>
                <w:rFonts w:ascii="Calibri" w:hAnsi="Calibri" w:cs="Tahoma"/>
                <w:iCs/>
                <w:sz w:val="22"/>
                <w:szCs w:val="22"/>
                <w:vertAlign w:val="superscript"/>
              </w:rPr>
              <w:t>st</w:t>
            </w:r>
            <w:r w:rsidR="00F83FC4" w:rsidRPr="00F83FC4">
              <w:rPr>
                <w:rFonts w:ascii="Calibri" w:hAnsi="Calibri" w:cs="Tahoma"/>
                <w:iCs/>
                <w:sz w:val="22"/>
                <w:szCs w:val="22"/>
              </w:rPr>
              <w:t xml:space="preserve"> February 2024</w:t>
            </w:r>
            <w:r w:rsidR="00F83FC4">
              <w:rPr>
                <w:rFonts w:ascii="Calibri" w:hAnsi="Calibri" w:cs="Tahoma"/>
                <w:iCs/>
                <w:sz w:val="22"/>
                <w:szCs w:val="22"/>
              </w:rPr>
              <w:t xml:space="preserve"> and </w:t>
            </w:r>
            <w:r w:rsidR="00F83FC4" w:rsidRPr="00F83FC4">
              <w:rPr>
                <w:rFonts w:ascii="Calibri" w:hAnsi="Calibri" w:cs="Tahoma"/>
                <w:iCs/>
                <w:sz w:val="22"/>
                <w:szCs w:val="22"/>
              </w:rPr>
              <w:t>specifically</w:t>
            </w:r>
            <w:r w:rsidR="00F83FC4">
              <w:rPr>
                <w:rFonts w:ascii="Calibri" w:hAnsi="Calibri" w:cs="Tahoma"/>
                <w:iCs/>
                <w:sz w:val="22"/>
                <w:szCs w:val="22"/>
              </w:rPr>
              <w:t>:</w:t>
            </w:r>
          </w:p>
          <w:p w14:paraId="3D37349E" w14:textId="58F22C3C" w:rsidR="00CC42FC" w:rsidRPr="0018529A" w:rsidRDefault="0018529A" w:rsidP="00545964">
            <w:pPr>
              <w:pStyle w:val="ListParagraph"/>
              <w:numPr>
                <w:ilvl w:val="0"/>
                <w:numId w:val="25"/>
              </w:numPr>
              <w:suppressAutoHyphens/>
              <w:spacing w:line="276" w:lineRule="auto"/>
              <w:ind w:left="314" w:hanging="314"/>
              <w:jc w:val="both"/>
              <w:rPr>
                <w:rFonts w:asciiTheme="minorHAnsi" w:hAnsiTheme="minorHAnsi"/>
                <w:sz w:val="22"/>
                <w:szCs w:val="22"/>
                <w:lang w:eastAsia="ar-SA"/>
              </w:rPr>
            </w:pPr>
            <w:r>
              <w:rPr>
                <w:rFonts w:asciiTheme="minorHAnsi" w:hAnsiTheme="minorHAnsi"/>
                <w:b/>
                <w:bCs/>
                <w:sz w:val="22"/>
                <w:szCs w:val="22"/>
                <w:lang w:eastAsia="ar-SA"/>
              </w:rPr>
              <w:t>agreed</w:t>
            </w:r>
            <w:r w:rsidR="00CC42FC" w:rsidRPr="0018529A">
              <w:rPr>
                <w:rFonts w:asciiTheme="minorHAnsi" w:hAnsiTheme="minorHAnsi"/>
                <w:sz w:val="22"/>
                <w:szCs w:val="22"/>
                <w:lang w:eastAsia="ar-SA"/>
              </w:rPr>
              <w:t xml:space="preserve"> to rescind the decision to appoint Hamish Rutherford as </w:t>
            </w:r>
            <w:proofErr w:type="spellStart"/>
            <w:r w:rsidR="00CC42FC" w:rsidRPr="0018529A">
              <w:rPr>
                <w:rFonts w:asciiTheme="minorHAnsi" w:hAnsiTheme="minorHAnsi"/>
                <w:sz w:val="22"/>
                <w:szCs w:val="22"/>
                <w:lang w:eastAsia="ar-SA"/>
              </w:rPr>
              <w:t>Innersummit</w:t>
            </w:r>
            <w:proofErr w:type="spellEnd"/>
            <w:r w:rsidR="00CC42FC" w:rsidRPr="0018529A">
              <w:rPr>
                <w:rFonts w:asciiTheme="minorHAnsi" w:hAnsiTheme="minorHAnsi"/>
                <w:sz w:val="22"/>
                <w:szCs w:val="22"/>
                <w:lang w:eastAsia="ar-SA"/>
              </w:rPr>
              <w:t xml:space="preserve"> </w:t>
            </w:r>
            <w:proofErr w:type="gramStart"/>
            <w:r w:rsidR="00CC42FC" w:rsidRPr="0018529A">
              <w:rPr>
                <w:rFonts w:asciiTheme="minorHAnsi" w:hAnsiTheme="minorHAnsi"/>
                <w:sz w:val="22"/>
                <w:szCs w:val="22"/>
                <w:lang w:eastAsia="ar-SA"/>
              </w:rPr>
              <w:t>director;</w:t>
            </w:r>
            <w:proofErr w:type="gramEnd"/>
            <w:r w:rsidR="00CC42FC" w:rsidRPr="0018529A">
              <w:rPr>
                <w:rFonts w:asciiTheme="minorHAnsi" w:hAnsiTheme="minorHAnsi"/>
                <w:sz w:val="22"/>
                <w:szCs w:val="22"/>
                <w:lang w:eastAsia="ar-SA"/>
              </w:rPr>
              <w:t xml:space="preserve"> </w:t>
            </w:r>
          </w:p>
          <w:p w14:paraId="09EA6625" w14:textId="6ABAE025" w:rsidR="00CC42FC" w:rsidRPr="0018529A" w:rsidRDefault="0018529A" w:rsidP="00545964">
            <w:pPr>
              <w:pStyle w:val="ListParagraph"/>
              <w:numPr>
                <w:ilvl w:val="0"/>
                <w:numId w:val="25"/>
              </w:numPr>
              <w:suppressAutoHyphens/>
              <w:spacing w:line="276" w:lineRule="auto"/>
              <w:ind w:left="314" w:hanging="314"/>
              <w:jc w:val="both"/>
              <w:rPr>
                <w:rFonts w:asciiTheme="minorHAnsi" w:hAnsiTheme="minorHAnsi"/>
                <w:sz w:val="22"/>
                <w:szCs w:val="22"/>
                <w:lang w:eastAsia="ar-SA"/>
              </w:rPr>
            </w:pPr>
            <w:r>
              <w:rPr>
                <w:rFonts w:asciiTheme="minorHAnsi" w:hAnsiTheme="minorHAnsi"/>
                <w:b/>
                <w:bCs/>
                <w:sz w:val="22"/>
                <w:szCs w:val="22"/>
                <w:lang w:eastAsia="ar-SA"/>
              </w:rPr>
              <w:t>approved</w:t>
            </w:r>
            <w:r w:rsidR="00CC42FC" w:rsidRPr="0018529A">
              <w:rPr>
                <w:rFonts w:asciiTheme="minorHAnsi" w:hAnsiTheme="minorHAnsi"/>
                <w:sz w:val="22"/>
                <w:szCs w:val="22"/>
                <w:lang w:eastAsia="ar-SA"/>
              </w:rPr>
              <w:t xml:space="preserve"> the </w:t>
            </w:r>
            <w:r w:rsidR="00CC42FC" w:rsidRPr="0018529A">
              <w:rPr>
                <w:rFonts w:asciiTheme="minorHAnsi" w:hAnsiTheme="minorHAnsi" w:cstheme="minorHAnsi"/>
                <w:sz w:val="22"/>
                <w:szCs w:val="22"/>
              </w:rPr>
              <w:t>asset transfer agreement</w:t>
            </w:r>
            <w:r w:rsidR="00CC42FC" w:rsidRPr="0018529A">
              <w:rPr>
                <w:rFonts w:cstheme="minorHAnsi"/>
                <w:sz w:val="22"/>
                <w:szCs w:val="22"/>
              </w:rPr>
              <w:t xml:space="preserve"> </w:t>
            </w:r>
            <w:r w:rsidR="00CC42FC" w:rsidRPr="0018529A">
              <w:rPr>
                <w:rFonts w:asciiTheme="minorHAnsi" w:hAnsiTheme="minorHAnsi"/>
                <w:sz w:val="22"/>
                <w:szCs w:val="22"/>
                <w:lang w:eastAsia="ar-SA"/>
              </w:rPr>
              <w:t xml:space="preserve">between the Etc. and </w:t>
            </w:r>
            <w:proofErr w:type="spellStart"/>
            <w:r w:rsidR="00CC42FC" w:rsidRPr="0018529A">
              <w:rPr>
                <w:rFonts w:asciiTheme="minorHAnsi" w:hAnsiTheme="minorHAnsi"/>
                <w:sz w:val="22"/>
                <w:szCs w:val="22"/>
                <w:lang w:eastAsia="ar-SA"/>
              </w:rPr>
              <w:t>Innersummit</w:t>
            </w:r>
            <w:proofErr w:type="spellEnd"/>
            <w:r w:rsidR="00CC42FC" w:rsidRPr="0018529A">
              <w:rPr>
                <w:rFonts w:asciiTheme="minorHAnsi" w:hAnsiTheme="minorHAnsi"/>
                <w:sz w:val="22"/>
                <w:szCs w:val="22"/>
                <w:lang w:eastAsia="ar-SA"/>
              </w:rPr>
              <w:t xml:space="preserve"> for the transfer of the business and assets and assumption by the Etc. of the assumed liabilities (as defined in the agreement</w:t>
            </w:r>
            <w:proofErr w:type="gramStart"/>
            <w:r w:rsidR="00CC42FC" w:rsidRPr="0018529A">
              <w:rPr>
                <w:rFonts w:asciiTheme="minorHAnsi" w:hAnsiTheme="minorHAnsi"/>
                <w:sz w:val="22"/>
                <w:szCs w:val="22"/>
                <w:lang w:eastAsia="ar-SA"/>
              </w:rPr>
              <w:t>);</w:t>
            </w:r>
            <w:proofErr w:type="gramEnd"/>
            <w:r w:rsidR="00CC42FC" w:rsidRPr="0018529A">
              <w:rPr>
                <w:rFonts w:asciiTheme="minorHAnsi" w:hAnsiTheme="minorHAnsi"/>
                <w:sz w:val="22"/>
                <w:szCs w:val="22"/>
                <w:lang w:eastAsia="ar-SA"/>
              </w:rPr>
              <w:t xml:space="preserve"> </w:t>
            </w:r>
          </w:p>
          <w:p w14:paraId="3D115D80" w14:textId="1E35CDAD" w:rsidR="00F83FC4" w:rsidRPr="0018529A" w:rsidRDefault="00CC42FC" w:rsidP="00545964">
            <w:pPr>
              <w:pStyle w:val="ListParagraph"/>
              <w:numPr>
                <w:ilvl w:val="0"/>
                <w:numId w:val="25"/>
              </w:numPr>
              <w:suppressAutoHyphens/>
              <w:spacing w:line="276" w:lineRule="auto"/>
              <w:ind w:left="314" w:hanging="314"/>
              <w:jc w:val="both"/>
              <w:rPr>
                <w:rFonts w:asciiTheme="minorHAnsi" w:hAnsiTheme="minorHAnsi"/>
                <w:sz w:val="22"/>
                <w:szCs w:val="22"/>
                <w:lang w:eastAsia="ar-SA"/>
              </w:rPr>
            </w:pPr>
            <w:r w:rsidRPr="0018529A">
              <w:rPr>
                <w:rFonts w:asciiTheme="minorHAnsi" w:hAnsiTheme="minorHAnsi"/>
                <w:b/>
                <w:bCs/>
                <w:sz w:val="22"/>
                <w:szCs w:val="22"/>
                <w:lang w:eastAsia="ar-SA"/>
              </w:rPr>
              <w:lastRenderedPageBreak/>
              <w:t>authorise</w:t>
            </w:r>
            <w:r w:rsidR="0018529A" w:rsidRPr="00A92CFA">
              <w:rPr>
                <w:rFonts w:asciiTheme="minorHAnsi" w:hAnsiTheme="minorHAnsi"/>
                <w:b/>
                <w:bCs/>
                <w:sz w:val="22"/>
                <w:szCs w:val="22"/>
                <w:lang w:eastAsia="ar-SA"/>
              </w:rPr>
              <w:t>d</w:t>
            </w:r>
            <w:r w:rsidRPr="0018529A">
              <w:rPr>
                <w:rFonts w:asciiTheme="minorHAnsi" w:hAnsiTheme="minorHAnsi"/>
                <w:sz w:val="22"/>
                <w:szCs w:val="22"/>
                <w:lang w:eastAsia="ar-SA"/>
              </w:rPr>
              <w:t xml:space="preserve"> any authorised signatory of the Etc. in the presence of a witness who attests their signature to execute the agreement on behalf of the Etc. (subject to such amendments as they think fit</w:t>
            </w:r>
            <w:proofErr w:type="gramStart"/>
            <w:r w:rsidRPr="0018529A">
              <w:rPr>
                <w:rFonts w:asciiTheme="minorHAnsi" w:hAnsiTheme="minorHAnsi"/>
                <w:sz w:val="22"/>
                <w:szCs w:val="22"/>
                <w:lang w:eastAsia="ar-SA"/>
              </w:rPr>
              <w:t>);</w:t>
            </w:r>
            <w:proofErr w:type="gramEnd"/>
            <w:r w:rsidRPr="0018529A">
              <w:rPr>
                <w:rFonts w:asciiTheme="minorHAnsi" w:hAnsiTheme="minorHAnsi"/>
                <w:sz w:val="22"/>
                <w:szCs w:val="22"/>
                <w:lang w:eastAsia="ar-SA"/>
              </w:rPr>
              <w:t xml:space="preserve"> </w:t>
            </w:r>
          </w:p>
          <w:p w14:paraId="556583FC" w14:textId="11201E59" w:rsidR="00CC42FC" w:rsidRPr="0018529A" w:rsidRDefault="00CC42FC" w:rsidP="00545964">
            <w:pPr>
              <w:pStyle w:val="ListParagraph"/>
              <w:numPr>
                <w:ilvl w:val="0"/>
                <w:numId w:val="25"/>
              </w:numPr>
              <w:suppressAutoHyphens/>
              <w:spacing w:line="276" w:lineRule="auto"/>
              <w:ind w:left="314" w:hanging="314"/>
              <w:jc w:val="both"/>
              <w:rPr>
                <w:rFonts w:asciiTheme="minorHAnsi" w:hAnsiTheme="minorHAnsi"/>
                <w:sz w:val="22"/>
                <w:szCs w:val="22"/>
                <w:lang w:eastAsia="ar-SA"/>
              </w:rPr>
            </w:pPr>
            <w:r w:rsidRPr="0018529A">
              <w:rPr>
                <w:rFonts w:asciiTheme="minorHAnsi" w:hAnsiTheme="minorHAnsi"/>
                <w:b/>
                <w:bCs/>
                <w:sz w:val="22"/>
                <w:szCs w:val="22"/>
              </w:rPr>
              <w:t>authorise</w:t>
            </w:r>
            <w:r w:rsidR="0018529A" w:rsidRPr="0018529A">
              <w:rPr>
                <w:rFonts w:asciiTheme="minorHAnsi" w:hAnsiTheme="minorHAnsi"/>
                <w:b/>
                <w:bCs/>
                <w:sz w:val="22"/>
                <w:szCs w:val="22"/>
              </w:rPr>
              <w:t>d</w:t>
            </w:r>
            <w:r w:rsidRPr="0018529A">
              <w:rPr>
                <w:rFonts w:asciiTheme="minorHAnsi" w:hAnsiTheme="minorHAnsi"/>
                <w:b/>
                <w:bCs/>
                <w:sz w:val="22"/>
                <w:szCs w:val="22"/>
              </w:rPr>
              <w:t xml:space="preserve"> </w:t>
            </w:r>
            <w:r w:rsidRPr="0018529A">
              <w:rPr>
                <w:rFonts w:asciiTheme="minorHAnsi" w:hAnsiTheme="minorHAnsi"/>
                <w:sz w:val="22"/>
                <w:szCs w:val="22"/>
              </w:rPr>
              <w:t xml:space="preserve">any authorised signatory of the Etc. to do all such other acts and things and agree on behalf of the Etc. all such other documents to which the Etc. is a party and all other documents as may be required to implement the acquisition which may in their opinion be necessary or desirable in connection with the acquisition, and to authorise any authorised signatory of the Etc. (or, in the case of a document requiring execution </w:t>
            </w:r>
            <w:r w:rsidRPr="0018529A">
              <w:rPr>
                <w:rFonts w:asciiTheme="minorHAnsi" w:hAnsiTheme="minorHAnsi" w:cstheme="minorHAnsi"/>
                <w:sz w:val="22"/>
                <w:szCs w:val="22"/>
              </w:rPr>
              <w:t>as a deed, any authorised signatory in the presence of a witness who attests their signature) to execute any such documents on behalf of the Etc. (subject in each case to such amendments as they think fit).</w:t>
            </w:r>
          </w:p>
          <w:p w14:paraId="06766889" w14:textId="77777777" w:rsidR="0018529A" w:rsidRPr="0018529A" w:rsidRDefault="0018529A" w:rsidP="0018529A">
            <w:pPr>
              <w:suppressAutoHyphens/>
              <w:spacing w:line="276" w:lineRule="auto"/>
              <w:jc w:val="both"/>
              <w:rPr>
                <w:rFonts w:asciiTheme="minorHAnsi" w:hAnsiTheme="minorHAnsi"/>
                <w:sz w:val="22"/>
                <w:szCs w:val="22"/>
                <w:lang w:eastAsia="ar-SA"/>
              </w:rPr>
            </w:pPr>
          </w:p>
          <w:p w14:paraId="34DD94BA" w14:textId="77777777" w:rsidR="00956037" w:rsidRPr="0085601A" w:rsidRDefault="00956037" w:rsidP="0018529A">
            <w:pPr>
              <w:spacing w:line="276" w:lineRule="auto"/>
              <w:jc w:val="both"/>
              <w:rPr>
                <w:rFonts w:ascii="Calibri" w:hAnsi="Calibri" w:cs="Tahoma"/>
                <w:iCs/>
                <w:sz w:val="22"/>
                <w:szCs w:val="22"/>
              </w:rPr>
            </w:pPr>
            <w:r w:rsidRPr="0085601A">
              <w:rPr>
                <w:rFonts w:ascii="Calibri" w:hAnsi="Calibri" w:cs="Tahoma"/>
                <w:iCs/>
                <w:sz w:val="22"/>
                <w:szCs w:val="22"/>
              </w:rPr>
              <w:t xml:space="preserve">Governors noted that the transfer remained confidential to governors and senior managers at this time. </w:t>
            </w:r>
          </w:p>
          <w:p w14:paraId="4CCA9A6E" w14:textId="7C42BCA7" w:rsidR="00956037" w:rsidRPr="0085601A" w:rsidRDefault="00956037" w:rsidP="00E61A49">
            <w:pPr>
              <w:spacing w:line="276" w:lineRule="auto"/>
              <w:jc w:val="both"/>
              <w:rPr>
                <w:rFonts w:ascii="Calibri" w:hAnsi="Calibri" w:cs="Tahoma"/>
                <w:iCs/>
                <w:sz w:val="22"/>
                <w:szCs w:val="22"/>
              </w:rPr>
            </w:pPr>
          </w:p>
        </w:tc>
      </w:tr>
      <w:tr w:rsidR="003E1626" w:rsidRPr="0085601A" w14:paraId="084241C3" w14:textId="77777777" w:rsidTr="0086339A">
        <w:tc>
          <w:tcPr>
            <w:tcW w:w="890" w:type="dxa"/>
            <w:shd w:val="clear" w:color="auto" w:fill="auto"/>
          </w:tcPr>
          <w:p w14:paraId="13FFC5FE" w14:textId="16C88491" w:rsidR="003E1626" w:rsidRPr="0085601A" w:rsidRDefault="003E1626" w:rsidP="003E1626">
            <w:pPr>
              <w:spacing w:line="276" w:lineRule="auto"/>
              <w:jc w:val="both"/>
              <w:rPr>
                <w:rFonts w:ascii="Calibri" w:hAnsi="Calibri" w:cs="Tahoma"/>
                <w:b/>
                <w:sz w:val="22"/>
                <w:szCs w:val="22"/>
              </w:rPr>
            </w:pPr>
            <w:r w:rsidRPr="0085601A">
              <w:rPr>
                <w:rFonts w:ascii="Calibri" w:hAnsi="Calibri" w:cs="Tahoma"/>
                <w:b/>
                <w:bCs/>
                <w:sz w:val="22"/>
                <w:szCs w:val="22"/>
              </w:rPr>
              <w:lastRenderedPageBreak/>
              <w:t>23/</w:t>
            </w:r>
            <w:r w:rsidR="00E61A49" w:rsidRPr="0085601A">
              <w:rPr>
                <w:rFonts w:ascii="Calibri" w:hAnsi="Calibri" w:cs="Tahoma"/>
                <w:b/>
                <w:bCs/>
                <w:sz w:val="22"/>
                <w:szCs w:val="22"/>
              </w:rPr>
              <w:t>105</w:t>
            </w:r>
          </w:p>
        </w:tc>
        <w:tc>
          <w:tcPr>
            <w:tcW w:w="8931" w:type="dxa"/>
            <w:shd w:val="clear" w:color="auto" w:fill="auto"/>
          </w:tcPr>
          <w:p w14:paraId="565B5114" w14:textId="3BF86F80" w:rsidR="003E1626" w:rsidRPr="0085601A" w:rsidRDefault="003E1626" w:rsidP="003E1626">
            <w:pPr>
              <w:spacing w:after="120" w:line="276" w:lineRule="auto"/>
              <w:jc w:val="both"/>
              <w:rPr>
                <w:rFonts w:ascii="Calibri" w:hAnsi="Calibri" w:cs="Tahoma"/>
                <w:b/>
                <w:iCs/>
                <w:sz w:val="22"/>
                <w:szCs w:val="22"/>
              </w:rPr>
            </w:pPr>
            <w:r w:rsidRPr="0085601A">
              <w:rPr>
                <w:rFonts w:ascii="Calibri" w:hAnsi="Calibri" w:cs="Tahoma"/>
                <w:b/>
                <w:iCs/>
                <w:sz w:val="22"/>
                <w:szCs w:val="22"/>
              </w:rPr>
              <w:t xml:space="preserve">Agenda Item </w:t>
            </w:r>
            <w:r w:rsidR="00E61A49" w:rsidRPr="0085601A">
              <w:rPr>
                <w:rFonts w:ascii="Calibri" w:hAnsi="Calibri" w:cs="Tahoma"/>
                <w:b/>
                <w:iCs/>
                <w:sz w:val="22"/>
                <w:szCs w:val="22"/>
              </w:rPr>
              <w:t>10 – NETA overseas training opportunity</w:t>
            </w:r>
            <w:r w:rsidRPr="0085601A">
              <w:rPr>
                <w:rFonts w:ascii="Calibri" w:hAnsi="Calibri" w:cs="Tahoma"/>
                <w:b/>
                <w:iCs/>
                <w:sz w:val="22"/>
                <w:szCs w:val="22"/>
              </w:rPr>
              <w:t xml:space="preserve"> </w:t>
            </w:r>
          </w:p>
        </w:tc>
      </w:tr>
      <w:tr w:rsidR="003E1626" w:rsidRPr="0085601A" w14:paraId="12CA0F5B" w14:textId="77777777" w:rsidTr="0086339A">
        <w:tc>
          <w:tcPr>
            <w:tcW w:w="890" w:type="dxa"/>
            <w:shd w:val="clear" w:color="auto" w:fill="auto"/>
          </w:tcPr>
          <w:p w14:paraId="70E192FB"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4F1C15CC" w14:textId="4367BD2B" w:rsidR="00E64744" w:rsidRPr="00E43BC5" w:rsidRDefault="000D03DB" w:rsidP="00E43BC5">
            <w:pPr>
              <w:pStyle w:val="xbodysubclause"/>
              <w:spacing w:before="0" w:after="0" w:line="276" w:lineRule="auto"/>
              <w:ind w:left="0"/>
              <w:rPr>
                <w:rFonts w:ascii="Calibri" w:hAnsi="Calibri" w:cs="Tahoma"/>
                <w:bCs/>
                <w:sz w:val="22"/>
                <w:szCs w:val="22"/>
              </w:rPr>
            </w:pPr>
            <w:r w:rsidRPr="0085601A">
              <w:rPr>
                <w:rFonts w:ascii="Calibri" w:hAnsi="Calibri" w:cs="Tahoma"/>
                <w:iCs/>
                <w:sz w:val="22"/>
                <w:szCs w:val="22"/>
              </w:rPr>
              <w:t>The Director of NETA</w:t>
            </w:r>
            <w:r w:rsidR="00854E9B" w:rsidRPr="0085601A">
              <w:rPr>
                <w:rFonts w:ascii="Calibri" w:hAnsi="Calibri" w:cs="Tahoma"/>
                <w:iCs/>
                <w:sz w:val="22"/>
                <w:szCs w:val="22"/>
              </w:rPr>
              <w:t xml:space="preserve"> </w:t>
            </w:r>
            <w:r w:rsidR="00E64744">
              <w:rPr>
                <w:rFonts w:ascii="Calibri" w:hAnsi="Calibri" w:cs="Tahoma"/>
                <w:iCs/>
                <w:sz w:val="22"/>
                <w:szCs w:val="22"/>
              </w:rPr>
              <w:t xml:space="preserve">Training </w:t>
            </w:r>
            <w:r w:rsidR="00854E9B" w:rsidRPr="0085601A">
              <w:rPr>
                <w:rFonts w:ascii="Calibri" w:hAnsi="Calibri" w:cs="Tahoma"/>
                <w:iCs/>
                <w:sz w:val="22"/>
                <w:szCs w:val="22"/>
              </w:rPr>
              <w:t xml:space="preserve">presented </w:t>
            </w:r>
            <w:r w:rsidR="00E64744">
              <w:rPr>
                <w:rFonts w:ascii="Calibri" w:hAnsi="Calibri" w:cs="Tahoma"/>
                <w:iCs/>
                <w:sz w:val="22"/>
                <w:szCs w:val="22"/>
              </w:rPr>
              <w:t xml:space="preserve">the report on </w:t>
            </w:r>
            <w:r w:rsidR="006C3C5E">
              <w:rPr>
                <w:rFonts w:ascii="Calibri" w:hAnsi="Calibri" w:cs="Tahoma"/>
                <w:iCs/>
                <w:sz w:val="22"/>
                <w:szCs w:val="22"/>
              </w:rPr>
              <w:t xml:space="preserve">this overseas </w:t>
            </w:r>
            <w:r w:rsidR="00CE2B53">
              <w:rPr>
                <w:rFonts w:ascii="Calibri" w:hAnsi="Calibri" w:cs="Tahoma"/>
                <w:iCs/>
                <w:sz w:val="22"/>
                <w:szCs w:val="22"/>
              </w:rPr>
              <w:t xml:space="preserve">scaffolding </w:t>
            </w:r>
            <w:r w:rsidR="006C3C5E">
              <w:rPr>
                <w:rFonts w:ascii="Calibri" w:hAnsi="Calibri" w:cs="Tahoma"/>
                <w:iCs/>
                <w:sz w:val="22"/>
                <w:szCs w:val="22"/>
              </w:rPr>
              <w:t>training opportunity</w:t>
            </w:r>
            <w:r w:rsidR="00720F92">
              <w:rPr>
                <w:rFonts w:ascii="Calibri" w:hAnsi="Calibri" w:cs="Tahoma"/>
                <w:iCs/>
                <w:sz w:val="22"/>
                <w:szCs w:val="22"/>
              </w:rPr>
              <w:t xml:space="preserve"> for </w:t>
            </w:r>
            <w:r w:rsidR="00CE2B53">
              <w:rPr>
                <w:rFonts w:ascii="Calibri" w:hAnsi="Calibri" w:cs="Tahoma"/>
                <w:iCs/>
                <w:sz w:val="22"/>
                <w:szCs w:val="22"/>
              </w:rPr>
              <w:t>a</w:t>
            </w:r>
            <w:r w:rsidR="00720F92">
              <w:rPr>
                <w:rFonts w:ascii="Calibri" w:hAnsi="Calibri" w:cs="Tahoma"/>
                <w:iCs/>
                <w:sz w:val="22"/>
                <w:szCs w:val="22"/>
              </w:rPr>
              <w:t xml:space="preserve"> global energy company</w:t>
            </w:r>
            <w:r w:rsidR="003D524F">
              <w:rPr>
                <w:rFonts w:ascii="Calibri" w:hAnsi="Calibri" w:cs="Tahoma"/>
                <w:iCs/>
                <w:sz w:val="22"/>
                <w:szCs w:val="22"/>
              </w:rPr>
              <w:t xml:space="preserve">. </w:t>
            </w:r>
            <w:r w:rsidR="00E43BC5">
              <w:rPr>
                <w:rFonts w:ascii="Calibri" w:hAnsi="Calibri" w:cs="Tahoma"/>
                <w:bCs/>
                <w:sz w:val="22"/>
                <w:szCs w:val="22"/>
              </w:rPr>
              <w:t xml:space="preserve">[REDACTED] </w:t>
            </w:r>
            <w:r w:rsidR="00E43BC5">
              <w:rPr>
                <w:rFonts w:ascii="Calibri" w:hAnsi="Calibri" w:cs="Tahoma"/>
                <w:bCs/>
                <w:sz w:val="22"/>
                <w:szCs w:val="22"/>
              </w:rPr>
              <w:t>t</w:t>
            </w:r>
            <w:r w:rsidR="00A34B7B">
              <w:rPr>
                <w:rFonts w:ascii="Calibri" w:hAnsi="Calibri" w:cs="Tahoma"/>
                <w:iCs/>
                <w:sz w:val="22"/>
                <w:szCs w:val="22"/>
              </w:rPr>
              <w:t xml:space="preserve">he Corporation Chair highlighted that the proposal had been discussed in detail at the informal meeting the previous week, </w:t>
            </w:r>
            <w:r w:rsidR="00A34B7B" w:rsidRPr="0085601A">
              <w:rPr>
                <w:rFonts w:ascii="Calibri" w:hAnsi="Calibri" w:cs="Tahoma"/>
                <w:iCs/>
                <w:sz w:val="22"/>
                <w:szCs w:val="22"/>
              </w:rPr>
              <w:t xml:space="preserve">with governors </w:t>
            </w:r>
            <w:r w:rsidR="00AA131E">
              <w:rPr>
                <w:rFonts w:ascii="Calibri" w:hAnsi="Calibri" w:cs="Tahoma"/>
                <w:iCs/>
                <w:sz w:val="22"/>
                <w:szCs w:val="22"/>
              </w:rPr>
              <w:t xml:space="preserve">expressing support for the proposal and </w:t>
            </w:r>
            <w:r w:rsidR="00A34B7B" w:rsidRPr="0085601A">
              <w:rPr>
                <w:rFonts w:ascii="Calibri" w:hAnsi="Calibri" w:cs="Tahoma"/>
                <w:iCs/>
                <w:sz w:val="22"/>
                <w:szCs w:val="22"/>
              </w:rPr>
              <w:t>making useful points about green credentials and staff safety.</w:t>
            </w:r>
          </w:p>
          <w:p w14:paraId="3E25374D" w14:textId="77777777" w:rsidR="008A61CB" w:rsidRPr="0085601A" w:rsidRDefault="008A61CB" w:rsidP="00E66C4D">
            <w:pPr>
              <w:spacing w:line="276" w:lineRule="auto"/>
              <w:jc w:val="both"/>
              <w:rPr>
                <w:rFonts w:ascii="Calibri" w:hAnsi="Calibri" w:cs="Tahoma"/>
                <w:iCs/>
                <w:sz w:val="22"/>
                <w:szCs w:val="22"/>
              </w:rPr>
            </w:pPr>
          </w:p>
          <w:p w14:paraId="244E03C3" w14:textId="1C61964E" w:rsidR="008A61CB" w:rsidRPr="00332993" w:rsidRDefault="008A61CB" w:rsidP="00332993">
            <w:pPr>
              <w:pStyle w:val="xbodysubclause"/>
              <w:spacing w:before="0" w:after="0" w:line="276" w:lineRule="auto"/>
              <w:ind w:left="0"/>
              <w:rPr>
                <w:rFonts w:ascii="Calibri" w:hAnsi="Calibri" w:cs="Tahoma"/>
                <w:bCs/>
                <w:sz w:val="22"/>
                <w:szCs w:val="22"/>
              </w:rPr>
            </w:pPr>
            <w:r w:rsidRPr="0085601A">
              <w:rPr>
                <w:rFonts w:ascii="Calibri" w:hAnsi="Calibri" w:cs="Tahoma"/>
                <w:iCs/>
                <w:sz w:val="22"/>
                <w:szCs w:val="22"/>
              </w:rPr>
              <w:t xml:space="preserve">A governor asked if there had been any discussions with the </w:t>
            </w:r>
            <w:r w:rsidR="00AF6848">
              <w:rPr>
                <w:rFonts w:ascii="Calibri" w:hAnsi="Calibri" w:cs="Tahoma"/>
                <w:iCs/>
                <w:sz w:val="22"/>
                <w:szCs w:val="22"/>
              </w:rPr>
              <w:t>Department for Education (</w:t>
            </w:r>
            <w:r w:rsidRPr="0085601A">
              <w:rPr>
                <w:rFonts w:ascii="Calibri" w:hAnsi="Calibri" w:cs="Tahoma"/>
                <w:iCs/>
                <w:sz w:val="22"/>
                <w:szCs w:val="22"/>
              </w:rPr>
              <w:t>DfE</w:t>
            </w:r>
            <w:r w:rsidR="00AF6848">
              <w:rPr>
                <w:rFonts w:ascii="Calibri" w:hAnsi="Calibri" w:cs="Tahoma"/>
                <w:iCs/>
                <w:sz w:val="22"/>
                <w:szCs w:val="22"/>
              </w:rPr>
              <w:t>)</w:t>
            </w:r>
            <w:r w:rsidRPr="0085601A">
              <w:rPr>
                <w:rFonts w:ascii="Calibri" w:hAnsi="Calibri" w:cs="Tahoma"/>
                <w:iCs/>
                <w:sz w:val="22"/>
                <w:szCs w:val="22"/>
              </w:rPr>
              <w:t xml:space="preserve"> or ESFA about whether this would be considered novel, </w:t>
            </w:r>
            <w:proofErr w:type="gramStart"/>
            <w:r w:rsidRPr="0085601A">
              <w:rPr>
                <w:rFonts w:ascii="Calibri" w:hAnsi="Calibri" w:cs="Tahoma"/>
                <w:iCs/>
                <w:sz w:val="22"/>
                <w:szCs w:val="22"/>
              </w:rPr>
              <w:t>contentious</w:t>
            </w:r>
            <w:proofErr w:type="gramEnd"/>
            <w:r w:rsidRPr="0085601A">
              <w:rPr>
                <w:rFonts w:ascii="Calibri" w:hAnsi="Calibri" w:cs="Tahoma"/>
                <w:iCs/>
                <w:sz w:val="22"/>
                <w:szCs w:val="22"/>
              </w:rPr>
              <w:t xml:space="preserve"> or repercussive</w:t>
            </w:r>
            <w:r w:rsidR="00E43BC5">
              <w:rPr>
                <w:rFonts w:ascii="Calibri" w:hAnsi="Calibri" w:cs="Tahoma"/>
                <w:iCs/>
                <w:sz w:val="22"/>
                <w:szCs w:val="22"/>
              </w:rPr>
              <w:t xml:space="preserve"> </w:t>
            </w:r>
            <w:r w:rsidR="00E43BC5">
              <w:rPr>
                <w:rFonts w:ascii="Calibri" w:hAnsi="Calibri" w:cs="Tahoma"/>
                <w:bCs/>
                <w:sz w:val="22"/>
                <w:szCs w:val="22"/>
              </w:rPr>
              <w:t xml:space="preserve">[REDACTED] </w:t>
            </w:r>
            <w:r w:rsidR="004757F8" w:rsidRPr="0085601A">
              <w:rPr>
                <w:rFonts w:ascii="Calibri" w:hAnsi="Calibri" w:cs="Tahoma"/>
                <w:iCs/>
                <w:sz w:val="22"/>
                <w:szCs w:val="22"/>
              </w:rPr>
              <w:t xml:space="preserve">The Chief Executive and Group Principal confirmed that </w:t>
            </w:r>
            <w:r w:rsidR="000E409D">
              <w:rPr>
                <w:rFonts w:ascii="Calibri" w:hAnsi="Calibri" w:cs="Tahoma"/>
                <w:iCs/>
                <w:sz w:val="22"/>
                <w:szCs w:val="22"/>
              </w:rPr>
              <w:t xml:space="preserve">Etc. management had considered it would not be </w:t>
            </w:r>
            <w:r w:rsidR="00BE6368">
              <w:rPr>
                <w:rFonts w:ascii="Calibri" w:hAnsi="Calibri" w:cs="Tahoma"/>
                <w:iCs/>
                <w:sz w:val="22"/>
                <w:szCs w:val="22"/>
              </w:rPr>
              <w:t>given</w:t>
            </w:r>
            <w:r w:rsidR="004757F8" w:rsidRPr="0085601A">
              <w:rPr>
                <w:rFonts w:ascii="Calibri" w:hAnsi="Calibri" w:cs="Tahoma"/>
                <w:iCs/>
                <w:sz w:val="22"/>
                <w:szCs w:val="22"/>
              </w:rPr>
              <w:t xml:space="preserve"> NETA’s </w:t>
            </w:r>
            <w:r w:rsidR="004902FD" w:rsidRPr="0085601A">
              <w:rPr>
                <w:rFonts w:ascii="Calibri" w:hAnsi="Calibri" w:cs="Tahoma"/>
                <w:iCs/>
                <w:sz w:val="22"/>
                <w:szCs w:val="22"/>
              </w:rPr>
              <w:t>previous history</w:t>
            </w:r>
            <w:r w:rsidR="00BE6368">
              <w:rPr>
                <w:rFonts w:ascii="Calibri" w:hAnsi="Calibri" w:cs="Tahoma"/>
                <w:iCs/>
                <w:sz w:val="22"/>
                <w:szCs w:val="22"/>
              </w:rPr>
              <w:t xml:space="preserve"> delivering overseas</w:t>
            </w:r>
            <w:r w:rsidR="004902FD" w:rsidRPr="0085601A">
              <w:rPr>
                <w:rFonts w:ascii="Calibri" w:hAnsi="Calibri" w:cs="Tahoma"/>
                <w:iCs/>
                <w:sz w:val="22"/>
                <w:szCs w:val="22"/>
              </w:rPr>
              <w:t xml:space="preserve"> and </w:t>
            </w:r>
            <w:r w:rsidR="00BE6368">
              <w:rPr>
                <w:rFonts w:ascii="Calibri" w:hAnsi="Calibri" w:cs="Tahoma"/>
                <w:iCs/>
                <w:sz w:val="22"/>
                <w:szCs w:val="22"/>
              </w:rPr>
              <w:t xml:space="preserve">the </w:t>
            </w:r>
            <w:r w:rsidR="004902FD" w:rsidRPr="0085601A">
              <w:rPr>
                <w:rFonts w:ascii="Calibri" w:hAnsi="Calibri" w:cs="Tahoma"/>
                <w:iCs/>
                <w:sz w:val="22"/>
                <w:szCs w:val="22"/>
              </w:rPr>
              <w:t xml:space="preserve">commercial </w:t>
            </w:r>
            <w:r w:rsidR="00BE6368">
              <w:rPr>
                <w:rFonts w:ascii="Calibri" w:hAnsi="Calibri" w:cs="Tahoma"/>
                <w:iCs/>
                <w:sz w:val="22"/>
                <w:szCs w:val="22"/>
              </w:rPr>
              <w:t xml:space="preserve">nature of the </w:t>
            </w:r>
            <w:r w:rsidR="00751F88">
              <w:rPr>
                <w:rFonts w:ascii="Calibri" w:hAnsi="Calibri" w:cs="Tahoma"/>
                <w:iCs/>
                <w:sz w:val="22"/>
                <w:szCs w:val="22"/>
              </w:rPr>
              <w:t xml:space="preserve">training, </w:t>
            </w:r>
            <w:r w:rsidR="004902FD" w:rsidRPr="0085601A">
              <w:rPr>
                <w:rFonts w:ascii="Calibri" w:hAnsi="Calibri" w:cs="Tahoma"/>
                <w:iCs/>
                <w:sz w:val="22"/>
                <w:szCs w:val="22"/>
              </w:rPr>
              <w:t>with no public fund</w:t>
            </w:r>
            <w:r w:rsidR="00751F88">
              <w:rPr>
                <w:rFonts w:ascii="Calibri" w:hAnsi="Calibri" w:cs="Tahoma"/>
                <w:iCs/>
                <w:sz w:val="22"/>
                <w:szCs w:val="22"/>
              </w:rPr>
              <w:t>ing</w:t>
            </w:r>
            <w:r w:rsidR="004902FD" w:rsidRPr="0085601A">
              <w:rPr>
                <w:rFonts w:ascii="Calibri" w:hAnsi="Calibri" w:cs="Tahoma"/>
                <w:iCs/>
                <w:sz w:val="22"/>
                <w:szCs w:val="22"/>
              </w:rPr>
              <w:t xml:space="preserve"> involved</w:t>
            </w:r>
            <w:r w:rsidR="002A2F3F" w:rsidRPr="0085601A">
              <w:rPr>
                <w:rFonts w:ascii="Calibri" w:hAnsi="Calibri" w:cs="Tahoma"/>
                <w:iCs/>
                <w:sz w:val="22"/>
                <w:szCs w:val="22"/>
              </w:rPr>
              <w:t xml:space="preserve">. </w:t>
            </w:r>
            <w:r w:rsidR="00E06006">
              <w:rPr>
                <w:rFonts w:ascii="Calibri" w:hAnsi="Calibri" w:cs="Tahoma"/>
                <w:iCs/>
                <w:sz w:val="22"/>
                <w:szCs w:val="22"/>
              </w:rPr>
              <w:t xml:space="preserve">Staff would also be </w:t>
            </w:r>
            <w:r w:rsidR="00B45668">
              <w:rPr>
                <w:rFonts w:ascii="Calibri" w:hAnsi="Calibri" w:cs="Tahoma"/>
                <w:iCs/>
                <w:sz w:val="22"/>
                <w:szCs w:val="22"/>
              </w:rPr>
              <w:t xml:space="preserve">employed by </w:t>
            </w:r>
            <w:r w:rsidR="00332993">
              <w:rPr>
                <w:rFonts w:ascii="Calibri" w:hAnsi="Calibri" w:cs="Tahoma"/>
                <w:bCs/>
                <w:sz w:val="22"/>
                <w:szCs w:val="22"/>
              </w:rPr>
              <w:t xml:space="preserve">[REDACTED] </w:t>
            </w:r>
            <w:r w:rsidR="00B45668">
              <w:rPr>
                <w:rFonts w:ascii="Calibri" w:hAnsi="Calibri" w:cs="Tahoma"/>
                <w:iCs/>
                <w:sz w:val="22"/>
                <w:szCs w:val="22"/>
              </w:rPr>
              <w:t xml:space="preserve">for the duration of the contract with NETA solely responsible for supplying the curriculum. </w:t>
            </w:r>
            <w:r w:rsidR="00076E6C">
              <w:rPr>
                <w:rFonts w:ascii="Calibri" w:hAnsi="Calibri" w:cs="Tahoma"/>
                <w:iCs/>
                <w:sz w:val="22"/>
                <w:szCs w:val="22"/>
              </w:rPr>
              <w:t xml:space="preserve">He added that </w:t>
            </w:r>
            <w:r w:rsidR="00EA0317" w:rsidRPr="0085601A">
              <w:rPr>
                <w:rFonts w:ascii="Calibri" w:hAnsi="Calibri" w:cs="Tahoma"/>
                <w:iCs/>
                <w:sz w:val="22"/>
                <w:szCs w:val="22"/>
              </w:rPr>
              <w:t xml:space="preserve">he and the Chief Operating Officer would </w:t>
            </w:r>
            <w:r w:rsidR="00076E6C">
              <w:rPr>
                <w:rFonts w:ascii="Calibri" w:hAnsi="Calibri" w:cs="Tahoma"/>
                <w:iCs/>
                <w:sz w:val="22"/>
                <w:szCs w:val="22"/>
              </w:rPr>
              <w:t xml:space="preserve">also </w:t>
            </w:r>
            <w:r w:rsidR="00EA0317" w:rsidRPr="0085601A">
              <w:rPr>
                <w:rFonts w:ascii="Calibri" w:hAnsi="Calibri" w:cs="Tahoma"/>
                <w:iCs/>
                <w:sz w:val="22"/>
                <w:szCs w:val="22"/>
              </w:rPr>
              <w:t xml:space="preserve">seek advice from the ESFA territorial team at their meeting the </w:t>
            </w:r>
            <w:r w:rsidR="00DB712D">
              <w:rPr>
                <w:rFonts w:ascii="Calibri" w:hAnsi="Calibri" w:cs="Tahoma"/>
                <w:iCs/>
                <w:sz w:val="22"/>
                <w:szCs w:val="22"/>
              </w:rPr>
              <w:t>following</w:t>
            </w:r>
            <w:r w:rsidR="00EA0317" w:rsidRPr="0085601A">
              <w:rPr>
                <w:rFonts w:ascii="Calibri" w:hAnsi="Calibri" w:cs="Tahoma"/>
                <w:iCs/>
                <w:sz w:val="22"/>
                <w:szCs w:val="22"/>
              </w:rPr>
              <w:t xml:space="preserve"> day.</w:t>
            </w:r>
          </w:p>
          <w:p w14:paraId="23BFD9E3" w14:textId="77777777" w:rsidR="00971F8C" w:rsidRPr="0085601A" w:rsidRDefault="00971F8C" w:rsidP="00E66C4D">
            <w:pPr>
              <w:spacing w:line="276" w:lineRule="auto"/>
              <w:jc w:val="both"/>
              <w:rPr>
                <w:rFonts w:ascii="Calibri" w:hAnsi="Calibri" w:cs="Tahoma"/>
                <w:iCs/>
                <w:sz w:val="22"/>
                <w:szCs w:val="22"/>
              </w:rPr>
            </w:pPr>
          </w:p>
          <w:p w14:paraId="07D8F7D4" w14:textId="5179DCE3" w:rsidR="00971F8C" w:rsidRPr="00753273" w:rsidRDefault="00971F8C" w:rsidP="00753273">
            <w:pPr>
              <w:pStyle w:val="xbodysubclause"/>
              <w:spacing w:before="0" w:after="0" w:line="276" w:lineRule="auto"/>
              <w:ind w:left="0"/>
              <w:rPr>
                <w:rFonts w:ascii="Calibri" w:hAnsi="Calibri" w:cs="Tahoma"/>
                <w:bCs/>
                <w:sz w:val="22"/>
                <w:szCs w:val="22"/>
              </w:rPr>
            </w:pPr>
            <w:r w:rsidRPr="0085601A">
              <w:rPr>
                <w:rFonts w:ascii="Calibri" w:hAnsi="Calibri" w:cs="Tahoma"/>
                <w:iCs/>
                <w:sz w:val="22"/>
                <w:szCs w:val="22"/>
              </w:rPr>
              <w:t xml:space="preserve">In response to a governor’s question about </w:t>
            </w:r>
            <w:r w:rsidR="00F633FE">
              <w:rPr>
                <w:rFonts w:ascii="Calibri" w:hAnsi="Calibri" w:cs="Tahoma"/>
                <w:iCs/>
                <w:sz w:val="22"/>
                <w:szCs w:val="22"/>
              </w:rPr>
              <w:t>the</w:t>
            </w:r>
            <w:r w:rsidRPr="0085601A">
              <w:rPr>
                <w:rFonts w:ascii="Calibri" w:hAnsi="Calibri" w:cs="Tahoma"/>
                <w:iCs/>
                <w:sz w:val="22"/>
                <w:szCs w:val="22"/>
              </w:rPr>
              <w:t xml:space="preserve"> employment status</w:t>
            </w:r>
            <w:r w:rsidR="00F633FE">
              <w:rPr>
                <w:rFonts w:ascii="Calibri" w:hAnsi="Calibri" w:cs="Tahoma"/>
                <w:iCs/>
                <w:sz w:val="22"/>
                <w:szCs w:val="22"/>
              </w:rPr>
              <w:t xml:space="preserve"> of staff</w:t>
            </w:r>
            <w:r w:rsidRPr="0085601A">
              <w:rPr>
                <w:rFonts w:ascii="Calibri" w:hAnsi="Calibri" w:cs="Tahoma"/>
                <w:iCs/>
                <w:sz w:val="22"/>
                <w:szCs w:val="22"/>
              </w:rPr>
              <w:t xml:space="preserve">, the </w:t>
            </w:r>
            <w:r w:rsidR="00703F32" w:rsidRPr="0085601A">
              <w:rPr>
                <w:rFonts w:ascii="Calibri" w:hAnsi="Calibri" w:cs="Tahoma"/>
                <w:iCs/>
                <w:sz w:val="22"/>
                <w:szCs w:val="22"/>
              </w:rPr>
              <w:t xml:space="preserve">Group Director of HR &amp; People Development confirmed that staff would be employed by </w:t>
            </w:r>
            <w:r w:rsidR="00753273">
              <w:rPr>
                <w:rFonts w:ascii="Calibri" w:hAnsi="Calibri" w:cs="Tahoma"/>
                <w:bCs/>
                <w:sz w:val="22"/>
                <w:szCs w:val="22"/>
              </w:rPr>
              <w:t>[REDACTED]</w:t>
            </w:r>
            <w:r w:rsidR="00B43DDD">
              <w:rPr>
                <w:rFonts w:ascii="Calibri" w:hAnsi="Calibri" w:cs="Tahoma"/>
                <w:iCs/>
                <w:sz w:val="22"/>
                <w:szCs w:val="22"/>
              </w:rPr>
              <w:t xml:space="preserve">, </w:t>
            </w:r>
            <w:r w:rsidR="00703F32" w:rsidRPr="0085601A">
              <w:rPr>
                <w:rFonts w:ascii="Calibri" w:hAnsi="Calibri" w:cs="Tahoma"/>
                <w:iCs/>
                <w:sz w:val="22"/>
                <w:szCs w:val="22"/>
              </w:rPr>
              <w:t>under their terms and conditions</w:t>
            </w:r>
            <w:r w:rsidR="00B43DDD">
              <w:rPr>
                <w:rFonts w:ascii="Calibri" w:hAnsi="Calibri" w:cs="Tahoma"/>
                <w:iCs/>
                <w:sz w:val="22"/>
                <w:szCs w:val="22"/>
              </w:rPr>
              <w:t xml:space="preserve">, for the duration of the contract though </w:t>
            </w:r>
            <w:r w:rsidR="00F37340">
              <w:rPr>
                <w:rFonts w:ascii="Calibri" w:hAnsi="Calibri" w:cs="Tahoma"/>
                <w:iCs/>
                <w:sz w:val="22"/>
                <w:szCs w:val="22"/>
              </w:rPr>
              <w:t>would be paid through Etc. payroll</w:t>
            </w:r>
            <w:r w:rsidR="00331515">
              <w:rPr>
                <w:rFonts w:ascii="Calibri" w:hAnsi="Calibri" w:cs="Tahoma"/>
                <w:iCs/>
                <w:sz w:val="22"/>
                <w:szCs w:val="22"/>
              </w:rPr>
              <w:t>;</w:t>
            </w:r>
            <w:r w:rsidR="00D6542F">
              <w:rPr>
                <w:rFonts w:ascii="Calibri" w:hAnsi="Calibri" w:cs="Tahoma"/>
                <w:iCs/>
                <w:sz w:val="22"/>
                <w:szCs w:val="22"/>
              </w:rPr>
              <w:t xml:space="preserve"> arrangements had all been </w:t>
            </w:r>
            <w:r w:rsidR="0016787C">
              <w:rPr>
                <w:rFonts w:ascii="Calibri" w:hAnsi="Calibri" w:cs="Tahoma"/>
                <w:iCs/>
                <w:sz w:val="22"/>
                <w:szCs w:val="22"/>
              </w:rPr>
              <w:t>put in place</w:t>
            </w:r>
            <w:r w:rsidR="00D6542F">
              <w:rPr>
                <w:rFonts w:ascii="Calibri" w:hAnsi="Calibri" w:cs="Tahoma"/>
                <w:iCs/>
                <w:sz w:val="22"/>
                <w:szCs w:val="22"/>
              </w:rPr>
              <w:t>.</w:t>
            </w:r>
            <w:r w:rsidR="00111FA4" w:rsidRPr="0085601A">
              <w:rPr>
                <w:rFonts w:ascii="Calibri" w:hAnsi="Calibri" w:cs="Tahoma"/>
                <w:iCs/>
                <w:sz w:val="22"/>
                <w:szCs w:val="22"/>
              </w:rPr>
              <w:t xml:space="preserve"> </w:t>
            </w:r>
          </w:p>
          <w:p w14:paraId="3ED04B4D" w14:textId="77777777" w:rsidR="00145EFD" w:rsidRPr="0085601A" w:rsidRDefault="00145EFD" w:rsidP="00E66C4D">
            <w:pPr>
              <w:spacing w:line="276" w:lineRule="auto"/>
              <w:jc w:val="both"/>
              <w:rPr>
                <w:rFonts w:ascii="Calibri" w:hAnsi="Calibri" w:cs="Tahoma"/>
                <w:iCs/>
                <w:sz w:val="22"/>
                <w:szCs w:val="22"/>
              </w:rPr>
            </w:pPr>
          </w:p>
          <w:p w14:paraId="20BD8A90" w14:textId="3A2BB5E0" w:rsidR="00145EFD" w:rsidRPr="0085601A" w:rsidRDefault="00145EFD" w:rsidP="00E66C4D">
            <w:pPr>
              <w:spacing w:line="276" w:lineRule="auto"/>
              <w:jc w:val="both"/>
              <w:rPr>
                <w:rFonts w:ascii="Calibri" w:hAnsi="Calibri" w:cs="Tahoma"/>
                <w:iCs/>
                <w:sz w:val="22"/>
                <w:szCs w:val="22"/>
              </w:rPr>
            </w:pPr>
            <w:r w:rsidRPr="0085601A">
              <w:rPr>
                <w:rFonts w:ascii="Calibri" w:hAnsi="Calibri" w:cs="Tahoma"/>
                <w:iCs/>
                <w:sz w:val="22"/>
                <w:szCs w:val="22"/>
              </w:rPr>
              <w:t xml:space="preserve">A governor asked about progress on the written risk assessment. The </w:t>
            </w:r>
            <w:r w:rsidR="0004088B" w:rsidRPr="0085601A">
              <w:rPr>
                <w:rFonts w:ascii="Calibri" w:hAnsi="Calibri" w:cs="Tahoma"/>
                <w:iCs/>
                <w:sz w:val="22"/>
                <w:szCs w:val="22"/>
              </w:rPr>
              <w:t xml:space="preserve">Director </w:t>
            </w:r>
            <w:r w:rsidR="00F643E8">
              <w:rPr>
                <w:rFonts w:ascii="Calibri" w:hAnsi="Calibri" w:cs="Tahoma"/>
                <w:iCs/>
                <w:sz w:val="22"/>
                <w:szCs w:val="22"/>
              </w:rPr>
              <w:t xml:space="preserve">of </w:t>
            </w:r>
            <w:r w:rsidR="0004088B" w:rsidRPr="0085601A">
              <w:rPr>
                <w:rFonts w:ascii="Calibri" w:hAnsi="Calibri" w:cs="Tahoma"/>
                <w:iCs/>
                <w:sz w:val="22"/>
                <w:szCs w:val="22"/>
              </w:rPr>
              <w:t>NETA</w:t>
            </w:r>
            <w:r w:rsidR="00F643E8">
              <w:rPr>
                <w:rFonts w:ascii="Calibri" w:hAnsi="Calibri" w:cs="Tahoma"/>
                <w:iCs/>
                <w:sz w:val="22"/>
                <w:szCs w:val="22"/>
              </w:rPr>
              <w:t xml:space="preserve"> Training </w:t>
            </w:r>
            <w:r w:rsidR="009128EF" w:rsidRPr="0085601A">
              <w:rPr>
                <w:rFonts w:ascii="Calibri" w:hAnsi="Calibri" w:cs="Tahoma"/>
                <w:iCs/>
                <w:sz w:val="22"/>
                <w:szCs w:val="22"/>
              </w:rPr>
              <w:t xml:space="preserve">confirmed that a </w:t>
            </w:r>
            <w:r w:rsidR="00F643E8">
              <w:rPr>
                <w:rFonts w:ascii="Calibri" w:hAnsi="Calibri" w:cs="Tahoma"/>
                <w:iCs/>
                <w:sz w:val="22"/>
                <w:szCs w:val="22"/>
              </w:rPr>
              <w:t xml:space="preserve">full </w:t>
            </w:r>
            <w:r w:rsidR="009128EF" w:rsidRPr="0085601A">
              <w:rPr>
                <w:rFonts w:ascii="Calibri" w:hAnsi="Calibri" w:cs="Tahoma"/>
                <w:iCs/>
                <w:sz w:val="22"/>
                <w:szCs w:val="22"/>
              </w:rPr>
              <w:t>risk assessment had been mapped out</w:t>
            </w:r>
            <w:r w:rsidR="002C2353">
              <w:rPr>
                <w:rFonts w:ascii="Calibri" w:hAnsi="Calibri" w:cs="Tahoma"/>
                <w:iCs/>
                <w:sz w:val="22"/>
                <w:szCs w:val="22"/>
              </w:rPr>
              <w:t xml:space="preserve"> for the duration of the </w:t>
            </w:r>
            <w:r w:rsidR="00506D7B">
              <w:rPr>
                <w:rFonts w:ascii="Calibri" w:hAnsi="Calibri" w:cs="Tahoma"/>
                <w:iCs/>
                <w:sz w:val="22"/>
                <w:szCs w:val="22"/>
              </w:rPr>
              <w:t>contract</w:t>
            </w:r>
            <w:r w:rsidR="009128EF" w:rsidRPr="0085601A">
              <w:rPr>
                <w:rFonts w:ascii="Calibri" w:hAnsi="Calibri" w:cs="Tahoma"/>
                <w:iCs/>
                <w:sz w:val="22"/>
                <w:szCs w:val="22"/>
              </w:rPr>
              <w:t xml:space="preserve"> and would be shared with Mark Wilson</w:t>
            </w:r>
            <w:r w:rsidR="00506D7B">
              <w:rPr>
                <w:rFonts w:ascii="Calibri" w:hAnsi="Calibri" w:cs="Tahoma"/>
                <w:iCs/>
                <w:sz w:val="22"/>
                <w:szCs w:val="22"/>
              </w:rPr>
              <w:t xml:space="preserve"> for comment</w:t>
            </w:r>
            <w:r w:rsidR="009128EF" w:rsidRPr="0085601A">
              <w:rPr>
                <w:rFonts w:ascii="Calibri" w:hAnsi="Calibri" w:cs="Tahoma"/>
                <w:iCs/>
                <w:sz w:val="22"/>
                <w:szCs w:val="22"/>
              </w:rPr>
              <w:t xml:space="preserve">, </w:t>
            </w:r>
            <w:r w:rsidR="00982FCF" w:rsidRPr="0085601A">
              <w:rPr>
                <w:rFonts w:ascii="Calibri" w:hAnsi="Calibri" w:cs="Tahoma"/>
                <w:iCs/>
                <w:sz w:val="22"/>
                <w:szCs w:val="22"/>
              </w:rPr>
              <w:t xml:space="preserve">due to his </w:t>
            </w:r>
            <w:r w:rsidR="00506D7B">
              <w:rPr>
                <w:rFonts w:ascii="Calibri" w:hAnsi="Calibri" w:cs="Tahoma"/>
                <w:iCs/>
                <w:sz w:val="22"/>
                <w:szCs w:val="22"/>
              </w:rPr>
              <w:t xml:space="preserve">professional </w:t>
            </w:r>
            <w:r w:rsidR="00982FCF" w:rsidRPr="0085601A">
              <w:rPr>
                <w:rFonts w:ascii="Calibri" w:hAnsi="Calibri" w:cs="Tahoma"/>
                <w:iCs/>
                <w:sz w:val="22"/>
                <w:szCs w:val="22"/>
              </w:rPr>
              <w:t>health and safety experience</w:t>
            </w:r>
            <w:r w:rsidR="00C5545A">
              <w:rPr>
                <w:rFonts w:ascii="Calibri" w:hAnsi="Calibri" w:cs="Tahoma"/>
                <w:iCs/>
                <w:sz w:val="22"/>
                <w:szCs w:val="22"/>
              </w:rPr>
              <w:t>.</w:t>
            </w:r>
            <w:r w:rsidR="003B7918" w:rsidRPr="0085601A">
              <w:rPr>
                <w:rFonts w:ascii="Calibri" w:hAnsi="Calibri" w:cs="Tahoma"/>
                <w:iCs/>
                <w:sz w:val="22"/>
                <w:szCs w:val="22"/>
              </w:rPr>
              <w:t xml:space="preserve"> The </w:t>
            </w:r>
            <w:r w:rsidR="00144921">
              <w:rPr>
                <w:rFonts w:ascii="Calibri" w:hAnsi="Calibri" w:cs="Tahoma"/>
                <w:iCs/>
                <w:sz w:val="22"/>
                <w:szCs w:val="22"/>
              </w:rPr>
              <w:t xml:space="preserve">Corporation </w:t>
            </w:r>
            <w:r w:rsidR="003B7918" w:rsidRPr="0085601A">
              <w:rPr>
                <w:rFonts w:ascii="Calibri" w:hAnsi="Calibri" w:cs="Tahoma"/>
                <w:iCs/>
                <w:sz w:val="22"/>
                <w:szCs w:val="22"/>
              </w:rPr>
              <w:t xml:space="preserve">Chair </w:t>
            </w:r>
            <w:r w:rsidR="00144921">
              <w:rPr>
                <w:rFonts w:ascii="Calibri" w:hAnsi="Calibri" w:cs="Tahoma"/>
                <w:iCs/>
                <w:sz w:val="22"/>
                <w:szCs w:val="22"/>
              </w:rPr>
              <w:t>stressed</w:t>
            </w:r>
            <w:r w:rsidR="003B7918" w:rsidRPr="0085601A">
              <w:rPr>
                <w:rFonts w:ascii="Calibri" w:hAnsi="Calibri" w:cs="Tahoma"/>
                <w:iCs/>
                <w:sz w:val="22"/>
                <w:szCs w:val="22"/>
              </w:rPr>
              <w:t xml:space="preserve"> that Mark </w:t>
            </w:r>
            <w:r w:rsidR="00144921">
              <w:rPr>
                <w:rFonts w:ascii="Calibri" w:hAnsi="Calibri" w:cs="Tahoma"/>
                <w:iCs/>
                <w:sz w:val="22"/>
                <w:szCs w:val="22"/>
              </w:rPr>
              <w:t xml:space="preserve">Wilson </w:t>
            </w:r>
            <w:r w:rsidR="003B7918" w:rsidRPr="0085601A">
              <w:rPr>
                <w:rFonts w:ascii="Calibri" w:hAnsi="Calibri" w:cs="Tahoma"/>
                <w:iCs/>
                <w:sz w:val="22"/>
                <w:szCs w:val="22"/>
              </w:rPr>
              <w:t xml:space="preserve">would be carrying out the review in his </w:t>
            </w:r>
            <w:r w:rsidR="00144921">
              <w:rPr>
                <w:rFonts w:ascii="Calibri" w:hAnsi="Calibri" w:cs="Tahoma"/>
                <w:iCs/>
                <w:sz w:val="22"/>
                <w:szCs w:val="22"/>
              </w:rPr>
              <w:t xml:space="preserve">capacity as a governor and not in an executive role. </w:t>
            </w:r>
          </w:p>
          <w:p w14:paraId="48A77091" w14:textId="77777777" w:rsidR="00DB24F1" w:rsidRPr="0085601A" w:rsidRDefault="00DB24F1" w:rsidP="00E66C4D">
            <w:pPr>
              <w:spacing w:line="276" w:lineRule="auto"/>
              <w:jc w:val="both"/>
              <w:rPr>
                <w:rFonts w:ascii="Calibri" w:hAnsi="Calibri" w:cs="Tahoma"/>
                <w:iCs/>
                <w:sz w:val="22"/>
                <w:szCs w:val="22"/>
              </w:rPr>
            </w:pPr>
          </w:p>
          <w:p w14:paraId="2112EAA5" w14:textId="74FD4297" w:rsidR="00F076E0" w:rsidRPr="0085601A" w:rsidRDefault="00DB24F1" w:rsidP="00F076E0">
            <w:pPr>
              <w:pStyle w:val="xbodysubclause"/>
              <w:spacing w:before="0" w:after="0" w:line="276" w:lineRule="auto"/>
              <w:ind w:left="0"/>
              <w:rPr>
                <w:rFonts w:ascii="Calibri" w:hAnsi="Calibri" w:cs="Tahoma"/>
                <w:bCs/>
                <w:sz w:val="22"/>
                <w:szCs w:val="22"/>
              </w:rPr>
            </w:pPr>
            <w:r w:rsidRPr="0085601A">
              <w:rPr>
                <w:rFonts w:ascii="Calibri" w:hAnsi="Calibri" w:cs="Tahoma"/>
                <w:iCs/>
                <w:sz w:val="22"/>
                <w:szCs w:val="22"/>
              </w:rPr>
              <w:t>Governors comment</w:t>
            </w:r>
            <w:r w:rsidR="00AA131E">
              <w:rPr>
                <w:rFonts w:ascii="Calibri" w:hAnsi="Calibri" w:cs="Tahoma"/>
                <w:iCs/>
                <w:sz w:val="22"/>
                <w:szCs w:val="22"/>
              </w:rPr>
              <w:t xml:space="preserve">ed that the training opportunity </w:t>
            </w:r>
            <w:r w:rsidR="00DD7DA0">
              <w:rPr>
                <w:rFonts w:ascii="Calibri" w:hAnsi="Calibri" w:cs="Tahoma"/>
                <w:iCs/>
                <w:sz w:val="22"/>
                <w:szCs w:val="22"/>
              </w:rPr>
              <w:t>could bring beneficial industry links</w:t>
            </w:r>
            <w:r w:rsidR="00AD0DC2" w:rsidRPr="0085601A">
              <w:rPr>
                <w:rFonts w:ascii="Calibri" w:hAnsi="Calibri" w:cs="Tahoma"/>
                <w:iCs/>
                <w:sz w:val="22"/>
                <w:szCs w:val="22"/>
              </w:rPr>
              <w:t xml:space="preserve"> for </w:t>
            </w:r>
            <w:r w:rsidR="00DD7DA0">
              <w:rPr>
                <w:rFonts w:ascii="Calibri" w:hAnsi="Calibri" w:cs="Tahoma"/>
                <w:iCs/>
                <w:sz w:val="22"/>
                <w:szCs w:val="22"/>
              </w:rPr>
              <w:t xml:space="preserve">NETA </w:t>
            </w:r>
            <w:r w:rsidR="00AD0DC2" w:rsidRPr="0085601A">
              <w:rPr>
                <w:rFonts w:ascii="Calibri" w:hAnsi="Calibri" w:cs="Tahoma"/>
                <w:iCs/>
                <w:sz w:val="22"/>
                <w:szCs w:val="22"/>
              </w:rPr>
              <w:t xml:space="preserve">students and </w:t>
            </w:r>
            <w:r w:rsidR="002C1754">
              <w:rPr>
                <w:rFonts w:ascii="Calibri" w:hAnsi="Calibri" w:cs="Tahoma"/>
                <w:iCs/>
                <w:sz w:val="22"/>
                <w:szCs w:val="22"/>
              </w:rPr>
              <w:t xml:space="preserve">represented </w:t>
            </w:r>
            <w:r w:rsidR="00AD0DC2" w:rsidRPr="0085601A">
              <w:rPr>
                <w:rFonts w:ascii="Calibri" w:hAnsi="Calibri" w:cs="Tahoma"/>
                <w:iCs/>
                <w:sz w:val="22"/>
                <w:szCs w:val="22"/>
              </w:rPr>
              <w:t xml:space="preserve">a good revenue stream. </w:t>
            </w:r>
            <w:r w:rsidR="002C1754">
              <w:rPr>
                <w:rFonts w:ascii="Calibri" w:hAnsi="Calibri" w:cs="Tahoma"/>
                <w:iCs/>
                <w:sz w:val="22"/>
                <w:szCs w:val="22"/>
              </w:rPr>
              <w:t xml:space="preserve">Governors felt assured by the safety arrangements </w:t>
            </w:r>
            <w:r w:rsidR="00CF5750">
              <w:rPr>
                <w:rFonts w:ascii="Calibri" w:hAnsi="Calibri" w:cs="Tahoma"/>
                <w:iCs/>
                <w:sz w:val="22"/>
                <w:szCs w:val="22"/>
              </w:rPr>
              <w:t xml:space="preserve">and robust processes </w:t>
            </w:r>
            <w:r w:rsidR="002C1754">
              <w:rPr>
                <w:rFonts w:ascii="Calibri" w:hAnsi="Calibri" w:cs="Tahoma"/>
                <w:iCs/>
                <w:sz w:val="22"/>
                <w:szCs w:val="22"/>
              </w:rPr>
              <w:t>put in place</w:t>
            </w:r>
            <w:r w:rsidR="00CF5750">
              <w:rPr>
                <w:rFonts w:ascii="Calibri" w:hAnsi="Calibri" w:cs="Tahoma"/>
                <w:iCs/>
                <w:sz w:val="22"/>
                <w:szCs w:val="22"/>
              </w:rPr>
              <w:t xml:space="preserve"> and that they had been able to fulfil their role in </w:t>
            </w:r>
            <w:r w:rsidR="00A27D39">
              <w:rPr>
                <w:rFonts w:ascii="Calibri" w:hAnsi="Calibri" w:cs="Tahoma"/>
                <w:iCs/>
                <w:sz w:val="22"/>
                <w:szCs w:val="22"/>
              </w:rPr>
              <w:t>providing scrutiny</w:t>
            </w:r>
            <w:r w:rsidR="000749D7">
              <w:rPr>
                <w:rFonts w:ascii="Calibri" w:hAnsi="Calibri" w:cs="Tahoma"/>
                <w:iCs/>
                <w:sz w:val="22"/>
                <w:szCs w:val="22"/>
              </w:rPr>
              <w:t xml:space="preserve">, </w:t>
            </w:r>
            <w:r w:rsidR="00A27D39">
              <w:rPr>
                <w:rFonts w:ascii="Calibri" w:hAnsi="Calibri" w:cs="Tahoma"/>
                <w:iCs/>
                <w:sz w:val="22"/>
                <w:szCs w:val="22"/>
              </w:rPr>
              <w:t xml:space="preserve">due </w:t>
            </w:r>
            <w:proofErr w:type="gramStart"/>
            <w:r w:rsidR="00A27D39">
              <w:rPr>
                <w:rFonts w:ascii="Calibri" w:hAnsi="Calibri" w:cs="Tahoma"/>
                <w:iCs/>
                <w:sz w:val="22"/>
                <w:szCs w:val="22"/>
              </w:rPr>
              <w:t>diligence</w:t>
            </w:r>
            <w:proofErr w:type="gramEnd"/>
            <w:r w:rsidR="00A27D39">
              <w:rPr>
                <w:rFonts w:ascii="Calibri" w:hAnsi="Calibri" w:cs="Tahoma"/>
                <w:iCs/>
                <w:sz w:val="22"/>
                <w:szCs w:val="22"/>
              </w:rPr>
              <w:t xml:space="preserve"> and</w:t>
            </w:r>
            <w:r w:rsidR="000749D7">
              <w:rPr>
                <w:rFonts w:ascii="Calibri" w:hAnsi="Calibri" w:cs="Tahoma"/>
                <w:iCs/>
                <w:sz w:val="22"/>
                <w:szCs w:val="22"/>
              </w:rPr>
              <w:t xml:space="preserve"> oversight of </w:t>
            </w:r>
            <w:r w:rsidR="00A27D39">
              <w:rPr>
                <w:rFonts w:ascii="Calibri" w:hAnsi="Calibri" w:cs="Tahoma"/>
                <w:iCs/>
                <w:sz w:val="22"/>
                <w:szCs w:val="22"/>
              </w:rPr>
              <w:t>strong risk assessment</w:t>
            </w:r>
            <w:r w:rsidR="00B84B4A">
              <w:rPr>
                <w:rFonts w:ascii="Calibri" w:hAnsi="Calibri" w:cs="Tahoma"/>
                <w:iCs/>
                <w:sz w:val="22"/>
                <w:szCs w:val="22"/>
              </w:rPr>
              <w:t xml:space="preserve"> arrangements</w:t>
            </w:r>
            <w:r w:rsidR="00A27D39">
              <w:rPr>
                <w:rFonts w:ascii="Calibri" w:hAnsi="Calibri" w:cs="Tahoma"/>
                <w:iCs/>
                <w:sz w:val="22"/>
                <w:szCs w:val="22"/>
              </w:rPr>
              <w:t>.</w:t>
            </w:r>
            <w:r w:rsidR="00D37AC6" w:rsidRPr="0085601A">
              <w:rPr>
                <w:rFonts w:ascii="Calibri" w:hAnsi="Calibri" w:cs="Tahoma"/>
                <w:iCs/>
                <w:sz w:val="22"/>
                <w:szCs w:val="22"/>
              </w:rPr>
              <w:t xml:space="preserve"> The Group Director of HR &amp; People Development </w:t>
            </w:r>
            <w:r w:rsidR="00A27D39">
              <w:rPr>
                <w:rFonts w:ascii="Calibri" w:hAnsi="Calibri" w:cs="Tahoma"/>
                <w:iCs/>
                <w:sz w:val="22"/>
                <w:szCs w:val="22"/>
              </w:rPr>
              <w:t xml:space="preserve">added </w:t>
            </w:r>
            <w:r w:rsidR="00D37AC6" w:rsidRPr="0085601A">
              <w:rPr>
                <w:rFonts w:ascii="Calibri" w:hAnsi="Calibri" w:cs="Tahoma"/>
                <w:iCs/>
                <w:sz w:val="22"/>
                <w:szCs w:val="22"/>
              </w:rPr>
              <w:t xml:space="preserve">that the member of staff had </w:t>
            </w:r>
            <w:r w:rsidR="007D32A7">
              <w:rPr>
                <w:rFonts w:ascii="Calibri" w:hAnsi="Calibri" w:cs="Tahoma"/>
                <w:iCs/>
                <w:sz w:val="22"/>
                <w:szCs w:val="22"/>
              </w:rPr>
              <w:t>over ten</w:t>
            </w:r>
            <w:r w:rsidR="00211E65" w:rsidRPr="0085601A">
              <w:rPr>
                <w:rFonts w:ascii="Calibri" w:hAnsi="Calibri" w:cs="Tahoma"/>
                <w:iCs/>
                <w:sz w:val="22"/>
                <w:szCs w:val="22"/>
              </w:rPr>
              <w:t xml:space="preserve"> years</w:t>
            </w:r>
            <w:r w:rsidR="007D32A7">
              <w:rPr>
                <w:rFonts w:ascii="Calibri" w:hAnsi="Calibri" w:cs="Tahoma"/>
                <w:iCs/>
                <w:sz w:val="22"/>
                <w:szCs w:val="22"/>
              </w:rPr>
              <w:t>’</w:t>
            </w:r>
            <w:r w:rsidR="00211E65" w:rsidRPr="0085601A">
              <w:rPr>
                <w:rFonts w:ascii="Calibri" w:hAnsi="Calibri" w:cs="Tahoma"/>
                <w:iCs/>
                <w:sz w:val="22"/>
                <w:szCs w:val="22"/>
              </w:rPr>
              <w:t xml:space="preserve"> experience working in s</w:t>
            </w:r>
            <w:r w:rsidR="007D32A7">
              <w:rPr>
                <w:rFonts w:ascii="Calibri" w:hAnsi="Calibri" w:cs="Tahoma"/>
                <w:iCs/>
                <w:sz w:val="22"/>
                <w:szCs w:val="22"/>
              </w:rPr>
              <w:t>imilar</w:t>
            </w:r>
            <w:r w:rsidR="00211E65" w:rsidRPr="0085601A">
              <w:rPr>
                <w:rFonts w:ascii="Calibri" w:hAnsi="Calibri" w:cs="Tahoma"/>
                <w:iCs/>
                <w:sz w:val="22"/>
                <w:szCs w:val="22"/>
              </w:rPr>
              <w:t xml:space="preserve"> countries</w:t>
            </w:r>
            <w:r w:rsidR="00B84B4A">
              <w:rPr>
                <w:rFonts w:ascii="Calibri" w:hAnsi="Calibri" w:cs="Tahoma"/>
                <w:iCs/>
                <w:sz w:val="22"/>
                <w:szCs w:val="22"/>
              </w:rPr>
              <w:t xml:space="preserve">, with the </w:t>
            </w:r>
            <w:r w:rsidR="00211E65" w:rsidRPr="0085601A">
              <w:rPr>
                <w:rFonts w:ascii="Calibri" w:hAnsi="Calibri" w:cs="Tahoma"/>
                <w:iCs/>
                <w:sz w:val="22"/>
                <w:szCs w:val="22"/>
              </w:rPr>
              <w:t xml:space="preserve">Director </w:t>
            </w:r>
            <w:r w:rsidR="00B84B4A">
              <w:rPr>
                <w:rFonts w:ascii="Calibri" w:hAnsi="Calibri" w:cs="Tahoma"/>
                <w:iCs/>
                <w:sz w:val="22"/>
                <w:szCs w:val="22"/>
              </w:rPr>
              <w:t xml:space="preserve">of </w:t>
            </w:r>
            <w:r w:rsidR="00211E65" w:rsidRPr="0085601A">
              <w:rPr>
                <w:rFonts w:ascii="Calibri" w:hAnsi="Calibri" w:cs="Tahoma"/>
                <w:iCs/>
                <w:sz w:val="22"/>
                <w:szCs w:val="22"/>
              </w:rPr>
              <w:t xml:space="preserve">NETA </w:t>
            </w:r>
            <w:r w:rsidR="00B84B4A">
              <w:rPr>
                <w:rFonts w:ascii="Calibri" w:hAnsi="Calibri" w:cs="Tahoma"/>
                <w:iCs/>
                <w:sz w:val="22"/>
                <w:szCs w:val="22"/>
              </w:rPr>
              <w:t xml:space="preserve">Training emphasising that the </w:t>
            </w:r>
            <w:r w:rsidR="00AA3544">
              <w:rPr>
                <w:rFonts w:ascii="Calibri" w:hAnsi="Calibri" w:cs="Tahoma"/>
                <w:iCs/>
                <w:sz w:val="22"/>
                <w:szCs w:val="22"/>
              </w:rPr>
              <w:lastRenderedPageBreak/>
              <w:t>NETA staff member would be</w:t>
            </w:r>
            <w:r w:rsidR="00211E65" w:rsidRPr="0085601A">
              <w:rPr>
                <w:rFonts w:ascii="Calibri" w:hAnsi="Calibri" w:cs="Tahoma"/>
                <w:iCs/>
                <w:sz w:val="22"/>
                <w:szCs w:val="22"/>
              </w:rPr>
              <w:t xml:space="preserve"> travelling with a </w:t>
            </w:r>
            <w:r w:rsidR="001039E5">
              <w:rPr>
                <w:rFonts w:ascii="Calibri" w:hAnsi="Calibri" w:cs="Tahoma"/>
                <w:bCs/>
                <w:sz w:val="22"/>
                <w:szCs w:val="22"/>
              </w:rPr>
              <w:t xml:space="preserve">[REDACTED] </w:t>
            </w:r>
            <w:r w:rsidR="00211E65" w:rsidRPr="0085601A">
              <w:rPr>
                <w:rFonts w:ascii="Calibri" w:hAnsi="Calibri" w:cs="Tahoma"/>
                <w:iCs/>
                <w:sz w:val="22"/>
                <w:szCs w:val="22"/>
              </w:rPr>
              <w:t>employee</w:t>
            </w:r>
            <w:r w:rsidR="00824832" w:rsidRPr="0085601A">
              <w:rPr>
                <w:rFonts w:ascii="Calibri" w:hAnsi="Calibri" w:cs="Tahoma"/>
                <w:iCs/>
                <w:sz w:val="22"/>
                <w:szCs w:val="22"/>
              </w:rPr>
              <w:t xml:space="preserve">. In response to a governor’s question, it was confirmed that the member of staff would be required, as part of the risk assessment, to </w:t>
            </w:r>
            <w:r w:rsidR="00D62883" w:rsidRPr="0085601A">
              <w:rPr>
                <w:rFonts w:ascii="Calibri" w:hAnsi="Calibri" w:cs="Tahoma"/>
                <w:iCs/>
                <w:sz w:val="22"/>
                <w:szCs w:val="22"/>
              </w:rPr>
              <w:t>make contact every 24 hours</w:t>
            </w:r>
            <w:r w:rsidR="00D6509A">
              <w:rPr>
                <w:rFonts w:ascii="Calibri" w:hAnsi="Calibri" w:cs="Tahoma"/>
                <w:iCs/>
                <w:sz w:val="22"/>
                <w:szCs w:val="22"/>
              </w:rPr>
              <w:t xml:space="preserve"> and that </w:t>
            </w:r>
            <w:r w:rsidR="00D62883" w:rsidRPr="0085601A">
              <w:rPr>
                <w:rFonts w:ascii="Calibri" w:hAnsi="Calibri" w:cs="Tahoma"/>
                <w:iCs/>
                <w:sz w:val="22"/>
                <w:szCs w:val="22"/>
              </w:rPr>
              <w:t xml:space="preserve">British Consulate </w:t>
            </w:r>
            <w:r w:rsidR="00D6509A">
              <w:rPr>
                <w:rFonts w:ascii="Calibri" w:hAnsi="Calibri" w:cs="Tahoma"/>
                <w:iCs/>
                <w:sz w:val="22"/>
                <w:szCs w:val="22"/>
              </w:rPr>
              <w:t xml:space="preserve">support would also be available </w:t>
            </w:r>
            <w:r w:rsidR="00F076E0">
              <w:rPr>
                <w:rFonts w:ascii="Calibri" w:hAnsi="Calibri" w:cs="Tahoma"/>
                <w:bCs/>
                <w:sz w:val="22"/>
                <w:szCs w:val="22"/>
              </w:rPr>
              <w:t xml:space="preserve">[REDACTED] </w:t>
            </w:r>
          </w:p>
          <w:p w14:paraId="521FCA01" w14:textId="6DC06FB7" w:rsidR="00DB24F1" w:rsidRPr="00F076E0" w:rsidRDefault="00D62883" w:rsidP="00F076E0">
            <w:pPr>
              <w:pStyle w:val="xbodysubclause"/>
              <w:spacing w:before="0" w:after="0" w:line="276" w:lineRule="auto"/>
              <w:ind w:left="0"/>
              <w:rPr>
                <w:rFonts w:ascii="Calibri" w:hAnsi="Calibri" w:cs="Tahoma"/>
                <w:bCs/>
                <w:sz w:val="22"/>
                <w:szCs w:val="22"/>
              </w:rPr>
            </w:pPr>
            <w:r w:rsidRPr="0085601A">
              <w:rPr>
                <w:rFonts w:ascii="Calibri" w:hAnsi="Calibri" w:cs="Tahoma"/>
                <w:iCs/>
                <w:sz w:val="22"/>
                <w:szCs w:val="22"/>
              </w:rPr>
              <w:t>.</w:t>
            </w:r>
          </w:p>
          <w:p w14:paraId="09E41FD1" w14:textId="77777777" w:rsidR="00E5232D" w:rsidRPr="0085601A" w:rsidRDefault="00E5232D" w:rsidP="00E66C4D">
            <w:pPr>
              <w:spacing w:line="276" w:lineRule="auto"/>
              <w:jc w:val="both"/>
              <w:rPr>
                <w:rFonts w:ascii="Calibri" w:hAnsi="Calibri" w:cs="Tahoma"/>
                <w:iCs/>
                <w:sz w:val="22"/>
                <w:szCs w:val="22"/>
              </w:rPr>
            </w:pPr>
          </w:p>
          <w:p w14:paraId="53E82ED8" w14:textId="32AFBB2C" w:rsidR="003564C3" w:rsidRDefault="009C0975" w:rsidP="00E66C4D">
            <w:pPr>
              <w:spacing w:line="276" w:lineRule="auto"/>
              <w:jc w:val="both"/>
              <w:rPr>
                <w:rFonts w:ascii="Calibri" w:hAnsi="Calibri" w:cs="Tahoma"/>
                <w:iCs/>
                <w:sz w:val="22"/>
                <w:szCs w:val="22"/>
              </w:rPr>
            </w:pPr>
            <w:r w:rsidRPr="0085601A">
              <w:rPr>
                <w:rFonts w:ascii="Calibri" w:hAnsi="Calibri" w:cs="Tahoma"/>
                <w:iCs/>
                <w:sz w:val="22"/>
                <w:szCs w:val="22"/>
              </w:rPr>
              <w:t xml:space="preserve">Governors </w:t>
            </w:r>
            <w:r w:rsidR="003564C3">
              <w:rPr>
                <w:rFonts w:ascii="Calibri" w:hAnsi="Calibri" w:cs="Tahoma"/>
                <w:b/>
                <w:bCs/>
                <w:iCs/>
                <w:sz w:val="22"/>
                <w:szCs w:val="22"/>
              </w:rPr>
              <w:t xml:space="preserve">approved </w:t>
            </w:r>
            <w:r w:rsidR="003564C3">
              <w:rPr>
                <w:rFonts w:ascii="Calibri" w:hAnsi="Calibri" w:cs="Tahoma"/>
                <w:iCs/>
                <w:sz w:val="22"/>
                <w:szCs w:val="22"/>
              </w:rPr>
              <w:t>the overseas training opportunity for NETA</w:t>
            </w:r>
            <w:r w:rsidR="001175EE">
              <w:rPr>
                <w:rFonts w:ascii="Calibri" w:hAnsi="Calibri" w:cs="Tahoma"/>
                <w:iCs/>
                <w:sz w:val="22"/>
                <w:szCs w:val="22"/>
              </w:rPr>
              <w:t xml:space="preserve"> and </w:t>
            </w:r>
            <w:r w:rsidR="001175EE">
              <w:rPr>
                <w:rFonts w:ascii="Calibri" w:hAnsi="Calibri" w:cs="Tahoma"/>
                <w:b/>
                <w:bCs/>
                <w:iCs/>
                <w:sz w:val="22"/>
                <w:szCs w:val="22"/>
              </w:rPr>
              <w:t>confirmed</w:t>
            </w:r>
            <w:r w:rsidR="001175EE">
              <w:rPr>
                <w:rFonts w:ascii="Calibri" w:hAnsi="Calibri" w:cs="Tahoma"/>
                <w:iCs/>
                <w:sz w:val="22"/>
                <w:szCs w:val="22"/>
              </w:rPr>
              <w:t xml:space="preserve"> that they did not regard this as a novel, contentious or repercussive transaction</w:t>
            </w:r>
            <w:r w:rsidR="00F3526A">
              <w:rPr>
                <w:rFonts w:ascii="Calibri" w:hAnsi="Calibri" w:cs="Tahoma"/>
                <w:iCs/>
                <w:sz w:val="22"/>
                <w:szCs w:val="22"/>
              </w:rPr>
              <w:t xml:space="preserve">; it was </w:t>
            </w:r>
            <w:r w:rsidR="00F3526A">
              <w:rPr>
                <w:rFonts w:ascii="Calibri" w:hAnsi="Calibri" w:cs="Tahoma"/>
                <w:b/>
                <w:bCs/>
                <w:iCs/>
                <w:sz w:val="22"/>
                <w:szCs w:val="22"/>
              </w:rPr>
              <w:t xml:space="preserve">noted </w:t>
            </w:r>
            <w:r w:rsidR="00F3526A">
              <w:rPr>
                <w:rFonts w:ascii="Calibri" w:hAnsi="Calibri" w:cs="Tahoma"/>
                <w:iCs/>
                <w:sz w:val="22"/>
                <w:szCs w:val="22"/>
              </w:rPr>
              <w:t>that advice would also be sought from the ESFA territorial team.</w:t>
            </w:r>
          </w:p>
          <w:p w14:paraId="06D41F86" w14:textId="5EE412BB" w:rsidR="003564C3" w:rsidRPr="0085601A" w:rsidRDefault="003564C3" w:rsidP="00E66C4D">
            <w:pPr>
              <w:spacing w:line="276" w:lineRule="auto"/>
              <w:jc w:val="both"/>
              <w:rPr>
                <w:rFonts w:ascii="Calibri" w:hAnsi="Calibri" w:cs="Tahoma"/>
                <w:iCs/>
                <w:sz w:val="22"/>
                <w:szCs w:val="22"/>
              </w:rPr>
            </w:pPr>
          </w:p>
        </w:tc>
      </w:tr>
      <w:tr w:rsidR="002E0333" w:rsidRPr="0085601A" w14:paraId="0FE5E623" w14:textId="77777777" w:rsidTr="00AD4A0E">
        <w:tc>
          <w:tcPr>
            <w:tcW w:w="9821" w:type="dxa"/>
            <w:gridSpan w:val="2"/>
            <w:shd w:val="clear" w:color="auto" w:fill="auto"/>
          </w:tcPr>
          <w:p w14:paraId="1C8E086C" w14:textId="134B19F3" w:rsidR="009C0975" w:rsidRPr="0085601A" w:rsidRDefault="009C0975" w:rsidP="0086339A">
            <w:pPr>
              <w:spacing w:after="120" w:line="276" w:lineRule="auto"/>
              <w:jc w:val="both"/>
              <w:rPr>
                <w:rFonts w:ascii="Calibri" w:hAnsi="Calibri" w:cs="Tahoma"/>
                <w:bCs/>
                <w:i/>
                <w:iCs/>
                <w:sz w:val="22"/>
                <w:szCs w:val="22"/>
              </w:rPr>
            </w:pPr>
            <w:r w:rsidRPr="0085601A">
              <w:rPr>
                <w:rFonts w:ascii="Calibri" w:hAnsi="Calibri" w:cs="Tahoma"/>
                <w:bCs/>
                <w:i/>
                <w:iCs/>
                <w:sz w:val="22"/>
                <w:szCs w:val="22"/>
              </w:rPr>
              <w:lastRenderedPageBreak/>
              <w:t>Fabienne Bailey and Alfie Mearman left the meeting.</w:t>
            </w:r>
          </w:p>
        </w:tc>
      </w:tr>
      <w:tr w:rsidR="002E0333" w:rsidRPr="0085601A" w14:paraId="071E7049" w14:textId="77777777" w:rsidTr="00AD4A0E">
        <w:tc>
          <w:tcPr>
            <w:tcW w:w="9821" w:type="dxa"/>
            <w:gridSpan w:val="2"/>
            <w:shd w:val="clear" w:color="auto" w:fill="auto"/>
          </w:tcPr>
          <w:p w14:paraId="0A30A45E" w14:textId="15386DF7" w:rsidR="002E0333" w:rsidRPr="0085601A" w:rsidRDefault="002E0333" w:rsidP="00AD4A0E">
            <w:pPr>
              <w:spacing w:after="120" w:line="276" w:lineRule="auto"/>
              <w:jc w:val="both"/>
              <w:rPr>
                <w:rFonts w:ascii="Calibri" w:hAnsi="Calibri" w:cs="Tahoma"/>
                <w:b/>
                <w:sz w:val="22"/>
                <w:szCs w:val="22"/>
              </w:rPr>
            </w:pPr>
            <w:r w:rsidRPr="0085601A">
              <w:rPr>
                <w:rFonts w:ascii="Calibri" w:hAnsi="Calibri" w:cs="Tahoma"/>
                <w:b/>
                <w:sz w:val="22"/>
                <w:szCs w:val="22"/>
              </w:rPr>
              <w:t>Learner and Stakeholder issues</w:t>
            </w:r>
          </w:p>
        </w:tc>
      </w:tr>
      <w:tr w:rsidR="00B65ADB" w:rsidRPr="0085601A" w14:paraId="57803ECF" w14:textId="77777777" w:rsidTr="0086339A">
        <w:tc>
          <w:tcPr>
            <w:tcW w:w="890" w:type="dxa"/>
            <w:shd w:val="clear" w:color="auto" w:fill="auto"/>
          </w:tcPr>
          <w:p w14:paraId="6CBBC7F5" w14:textId="25601391" w:rsidR="00B65ADB" w:rsidRPr="0085601A" w:rsidRDefault="00B65ADB" w:rsidP="007C0DA9">
            <w:pPr>
              <w:spacing w:line="276" w:lineRule="auto"/>
              <w:jc w:val="both"/>
              <w:rPr>
                <w:rFonts w:ascii="Calibri" w:hAnsi="Calibri" w:cs="Tahoma"/>
                <w:b/>
                <w:sz w:val="22"/>
                <w:szCs w:val="22"/>
              </w:rPr>
            </w:pPr>
            <w:r w:rsidRPr="0085601A">
              <w:rPr>
                <w:rFonts w:ascii="Calibri" w:hAnsi="Calibri" w:cs="Tahoma"/>
                <w:b/>
                <w:bCs/>
                <w:sz w:val="22"/>
                <w:szCs w:val="22"/>
              </w:rPr>
              <w:t>23/</w:t>
            </w:r>
            <w:r w:rsidR="002E0333" w:rsidRPr="0085601A">
              <w:rPr>
                <w:rFonts w:ascii="Calibri" w:hAnsi="Calibri" w:cs="Tahoma"/>
                <w:b/>
                <w:bCs/>
                <w:sz w:val="22"/>
                <w:szCs w:val="22"/>
              </w:rPr>
              <w:t>106</w:t>
            </w:r>
          </w:p>
        </w:tc>
        <w:tc>
          <w:tcPr>
            <w:tcW w:w="8931" w:type="dxa"/>
            <w:shd w:val="clear" w:color="auto" w:fill="auto"/>
          </w:tcPr>
          <w:p w14:paraId="7AF30127" w14:textId="76878F27" w:rsidR="00B65ADB" w:rsidRPr="0085601A" w:rsidRDefault="00B65ADB" w:rsidP="007C0DA9">
            <w:pPr>
              <w:spacing w:after="120" w:line="276" w:lineRule="auto"/>
              <w:jc w:val="both"/>
              <w:rPr>
                <w:rFonts w:ascii="Calibri" w:hAnsi="Calibri" w:cs="Tahoma"/>
                <w:b/>
                <w:iCs/>
                <w:sz w:val="22"/>
                <w:szCs w:val="22"/>
              </w:rPr>
            </w:pPr>
            <w:r w:rsidRPr="0085601A">
              <w:rPr>
                <w:rFonts w:ascii="Calibri" w:hAnsi="Calibri" w:cs="Tahoma"/>
                <w:b/>
                <w:iCs/>
                <w:sz w:val="22"/>
                <w:szCs w:val="22"/>
              </w:rPr>
              <w:t xml:space="preserve">Agenda Item </w:t>
            </w:r>
            <w:r w:rsidR="002E0333" w:rsidRPr="0085601A">
              <w:rPr>
                <w:rFonts w:ascii="Calibri" w:hAnsi="Calibri" w:cs="Tahoma"/>
                <w:b/>
                <w:iCs/>
                <w:sz w:val="22"/>
                <w:szCs w:val="22"/>
              </w:rPr>
              <w:t>11 – Equality, Diversity and Inclusion Annual Report and Single Equality Scheme</w:t>
            </w:r>
            <w:r w:rsidRPr="0085601A">
              <w:rPr>
                <w:rFonts w:ascii="Calibri" w:hAnsi="Calibri" w:cs="Tahoma"/>
                <w:b/>
                <w:iCs/>
                <w:sz w:val="22"/>
                <w:szCs w:val="22"/>
              </w:rPr>
              <w:t xml:space="preserve"> </w:t>
            </w:r>
          </w:p>
        </w:tc>
      </w:tr>
      <w:tr w:rsidR="00B65ADB" w:rsidRPr="0085601A" w14:paraId="0D814E79" w14:textId="77777777" w:rsidTr="0086339A">
        <w:tc>
          <w:tcPr>
            <w:tcW w:w="890" w:type="dxa"/>
            <w:shd w:val="clear" w:color="auto" w:fill="auto"/>
          </w:tcPr>
          <w:p w14:paraId="6DF67EF6" w14:textId="77777777" w:rsidR="00B65ADB" w:rsidRPr="0085601A" w:rsidRDefault="00B65ADB" w:rsidP="007C0DA9">
            <w:pPr>
              <w:spacing w:line="276" w:lineRule="auto"/>
              <w:jc w:val="both"/>
              <w:rPr>
                <w:rFonts w:ascii="Calibri" w:hAnsi="Calibri" w:cs="Tahoma"/>
                <w:b/>
                <w:sz w:val="22"/>
                <w:szCs w:val="22"/>
              </w:rPr>
            </w:pPr>
          </w:p>
        </w:tc>
        <w:tc>
          <w:tcPr>
            <w:tcW w:w="8931" w:type="dxa"/>
            <w:shd w:val="clear" w:color="auto" w:fill="auto"/>
          </w:tcPr>
          <w:p w14:paraId="5CAD5AEA" w14:textId="59D6FA46" w:rsidR="00B65ADB" w:rsidRPr="0085601A" w:rsidRDefault="006A4A93" w:rsidP="002E0333">
            <w:pPr>
              <w:spacing w:line="276" w:lineRule="auto"/>
              <w:jc w:val="both"/>
              <w:rPr>
                <w:rFonts w:ascii="Calibri" w:hAnsi="Calibri" w:cs="Tahoma"/>
                <w:iCs/>
                <w:sz w:val="22"/>
                <w:szCs w:val="22"/>
              </w:rPr>
            </w:pPr>
            <w:r w:rsidRPr="0085601A">
              <w:rPr>
                <w:rFonts w:ascii="Calibri" w:hAnsi="Calibri" w:cs="Tahoma"/>
                <w:iCs/>
                <w:sz w:val="22"/>
                <w:szCs w:val="22"/>
              </w:rPr>
              <w:t xml:space="preserve">The Group Director of HR &amp; People Development </w:t>
            </w:r>
            <w:r w:rsidR="005D71F1" w:rsidRPr="0085601A">
              <w:rPr>
                <w:rFonts w:ascii="Calibri" w:hAnsi="Calibri" w:cs="Tahoma"/>
                <w:iCs/>
                <w:sz w:val="22"/>
                <w:szCs w:val="22"/>
              </w:rPr>
              <w:t xml:space="preserve">explained that the report gave </w:t>
            </w:r>
            <w:r w:rsidR="004856E2">
              <w:rPr>
                <w:rFonts w:ascii="Calibri" w:hAnsi="Calibri" w:cs="Tahoma"/>
                <w:iCs/>
                <w:sz w:val="22"/>
                <w:szCs w:val="22"/>
              </w:rPr>
              <w:t>a summary of proposed revisions to</w:t>
            </w:r>
            <w:r w:rsidR="005D71F1" w:rsidRPr="0085601A">
              <w:rPr>
                <w:rFonts w:ascii="Calibri" w:hAnsi="Calibri" w:cs="Tahoma"/>
                <w:iCs/>
                <w:sz w:val="22"/>
                <w:szCs w:val="22"/>
              </w:rPr>
              <w:t xml:space="preserve"> the Single Equality Scheme and </w:t>
            </w:r>
            <w:r w:rsidR="00C70BC2">
              <w:rPr>
                <w:rFonts w:ascii="Calibri" w:hAnsi="Calibri" w:cs="Tahoma"/>
                <w:iCs/>
                <w:sz w:val="22"/>
                <w:szCs w:val="22"/>
              </w:rPr>
              <w:t xml:space="preserve">a link to </w:t>
            </w:r>
            <w:r w:rsidR="005D71F1" w:rsidRPr="0085601A">
              <w:rPr>
                <w:rFonts w:ascii="Calibri" w:hAnsi="Calibri" w:cs="Tahoma"/>
                <w:iCs/>
                <w:sz w:val="22"/>
                <w:szCs w:val="22"/>
              </w:rPr>
              <w:t xml:space="preserve">the </w:t>
            </w:r>
            <w:r w:rsidR="0020301B" w:rsidRPr="0085601A">
              <w:rPr>
                <w:rFonts w:ascii="Calibri" w:hAnsi="Calibri" w:cs="Tahoma"/>
                <w:iCs/>
                <w:sz w:val="22"/>
                <w:szCs w:val="22"/>
              </w:rPr>
              <w:t xml:space="preserve">Equality, </w:t>
            </w:r>
            <w:proofErr w:type="gramStart"/>
            <w:r w:rsidR="0020301B" w:rsidRPr="0085601A">
              <w:rPr>
                <w:rFonts w:ascii="Calibri" w:hAnsi="Calibri" w:cs="Tahoma"/>
                <w:iCs/>
                <w:sz w:val="22"/>
                <w:szCs w:val="22"/>
              </w:rPr>
              <w:t>Diversity</w:t>
            </w:r>
            <w:proofErr w:type="gramEnd"/>
            <w:r w:rsidR="0020301B" w:rsidRPr="0085601A">
              <w:rPr>
                <w:rFonts w:ascii="Calibri" w:hAnsi="Calibri" w:cs="Tahoma"/>
                <w:iCs/>
                <w:sz w:val="22"/>
                <w:szCs w:val="22"/>
              </w:rPr>
              <w:t xml:space="preserve"> and Inclusion (EDI) Annual Report for 2022-23; she thanked the marketing team for their work on the </w:t>
            </w:r>
            <w:r w:rsidR="00E44FA8">
              <w:rPr>
                <w:rFonts w:ascii="Calibri" w:hAnsi="Calibri" w:cs="Tahoma"/>
                <w:iCs/>
                <w:sz w:val="22"/>
                <w:szCs w:val="22"/>
              </w:rPr>
              <w:t>EDI Annual Report</w:t>
            </w:r>
            <w:r w:rsidR="00FF3D83" w:rsidRPr="0085601A">
              <w:rPr>
                <w:rFonts w:ascii="Calibri" w:hAnsi="Calibri" w:cs="Tahoma"/>
                <w:iCs/>
                <w:sz w:val="22"/>
                <w:szCs w:val="22"/>
              </w:rPr>
              <w:t xml:space="preserve"> and confirmed that both </w:t>
            </w:r>
            <w:r w:rsidR="005C6DDD">
              <w:rPr>
                <w:rFonts w:ascii="Calibri" w:hAnsi="Calibri" w:cs="Tahoma"/>
                <w:iCs/>
                <w:sz w:val="22"/>
                <w:szCs w:val="22"/>
              </w:rPr>
              <w:t xml:space="preserve">documents would </w:t>
            </w:r>
            <w:r w:rsidR="00FF3D83" w:rsidRPr="0085601A">
              <w:rPr>
                <w:rFonts w:ascii="Calibri" w:hAnsi="Calibri" w:cs="Tahoma"/>
                <w:iCs/>
                <w:sz w:val="22"/>
                <w:szCs w:val="22"/>
              </w:rPr>
              <w:t>be published on the Etc. website</w:t>
            </w:r>
            <w:r w:rsidR="005C6DDD">
              <w:rPr>
                <w:rFonts w:ascii="Calibri" w:hAnsi="Calibri" w:cs="Tahoma"/>
                <w:iCs/>
                <w:sz w:val="22"/>
                <w:szCs w:val="22"/>
              </w:rPr>
              <w:t xml:space="preserve"> following approval</w:t>
            </w:r>
            <w:r w:rsidR="0020301B" w:rsidRPr="0085601A">
              <w:rPr>
                <w:rFonts w:ascii="Calibri" w:hAnsi="Calibri" w:cs="Tahoma"/>
                <w:iCs/>
                <w:sz w:val="22"/>
                <w:szCs w:val="22"/>
              </w:rPr>
              <w:t>.</w:t>
            </w:r>
            <w:r w:rsidR="00FF3D83" w:rsidRPr="0085601A">
              <w:rPr>
                <w:rFonts w:ascii="Calibri" w:hAnsi="Calibri" w:cs="Tahoma"/>
                <w:iCs/>
                <w:sz w:val="22"/>
                <w:szCs w:val="22"/>
              </w:rPr>
              <w:t xml:space="preserve"> </w:t>
            </w:r>
            <w:r w:rsidR="00C5368B">
              <w:rPr>
                <w:rFonts w:ascii="Calibri" w:hAnsi="Calibri" w:cs="Tahoma"/>
                <w:iCs/>
                <w:sz w:val="22"/>
                <w:szCs w:val="22"/>
              </w:rPr>
              <w:t>She explained that the group had worked with the</w:t>
            </w:r>
            <w:r w:rsidR="00FF3D83" w:rsidRPr="0085601A">
              <w:rPr>
                <w:rFonts w:ascii="Calibri" w:hAnsi="Calibri" w:cs="Tahoma"/>
                <w:iCs/>
                <w:sz w:val="22"/>
                <w:szCs w:val="22"/>
              </w:rPr>
              <w:t xml:space="preserve"> Rainbow Award on the Single Equality Scheme</w:t>
            </w:r>
            <w:r w:rsidR="000217CC">
              <w:rPr>
                <w:rFonts w:ascii="Calibri" w:hAnsi="Calibri" w:cs="Tahoma"/>
                <w:iCs/>
                <w:sz w:val="22"/>
                <w:szCs w:val="22"/>
              </w:rPr>
              <w:t xml:space="preserve"> </w:t>
            </w:r>
            <w:proofErr w:type="gramStart"/>
            <w:r w:rsidR="000217CC">
              <w:rPr>
                <w:rFonts w:ascii="Calibri" w:hAnsi="Calibri" w:cs="Tahoma"/>
                <w:iCs/>
                <w:sz w:val="22"/>
                <w:szCs w:val="22"/>
              </w:rPr>
              <w:t>and</w:t>
            </w:r>
            <w:r w:rsidR="00885411" w:rsidRPr="0085601A">
              <w:rPr>
                <w:rFonts w:ascii="Calibri" w:hAnsi="Calibri" w:cs="Tahoma"/>
                <w:iCs/>
                <w:sz w:val="22"/>
                <w:szCs w:val="22"/>
              </w:rPr>
              <w:t xml:space="preserve"> also</w:t>
            </w:r>
            <w:proofErr w:type="gramEnd"/>
            <w:r w:rsidR="00885411" w:rsidRPr="0085601A">
              <w:rPr>
                <w:rFonts w:ascii="Calibri" w:hAnsi="Calibri" w:cs="Tahoma"/>
                <w:iCs/>
                <w:sz w:val="22"/>
                <w:szCs w:val="22"/>
              </w:rPr>
              <w:t xml:space="preserve"> thanked David Watson for taking on the role of EDI Link Governor. </w:t>
            </w:r>
          </w:p>
          <w:p w14:paraId="01995792" w14:textId="77777777" w:rsidR="009432D0" w:rsidRPr="0085601A" w:rsidRDefault="009432D0" w:rsidP="002E0333">
            <w:pPr>
              <w:spacing w:line="276" w:lineRule="auto"/>
              <w:jc w:val="both"/>
              <w:rPr>
                <w:rFonts w:ascii="Calibri" w:hAnsi="Calibri" w:cs="Tahoma"/>
                <w:iCs/>
                <w:sz w:val="22"/>
                <w:szCs w:val="22"/>
              </w:rPr>
            </w:pPr>
          </w:p>
          <w:p w14:paraId="5A7F0C90" w14:textId="6FC2C9C6" w:rsidR="009432D0" w:rsidRDefault="009432D0" w:rsidP="002E0333">
            <w:pPr>
              <w:spacing w:line="276" w:lineRule="auto"/>
              <w:jc w:val="both"/>
              <w:rPr>
                <w:rFonts w:ascii="Calibri" w:hAnsi="Calibri" w:cs="Tahoma"/>
                <w:b/>
                <w:bCs/>
                <w:iCs/>
                <w:sz w:val="22"/>
                <w:szCs w:val="22"/>
              </w:rPr>
            </w:pPr>
            <w:r w:rsidRPr="0085601A">
              <w:rPr>
                <w:rFonts w:ascii="Calibri" w:hAnsi="Calibri" w:cs="Tahoma"/>
                <w:iCs/>
                <w:sz w:val="22"/>
                <w:szCs w:val="22"/>
              </w:rPr>
              <w:t xml:space="preserve">Governors commented on the </w:t>
            </w:r>
            <w:r w:rsidR="007B6E0F">
              <w:rPr>
                <w:rFonts w:ascii="Calibri" w:hAnsi="Calibri" w:cs="Tahoma"/>
                <w:iCs/>
                <w:sz w:val="22"/>
                <w:szCs w:val="22"/>
              </w:rPr>
              <w:t xml:space="preserve">high </w:t>
            </w:r>
            <w:r w:rsidRPr="0085601A">
              <w:rPr>
                <w:rFonts w:ascii="Calibri" w:hAnsi="Calibri" w:cs="Tahoma"/>
                <w:iCs/>
                <w:sz w:val="22"/>
                <w:szCs w:val="22"/>
              </w:rPr>
              <w:t xml:space="preserve">quality of the publications and </w:t>
            </w:r>
            <w:r w:rsidRPr="0085601A">
              <w:rPr>
                <w:rFonts w:ascii="Calibri" w:hAnsi="Calibri" w:cs="Tahoma"/>
                <w:b/>
                <w:bCs/>
                <w:iCs/>
                <w:sz w:val="22"/>
                <w:szCs w:val="22"/>
              </w:rPr>
              <w:t>approved</w:t>
            </w:r>
            <w:r w:rsidR="00650DEE">
              <w:rPr>
                <w:rFonts w:ascii="Calibri" w:hAnsi="Calibri" w:cs="Tahoma"/>
                <w:b/>
                <w:bCs/>
                <w:iCs/>
                <w:sz w:val="22"/>
                <w:szCs w:val="22"/>
              </w:rPr>
              <w:t>:</w:t>
            </w:r>
          </w:p>
          <w:p w14:paraId="4C4BEFA5" w14:textId="66A10440" w:rsidR="00650DEE" w:rsidRDefault="00CC597F" w:rsidP="00825408">
            <w:pPr>
              <w:pStyle w:val="ListParagraph"/>
              <w:numPr>
                <w:ilvl w:val="0"/>
                <w:numId w:val="27"/>
              </w:numPr>
              <w:spacing w:line="276" w:lineRule="auto"/>
              <w:ind w:left="456" w:hanging="426"/>
              <w:jc w:val="both"/>
              <w:rPr>
                <w:rFonts w:ascii="Calibri" w:hAnsi="Calibri" w:cs="Tahoma"/>
                <w:iCs/>
                <w:sz w:val="22"/>
                <w:szCs w:val="22"/>
              </w:rPr>
            </w:pPr>
            <w:r>
              <w:rPr>
                <w:rFonts w:ascii="Calibri" w:hAnsi="Calibri" w:cs="Tahoma"/>
                <w:iCs/>
                <w:sz w:val="22"/>
                <w:szCs w:val="22"/>
              </w:rPr>
              <w:t xml:space="preserve">the proposed revisions to the Single Equality </w:t>
            </w:r>
            <w:proofErr w:type="gramStart"/>
            <w:r>
              <w:rPr>
                <w:rFonts w:ascii="Calibri" w:hAnsi="Calibri" w:cs="Tahoma"/>
                <w:iCs/>
                <w:sz w:val="22"/>
                <w:szCs w:val="22"/>
              </w:rPr>
              <w:t>Scheme;</w:t>
            </w:r>
            <w:proofErr w:type="gramEnd"/>
          </w:p>
          <w:p w14:paraId="379CB22F" w14:textId="55D293E4" w:rsidR="00CC597F" w:rsidRPr="00CC597F" w:rsidRDefault="00CC597F" w:rsidP="00825408">
            <w:pPr>
              <w:pStyle w:val="ListParagraph"/>
              <w:numPr>
                <w:ilvl w:val="0"/>
                <w:numId w:val="27"/>
              </w:numPr>
              <w:spacing w:line="276" w:lineRule="auto"/>
              <w:ind w:left="456" w:hanging="426"/>
              <w:jc w:val="both"/>
              <w:rPr>
                <w:rFonts w:ascii="Calibri" w:hAnsi="Calibri" w:cs="Tahoma"/>
                <w:iCs/>
                <w:sz w:val="22"/>
                <w:szCs w:val="22"/>
              </w:rPr>
            </w:pPr>
            <w:r>
              <w:rPr>
                <w:rFonts w:ascii="Calibri" w:hAnsi="Calibri" w:cs="Tahoma"/>
                <w:iCs/>
                <w:sz w:val="22"/>
                <w:szCs w:val="22"/>
              </w:rPr>
              <w:t xml:space="preserve">the publication of the Equality, </w:t>
            </w:r>
            <w:proofErr w:type="gramStart"/>
            <w:r>
              <w:rPr>
                <w:rFonts w:ascii="Calibri" w:hAnsi="Calibri" w:cs="Tahoma"/>
                <w:iCs/>
                <w:sz w:val="22"/>
                <w:szCs w:val="22"/>
              </w:rPr>
              <w:t>Diversity</w:t>
            </w:r>
            <w:proofErr w:type="gramEnd"/>
            <w:r>
              <w:rPr>
                <w:rFonts w:ascii="Calibri" w:hAnsi="Calibri" w:cs="Tahoma"/>
                <w:iCs/>
                <w:sz w:val="22"/>
                <w:szCs w:val="22"/>
              </w:rPr>
              <w:t xml:space="preserve"> and Inclusion Annual Report 2022-23.</w:t>
            </w:r>
          </w:p>
          <w:p w14:paraId="3B10C5CE" w14:textId="0D8F75BA" w:rsidR="00650DEE" w:rsidRPr="0085601A" w:rsidRDefault="00650DEE" w:rsidP="00CC597F">
            <w:pPr>
              <w:spacing w:line="276" w:lineRule="auto"/>
              <w:jc w:val="both"/>
              <w:rPr>
                <w:rFonts w:ascii="Calibri" w:hAnsi="Calibri" w:cs="Tahoma"/>
                <w:iCs/>
                <w:sz w:val="22"/>
                <w:szCs w:val="22"/>
              </w:rPr>
            </w:pPr>
          </w:p>
        </w:tc>
      </w:tr>
      <w:tr w:rsidR="003E1626" w:rsidRPr="0085601A" w14:paraId="6A4EF02D" w14:textId="77777777" w:rsidTr="0086339A">
        <w:tc>
          <w:tcPr>
            <w:tcW w:w="890" w:type="dxa"/>
            <w:shd w:val="clear" w:color="auto" w:fill="auto"/>
          </w:tcPr>
          <w:p w14:paraId="43EDE0F5" w14:textId="0040AD10" w:rsidR="003E1626" w:rsidRPr="0085601A" w:rsidRDefault="003E1626" w:rsidP="003E1626">
            <w:pPr>
              <w:spacing w:line="276" w:lineRule="auto"/>
              <w:jc w:val="both"/>
              <w:rPr>
                <w:rFonts w:ascii="Calibri" w:hAnsi="Calibri" w:cs="Tahoma"/>
                <w:b/>
                <w:bCs/>
                <w:sz w:val="22"/>
                <w:szCs w:val="22"/>
              </w:rPr>
            </w:pPr>
            <w:r w:rsidRPr="0085601A">
              <w:rPr>
                <w:rFonts w:ascii="Calibri" w:hAnsi="Calibri" w:cs="Tahoma"/>
                <w:b/>
                <w:bCs/>
                <w:sz w:val="22"/>
                <w:szCs w:val="22"/>
              </w:rPr>
              <w:t>23/</w:t>
            </w:r>
            <w:r w:rsidR="005C6098" w:rsidRPr="0085601A">
              <w:rPr>
                <w:rFonts w:ascii="Calibri" w:hAnsi="Calibri" w:cs="Tahoma"/>
                <w:b/>
                <w:bCs/>
                <w:sz w:val="22"/>
                <w:szCs w:val="22"/>
              </w:rPr>
              <w:t>107</w:t>
            </w:r>
          </w:p>
        </w:tc>
        <w:tc>
          <w:tcPr>
            <w:tcW w:w="8931" w:type="dxa"/>
            <w:shd w:val="clear" w:color="auto" w:fill="auto"/>
          </w:tcPr>
          <w:p w14:paraId="17DBE78E" w14:textId="27539295" w:rsidR="003E1626" w:rsidRPr="0085601A" w:rsidRDefault="003E1626" w:rsidP="003E1626">
            <w:pPr>
              <w:spacing w:after="120" w:line="276" w:lineRule="auto"/>
              <w:jc w:val="both"/>
              <w:rPr>
                <w:rFonts w:ascii="Calibri" w:hAnsi="Calibri" w:cs="Tahoma"/>
                <w:b/>
                <w:iCs/>
                <w:sz w:val="22"/>
                <w:szCs w:val="22"/>
              </w:rPr>
            </w:pPr>
            <w:r w:rsidRPr="0085601A">
              <w:rPr>
                <w:rFonts w:ascii="Calibri" w:hAnsi="Calibri" w:cs="Tahoma"/>
                <w:b/>
                <w:iCs/>
                <w:sz w:val="22"/>
                <w:szCs w:val="22"/>
              </w:rPr>
              <w:t xml:space="preserve">Agenda Item </w:t>
            </w:r>
            <w:r w:rsidR="005C6098" w:rsidRPr="0085601A">
              <w:rPr>
                <w:rFonts w:ascii="Calibri" w:hAnsi="Calibri" w:cs="Tahoma"/>
                <w:b/>
                <w:iCs/>
                <w:sz w:val="22"/>
                <w:szCs w:val="22"/>
              </w:rPr>
              <w:t>12 – Poverty Proofing</w:t>
            </w:r>
            <w:r w:rsidR="003027EF" w:rsidRPr="0085601A">
              <w:rPr>
                <w:rFonts w:ascii="Calibri" w:hAnsi="Calibri" w:cs="Tahoma"/>
                <w:b/>
                <w:iCs/>
                <w:sz w:val="22"/>
                <w:szCs w:val="22"/>
              </w:rPr>
              <w:t xml:space="preserve"> </w:t>
            </w:r>
          </w:p>
        </w:tc>
      </w:tr>
      <w:tr w:rsidR="003E1626" w:rsidRPr="0085601A" w14:paraId="0E9A8D16" w14:textId="77777777" w:rsidTr="0086339A">
        <w:tc>
          <w:tcPr>
            <w:tcW w:w="890" w:type="dxa"/>
            <w:shd w:val="clear" w:color="auto" w:fill="auto"/>
          </w:tcPr>
          <w:p w14:paraId="7160D406"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3C6E40F1" w14:textId="64005CD7" w:rsidR="00F81526" w:rsidRPr="0085601A" w:rsidRDefault="00C23EEC" w:rsidP="005C6098">
            <w:pPr>
              <w:spacing w:line="276" w:lineRule="auto"/>
              <w:jc w:val="both"/>
              <w:rPr>
                <w:rFonts w:ascii="Calibri" w:hAnsi="Calibri" w:cs="Tahoma"/>
                <w:iCs/>
                <w:sz w:val="22"/>
                <w:szCs w:val="22"/>
              </w:rPr>
            </w:pPr>
            <w:r w:rsidRPr="0085601A">
              <w:rPr>
                <w:rFonts w:ascii="Calibri" w:hAnsi="Calibri" w:cs="Tahoma"/>
                <w:iCs/>
                <w:sz w:val="22"/>
                <w:szCs w:val="22"/>
              </w:rPr>
              <w:t>The Group Director of Quality explained that</w:t>
            </w:r>
            <w:r w:rsidR="00727506">
              <w:rPr>
                <w:rFonts w:ascii="Calibri" w:hAnsi="Calibri" w:cs="Tahoma"/>
                <w:iCs/>
                <w:sz w:val="22"/>
                <w:szCs w:val="22"/>
              </w:rPr>
              <w:t xml:space="preserve">, following the closure of the </w:t>
            </w:r>
            <w:proofErr w:type="gramStart"/>
            <w:r w:rsidR="00727506">
              <w:rPr>
                <w:rFonts w:ascii="Calibri" w:hAnsi="Calibri" w:cs="Tahoma"/>
                <w:iCs/>
                <w:sz w:val="22"/>
                <w:szCs w:val="22"/>
              </w:rPr>
              <w:t>Cost of Living</w:t>
            </w:r>
            <w:proofErr w:type="gramEnd"/>
            <w:r w:rsidR="00727506">
              <w:rPr>
                <w:rFonts w:ascii="Calibri" w:hAnsi="Calibri" w:cs="Tahoma"/>
                <w:iCs/>
                <w:sz w:val="22"/>
                <w:szCs w:val="22"/>
              </w:rPr>
              <w:t xml:space="preserve"> </w:t>
            </w:r>
            <w:r w:rsidR="00727506" w:rsidRPr="0085601A">
              <w:rPr>
                <w:rFonts w:ascii="Calibri" w:hAnsi="Calibri" w:cs="Tahoma"/>
                <w:iCs/>
                <w:sz w:val="22"/>
                <w:szCs w:val="22"/>
              </w:rPr>
              <w:t>Group Improvement Plan (GIP)</w:t>
            </w:r>
            <w:r w:rsidR="00727506">
              <w:rPr>
                <w:rFonts w:ascii="Calibri" w:hAnsi="Calibri" w:cs="Tahoma"/>
                <w:iCs/>
                <w:sz w:val="22"/>
                <w:szCs w:val="22"/>
              </w:rPr>
              <w:t xml:space="preserve"> and </w:t>
            </w:r>
            <w:r w:rsidR="00DA3837">
              <w:rPr>
                <w:rFonts w:ascii="Calibri" w:hAnsi="Calibri" w:cs="Tahoma"/>
                <w:iCs/>
                <w:sz w:val="22"/>
                <w:szCs w:val="22"/>
              </w:rPr>
              <w:t>the fully funded Poverty Proofing audit at Bede, a</w:t>
            </w:r>
            <w:r w:rsidR="00232313">
              <w:rPr>
                <w:rFonts w:ascii="Calibri" w:hAnsi="Calibri" w:cs="Tahoma"/>
                <w:iCs/>
                <w:sz w:val="22"/>
                <w:szCs w:val="22"/>
              </w:rPr>
              <w:t xml:space="preserve"> </w:t>
            </w:r>
            <w:r w:rsidRPr="0085601A">
              <w:rPr>
                <w:rFonts w:ascii="Calibri" w:hAnsi="Calibri" w:cs="Tahoma"/>
                <w:iCs/>
                <w:sz w:val="22"/>
                <w:szCs w:val="22"/>
              </w:rPr>
              <w:t>Poverty Proofing Task</w:t>
            </w:r>
            <w:r w:rsidR="0049097D">
              <w:rPr>
                <w:rFonts w:ascii="Calibri" w:hAnsi="Calibri" w:cs="Tahoma"/>
                <w:iCs/>
                <w:sz w:val="22"/>
                <w:szCs w:val="22"/>
              </w:rPr>
              <w:t>f</w:t>
            </w:r>
            <w:r w:rsidRPr="0085601A">
              <w:rPr>
                <w:rFonts w:ascii="Calibri" w:hAnsi="Calibri" w:cs="Tahoma"/>
                <w:iCs/>
                <w:sz w:val="22"/>
                <w:szCs w:val="22"/>
              </w:rPr>
              <w:t xml:space="preserve">orce had </w:t>
            </w:r>
            <w:r w:rsidR="00DA3837">
              <w:rPr>
                <w:rFonts w:ascii="Calibri" w:hAnsi="Calibri" w:cs="Tahoma"/>
                <w:iCs/>
                <w:sz w:val="22"/>
                <w:szCs w:val="22"/>
              </w:rPr>
              <w:t xml:space="preserve">been created to </w:t>
            </w:r>
            <w:r w:rsidR="007C5062">
              <w:rPr>
                <w:rFonts w:ascii="Calibri" w:hAnsi="Calibri" w:cs="Tahoma"/>
                <w:iCs/>
                <w:sz w:val="22"/>
                <w:szCs w:val="22"/>
              </w:rPr>
              <w:t xml:space="preserve">take forward </w:t>
            </w:r>
            <w:r w:rsidR="00CB0132">
              <w:rPr>
                <w:rFonts w:ascii="Calibri" w:hAnsi="Calibri" w:cs="Tahoma"/>
                <w:iCs/>
                <w:sz w:val="22"/>
                <w:szCs w:val="22"/>
              </w:rPr>
              <w:t xml:space="preserve">projects </w:t>
            </w:r>
            <w:r w:rsidR="00A77727">
              <w:rPr>
                <w:rFonts w:ascii="Calibri" w:hAnsi="Calibri" w:cs="Tahoma"/>
                <w:iCs/>
                <w:sz w:val="22"/>
                <w:szCs w:val="22"/>
              </w:rPr>
              <w:t xml:space="preserve">and actions </w:t>
            </w:r>
            <w:r w:rsidR="001964B6">
              <w:rPr>
                <w:rFonts w:ascii="Calibri" w:hAnsi="Calibri" w:cs="Tahoma"/>
                <w:iCs/>
                <w:sz w:val="22"/>
                <w:szCs w:val="22"/>
              </w:rPr>
              <w:t>and maintain</w:t>
            </w:r>
            <w:r w:rsidR="00C230B1">
              <w:rPr>
                <w:rFonts w:ascii="Calibri" w:hAnsi="Calibri" w:cs="Tahoma"/>
                <w:iCs/>
                <w:sz w:val="22"/>
                <w:szCs w:val="22"/>
              </w:rPr>
              <w:t xml:space="preserve"> a focus on the </w:t>
            </w:r>
            <w:r w:rsidR="00A3512E">
              <w:rPr>
                <w:rFonts w:ascii="Calibri" w:hAnsi="Calibri" w:cs="Tahoma"/>
                <w:iCs/>
                <w:sz w:val="22"/>
                <w:szCs w:val="22"/>
              </w:rPr>
              <w:t>impacts of the cost of living crisis.</w:t>
            </w:r>
            <w:r w:rsidR="0049506E">
              <w:rPr>
                <w:rFonts w:ascii="Calibri" w:hAnsi="Calibri" w:cs="Tahoma"/>
                <w:iCs/>
                <w:sz w:val="22"/>
                <w:szCs w:val="22"/>
              </w:rPr>
              <w:t xml:space="preserve"> </w:t>
            </w:r>
            <w:r w:rsidR="00F81526" w:rsidRPr="0085601A">
              <w:rPr>
                <w:rFonts w:ascii="Calibri" w:hAnsi="Calibri" w:cs="Tahoma"/>
                <w:iCs/>
                <w:sz w:val="22"/>
                <w:szCs w:val="22"/>
              </w:rPr>
              <w:t xml:space="preserve">A governor commented on the importance of poverty proofing work and </w:t>
            </w:r>
            <w:r w:rsidR="0049506E">
              <w:rPr>
                <w:rFonts w:ascii="Calibri" w:hAnsi="Calibri" w:cs="Tahoma"/>
                <w:iCs/>
                <w:sz w:val="22"/>
                <w:szCs w:val="22"/>
              </w:rPr>
              <w:t xml:space="preserve">acknowledged the progress achieved by the group in this area. </w:t>
            </w:r>
            <w:r w:rsidR="00EE11D8" w:rsidRPr="0085601A">
              <w:rPr>
                <w:rFonts w:ascii="Calibri" w:hAnsi="Calibri" w:cs="Tahoma"/>
                <w:iCs/>
                <w:sz w:val="22"/>
                <w:szCs w:val="22"/>
              </w:rPr>
              <w:t>The Group Director of Quality highlighted that the audit had been a useful exercise</w:t>
            </w:r>
            <w:r w:rsidR="009A6825">
              <w:rPr>
                <w:rFonts w:ascii="Calibri" w:hAnsi="Calibri" w:cs="Tahoma"/>
                <w:iCs/>
                <w:sz w:val="22"/>
                <w:szCs w:val="22"/>
              </w:rPr>
              <w:t xml:space="preserve"> for identifying cross-group action</w:t>
            </w:r>
            <w:r w:rsidR="00EE11D8" w:rsidRPr="0085601A">
              <w:rPr>
                <w:rFonts w:ascii="Calibri" w:hAnsi="Calibri" w:cs="Tahoma"/>
                <w:iCs/>
                <w:sz w:val="22"/>
                <w:szCs w:val="22"/>
              </w:rPr>
              <w:t>.</w:t>
            </w:r>
          </w:p>
          <w:p w14:paraId="58B6051E" w14:textId="77777777" w:rsidR="00EE11D8" w:rsidRPr="0085601A" w:rsidRDefault="00EE11D8" w:rsidP="005C6098">
            <w:pPr>
              <w:spacing w:line="276" w:lineRule="auto"/>
              <w:jc w:val="both"/>
              <w:rPr>
                <w:rFonts w:ascii="Calibri" w:hAnsi="Calibri" w:cs="Tahoma"/>
                <w:iCs/>
                <w:sz w:val="22"/>
                <w:szCs w:val="22"/>
              </w:rPr>
            </w:pPr>
          </w:p>
          <w:p w14:paraId="02A94D11" w14:textId="502EA28F" w:rsidR="00B76FA1" w:rsidRPr="0085601A" w:rsidRDefault="00EE11D8" w:rsidP="005C6098">
            <w:pPr>
              <w:spacing w:line="276" w:lineRule="auto"/>
              <w:jc w:val="both"/>
              <w:rPr>
                <w:rFonts w:ascii="Calibri" w:hAnsi="Calibri" w:cs="Tahoma"/>
                <w:iCs/>
                <w:sz w:val="22"/>
                <w:szCs w:val="22"/>
              </w:rPr>
            </w:pPr>
            <w:r w:rsidRPr="0085601A">
              <w:rPr>
                <w:rFonts w:ascii="Calibri" w:hAnsi="Calibri" w:cs="Tahoma"/>
                <w:iCs/>
                <w:sz w:val="22"/>
                <w:szCs w:val="22"/>
              </w:rPr>
              <w:t xml:space="preserve">In response to a governor’s question, it was confirmed that </w:t>
            </w:r>
            <w:r w:rsidR="00E3231A" w:rsidRPr="0085601A">
              <w:rPr>
                <w:rFonts w:ascii="Calibri" w:hAnsi="Calibri" w:cs="Tahoma"/>
                <w:iCs/>
                <w:sz w:val="22"/>
                <w:szCs w:val="22"/>
              </w:rPr>
              <w:t xml:space="preserve">about 700 students were </w:t>
            </w:r>
            <w:r w:rsidR="00D41833">
              <w:rPr>
                <w:rFonts w:ascii="Calibri" w:hAnsi="Calibri" w:cs="Tahoma"/>
                <w:iCs/>
                <w:sz w:val="22"/>
                <w:szCs w:val="22"/>
              </w:rPr>
              <w:t xml:space="preserve">directly </w:t>
            </w:r>
            <w:r w:rsidR="00E3231A" w:rsidRPr="0085601A">
              <w:rPr>
                <w:rFonts w:ascii="Calibri" w:hAnsi="Calibri" w:cs="Tahoma"/>
                <w:iCs/>
                <w:sz w:val="22"/>
                <w:szCs w:val="22"/>
              </w:rPr>
              <w:t>supported through Bursary Funding</w:t>
            </w:r>
            <w:r w:rsidR="0049506E">
              <w:rPr>
                <w:rFonts w:ascii="Calibri" w:hAnsi="Calibri" w:cs="Tahoma"/>
                <w:iCs/>
                <w:sz w:val="22"/>
                <w:szCs w:val="22"/>
              </w:rPr>
              <w:t xml:space="preserve">. </w:t>
            </w:r>
            <w:r w:rsidR="00335AF7" w:rsidRPr="0085601A">
              <w:rPr>
                <w:rFonts w:ascii="Calibri" w:hAnsi="Calibri" w:cs="Tahoma"/>
                <w:iCs/>
                <w:sz w:val="22"/>
                <w:szCs w:val="22"/>
              </w:rPr>
              <w:t xml:space="preserve">The Chief Operating Officer agreed to follow up a governor’s offer of </w:t>
            </w:r>
            <w:r w:rsidR="00CA2403" w:rsidRPr="0085601A">
              <w:rPr>
                <w:rFonts w:ascii="Calibri" w:hAnsi="Calibri" w:cs="Tahoma"/>
                <w:iCs/>
                <w:sz w:val="22"/>
                <w:szCs w:val="22"/>
              </w:rPr>
              <w:t>a possible donation of computer monitors</w:t>
            </w:r>
            <w:r w:rsidR="00E75D46">
              <w:rPr>
                <w:rFonts w:ascii="Calibri" w:hAnsi="Calibri" w:cs="Tahoma"/>
                <w:iCs/>
                <w:sz w:val="22"/>
                <w:szCs w:val="22"/>
              </w:rPr>
              <w:t xml:space="preserve"> by floe</w:t>
            </w:r>
            <w:r w:rsidR="00890D27">
              <w:rPr>
                <w:rFonts w:ascii="Calibri" w:hAnsi="Calibri" w:cs="Tahoma"/>
                <w:iCs/>
                <w:sz w:val="22"/>
                <w:szCs w:val="22"/>
              </w:rPr>
              <w:t xml:space="preserve">, commenting that </w:t>
            </w:r>
            <w:r w:rsidR="0046428B">
              <w:rPr>
                <w:rFonts w:ascii="Calibri" w:hAnsi="Calibri" w:cs="Tahoma"/>
                <w:iCs/>
                <w:sz w:val="22"/>
                <w:szCs w:val="22"/>
              </w:rPr>
              <w:t>offering</w:t>
            </w:r>
            <w:r w:rsidR="00585864">
              <w:rPr>
                <w:rFonts w:ascii="Calibri" w:hAnsi="Calibri" w:cs="Tahoma"/>
                <w:iCs/>
                <w:sz w:val="22"/>
                <w:szCs w:val="22"/>
              </w:rPr>
              <w:t xml:space="preserve"> refurbished technology to staff and students</w:t>
            </w:r>
            <w:r w:rsidR="0046428B">
              <w:rPr>
                <w:rFonts w:ascii="Calibri" w:hAnsi="Calibri" w:cs="Tahoma"/>
                <w:iCs/>
                <w:sz w:val="22"/>
                <w:szCs w:val="22"/>
              </w:rPr>
              <w:t xml:space="preserve"> at lower cost was part of the poverty proofing </w:t>
            </w:r>
            <w:r w:rsidR="00A92805">
              <w:rPr>
                <w:rFonts w:ascii="Calibri" w:hAnsi="Calibri" w:cs="Tahoma"/>
                <w:iCs/>
                <w:sz w:val="22"/>
                <w:szCs w:val="22"/>
              </w:rPr>
              <w:t>and the digital strategy</w:t>
            </w:r>
            <w:r w:rsidR="00CA2403" w:rsidRPr="0085601A">
              <w:rPr>
                <w:rFonts w:ascii="Calibri" w:hAnsi="Calibri" w:cs="Tahoma"/>
                <w:iCs/>
                <w:sz w:val="22"/>
                <w:szCs w:val="22"/>
              </w:rPr>
              <w:t>.</w:t>
            </w:r>
          </w:p>
          <w:p w14:paraId="3854ECED" w14:textId="77777777" w:rsidR="00CA2403" w:rsidRPr="0085601A" w:rsidRDefault="00CA2403" w:rsidP="005C6098">
            <w:pPr>
              <w:spacing w:line="276" w:lineRule="auto"/>
              <w:jc w:val="both"/>
              <w:rPr>
                <w:rFonts w:ascii="Calibri" w:hAnsi="Calibri" w:cs="Tahoma"/>
                <w:iCs/>
                <w:sz w:val="22"/>
                <w:szCs w:val="22"/>
              </w:rPr>
            </w:pPr>
          </w:p>
          <w:p w14:paraId="6625497E" w14:textId="121AC88A" w:rsidR="00CA2403" w:rsidRPr="009E49B3" w:rsidRDefault="00CA2403" w:rsidP="005C6098">
            <w:pPr>
              <w:spacing w:line="276" w:lineRule="auto"/>
              <w:jc w:val="both"/>
              <w:rPr>
                <w:rFonts w:ascii="Calibri" w:hAnsi="Calibri" w:cs="Tahoma"/>
                <w:iCs/>
                <w:sz w:val="22"/>
                <w:szCs w:val="22"/>
              </w:rPr>
            </w:pPr>
            <w:r w:rsidRPr="0085601A">
              <w:rPr>
                <w:rFonts w:ascii="Calibri" w:hAnsi="Calibri" w:cs="Tahoma"/>
                <w:iCs/>
                <w:sz w:val="22"/>
                <w:szCs w:val="22"/>
              </w:rPr>
              <w:t xml:space="preserve">Governors </w:t>
            </w:r>
            <w:r w:rsidR="009E49B3">
              <w:rPr>
                <w:rFonts w:ascii="Calibri" w:hAnsi="Calibri" w:cs="Tahoma"/>
                <w:b/>
                <w:bCs/>
                <w:iCs/>
                <w:sz w:val="22"/>
                <w:szCs w:val="22"/>
              </w:rPr>
              <w:t xml:space="preserve">noted </w:t>
            </w:r>
            <w:r w:rsidR="009E49B3">
              <w:rPr>
                <w:rFonts w:ascii="Calibri" w:hAnsi="Calibri" w:cs="Tahoma"/>
                <w:iCs/>
                <w:sz w:val="22"/>
                <w:szCs w:val="22"/>
              </w:rPr>
              <w:t>the outcomes of the Poverty Proofing audit and the creation and work of the Poverty Proofing Task</w:t>
            </w:r>
            <w:r w:rsidR="00E75D46">
              <w:rPr>
                <w:rFonts w:ascii="Calibri" w:hAnsi="Calibri" w:cs="Tahoma"/>
                <w:iCs/>
                <w:sz w:val="22"/>
                <w:szCs w:val="22"/>
              </w:rPr>
              <w:t>f</w:t>
            </w:r>
            <w:r w:rsidR="009E49B3">
              <w:rPr>
                <w:rFonts w:ascii="Calibri" w:hAnsi="Calibri" w:cs="Tahoma"/>
                <w:iCs/>
                <w:sz w:val="22"/>
                <w:szCs w:val="22"/>
              </w:rPr>
              <w:t>orce.</w:t>
            </w:r>
          </w:p>
          <w:p w14:paraId="18AF0D36" w14:textId="454080B5" w:rsidR="00CA2403" w:rsidRPr="0085601A" w:rsidRDefault="00CA2403" w:rsidP="005C6098">
            <w:pPr>
              <w:spacing w:line="276" w:lineRule="auto"/>
              <w:jc w:val="both"/>
              <w:rPr>
                <w:rFonts w:ascii="Calibri" w:hAnsi="Calibri" w:cs="Tahoma"/>
                <w:iCs/>
                <w:sz w:val="22"/>
                <w:szCs w:val="22"/>
              </w:rPr>
            </w:pPr>
          </w:p>
        </w:tc>
      </w:tr>
      <w:tr w:rsidR="003E1626" w:rsidRPr="0085601A" w14:paraId="61F22866" w14:textId="77777777" w:rsidTr="0086339A">
        <w:tc>
          <w:tcPr>
            <w:tcW w:w="890" w:type="dxa"/>
            <w:shd w:val="clear" w:color="auto" w:fill="auto"/>
          </w:tcPr>
          <w:p w14:paraId="5A234EDF" w14:textId="69212C03" w:rsidR="003E1626" w:rsidRPr="0085601A" w:rsidRDefault="003E1626" w:rsidP="003E1626">
            <w:pPr>
              <w:spacing w:line="276" w:lineRule="auto"/>
              <w:jc w:val="both"/>
              <w:rPr>
                <w:rFonts w:ascii="Calibri" w:hAnsi="Calibri" w:cs="Tahoma"/>
                <w:b/>
                <w:sz w:val="22"/>
                <w:szCs w:val="22"/>
              </w:rPr>
            </w:pPr>
            <w:r w:rsidRPr="0085601A">
              <w:rPr>
                <w:rFonts w:ascii="Calibri" w:hAnsi="Calibri" w:cs="Tahoma"/>
                <w:b/>
                <w:sz w:val="22"/>
                <w:szCs w:val="22"/>
              </w:rPr>
              <w:t>23/</w:t>
            </w:r>
            <w:r w:rsidR="005C6098" w:rsidRPr="0085601A">
              <w:rPr>
                <w:rFonts w:ascii="Calibri" w:hAnsi="Calibri" w:cs="Tahoma"/>
                <w:b/>
                <w:sz w:val="22"/>
                <w:szCs w:val="22"/>
              </w:rPr>
              <w:t>108</w:t>
            </w:r>
          </w:p>
        </w:tc>
        <w:tc>
          <w:tcPr>
            <w:tcW w:w="8931" w:type="dxa"/>
            <w:shd w:val="clear" w:color="auto" w:fill="auto"/>
          </w:tcPr>
          <w:p w14:paraId="17959E9A" w14:textId="0B3C09CB" w:rsidR="003E1626" w:rsidRPr="0085601A" w:rsidRDefault="003E1626"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w:t>
            </w:r>
            <w:r w:rsidR="000031B1" w:rsidRPr="0085601A">
              <w:rPr>
                <w:rFonts w:ascii="Calibri" w:hAnsi="Calibri" w:cs="Tahoma"/>
                <w:b/>
                <w:sz w:val="22"/>
                <w:szCs w:val="22"/>
              </w:rPr>
              <w:t xml:space="preserve">Item </w:t>
            </w:r>
            <w:r w:rsidR="005C6098" w:rsidRPr="0085601A">
              <w:rPr>
                <w:rFonts w:ascii="Calibri" w:hAnsi="Calibri" w:cs="Tahoma"/>
                <w:b/>
                <w:sz w:val="22"/>
                <w:szCs w:val="22"/>
              </w:rPr>
              <w:t xml:space="preserve">13 </w:t>
            </w:r>
            <w:r w:rsidR="005D1E3F" w:rsidRPr="0085601A">
              <w:rPr>
                <w:rFonts w:ascii="Calibri" w:hAnsi="Calibri" w:cs="Tahoma"/>
                <w:b/>
                <w:sz w:val="22"/>
                <w:szCs w:val="22"/>
              </w:rPr>
              <w:t>–</w:t>
            </w:r>
            <w:r w:rsidR="005C6098" w:rsidRPr="0085601A">
              <w:rPr>
                <w:rFonts w:ascii="Calibri" w:hAnsi="Calibri" w:cs="Tahoma"/>
                <w:b/>
                <w:sz w:val="22"/>
                <w:szCs w:val="22"/>
              </w:rPr>
              <w:t xml:space="preserve"> </w:t>
            </w:r>
            <w:r w:rsidR="005D1E3F" w:rsidRPr="0085601A">
              <w:rPr>
                <w:rFonts w:ascii="Calibri" w:hAnsi="Calibri" w:cs="Tahoma"/>
                <w:b/>
                <w:sz w:val="22"/>
                <w:szCs w:val="22"/>
              </w:rPr>
              <w:t>Learner feedback</w:t>
            </w:r>
          </w:p>
        </w:tc>
      </w:tr>
      <w:tr w:rsidR="003E1626" w:rsidRPr="0085601A" w14:paraId="3EB159CC" w14:textId="77777777" w:rsidTr="0086339A">
        <w:tc>
          <w:tcPr>
            <w:tcW w:w="890" w:type="dxa"/>
            <w:shd w:val="clear" w:color="auto" w:fill="auto"/>
          </w:tcPr>
          <w:p w14:paraId="2204C293"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485220E7" w14:textId="38368D94" w:rsidR="00EA253A" w:rsidRPr="0085601A" w:rsidRDefault="00AE58A4" w:rsidP="0049506E">
            <w:pPr>
              <w:tabs>
                <w:tab w:val="left" w:pos="278"/>
              </w:tabs>
              <w:spacing w:line="276" w:lineRule="auto"/>
              <w:jc w:val="both"/>
              <w:rPr>
                <w:rFonts w:ascii="Calibri" w:hAnsi="Calibri" w:cs="Tahoma"/>
                <w:sz w:val="22"/>
                <w:szCs w:val="22"/>
              </w:rPr>
            </w:pPr>
            <w:r w:rsidRPr="0085601A">
              <w:rPr>
                <w:rFonts w:ascii="Calibri" w:hAnsi="Calibri" w:cs="Tahoma"/>
                <w:sz w:val="22"/>
                <w:szCs w:val="22"/>
              </w:rPr>
              <w:t>The Group Director of Quality explained that Learner Survey 1 (LS1) was currently being facilitated</w:t>
            </w:r>
            <w:r w:rsidR="000319FB">
              <w:rPr>
                <w:rFonts w:ascii="Calibri" w:hAnsi="Calibri" w:cs="Tahoma"/>
                <w:sz w:val="22"/>
                <w:szCs w:val="22"/>
              </w:rPr>
              <w:t xml:space="preserve"> and was supplemented by</w:t>
            </w:r>
            <w:r w:rsidR="00931972" w:rsidRPr="0085601A">
              <w:rPr>
                <w:rFonts w:ascii="Calibri" w:hAnsi="Calibri" w:cs="Tahoma"/>
                <w:sz w:val="22"/>
                <w:szCs w:val="22"/>
              </w:rPr>
              <w:t xml:space="preserve"> Meet and Greet </w:t>
            </w:r>
            <w:r w:rsidR="000319FB">
              <w:rPr>
                <w:rFonts w:ascii="Calibri" w:hAnsi="Calibri" w:cs="Tahoma"/>
                <w:sz w:val="22"/>
                <w:szCs w:val="22"/>
              </w:rPr>
              <w:t xml:space="preserve">activity </w:t>
            </w:r>
            <w:r w:rsidR="00931972" w:rsidRPr="0085601A">
              <w:rPr>
                <w:rFonts w:ascii="Calibri" w:hAnsi="Calibri" w:cs="Tahoma"/>
                <w:sz w:val="22"/>
                <w:szCs w:val="22"/>
              </w:rPr>
              <w:t xml:space="preserve">and principals’ forums. </w:t>
            </w:r>
            <w:r w:rsidR="000B22F0">
              <w:rPr>
                <w:rFonts w:ascii="Calibri" w:hAnsi="Calibri" w:cs="Tahoma"/>
                <w:sz w:val="22"/>
                <w:szCs w:val="22"/>
              </w:rPr>
              <w:t xml:space="preserve">Key themes </w:t>
            </w:r>
            <w:r w:rsidR="005F5A8C">
              <w:rPr>
                <w:rFonts w:ascii="Calibri" w:hAnsi="Calibri" w:cs="Tahoma"/>
                <w:sz w:val="22"/>
                <w:szCs w:val="22"/>
              </w:rPr>
              <w:t xml:space="preserve">raised through learner voice had been summarised in the report and processes were in place to ensure that actions </w:t>
            </w:r>
            <w:r w:rsidR="00F0607C">
              <w:rPr>
                <w:rFonts w:ascii="Calibri" w:hAnsi="Calibri" w:cs="Tahoma"/>
                <w:sz w:val="22"/>
                <w:szCs w:val="22"/>
              </w:rPr>
              <w:t xml:space="preserve">arising from learner voice activities were </w:t>
            </w:r>
            <w:r w:rsidR="00931972" w:rsidRPr="0085601A">
              <w:rPr>
                <w:rFonts w:ascii="Calibri" w:hAnsi="Calibri" w:cs="Tahoma"/>
                <w:sz w:val="22"/>
                <w:szCs w:val="22"/>
              </w:rPr>
              <w:t>track</w:t>
            </w:r>
            <w:r w:rsidR="00F0607C">
              <w:rPr>
                <w:rFonts w:ascii="Calibri" w:hAnsi="Calibri" w:cs="Tahoma"/>
                <w:sz w:val="22"/>
                <w:szCs w:val="22"/>
              </w:rPr>
              <w:t xml:space="preserve">ed </w:t>
            </w:r>
            <w:r w:rsidR="00931972" w:rsidRPr="0085601A">
              <w:rPr>
                <w:rFonts w:ascii="Calibri" w:hAnsi="Calibri" w:cs="Tahoma"/>
                <w:sz w:val="22"/>
                <w:szCs w:val="22"/>
              </w:rPr>
              <w:t xml:space="preserve">and </w:t>
            </w:r>
            <w:proofErr w:type="gramStart"/>
            <w:r w:rsidR="00931972" w:rsidRPr="0085601A">
              <w:rPr>
                <w:rFonts w:ascii="Calibri" w:hAnsi="Calibri" w:cs="Tahoma"/>
                <w:sz w:val="22"/>
                <w:szCs w:val="22"/>
              </w:rPr>
              <w:t>close</w:t>
            </w:r>
            <w:r w:rsidR="00F0607C">
              <w:rPr>
                <w:rFonts w:ascii="Calibri" w:hAnsi="Calibri" w:cs="Tahoma"/>
                <w:sz w:val="22"/>
                <w:szCs w:val="22"/>
              </w:rPr>
              <w:t>d</w:t>
            </w:r>
            <w:r w:rsidR="00931972" w:rsidRPr="0085601A">
              <w:rPr>
                <w:rFonts w:ascii="Calibri" w:hAnsi="Calibri" w:cs="Tahoma"/>
                <w:sz w:val="22"/>
                <w:szCs w:val="22"/>
              </w:rPr>
              <w:t xml:space="preserve"> down</w:t>
            </w:r>
            <w:proofErr w:type="gramEnd"/>
            <w:r w:rsidR="00D65B2D">
              <w:rPr>
                <w:rFonts w:ascii="Calibri" w:hAnsi="Calibri" w:cs="Tahoma"/>
                <w:sz w:val="22"/>
                <w:szCs w:val="22"/>
              </w:rPr>
              <w:t xml:space="preserve"> and </w:t>
            </w:r>
            <w:r w:rsidR="00A77611">
              <w:rPr>
                <w:rFonts w:ascii="Calibri" w:hAnsi="Calibri" w:cs="Tahoma"/>
                <w:sz w:val="22"/>
                <w:szCs w:val="22"/>
              </w:rPr>
              <w:t xml:space="preserve">that </w:t>
            </w:r>
            <w:r w:rsidR="00D65B2D">
              <w:rPr>
                <w:rFonts w:ascii="Calibri" w:hAnsi="Calibri" w:cs="Tahoma"/>
                <w:sz w:val="22"/>
                <w:szCs w:val="22"/>
              </w:rPr>
              <w:t xml:space="preserve">learners </w:t>
            </w:r>
            <w:r w:rsidR="000009C4">
              <w:rPr>
                <w:rFonts w:ascii="Calibri" w:hAnsi="Calibri" w:cs="Tahoma"/>
                <w:sz w:val="22"/>
                <w:szCs w:val="22"/>
              </w:rPr>
              <w:lastRenderedPageBreak/>
              <w:t>received feedback.</w:t>
            </w:r>
            <w:r w:rsidR="0049506E">
              <w:rPr>
                <w:rFonts w:ascii="Calibri" w:hAnsi="Calibri" w:cs="Tahoma"/>
                <w:sz w:val="22"/>
                <w:szCs w:val="22"/>
              </w:rPr>
              <w:t xml:space="preserve"> </w:t>
            </w:r>
            <w:r w:rsidR="002B5620" w:rsidRPr="0085601A">
              <w:rPr>
                <w:rFonts w:ascii="Calibri" w:hAnsi="Calibri" w:cs="Tahoma"/>
                <w:sz w:val="22"/>
                <w:szCs w:val="22"/>
              </w:rPr>
              <w:t xml:space="preserve">A governor asked whether students </w:t>
            </w:r>
            <w:r w:rsidR="00EB3ED7" w:rsidRPr="0085601A">
              <w:rPr>
                <w:rFonts w:ascii="Calibri" w:hAnsi="Calibri" w:cs="Tahoma"/>
                <w:sz w:val="22"/>
                <w:szCs w:val="22"/>
              </w:rPr>
              <w:t xml:space="preserve">had given any </w:t>
            </w:r>
            <w:r w:rsidR="000009C4">
              <w:rPr>
                <w:rFonts w:ascii="Calibri" w:hAnsi="Calibri" w:cs="Tahoma"/>
                <w:sz w:val="22"/>
                <w:szCs w:val="22"/>
              </w:rPr>
              <w:t>indication of</w:t>
            </w:r>
            <w:r w:rsidR="00EB3ED7" w:rsidRPr="0085601A">
              <w:rPr>
                <w:rFonts w:ascii="Calibri" w:hAnsi="Calibri" w:cs="Tahoma"/>
                <w:sz w:val="22"/>
                <w:szCs w:val="22"/>
              </w:rPr>
              <w:t xml:space="preserve"> the impact of recent industrial action; the Group Director of Quality agreed to consider incorporating a specific question </w:t>
            </w:r>
            <w:r w:rsidR="000009C4">
              <w:rPr>
                <w:rFonts w:ascii="Calibri" w:hAnsi="Calibri" w:cs="Tahoma"/>
                <w:sz w:val="22"/>
                <w:szCs w:val="22"/>
              </w:rPr>
              <w:t xml:space="preserve">on this </w:t>
            </w:r>
            <w:r w:rsidR="0049506E">
              <w:rPr>
                <w:rFonts w:ascii="Calibri" w:hAnsi="Calibri" w:cs="Tahoma"/>
                <w:sz w:val="22"/>
                <w:szCs w:val="22"/>
              </w:rPr>
              <w:t>for future meet and greet activity</w:t>
            </w:r>
            <w:r w:rsidR="00F6653C" w:rsidRPr="0085601A">
              <w:rPr>
                <w:rFonts w:ascii="Calibri" w:hAnsi="Calibri" w:cs="Tahoma"/>
                <w:sz w:val="22"/>
                <w:szCs w:val="22"/>
              </w:rPr>
              <w:t>.</w:t>
            </w:r>
            <w:r w:rsidR="0049506E">
              <w:rPr>
                <w:rFonts w:ascii="Calibri" w:hAnsi="Calibri" w:cs="Tahoma"/>
                <w:sz w:val="22"/>
                <w:szCs w:val="22"/>
              </w:rPr>
              <w:t xml:space="preserve"> </w:t>
            </w:r>
            <w:r w:rsidR="00F6653C" w:rsidRPr="0085601A">
              <w:rPr>
                <w:rFonts w:ascii="Calibri" w:hAnsi="Calibri" w:cs="Tahoma"/>
                <w:sz w:val="22"/>
                <w:szCs w:val="22"/>
              </w:rPr>
              <w:t>A</w:t>
            </w:r>
            <w:r w:rsidR="0049506E">
              <w:rPr>
                <w:rFonts w:ascii="Calibri" w:hAnsi="Calibri" w:cs="Tahoma"/>
                <w:sz w:val="22"/>
                <w:szCs w:val="22"/>
              </w:rPr>
              <w:t xml:space="preserve">n attendee </w:t>
            </w:r>
            <w:r w:rsidR="00F6653C" w:rsidRPr="0085601A">
              <w:rPr>
                <w:rFonts w:ascii="Calibri" w:hAnsi="Calibri" w:cs="Tahoma"/>
                <w:sz w:val="22"/>
                <w:szCs w:val="22"/>
              </w:rPr>
              <w:t xml:space="preserve">asked how </w:t>
            </w:r>
            <w:r w:rsidR="004E66C0" w:rsidRPr="0085601A">
              <w:rPr>
                <w:rFonts w:ascii="Calibri" w:hAnsi="Calibri" w:cs="Tahoma"/>
                <w:sz w:val="22"/>
                <w:szCs w:val="22"/>
              </w:rPr>
              <w:t>comments from students</w:t>
            </w:r>
            <w:r w:rsidR="006B7F21">
              <w:rPr>
                <w:rFonts w:ascii="Calibri" w:hAnsi="Calibri" w:cs="Tahoma"/>
                <w:sz w:val="22"/>
                <w:szCs w:val="22"/>
              </w:rPr>
              <w:t xml:space="preserve"> were resolved</w:t>
            </w:r>
            <w:r w:rsidR="004E66C0" w:rsidRPr="0085601A">
              <w:rPr>
                <w:rFonts w:ascii="Calibri" w:hAnsi="Calibri" w:cs="Tahoma"/>
                <w:sz w:val="22"/>
                <w:szCs w:val="22"/>
              </w:rPr>
              <w:t>. The Group Director of Quality explained that</w:t>
            </w:r>
            <w:r w:rsidR="0049506E">
              <w:rPr>
                <w:rFonts w:ascii="Calibri" w:hAnsi="Calibri" w:cs="Tahoma"/>
                <w:sz w:val="22"/>
                <w:szCs w:val="22"/>
              </w:rPr>
              <w:t xml:space="preserve"> points raised </w:t>
            </w:r>
            <w:r w:rsidR="00893421" w:rsidRPr="0085601A">
              <w:rPr>
                <w:rFonts w:ascii="Calibri" w:hAnsi="Calibri" w:cs="Tahoma"/>
                <w:sz w:val="22"/>
                <w:szCs w:val="22"/>
              </w:rPr>
              <w:t xml:space="preserve">in principals’ forums </w:t>
            </w:r>
            <w:r w:rsidR="0049506E">
              <w:rPr>
                <w:rFonts w:ascii="Calibri" w:hAnsi="Calibri" w:cs="Tahoma"/>
                <w:sz w:val="22"/>
                <w:szCs w:val="22"/>
              </w:rPr>
              <w:t xml:space="preserve">were </w:t>
            </w:r>
            <w:r w:rsidR="00D810EA">
              <w:rPr>
                <w:rFonts w:ascii="Calibri" w:hAnsi="Calibri" w:cs="Tahoma"/>
                <w:sz w:val="22"/>
                <w:szCs w:val="22"/>
              </w:rPr>
              <w:t>action</w:t>
            </w:r>
            <w:r w:rsidR="0049506E">
              <w:rPr>
                <w:rFonts w:ascii="Calibri" w:hAnsi="Calibri" w:cs="Tahoma"/>
                <w:sz w:val="22"/>
                <w:szCs w:val="22"/>
              </w:rPr>
              <w:t>ed</w:t>
            </w:r>
            <w:r w:rsidR="00D810EA">
              <w:rPr>
                <w:rFonts w:ascii="Calibri" w:hAnsi="Calibri" w:cs="Tahoma"/>
                <w:sz w:val="22"/>
                <w:szCs w:val="22"/>
              </w:rPr>
              <w:t xml:space="preserve"> and reported at the following </w:t>
            </w:r>
            <w:proofErr w:type="gramStart"/>
            <w:r w:rsidR="00D810EA">
              <w:rPr>
                <w:rFonts w:ascii="Calibri" w:hAnsi="Calibri" w:cs="Tahoma"/>
                <w:sz w:val="22"/>
                <w:szCs w:val="22"/>
              </w:rPr>
              <w:t>meeting;</w:t>
            </w:r>
            <w:proofErr w:type="gramEnd"/>
            <w:r w:rsidR="00D810EA">
              <w:rPr>
                <w:rFonts w:ascii="Calibri" w:hAnsi="Calibri" w:cs="Tahoma"/>
                <w:sz w:val="22"/>
                <w:szCs w:val="22"/>
              </w:rPr>
              <w:t xml:space="preserve"> </w:t>
            </w:r>
            <w:r w:rsidR="00450E8C">
              <w:rPr>
                <w:rFonts w:ascii="Calibri" w:hAnsi="Calibri" w:cs="Tahoma"/>
                <w:sz w:val="22"/>
                <w:szCs w:val="22"/>
              </w:rPr>
              <w:t>managers also follow</w:t>
            </w:r>
            <w:r w:rsidR="0049506E">
              <w:rPr>
                <w:rFonts w:ascii="Calibri" w:hAnsi="Calibri" w:cs="Tahoma"/>
                <w:sz w:val="22"/>
                <w:szCs w:val="22"/>
              </w:rPr>
              <w:t>ed</w:t>
            </w:r>
            <w:r w:rsidR="00450E8C">
              <w:rPr>
                <w:rFonts w:ascii="Calibri" w:hAnsi="Calibri" w:cs="Tahoma"/>
                <w:sz w:val="22"/>
                <w:szCs w:val="22"/>
              </w:rPr>
              <w:t xml:space="preserve"> up any </w:t>
            </w:r>
            <w:r w:rsidR="008B7089" w:rsidRPr="0085601A">
              <w:rPr>
                <w:rFonts w:ascii="Calibri" w:hAnsi="Calibri" w:cs="Tahoma"/>
                <w:sz w:val="22"/>
                <w:szCs w:val="22"/>
              </w:rPr>
              <w:t xml:space="preserve">specific queries with the student or their group and resolutions </w:t>
            </w:r>
            <w:r w:rsidR="0049506E">
              <w:rPr>
                <w:rFonts w:ascii="Calibri" w:hAnsi="Calibri" w:cs="Tahoma"/>
                <w:sz w:val="22"/>
                <w:szCs w:val="22"/>
              </w:rPr>
              <w:t xml:space="preserve">were </w:t>
            </w:r>
            <w:r w:rsidR="008B7089" w:rsidRPr="0085601A">
              <w:rPr>
                <w:rFonts w:ascii="Calibri" w:hAnsi="Calibri" w:cs="Tahoma"/>
                <w:sz w:val="22"/>
                <w:szCs w:val="22"/>
              </w:rPr>
              <w:t>tracked</w:t>
            </w:r>
            <w:r w:rsidR="00AE498F" w:rsidRPr="0085601A">
              <w:rPr>
                <w:rFonts w:ascii="Calibri" w:hAnsi="Calibri" w:cs="Tahoma"/>
                <w:sz w:val="22"/>
                <w:szCs w:val="22"/>
              </w:rPr>
              <w:t>. A</w:t>
            </w:r>
            <w:r w:rsidR="0049506E">
              <w:rPr>
                <w:rFonts w:ascii="Calibri" w:hAnsi="Calibri" w:cs="Tahoma"/>
                <w:sz w:val="22"/>
                <w:szCs w:val="22"/>
              </w:rPr>
              <w:t xml:space="preserve"> </w:t>
            </w:r>
            <w:r w:rsidR="00416740">
              <w:rPr>
                <w:rFonts w:ascii="Calibri" w:hAnsi="Calibri" w:cs="Tahoma"/>
                <w:sz w:val="22"/>
                <w:szCs w:val="22"/>
              </w:rPr>
              <w:t xml:space="preserve">prospective </w:t>
            </w:r>
            <w:r w:rsidR="00AE498F" w:rsidRPr="0085601A">
              <w:rPr>
                <w:rFonts w:ascii="Calibri" w:hAnsi="Calibri" w:cs="Tahoma"/>
                <w:sz w:val="22"/>
                <w:szCs w:val="22"/>
              </w:rPr>
              <w:t xml:space="preserve">student governor reported </w:t>
            </w:r>
            <w:r w:rsidR="0049506E">
              <w:rPr>
                <w:rFonts w:ascii="Calibri" w:hAnsi="Calibri" w:cs="Tahoma"/>
                <w:sz w:val="22"/>
                <w:szCs w:val="22"/>
              </w:rPr>
              <w:t xml:space="preserve">on positive comments from </w:t>
            </w:r>
            <w:r w:rsidR="00416740">
              <w:rPr>
                <w:rFonts w:ascii="Calibri" w:hAnsi="Calibri" w:cs="Tahoma"/>
                <w:sz w:val="22"/>
                <w:szCs w:val="22"/>
              </w:rPr>
              <w:t xml:space="preserve">students </w:t>
            </w:r>
            <w:r w:rsidR="0049506E">
              <w:rPr>
                <w:rFonts w:ascii="Calibri" w:hAnsi="Calibri" w:cs="Tahoma"/>
                <w:sz w:val="22"/>
                <w:szCs w:val="22"/>
              </w:rPr>
              <w:t xml:space="preserve">about </w:t>
            </w:r>
            <w:r w:rsidR="00B17FAB">
              <w:rPr>
                <w:rFonts w:ascii="Calibri" w:hAnsi="Calibri" w:cs="Tahoma"/>
                <w:sz w:val="22"/>
                <w:szCs w:val="22"/>
              </w:rPr>
              <w:t>courses</w:t>
            </w:r>
            <w:r w:rsidR="00AF36FC">
              <w:rPr>
                <w:rFonts w:ascii="Calibri" w:hAnsi="Calibri" w:cs="Tahoma"/>
                <w:sz w:val="22"/>
                <w:szCs w:val="22"/>
              </w:rPr>
              <w:t>; he added that any problems were dealt with quickly and effectively</w:t>
            </w:r>
            <w:r w:rsidR="00F504D3">
              <w:rPr>
                <w:rFonts w:ascii="Calibri" w:hAnsi="Calibri" w:cs="Tahoma"/>
                <w:sz w:val="22"/>
                <w:szCs w:val="22"/>
              </w:rPr>
              <w:t>. The Group Director of Quality thanked the students for their feedback.</w:t>
            </w:r>
            <w:r w:rsidR="00CD6E4B">
              <w:rPr>
                <w:rFonts w:ascii="Calibri" w:hAnsi="Calibri" w:cs="Tahoma"/>
                <w:sz w:val="22"/>
                <w:szCs w:val="22"/>
              </w:rPr>
              <w:t xml:space="preserve"> </w:t>
            </w:r>
            <w:r w:rsidR="0049506E">
              <w:rPr>
                <w:rFonts w:ascii="Calibri" w:hAnsi="Calibri" w:cs="Tahoma"/>
                <w:sz w:val="22"/>
                <w:szCs w:val="22"/>
              </w:rPr>
              <w:t xml:space="preserve">Governors were </w:t>
            </w:r>
            <w:r w:rsidR="00EA253A" w:rsidRPr="0085601A">
              <w:rPr>
                <w:rFonts w:ascii="Calibri" w:hAnsi="Calibri" w:cs="Tahoma"/>
                <w:sz w:val="22"/>
                <w:szCs w:val="22"/>
              </w:rPr>
              <w:t xml:space="preserve">encouraged </w:t>
            </w:r>
            <w:r w:rsidR="0049506E">
              <w:rPr>
                <w:rFonts w:ascii="Calibri" w:hAnsi="Calibri" w:cs="Tahoma"/>
                <w:sz w:val="22"/>
                <w:szCs w:val="22"/>
              </w:rPr>
              <w:t xml:space="preserve">to attend principals’ forums and continue to visit the group’s sites and be involved in a range of </w:t>
            </w:r>
            <w:r w:rsidR="0049506E" w:rsidRPr="0085601A">
              <w:rPr>
                <w:rFonts w:ascii="Calibri" w:hAnsi="Calibri" w:cs="Tahoma"/>
                <w:sz w:val="22"/>
                <w:szCs w:val="22"/>
              </w:rPr>
              <w:t>college events</w:t>
            </w:r>
            <w:r w:rsidR="0049506E">
              <w:rPr>
                <w:rFonts w:ascii="Calibri" w:hAnsi="Calibri" w:cs="Tahoma"/>
                <w:sz w:val="22"/>
                <w:szCs w:val="22"/>
              </w:rPr>
              <w:t xml:space="preserve">, as a way of </w:t>
            </w:r>
            <w:r w:rsidR="00CD4700" w:rsidRPr="0085601A">
              <w:rPr>
                <w:rFonts w:ascii="Calibri" w:hAnsi="Calibri" w:cs="Tahoma"/>
                <w:sz w:val="22"/>
                <w:szCs w:val="22"/>
              </w:rPr>
              <w:t>validat</w:t>
            </w:r>
            <w:r w:rsidR="0049506E">
              <w:rPr>
                <w:rFonts w:ascii="Calibri" w:hAnsi="Calibri" w:cs="Tahoma"/>
                <w:sz w:val="22"/>
                <w:szCs w:val="22"/>
              </w:rPr>
              <w:t xml:space="preserve">ing the information presented in reports. </w:t>
            </w:r>
          </w:p>
          <w:p w14:paraId="50C5C3CE" w14:textId="77777777" w:rsidR="00E206C3" w:rsidRPr="0085601A" w:rsidRDefault="00E206C3" w:rsidP="005309F7">
            <w:pPr>
              <w:tabs>
                <w:tab w:val="left" w:pos="278"/>
              </w:tabs>
              <w:spacing w:line="276" w:lineRule="auto"/>
              <w:jc w:val="both"/>
              <w:rPr>
                <w:rFonts w:ascii="Calibri" w:hAnsi="Calibri" w:cs="Tahoma"/>
                <w:sz w:val="22"/>
                <w:szCs w:val="22"/>
              </w:rPr>
            </w:pPr>
          </w:p>
          <w:p w14:paraId="4E9B8FE1" w14:textId="35C529E1" w:rsidR="00BB7A0D" w:rsidRDefault="00E206C3" w:rsidP="005309F7">
            <w:pPr>
              <w:tabs>
                <w:tab w:val="left" w:pos="278"/>
              </w:tabs>
              <w:spacing w:line="276" w:lineRule="auto"/>
              <w:jc w:val="both"/>
              <w:rPr>
                <w:rFonts w:ascii="Calibri" w:hAnsi="Calibri" w:cs="Tahoma"/>
                <w:sz w:val="22"/>
                <w:szCs w:val="22"/>
              </w:rPr>
            </w:pPr>
            <w:r w:rsidRPr="0085601A">
              <w:rPr>
                <w:rFonts w:ascii="Calibri" w:hAnsi="Calibri" w:cs="Tahoma"/>
                <w:sz w:val="22"/>
                <w:szCs w:val="22"/>
              </w:rPr>
              <w:t>Governors</w:t>
            </w:r>
            <w:r w:rsidR="00BB7A0D">
              <w:rPr>
                <w:rFonts w:ascii="Calibri" w:hAnsi="Calibri" w:cs="Tahoma"/>
                <w:sz w:val="22"/>
                <w:szCs w:val="22"/>
              </w:rPr>
              <w:t xml:space="preserve"> </w:t>
            </w:r>
            <w:r w:rsidR="0049506E">
              <w:rPr>
                <w:rFonts w:ascii="Calibri" w:hAnsi="Calibri" w:cs="Tahoma"/>
                <w:sz w:val="22"/>
                <w:szCs w:val="22"/>
              </w:rPr>
              <w:t xml:space="preserve">were pleased to </w:t>
            </w:r>
            <w:r w:rsidR="00BB7A0D">
              <w:rPr>
                <w:rFonts w:ascii="Calibri" w:hAnsi="Calibri" w:cs="Tahoma"/>
                <w:b/>
                <w:bCs/>
                <w:sz w:val="22"/>
                <w:szCs w:val="22"/>
              </w:rPr>
              <w:t xml:space="preserve">note </w:t>
            </w:r>
            <w:r w:rsidR="00BB7A0D">
              <w:rPr>
                <w:rFonts w:ascii="Calibri" w:hAnsi="Calibri" w:cs="Tahoma"/>
                <w:sz w:val="22"/>
                <w:szCs w:val="22"/>
              </w:rPr>
              <w:t xml:space="preserve">the </w:t>
            </w:r>
            <w:r w:rsidR="0049506E">
              <w:rPr>
                <w:rFonts w:ascii="Calibri" w:hAnsi="Calibri" w:cs="Tahoma"/>
                <w:sz w:val="22"/>
                <w:szCs w:val="22"/>
              </w:rPr>
              <w:t xml:space="preserve">positive </w:t>
            </w:r>
            <w:r w:rsidR="00BB7A0D">
              <w:rPr>
                <w:rFonts w:ascii="Calibri" w:hAnsi="Calibri" w:cs="Tahoma"/>
                <w:sz w:val="22"/>
                <w:szCs w:val="22"/>
              </w:rPr>
              <w:t>update on learner feedback</w:t>
            </w:r>
            <w:r w:rsidR="0049506E">
              <w:rPr>
                <w:rFonts w:ascii="Calibri" w:hAnsi="Calibri" w:cs="Tahoma"/>
                <w:sz w:val="22"/>
                <w:szCs w:val="22"/>
              </w:rPr>
              <w:t>, particularly</w:t>
            </w:r>
            <w:r w:rsidR="00BB7A0D">
              <w:rPr>
                <w:rFonts w:ascii="Calibri" w:hAnsi="Calibri" w:cs="Tahoma"/>
                <w:sz w:val="22"/>
                <w:szCs w:val="22"/>
              </w:rPr>
              <w:t xml:space="preserve"> that </w:t>
            </w:r>
            <w:proofErr w:type="gramStart"/>
            <w:r w:rsidR="00BB7A0D">
              <w:rPr>
                <w:rFonts w:ascii="Calibri" w:hAnsi="Calibri" w:cs="Tahoma"/>
                <w:sz w:val="22"/>
                <w:szCs w:val="22"/>
              </w:rPr>
              <w:t>t</w:t>
            </w:r>
            <w:r w:rsidR="00BB7A0D" w:rsidRPr="00BB7A0D">
              <w:rPr>
                <w:rFonts w:ascii="Calibri" w:hAnsi="Calibri" w:cs="Tahoma"/>
                <w:sz w:val="22"/>
                <w:szCs w:val="22"/>
              </w:rPr>
              <w:t>he significant majority of</w:t>
            </w:r>
            <w:proofErr w:type="gramEnd"/>
            <w:r w:rsidR="00BB7A0D" w:rsidRPr="00BB7A0D">
              <w:rPr>
                <w:rFonts w:ascii="Calibri" w:hAnsi="Calibri" w:cs="Tahoma"/>
                <w:sz w:val="22"/>
                <w:szCs w:val="22"/>
              </w:rPr>
              <w:t xml:space="preserve"> students </w:t>
            </w:r>
            <w:r w:rsidR="00BB7A0D">
              <w:rPr>
                <w:rFonts w:ascii="Calibri" w:hAnsi="Calibri" w:cs="Tahoma"/>
                <w:sz w:val="22"/>
                <w:szCs w:val="22"/>
              </w:rPr>
              <w:t>we</w:t>
            </w:r>
            <w:r w:rsidR="00BB7A0D" w:rsidRPr="00BB7A0D">
              <w:rPr>
                <w:rFonts w:ascii="Calibri" w:hAnsi="Calibri" w:cs="Tahoma"/>
                <w:sz w:val="22"/>
                <w:szCs w:val="22"/>
              </w:rPr>
              <w:t>re positive about their induction into college and about their first few weeks on course</w:t>
            </w:r>
            <w:r w:rsidR="0049506E">
              <w:rPr>
                <w:rFonts w:ascii="Calibri" w:hAnsi="Calibri" w:cs="Tahoma"/>
                <w:sz w:val="22"/>
                <w:szCs w:val="22"/>
              </w:rPr>
              <w:t>.</w:t>
            </w:r>
          </w:p>
          <w:p w14:paraId="420E6E7C" w14:textId="6C810B98" w:rsidR="00BB7A0D" w:rsidRPr="0085601A" w:rsidRDefault="00BB7A0D" w:rsidP="005309F7">
            <w:pPr>
              <w:tabs>
                <w:tab w:val="left" w:pos="278"/>
              </w:tabs>
              <w:spacing w:line="276" w:lineRule="auto"/>
              <w:jc w:val="both"/>
              <w:rPr>
                <w:rFonts w:ascii="Calibri" w:hAnsi="Calibri" w:cs="Tahoma"/>
                <w:sz w:val="22"/>
                <w:szCs w:val="22"/>
              </w:rPr>
            </w:pPr>
          </w:p>
        </w:tc>
      </w:tr>
      <w:tr w:rsidR="00812111" w:rsidRPr="0085601A" w14:paraId="09702E07" w14:textId="77777777" w:rsidTr="0086339A">
        <w:tc>
          <w:tcPr>
            <w:tcW w:w="890" w:type="dxa"/>
            <w:shd w:val="clear" w:color="auto" w:fill="auto"/>
          </w:tcPr>
          <w:p w14:paraId="34CEBD47" w14:textId="2016B670" w:rsidR="00812111" w:rsidRPr="0085601A" w:rsidRDefault="00812111" w:rsidP="007C0DA9">
            <w:pPr>
              <w:spacing w:line="276" w:lineRule="auto"/>
              <w:jc w:val="both"/>
              <w:rPr>
                <w:rFonts w:ascii="Calibri" w:hAnsi="Calibri" w:cs="Tahoma"/>
                <w:b/>
                <w:sz w:val="22"/>
                <w:szCs w:val="22"/>
              </w:rPr>
            </w:pPr>
            <w:r w:rsidRPr="0085601A">
              <w:rPr>
                <w:rFonts w:ascii="Calibri" w:hAnsi="Calibri" w:cs="Tahoma"/>
                <w:b/>
                <w:sz w:val="22"/>
                <w:szCs w:val="22"/>
              </w:rPr>
              <w:lastRenderedPageBreak/>
              <w:t>23/</w:t>
            </w:r>
            <w:r w:rsidR="005D1E3F" w:rsidRPr="0085601A">
              <w:rPr>
                <w:rFonts w:ascii="Calibri" w:hAnsi="Calibri" w:cs="Tahoma"/>
                <w:b/>
                <w:sz w:val="22"/>
                <w:szCs w:val="22"/>
              </w:rPr>
              <w:t>109</w:t>
            </w:r>
          </w:p>
        </w:tc>
        <w:tc>
          <w:tcPr>
            <w:tcW w:w="8931" w:type="dxa"/>
            <w:shd w:val="clear" w:color="auto" w:fill="auto"/>
          </w:tcPr>
          <w:p w14:paraId="7A402248" w14:textId="78865FCD" w:rsidR="00812111" w:rsidRPr="0085601A" w:rsidRDefault="00812111" w:rsidP="007C0DA9">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5D1E3F" w:rsidRPr="0085601A">
              <w:rPr>
                <w:rFonts w:ascii="Calibri" w:hAnsi="Calibri" w:cs="Tahoma"/>
                <w:b/>
                <w:sz w:val="22"/>
                <w:szCs w:val="22"/>
              </w:rPr>
              <w:t>14 – Employer feedback and business engagement</w:t>
            </w:r>
          </w:p>
        </w:tc>
      </w:tr>
      <w:tr w:rsidR="00812111" w:rsidRPr="0085601A" w14:paraId="6C7E3C93" w14:textId="77777777" w:rsidTr="0086339A">
        <w:tc>
          <w:tcPr>
            <w:tcW w:w="890" w:type="dxa"/>
            <w:shd w:val="clear" w:color="auto" w:fill="auto"/>
          </w:tcPr>
          <w:p w14:paraId="2FA27E69" w14:textId="77777777" w:rsidR="00812111" w:rsidRPr="0085601A" w:rsidRDefault="00812111" w:rsidP="007C0DA9">
            <w:pPr>
              <w:spacing w:line="276" w:lineRule="auto"/>
              <w:jc w:val="both"/>
              <w:rPr>
                <w:rFonts w:ascii="Calibri" w:hAnsi="Calibri" w:cs="Tahoma"/>
                <w:b/>
                <w:sz w:val="22"/>
                <w:szCs w:val="22"/>
              </w:rPr>
            </w:pPr>
          </w:p>
        </w:tc>
        <w:tc>
          <w:tcPr>
            <w:tcW w:w="8931" w:type="dxa"/>
            <w:shd w:val="clear" w:color="auto" w:fill="auto"/>
          </w:tcPr>
          <w:p w14:paraId="1747C59C" w14:textId="32888E62" w:rsidR="00EB5153" w:rsidRPr="0084143F" w:rsidRDefault="00E206C3" w:rsidP="0084143F">
            <w:pPr>
              <w:pStyle w:val="xbodysubclause"/>
              <w:spacing w:before="0" w:after="0" w:line="276" w:lineRule="auto"/>
              <w:ind w:left="0"/>
              <w:rPr>
                <w:rFonts w:ascii="Calibri" w:hAnsi="Calibri" w:cs="Tahoma"/>
                <w:bCs/>
                <w:sz w:val="22"/>
                <w:szCs w:val="22"/>
              </w:rPr>
            </w:pPr>
            <w:r w:rsidRPr="0085601A">
              <w:rPr>
                <w:rFonts w:ascii="Calibri" w:hAnsi="Calibri" w:cs="Tahoma"/>
                <w:sz w:val="22"/>
                <w:szCs w:val="22"/>
              </w:rPr>
              <w:t xml:space="preserve">The </w:t>
            </w:r>
            <w:r w:rsidR="00F57F3D" w:rsidRPr="0085601A">
              <w:rPr>
                <w:rFonts w:ascii="Calibri" w:hAnsi="Calibri" w:cs="Tahoma"/>
                <w:sz w:val="22"/>
                <w:szCs w:val="22"/>
              </w:rPr>
              <w:t xml:space="preserve">Chief Operating Officer </w:t>
            </w:r>
            <w:r w:rsidR="00A22769" w:rsidRPr="0085601A">
              <w:rPr>
                <w:rFonts w:ascii="Calibri" w:hAnsi="Calibri" w:cs="Tahoma"/>
                <w:sz w:val="22"/>
                <w:szCs w:val="22"/>
              </w:rPr>
              <w:t>presented the report</w:t>
            </w:r>
            <w:r w:rsidR="0059137A">
              <w:rPr>
                <w:rFonts w:ascii="Calibri" w:hAnsi="Calibri" w:cs="Tahoma"/>
                <w:sz w:val="22"/>
                <w:szCs w:val="22"/>
              </w:rPr>
              <w:t xml:space="preserve"> which </w:t>
            </w:r>
            <w:r w:rsidR="00F52D6B">
              <w:rPr>
                <w:rFonts w:ascii="Calibri" w:hAnsi="Calibri" w:cs="Tahoma"/>
                <w:sz w:val="22"/>
                <w:szCs w:val="22"/>
              </w:rPr>
              <w:t xml:space="preserve">provided information </w:t>
            </w:r>
            <w:r w:rsidR="00CD6E4B">
              <w:rPr>
                <w:rFonts w:ascii="Calibri" w:hAnsi="Calibri" w:cs="Tahoma"/>
                <w:sz w:val="22"/>
                <w:szCs w:val="22"/>
              </w:rPr>
              <w:t xml:space="preserve">on </w:t>
            </w:r>
            <w:proofErr w:type="spellStart"/>
            <w:r w:rsidR="00CD6E4B">
              <w:rPr>
                <w:rFonts w:ascii="Calibri" w:hAnsi="Calibri" w:cs="Tahoma"/>
                <w:sz w:val="22"/>
                <w:szCs w:val="22"/>
              </w:rPr>
              <w:t>Etc.’s</w:t>
            </w:r>
            <w:proofErr w:type="spellEnd"/>
            <w:r w:rsidR="00CD6E4B">
              <w:rPr>
                <w:rFonts w:ascii="Calibri" w:hAnsi="Calibri" w:cs="Tahoma"/>
                <w:sz w:val="22"/>
                <w:szCs w:val="22"/>
              </w:rPr>
              <w:t xml:space="preserve"> market position and apprenticeship data. </w:t>
            </w:r>
            <w:r w:rsidR="003C0D6B" w:rsidRPr="0085601A">
              <w:rPr>
                <w:rFonts w:ascii="Calibri" w:hAnsi="Calibri" w:cs="Tahoma"/>
                <w:sz w:val="22"/>
                <w:szCs w:val="22"/>
              </w:rPr>
              <w:t xml:space="preserve">A governor </w:t>
            </w:r>
            <w:r w:rsidR="00356A99">
              <w:rPr>
                <w:rFonts w:ascii="Calibri" w:hAnsi="Calibri" w:cs="Tahoma"/>
                <w:sz w:val="22"/>
                <w:szCs w:val="22"/>
              </w:rPr>
              <w:t>commented on</w:t>
            </w:r>
            <w:r w:rsidR="003C0D6B" w:rsidRPr="0085601A">
              <w:rPr>
                <w:rFonts w:ascii="Calibri" w:hAnsi="Calibri" w:cs="Tahoma"/>
                <w:sz w:val="22"/>
                <w:szCs w:val="22"/>
              </w:rPr>
              <w:t xml:space="preserve"> </w:t>
            </w:r>
            <w:r w:rsidR="003203F2">
              <w:rPr>
                <w:rFonts w:ascii="Calibri" w:hAnsi="Calibri" w:cs="Tahoma"/>
                <w:sz w:val="22"/>
                <w:szCs w:val="22"/>
              </w:rPr>
              <w:t>the low percentage of apprenticeships</w:t>
            </w:r>
            <w:r w:rsidR="00CD6E4B">
              <w:rPr>
                <w:rFonts w:ascii="Calibri" w:hAnsi="Calibri" w:cs="Tahoma"/>
                <w:sz w:val="22"/>
                <w:szCs w:val="22"/>
              </w:rPr>
              <w:t xml:space="preserve"> </w:t>
            </w:r>
            <w:r w:rsidR="003203F2">
              <w:rPr>
                <w:rFonts w:ascii="Calibri" w:hAnsi="Calibri" w:cs="Tahoma"/>
                <w:sz w:val="22"/>
                <w:szCs w:val="22"/>
              </w:rPr>
              <w:t>aligned with Local Skills Improve</w:t>
            </w:r>
            <w:r w:rsidR="00356A99">
              <w:rPr>
                <w:rFonts w:ascii="Calibri" w:hAnsi="Calibri" w:cs="Tahoma"/>
                <w:sz w:val="22"/>
                <w:szCs w:val="22"/>
              </w:rPr>
              <w:t>ment Plan (LSIP) priorities</w:t>
            </w:r>
            <w:r w:rsidR="0084143F">
              <w:rPr>
                <w:rFonts w:ascii="Calibri" w:hAnsi="Calibri" w:cs="Tahoma"/>
                <w:sz w:val="22"/>
                <w:szCs w:val="22"/>
              </w:rPr>
              <w:t xml:space="preserve"> </w:t>
            </w:r>
            <w:r w:rsidR="0084143F">
              <w:rPr>
                <w:rFonts w:ascii="Calibri" w:hAnsi="Calibri" w:cs="Tahoma"/>
                <w:bCs/>
                <w:sz w:val="22"/>
                <w:szCs w:val="22"/>
              </w:rPr>
              <w:t>[REDACTED]</w:t>
            </w:r>
            <w:r w:rsidR="00356A99">
              <w:rPr>
                <w:rFonts w:ascii="Calibri" w:hAnsi="Calibri" w:cs="Tahoma"/>
                <w:sz w:val="22"/>
                <w:szCs w:val="22"/>
              </w:rPr>
              <w:t>. T</w:t>
            </w:r>
            <w:r w:rsidR="00292D8C" w:rsidRPr="0085601A">
              <w:rPr>
                <w:rFonts w:ascii="Calibri" w:hAnsi="Calibri" w:cs="Tahoma"/>
                <w:sz w:val="22"/>
                <w:szCs w:val="22"/>
              </w:rPr>
              <w:t xml:space="preserve">he Chief Operating Officer </w:t>
            </w:r>
            <w:r w:rsidR="00356A99">
              <w:rPr>
                <w:rFonts w:ascii="Calibri" w:hAnsi="Calibri" w:cs="Tahoma"/>
                <w:sz w:val="22"/>
                <w:szCs w:val="22"/>
              </w:rPr>
              <w:t>explained</w:t>
            </w:r>
            <w:r w:rsidR="00292D8C" w:rsidRPr="0085601A">
              <w:rPr>
                <w:rFonts w:ascii="Calibri" w:hAnsi="Calibri" w:cs="Tahoma"/>
                <w:sz w:val="22"/>
                <w:szCs w:val="22"/>
              </w:rPr>
              <w:t xml:space="preserve"> that the group’s provision was well aligned with the LSIP</w:t>
            </w:r>
            <w:r w:rsidR="003A6671" w:rsidRPr="0085601A">
              <w:rPr>
                <w:rFonts w:ascii="Calibri" w:hAnsi="Calibri" w:cs="Tahoma"/>
                <w:sz w:val="22"/>
                <w:szCs w:val="22"/>
              </w:rPr>
              <w:t xml:space="preserve">, including Apprenticeship Standards, and agreed to </w:t>
            </w:r>
            <w:r w:rsidR="008465CB">
              <w:rPr>
                <w:rFonts w:ascii="Calibri" w:hAnsi="Calibri" w:cs="Tahoma"/>
                <w:sz w:val="22"/>
                <w:szCs w:val="22"/>
              </w:rPr>
              <w:t>check</w:t>
            </w:r>
            <w:r w:rsidR="003A6671" w:rsidRPr="0085601A">
              <w:rPr>
                <w:rFonts w:ascii="Calibri" w:hAnsi="Calibri" w:cs="Tahoma"/>
                <w:sz w:val="22"/>
                <w:szCs w:val="22"/>
              </w:rPr>
              <w:t xml:space="preserve"> the </w:t>
            </w:r>
            <w:r w:rsidR="00705804">
              <w:rPr>
                <w:rFonts w:ascii="Calibri" w:hAnsi="Calibri" w:cs="Tahoma"/>
                <w:sz w:val="22"/>
                <w:szCs w:val="22"/>
              </w:rPr>
              <w:t>accuracy of this data</w:t>
            </w:r>
            <w:r w:rsidR="00605975">
              <w:rPr>
                <w:rFonts w:ascii="Calibri" w:hAnsi="Calibri" w:cs="Tahoma"/>
                <w:sz w:val="22"/>
                <w:szCs w:val="22"/>
              </w:rPr>
              <w:t xml:space="preserve"> and the criteria on which it was based</w:t>
            </w:r>
            <w:r w:rsidR="003A6671" w:rsidRPr="0085601A">
              <w:rPr>
                <w:rFonts w:ascii="Calibri" w:hAnsi="Calibri" w:cs="Tahoma"/>
                <w:sz w:val="22"/>
                <w:szCs w:val="22"/>
              </w:rPr>
              <w:t>.</w:t>
            </w:r>
            <w:r w:rsidR="00605975">
              <w:rPr>
                <w:rFonts w:ascii="Calibri" w:hAnsi="Calibri" w:cs="Tahoma"/>
                <w:sz w:val="22"/>
                <w:szCs w:val="22"/>
              </w:rPr>
              <w:t xml:space="preserve"> A</w:t>
            </w:r>
            <w:r w:rsidR="00EB5153" w:rsidRPr="0085601A">
              <w:rPr>
                <w:rFonts w:ascii="Calibri" w:hAnsi="Calibri" w:cs="Tahoma"/>
                <w:sz w:val="22"/>
                <w:szCs w:val="22"/>
              </w:rPr>
              <w:t xml:space="preserve"> governor asked about </w:t>
            </w:r>
            <w:proofErr w:type="spellStart"/>
            <w:r w:rsidR="00EB5153" w:rsidRPr="0085601A">
              <w:rPr>
                <w:rFonts w:ascii="Calibri" w:hAnsi="Calibri" w:cs="Tahoma"/>
                <w:sz w:val="22"/>
                <w:szCs w:val="22"/>
              </w:rPr>
              <w:t>Etc.’s</w:t>
            </w:r>
            <w:proofErr w:type="spellEnd"/>
            <w:r w:rsidR="00EB5153" w:rsidRPr="0085601A">
              <w:rPr>
                <w:rFonts w:ascii="Calibri" w:hAnsi="Calibri" w:cs="Tahoma"/>
                <w:sz w:val="22"/>
                <w:szCs w:val="22"/>
              </w:rPr>
              <w:t xml:space="preserve"> capacity to offer apprenticeships and </w:t>
            </w:r>
            <w:r w:rsidR="00925716" w:rsidRPr="0085601A">
              <w:rPr>
                <w:rFonts w:ascii="Calibri" w:hAnsi="Calibri" w:cs="Tahoma"/>
                <w:sz w:val="22"/>
                <w:szCs w:val="22"/>
              </w:rPr>
              <w:t xml:space="preserve">whether the group was maximizing opportunities; the Chief Operating Officer </w:t>
            </w:r>
            <w:r w:rsidR="00E74161" w:rsidRPr="0085601A">
              <w:rPr>
                <w:rFonts w:ascii="Calibri" w:hAnsi="Calibri" w:cs="Tahoma"/>
                <w:sz w:val="22"/>
                <w:szCs w:val="22"/>
              </w:rPr>
              <w:t xml:space="preserve">explained that the group </w:t>
            </w:r>
            <w:r w:rsidR="00CD6E4B">
              <w:rPr>
                <w:rFonts w:ascii="Calibri" w:hAnsi="Calibri" w:cs="Tahoma"/>
                <w:sz w:val="22"/>
                <w:szCs w:val="22"/>
              </w:rPr>
              <w:t xml:space="preserve">had </w:t>
            </w:r>
            <w:r w:rsidR="00E74161" w:rsidRPr="0085601A">
              <w:rPr>
                <w:rFonts w:ascii="Calibri" w:hAnsi="Calibri" w:cs="Tahoma"/>
                <w:sz w:val="22"/>
                <w:szCs w:val="22"/>
              </w:rPr>
              <w:t>the ability to flex provision</w:t>
            </w:r>
            <w:r w:rsidR="00CD6E4B">
              <w:rPr>
                <w:rFonts w:ascii="Calibri" w:hAnsi="Calibri" w:cs="Tahoma"/>
                <w:sz w:val="22"/>
                <w:szCs w:val="22"/>
              </w:rPr>
              <w:t>,</w:t>
            </w:r>
            <w:r w:rsidR="00E74161" w:rsidRPr="0085601A">
              <w:rPr>
                <w:rFonts w:ascii="Calibri" w:hAnsi="Calibri" w:cs="Tahoma"/>
                <w:sz w:val="22"/>
                <w:szCs w:val="22"/>
              </w:rPr>
              <w:t xml:space="preserve"> though this could be limited by the availability of </w:t>
            </w:r>
            <w:r w:rsidR="005210D4" w:rsidRPr="0085601A">
              <w:rPr>
                <w:rFonts w:ascii="Calibri" w:hAnsi="Calibri" w:cs="Tahoma"/>
                <w:sz w:val="22"/>
                <w:szCs w:val="22"/>
              </w:rPr>
              <w:t xml:space="preserve">assessors in some </w:t>
            </w:r>
            <w:r w:rsidR="00605975">
              <w:rPr>
                <w:rFonts w:ascii="Calibri" w:hAnsi="Calibri" w:cs="Tahoma"/>
                <w:sz w:val="22"/>
                <w:szCs w:val="22"/>
              </w:rPr>
              <w:t xml:space="preserve">curriculum </w:t>
            </w:r>
            <w:r w:rsidR="005210D4" w:rsidRPr="0085601A">
              <w:rPr>
                <w:rFonts w:ascii="Calibri" w:hAnsi="Calibri" w:cs="Tahoma"/>
                <w:sz w:val="22"/>
                <w:szCs w:val="22"/>
              </w:rPr>
              <w:t>areas and how many places employers were able to offer</w:t>
            </w:r>
            <w:r w:rsidR="00562511" w:rsidRPr="0085601A">
              <w:rPr>
                <w:rFonts w:ascii="Calibri" w:hAnsi="Calibri" w:cs="Tahoma"/>
                <w:sz w:val="22"/>
                <w:szCs w:val="22"/>
              </w:rPr>
              <w:t xml:space="preserve">. </w:t>
            </w:r>
            <w:r w:rsidR="001D7340" w:rsidRPr="00994A50">
              <w:rPr>
                <w:rFonts w:ascii="Calibri" w:hAnsi="Calibri" w:cs="Tahoma"/>
                <w:sz w:val="22"/>
                <w:szCs w:val="22"/>
              </w:rPr>
              <w:t xml:space="preserve">He </w:t>
            </w:r>
            <w:r w:rsidR="00C02910">
              <w:rPr>
                <w:rFonts w:ascii="Calibri" w:hAnsi="Calibri" w:cs="Tahoma"/>
                <w:sz w:val="22"/>
                <w:szCs w:val="22"/>
              </w:rPr>
              <w:t xml:space="preserve">also highlighted </w:t>
            </w:r>
            <w:r w:rsidR="001D7340" w:rsidRPr="00994A50">
              <w:rPr>
                <w:rFonts w:ascii="Calibri" w:hAnsi="Calibri" w:cs="Tahoma"/>
                <w:sz w:val="22"/>
                <w:szCs w:val="22"/>
              </w:rPr>
              <w:t>that t</w:t>
            </w:r>
            <w:r w:rsidR="00562511" w:rsidRPr="00994A50">
              <w:rPr>
                <w:rFonts w:ascii="Calibri" w:hAnsi="Calibri" w:cs="Tahoma"/>
                <w:sz w:val="22"/>
                <w:szCs w:val="22"/>
              </w:rPr>
              <w:t xml:space="preserve">he Standards offered were constantly reviewed to highlight </w:t>
            </w:r>
            <w:r w:rsidR="00B34660" w:rsidRPr="00994A50">
              <w:rPr>
                <w:rFonts w:ascii="Calibri" w:hAnsi="Calibri" w:cs="Tahoma"/>
                <w:sz w:val="22"/>
                <w:szCs w:val="22"/>
              </w:rPr>
              <w:t xml:space="preserve">any </w:t>
            </w:r>
            <w:r w:rsidR="0080666F">
              <w:rPr>
                <w:rFonts w:ascii="Calibri" w:hAnsi="Calibri" w:cs="Tahoma"/>
                <w:sz w:val="22"/>
                <w:szCs w:val="22"/>
              </w:rPr>
              <w:t xml:space="preserve">with </w:t>
            </w:r>
            <w:r w:rsidR="00562511" w:rsidRPr="00994A50">
              <w:rPr>
                <w:rFonts w:ascii="Calibri" w:hAnsi="Calibri" w:cs="Tahoma"/>
                <w:sz w:val="22"/>
                <w:szCs w:val="22"/>
              </w:rPr>
              <w:t xml:space="preserve">low </w:t>
            </w:r>
            <w:r w:rsidR="00C02910">
              <w:rPr>
                <w:rFonts w:ascii="Calibri" w:hAnsi="Calibri" w:cs="Tahoma"/>
                <w:sz w:val="22"/>
                <w:szCs w:val="22"/>
              </w:rPr>
              <w:t>levels</w:t>
            </w:r>
            <w:r w:rsidR="00562511" w:rsidRPr="00994A50">
              <w:rPr>
                <w:rFonts w:ascii="Calibri" w:hAnsi="Calibri" w:cs="Tahoma"/>
                <w:sz w:val="22"/>
                <w:szCs w:val="22"/>
              </w:rPr>
              <w:t xml:space="preserve"> of delivery.</w:t>
            </w:r>
          </w:p>
          <w:p w14:paraId="5A79D136" w14:textId="77777777" w:rsidR="00E36DA4" w:rsidRPr="0085601A" w:rsidRDefault="00E36DA4" w:rsidP="005D1E3F">
            <w:pPr>
              <w:tabs>
                <w:tab w:val="left" w:pos="446"/>
              </w:tabs>
              <w:spacing w:line="276" w:lineRule="auto"/>
              <w:jc w:val="both"/>
              <w:rPr>
                <w:rFonts w:ascii="Calibri" w:hAnsi="Calibri" w:cs="Tahoma"/>
                <w:sz w:val="22"/>
                <w:szCs w:val="22"/>
              </w:rPr>
            </w:pPr>
          </w:p>
          <w:p w14:paraId="5A239B17" w14:textId="24EB916B" w:rsidR="00C75CE8" w:rsidRDefault="00FA3832" w:rsidP="00C75CE8">
            <w:pPr>
              <w:tabs>
                <w:tab w:val="left" w:pos="446"/>
              </w:tabs>
              <w:spacing w:line="276" w:lineRule="auto"/>
              <w:jc w:val="both"/>
              <w:rPr>
                <w:rFonts w:ascii="Calibri" w:hAnsi="Calibri" w:cs="Tahoma"/>
                <w:sz w:val="22"/>
                <w:szCs w:val="22"/>
              </w:rPr>
            </w:pPr>
            <w:r w:rsidRPr="0085601A">
              <w:rPr>
                <w:rFonts w:ascii="Calibri" w:hAnsi="Calibri" w:cs="Tahoma"/>
                <w:sz w:val="22"/>
                <w:szCs w:val="22"/>
              </w:rPr>
              <w:t xml:space="preserve">A governor commented on the </w:t>
            </w:r>
            <w:r w:rsidR="006D21C5" w:rsidRPr="0085601A">
              <w:rPr>
                <w:rFonts w:ascii="Calibri" w:hAnsi="Calibri" w:cs="Tahoma"/>
                <w:sz w:val="22"/>
                <w:szCs w:val="22"/>
              </w:rPr>
              <w:t xml:space="preserve">huge potential of the healthcare sector </w:t>
            </w:r>
            <w:r w:rsidR="00CD6E4B">
              <w:rPr>
                <w:rFonts w:ascii="Calibri" w:hAnsi="Calibri" w:cs="Tahoma"/>
                <w:sz w:val="22"/>
                <w:szCs w:val="22"/>
              </w:rPr>
              <w:t xml:space="preserve">and noted </w:t>
            </w:r>
            <w:r w:rsidR="006D21C5" w:rsidRPr="0085601A">
              <w:rPr>
                <w:rFonts w:ascii="Calibri" w:hAnsi="Calibri" w:cs="Tahoma"/>
                <w:sz w:val="22"/>
                <w:szCs w:val="22"/>
              </w:rPr>
              <w:t xml:space="preserve">the high </w:t>
            </w:r>
            <w:r w:rsidR="005C4F45">
              <w:rPr>
                <w:rFonts w:ascii="Calibri" w:hAnsi="Calibri" w:cs="Tahoma"/>
                <w:sz w:val="22"/>
                <w:szCs w:val="22"/>
              </w:rPr>
              <w:t>withdrawal rates</w:t>
            </w:r>
            <w:r w:rsidR="00E36DA4" w:rsidRPr="0085601A">
              <w:rPr>
                <w:rFonts w:ascii="Calibri" w:hAnsi="Calibri" w:cs="Tahoma"/>
                <w:sz w:val="22"/>
                <w:szCs w:val="22"/>
              </w:rPr>
              <w:t xml:space="preserve"> from the Health and Social Care Standards. </w:t>
            </w:r>
            <w:r w:rsidR="00C94676" w:rsidRPr="0085601A">
              <w:rPr>
                <w:rFonts w:ascii="Calibri" w:hAnsi="Calibri" w:cs="Tahoma"/>
                <w:sz w:val="22"/>
                <w:szCs w:val="22"/>
              </w:rPr>
              <w:t>The Executive Principal RCC &amp; NETA explained that a lot of work had gone into understanding the needs of the healthcare sector</w:t>
            </w:r>
            <w:r w:rsidR="005C4F45">
              <w:rPr>
                <w:rFonts w:ascii="Calibri" w:hAnsi="Calibri" w:cs="Tahoma"/>
                <w:sz w:val="22"/>
                <w:szCs w:val="22"/>
              </w:rPr>
              <w:t xml:space="preserve">; </w:t>
            </w:r>
            <w:r w:rsidR="00C94676" w:rsidRPr="0085601A">
              <w:rPr>
                <w:rFonts w:ascii="Calibri" w:hAnsi="Calibri" w:cs="Tahoma"/>
                <w:sz w:val="22"/>
                <w:szCs w:val="22"/>
              </w:rPr>
              <w:t xml:space="preserve">much of the demand </w:t>
            </w:r>
            <w:r w:rsidR="005C4F45">
              <w:rPr>
                <w:rFonts w:ascii="Calibri" w:hAnsi="Calibri" w:cs="Tahoma"/>
                <w:sz w:val="22"/>
                <w:szCs w:val="22"/>
              </w:rPr>
              <w:t>was</w:t>
            </w:r>
            <w:r w:rsidR="00C94676" w:rsidRPr="0085601A">
              <w:rPr>
                <w:rFonts w:ascii="Calibri" w:hAnsi="Calibri" w:cs="Tahoma"/>
                <w:sz w:val="22"/>
                <w:szCs w:val="22"/>
              </w:rPr>
              <w:t xml:space="preserve"> for clinical roles</w:t>
            </w:r>
            <w:r w:rsidR="005C4F45">
              <w:rPr>
                <w:rFonts w:ascii="Calibri" w:hAnsi="Calibri" w:cs="Tahoma"/>
                <w:sz w:val="22"/>
                <w:szCs w:val="22"/>
              </w:rPr>
              <w:t>, for which</w:t>
            </w:r>
            <w:r w:rsidR="00C94676" w:rsidRPr="0085601A">
              <w:rPr>
                <w:rFonts w:ascii="Calibri" w:hAnsi="Calibri" w:cs="Tahoma"/>
                <w:sz w:val="22"/>
                <w:szCs w:val="22"/>
              </w:rPr>
              <w:t xml:space="preserve"> recruitment and retention </w:t>
            </w:r>
            <w:r w:rsidR="005C4F45">
              <w:rPr>
                <w:rFonts w:ascii="Calibri" w:hAnsi="Calibri" w:cs="Tahoma"/>
                <w:sz w:val="22"/>
                <w:szCs w:val="22"/>
              </w:rPr>
              <w:t xml:space="preserve">was </w:t>
            </w:r>
            <w:r w:rsidR="00C94676" w:rsidRPr="0085601A">
              <w:rPr>
                <w:rFonts w:ascii="Calibri" w:hAnsi="Calibri" w:cs="Tahoma"/>
                <w:sz w:val="22"/>
                <w:szCs w:val="22"/>
              </w:rPr>
              <w:t>cha</w:t>
            </w:r>
            <w:r w:rsidR="001B4AFA" w:rsidRPr="0085601A">
              <w:rPr>
                <w:rFonts w:ascii="Calibri" w:hAnsi="Calibri" w:cs="Tahoma"/>
                <w:sz w:val="22"/>
                <w:szCs w:val="22"/>
              </w:rPr>
              <w:t xml:space="preserve">llenging. </w:t>
            </w:r>
            <w:r w:rsidR="005C4F45">
              <w:rPr>
                <w:rFonts w:ascii="Calibri" w:hAnsi="Calibri" w:cs="Tahoma"/>
                <w:sz w:val="22"/>
                <w:szCs w:val="22"/>
              </w:rPr>
              <w:t>There were also s</w:t>
            </w:r>
            <w:r w:rsidR="001B4AFA" w:rsidRPr="0085601A">
              <w:rPr>
                <w:rFonts w:ascii="Calibri" w:hAnsi="Calibri" w:cs="Tahoma"/>
                <w:sz w:val="22"/>
                <w:szCs w:val="22"/>
              </w:rPr>
              <w:t>pecific retention challenges in the social care sector</w:t>
            </w:r>
            <w:r w:rsidR="007103B0">
              <w:rPr>
                <w:rFonts w:ascii="Calibri" w:hAnsi="Calibri" w:cs="Tahoma"/>
                <w:sz w:val="22"/>
                <w:szCs w:val="22"/>
              </w:rPr>
              <w:t>,</w:t>
            </w:r>
            <w:r w:rsidR="001B4AFA" w:rsidRPr="0085601A">
              <w:rPr>
                <w:rFonts w:ascii="Calibri" w:hAnsi="Calibri" w:cs="Tahoma"/>
                <w:sz w:val="22"/>
                <w:szCs w:val="22"/>
              </w:rPr>
              <w:t xml:space="preserve"> along with </w:t>
            </w:r>
            <w:r w:rsidR="00CD6E4B">
              <w:rPr>
                <w:rFonts w:ascii="Calibri" w:hAnsi="Calibri" w:cs="Tahoma"/>
                <w:sz w:val="22"/>
                <w:szCs w:val="22"/>
              </w:rPr>
              <w:t xml:space="preserve">issues with </w:t>
            </w:r>
            <w:r w:rsidR="001B4AFA" w:rsidRPr="0085601A">
              <w:rPr>
                <w:rFonts w:ascii="Calibri" w:hAnsi="Calibri" w:cs="Tahoma"/>
                <w:sz w:val="22"/>
                <w:szCs w:val="22"/>
              </w:rPr>
              <w:t>employers</w:t>
            </w:r>
            <w:r w:rsidR="00F3084A">
              <w:rPr>
                <w:rFonts w:ascii="Calibri" w:hAnsi="Calibri" w:cs="Tahoma"/>
                <w:sz w:val="22"/>
                <w:szCs w:val="22"/>
              </w:rPr>
              <w:t xml:space="preserve"> being able to</w:t>
            </w:r>
            <w:r w:rsidR="001B4AFA" w:rsidRPr="0085601A">
              <w:rPr>
                <w:rFonts w:ascii="Calibri" w:hAnsi="Calibri" w:cs="Tahoma"/>
                <w:sz w:val="22"/>
                <w:szCs w:val="22"/>
              </w:rPr>
              <w:t xml:space="preserve"> </w:t>
            </w:r>
            <w:r w:rsidR="007103B0">
              <w:rPr>
                <w:rFonts w:ascii="Calibri" w:hAnsi="Calibri" w:cs="Tahoma"/>
                <w:sz w:val="22"/>
                <w:szCs w:val="22"/>
              </w:rPr>
              <w:t>support</w:t>
            </w:r>
            <w:r w:rsidR="001B4AFA" w:rsidRPr="0085601A">
              <w:rPr>
                <w:rFonts w:ascii="Calibri" w:hAnsi="Calibri" w:cs="Tahoma"/>
                <w:sz w:val="22"/>
                <w:szCs w:val="22"/>
              </w:rPr>
              <w:t xml:space="preserve"> off the job contact time</w:t>
            </w:r>
            <w:r w:rsidR="00C0048F" w:rsidRPr="0085601A">
              <w:rPr>
                <w:rFonts w:ascii="Calibri" w:hAnsi="Calibri" w:cs="Tahoma"/>
                <w:sz w:val="22"/>
                <w:szCs w:val="22"/>
              </w:rPr>
              <w:t xml:space="preserve">. </w:t>
            </w:r>
            <w:r w:rsidR="00F3084A">
              <w:rPr>
                <w:rFonts w:ascii="Calibri" w:hAnsi="Calibri" w:cs="Tahoma"/>
                <w:sz w:val="22"/>
                <w:szCs w:val="22"/>
              </w:rPr>
              <w:t xml:space="preserve">However, there was demand for Level 3 diplomas, fully fundable through </w:t>
            </w:r>
            <w:r w:rsidR="007F1217">
              <w:rPr>
                <w:rFonts w:ascii="Calibri" w:hAnsi="Calibri" w:cs="Tahoma"/>
                <w:sz w:val="22"/>
                <w:szCs w:val="22"/>
              </w:rPr>
              <w:t>the Tees Valley Combined Authority (TVCA) and with no off the job training requirement</w:t>
            </w:r>
            <w:r w:rsidR="005F1CE8">
              <w:rPr>
                <w:rFonts w:ascii="Calibri" w:hAnsi="Calibri" w:cs="Tahoma"/>
                <w:sz w:val="22"/>
                <w:szCs w:val="22"/>
              </w:rPr>
              <w:t xml:space="preserve">, and </w:t>
            </w:r>
            <w:proofErr w:type="gramStart"/>
            <w:r w:rsidR="005F1CE8">
              <w:rPr>
                <w:rFonts w:ascii="Calibri" w:hAnsi="Calibri" w:cs="Tahoma"/>
                <w:sz w:val="22"/>
                <w:szCs w:val="22"/>
              </w:rPr>
              <w:t>Etc.</w:t>
            </w:r>
            <w:proofErr w:type="gramEnd"/>
            <w:r w:rsidR="005F1CE8">
              <w:rPr>
                <w:rFonts w:ascii="Calibri" w:hAnsi="Calibri" w:cs="Tahoma"/>
                <w:sz w:val="22"/>
                <w:szCs w:val="22"/>
              </w:rPr>
              <w:t xml:space="preserve"> would aim to respond to needs and demands rather than forcing an apprenticeship route. </w:t>
            </w:r>
            <w:r w:rsidR="00AE4780" w:rsidRPr="0085601A">
              <w:rPr>
                <w:rFonts w:ascii="Calibri" w:hAnsi="Calibri" w:cs="Tahoma"/>
                <w:sz w:val="22"/>
                <w:szCs w:val="22"/>
              </w:rPr>
              <w:t xml:space="preserve">The </w:t>
            </w:r>
            <w:r w:rsidR="005850EC" w:rsidRPr="0085601A">
              <w:rPr>
                <w:rFonts w:ascii="Calibri" w:hAnsi="Calibri" w:cs="Tahoma"/>
                <w:sz w:val="22"/>
                <w:szCs w:val="22"/>
              </w:rPr>
              <w:t xml:space="preserve">Chief Executive and Group Principal </w:t>
            </w:r>
            <w:r w:rsidR="00561949" w:rsidRPr="0085601A">
              <w:rPr>
                <w:rFonts w:ascii="Calibri" w:hAnsi="Calibri" w:cs="Tahoma"/>
                <w:sz w:val="22"/>
                <w:szCs w:val="22"/>
              </w:rPr>
              <w:t xml:space="preserve">highlighted that </w:t>
            </w:r>
            <w:r w:rsidR="005F1CE8">
              <w:rPr>
                <w:rFonts w:ascii="Calibri" w:hAnsi="Calibri" w:cs="Tahoma"/>
                <w:sz w:val="22"/>
                <w:szCs w:val="22"/>
              </w:rPr>
              <w:t xml:space="preserve">social </w:t>
            </w:r>
            <w:r w:rsidR="00E23C66">
              <w:rPr>
                <w:rFonts w:ascii="Calibri" w:hAnsi="Calibri" w:cs="Tahoma"/>
                <w:sz w:val="22"/>
                <w:szCs w:val="22"/>
              </w:rPr>
              <w:t xml:space="preserve">care was </w:t>
            </w:r>
            <w:r w:rsidR="00561949" w:rsidRPr="0085601A">
              <w:rPr>
                <w:rFonts w:ascii="Calibri" w:hAnsi="Calibri" w:cs="Tahoma"/>
                <w:sz w:val="22"/>
                <w:szCs w:val="22"/>
              </w:rPr>
              <w:t xml:space="preserve">the most acute skills need in the Tees Valley </w:t>
            </w:r>
            <w:r w:rsidR="00FD3797">
              <w:rPr>
                <w:rFonts w:ascii="Calibri" w:hAnsi="Calibri" w:cs="Tahoma"/>
                <w:sz w:val="22"/>
                <w:szCs w:val="22"/>
              </w:rPr>
              <w:t xml:space="preserve">so there was demand for </w:t>
            </w:r>
            <w:r w:rsidR="0033746F">
              <w:rPr>
                <w:rFonts w:ascii="Calibri" w:hAnsi="Calibri" w:cs="Tahoma"/>
                <w:sz w:val="22"/>
                <w:szCs w:val="22"/>
              </w:rPr>
              <w:t>new and innovative pathways</w:t>
            </w:r>
            <w:r w:rsidR="00045C4E">
              <w:rPr>
                <w:rFonts w:ascii="Calibri" w:hAnsi="Calibri" w:cs="Tahoma"/>
                <w:sz w:val="22"/>
                <w:szCs w:val="22"/>
              </w:rPr>
              <w:t>, including Discover Care, an initiative supported by the group.</w:t>
            </w:r>
            <w:r w:rsidR="00CD6E4B">
              <w:rPr>
                <w:rFonts w:ascii="Calibri" w:hAnsi="Calibri" w:cs="Tahoma"/>
                <w:sz w:val="22"/>
                <w:szCs w:val="22"/>
              </w:rPr>
              <w:t xml:space="preserve"> The Executive Principal RCC &amp; NETA added that local hospitals were providing placements for T Level learners which could help to provide a pipeline of talent for the NHS and that Etc. was committed to supporting the health sector. Governors acknowledged the challenges </w:t>
            </w:r>
            <w:r w:rsidR="00C75CE8">
              <w:rPr>
                <w:rFonts w:ascii="Calibri" w:hAnsi="Calibri" w:cs="Tahoma"/>
                <w:sz w:val="22"/>
                <w:szCs w:val="22"/>
              </w:rPr>
              <w:t>with recruitment and retention of apprenticeships</w:t>
            </w:r>
            <w:r w:rsidR="00CD6E4B">
              <w:rPr>
                <w:rFonts w:ascii="Calibri" w:hAnsi="Calibri" w:cs="Tahoma"/>
                <w:sz w:val="22"/>
                <w:szCs w:val="22"/>
              </w:rPr>
              <w:t xml:space="preserve"> particularly in this sector and stressed the importance of </w:t>
            </w:r>
            <w:r w:rsidR="00C75CE8">
              <w:rPr>
                <w:rFonts w:ascii="Calibri" w:hAnsi="Calibri" w:cs="Tahoma"/>
                <w:sz w:val="22"/>
                <w:szCs w:val="22"/>
              </w:rPr>
              <w:t>values and behaviours</w:t>
            </w:r>
            <w:r w:rsidR="00CD6E4B">
              <w:rPr>
                <w:rFonts w:ascii="Calibri" w:hAnsi="Calibri" w:cs="Tahoma"/>
                <w:sz w:val="22"/>
                <w:szCs w:val="22"/>
              </w:rPr>
              <w:t xml:space="preserve">, as well as </w:t>
            </w:r>
            <w:r w:rsidR="00C75CE8">
              <w:rPr>
                <w:rFonts w:ascii="Calibri" w:hAnsi="Calibri" w:cs="Tahoma"/>
                <w:sz w:val="22"/>
                <w:szCs w:val="22"/>
              </w:rPr>
              <w:t xml:space="preserve">skills. </w:t>
            </w:r>
          </w:p>
          <w:p w14:paraId="28C22CC3" w14:textId="77777777" w:rsidR="00EA02C5" w:rsidRPr="0085601A" w:rsidRDefault="00EA02C5" w:rsidP="005D1E3F">
            <w:pPr>
              <w:tabs>
                <w:tab w:val="left" w:pos="446"/>
              </w:tabs>
              <w:spacing w:line="276" w:lineRule="auto"/>
              <w:jc w:val="both"/>
              <w:rPr>
                <w:rFonts w:ascii="Calibri" w:hAnsi="Calibri" w:cs="Tahoma"/>
                <w:sz w:val="22"/>
                <w:szCs w:val="22"/>
              </w:rPr>
            </w:pPr>
          </w:p>
          <w:p w14:paraId="6117E200" w14:textId="57BE7631" w:rsidR="00CD6E4B" w:rsidRPr="0085601A" w:rsidRDefault="00795E2B" w:rsidP="00CD6E4B">
            <w:pPr>
              <w:tabs>
                <w:tab w:val="left" w:pos="446"/>
              </w:tabs>
              <w:spacing w:line="276" w:lineRule="auto"/>
              <w:jc w:val="both"/>
              <w:rPr>
                <w:rFonts w:ascii="Calibri" w:hAnsi="Calibri" w:cs="Tahoma"/>
                <w:sz w:val="22"/>
                <w:szCs w:val="22"/>
              </w:rPr>
            </w:pPr>
            <w:r>
              <w:rPr>
                <w:rFonts w:ascii="Calibri" w:hAnsi="Calibri" w:cs="Tahoma"/>
                <w:sz w:val="22"/>
                <w:szCs w:val="22"/>
              </w:rPr>
              <w:t xml:space="preserve">Governors </w:t>
            </w:r>
            <w:r w:rsidR="00EE70A2">
              <w:rPr>
                <w:rFonts w:ascii="Calibri" w:hAnsi="Calibri" w:cs="Tahoma"/>
                <w:b/>
                <w:bCs/>
                <w:sz w:val="22"/>
                <w:szCs w:val="22"/>
              </w:rPr>
              <w:t xml:space="preserve">noted </w:t>
            </w:r>
            <w:r w:rsidR="00EE70A2">
              <w:rPr>
                <w:rFonts w:ascii="Calibri" w:hAnsi="Calibri" w:cs="Tahoma"/>
                <w:sz w:val="22"/>
                <w:szCs w:val="22"/>
              </w:rPr>
              <w:t xml:space="preserve">the report and supporting </w:t>
            </w:r>
            <w:r w:rsidR="003C20EE">
              <w:rPr>
                <w:rFonts w:ascii="Calibri" w:hAnsi="Calibri" w:cs="Tahoma"/>
                <w:sz w:val="22"/>
                <w:szCs w:val="22"/>
              </w:rPr>
              <w:t xml:space="preserve">information and </w:t>
            </w:r>
            <w:r w:rsidR="00EE70A2">
              <w:rPr>
                <w:rFonts w:ascii="Calibri" w:hAnsi="Calibri" w:cs="Tahoma"/>
                <w:sz w:val="22"/>
                <w:szCs w:val="22"/>
              </w:rPr>
              <w:t>data</w:t>
            </w:r>
            <w:r w:rsidR="003C20EE">
              <w:rPr>
                <w:rFonts w:ascii="Calibri" w:hAnsi="Calibri" w:cs="Tahoma"/>
                <w:sz w:val="22"/>
                <w:szCs w:val="22"/>
              </w:rPr>
              <w:t>.</w:t>
            </w:r>
            <w:r w:rsidR="00CD6E4B" w:rsidRPr="0085601A">
              <w:rPr>
                <w:rFonts w:ascii="Calibri" w:hAnsi="Calibri" w:cs="Tahoma"/>
                <w:sz w:val="22"/>
                <w:szCs w:val="22"/>
              </w:rPr>
              <w:t xml:space="preserve"> </w:t>
            </w:r>
            <w:r w:rsidR="00CD6E4B">
              <w:rPr>
                <w:rFonts w:ascii="Calibri" w:hAnsi="Calibri" w:cs="Tahoma"/>
                <w:sz w:val="22"/>
                <w:szCs w:val="22"/>
              </w:rPr>
              <w:t xml:space="preserve">Consideration would be given to providing governors with further information about </w:t>
            </w:r>
            <w:r w:rsidR="00CD6E4B" w:rsidRPr="0085601A">
              <w:rPr>
                <w:rFonts w:ascii="Calibri" w:hAnsi="Calibri" w:cs="Tahoma"/>
                <w:sz w:val="22"/>
                <w:szCs w:val="22"/>
              </w:rPr>
              <w:t xml:space="preserve">the LSIP and how Etc. </w:t>
            </w:r>
            <w:r w:rsidR="00CD6E4B">
              <w:rPr>
                <w:rFonts w:ascii="Calibri" w:hAnsi="Calibri" w:cs="Tahoma"/>
                <w:sz w:val="22"/>
                <w:szCs w:val="22"/>
              </w:rPr>
              <w:t xml:space="preserve">was </w:t>
            </w:r>
            <w:r w:rsidR="00CD6E4B" w:rsidRPr="0085601A">
              <w:rPr>
                <w:rFonts w:ascii="Calibri" w:hAnsi="Calibri" w:cs="Tahoma"/>
                <w:sz w:val="22"/>
                <w:szCs w:val="22"/>
              </w:rPr>
              <w:t xml:space="preserve">responding </w:t>
            </w:r>
            <w:r w:rsidR="00CD6E4B">
              <w:rPr>
                <w:rFonts w:ascii="Calibri" w:hAnsi="Calibri" w:cs="Tahoma"/>
                <w:sz w:val="22"/>
                <w:szCs w:val="22"/>
              </w:rPr>
              <w:t>to priorities</w:t>
            </w:r>
            <w:r w:rsidR="00CD6E4B" w:rsidRPr="0085601A">
              <w:rPr>
                <w:rFonts w:ascii="Calibri" w:hAnsi="Calibri" w:cs="Tahoma"/>
                <w:sz w:val="22"/>
                <w:szCs w:val="22"/>
              </w:rPr>
              <w:t xml:space="preserve">. </w:t>
            </w:r>
            <w:r w:rsidR="00CD6E4B">
              <w:rPr>
                <w:rFonts w:ascii="Calibri" w:hAnsi="Calibri" w:cs="Tahoma"/>
                <w:sz w:val="22"/>
                <w:szCs w:val="22"/>
              </w:rPr>
              <w:t>G</w:t>
            </w:r>
            <w:r w:rsidR="00CD6E4B" w:rsidRPr="0085601A">
              <w:rPr>
                <w:rFonts w:ascii="Calibri" w:hAnsi="Calibri" w:cs="Tahoma"/>
                <w:sz w:val="22"/>
                <w:szCs w:val="22"/>
              </w:rPr>
              <w:t xml:space="preserve">overnors </w:t>
            </w:r>
            <w:r w:rsidR="00CD6E4B">
              <w:rPr>
                <w:rFonts w:ascii="Calibri" w:hAnsi="Calibri" w:cs="Tahoma"/>
                <w:sz w:val="22"/>
                <w:szCs w:val="22"/>
              </w:rPr>
              <w:t xml:space="preserve">were asked to </w:t>
            </w:r>
            <w:r w:rsidR="00CD6E4B" w:rsidRPr="0085601A">
              <w:rPr>
                <w:rFonts w:ascii="Calibri" w:hAnsi="Calibri" w:cs="Tahoma"/>
                <w:sz w:val="22"/>
                <w:szCs w:val="22"/>
              </w:rPr>
              <w:t>feed</w:t>
            </w:r>
            <w:r w:rsidR="00CD6E4B">
              <w:rPr>
                <w:rFonts w:ascii="Calibri" w:hAnsi="Calibri" w:cs="Tahoma"/>
                <w:sz w:val="22"/>
                <w:szCs w:val="22"/>
              </w:rPr>
              <w:t xml:space="preserve"> </w:t>
            </w:r>
            <w:r w:rsidR="00CD6E4B" w:rsidRPr="0085601A">
              <w:rPr>
                <w:rFonts w:ascii="Calibri" w:hAnsi="Calibri" w:cs="Tahoma"/>
                <w:sz w:val="22"/>
                <w:szCs w:val="22"/>
              </w:rPr>
              <w:t xml:space="preserve">back any information they would like </w:t>
            </w:r>
            <w:proofErr w:type="gramStart"/>
            <w:r w:rsidR="00CD6E4B" w:rsidRPr="0085601A">
              <w:rPr>
                <w:rFonts w:ascii="Calibri" w:hAnsi="Calibri" w:cs="Tahoma"/>
                <w:sz w:val="22"/>
                <w:szCs w:val="22"/>
              </w:rPr>
              <w:t>including</w:t>
            </w:r>
            <w:proofErr w:type="gramEnd"/>
            <w:r w:rsidR="00CD6E4B" w:rsidRPr="0085601A">
              <w:rPr>
                <w:rFonts w:ascii="Calibri" w:hAnsi="Calibri" w:cs="Tahoma"/>
                <w:sz w:val="22"/>
                <w:szCs w:val="22"/>
              </w:rPr>
              <w:t xml:space="preserve"> in future reports</w:t>
            </w:r>
            <w:r w:rsidR="00CD6E4B">
              <w:rPr>
                <w:rFonts w:ascii="Calibri" w:hAnsi="Calibri" w:cs="Tahoma"/>
                <w:sz w:val="22"/>
                <w:szCs w:val="22"/>
              </w:rPr>
              <w:t xml:space="preserve"> and it was agreed that </w:t>
            </w:r>
            <w:r w:rsidR="00CD6E4B" w:rsidRPr="0085601A">
              <w:rPr>
                <w:rFonts w:ascii="Calibri" w:hAnsi="Calibri" w:cs="Tahoma"/>
                <w:sz w:val="22"/>
                <w:szCs w:val="22"/>
              </w:rPr>
              <w:t xml:space="preserve">sectoral plans </w:t>
            </w:r>
            <w:r w:rsidR="00CD6E4B">
              <w:rPr>
                <w:rFonts w:ascii="Calibri" w:hAnsi="Calibri" w:cs="Tahoma"/>
                <w:sz w:val="22"/>
                <w:szCs w:val="22"/>
              </w:rPr>
              <w:t>should</w:t>
            </w:r>
            <w:r w:rsidR="00CD6E4B" w:rsidRPr="0085601A">
              <w:rPr>
                <w:rFonts w:ascii="Calibri" w:hAnsi="Calibri" w:cs="Tahoma"/>
                <w:sz w:val="22"/>
                <w:szCs w:val="22"/>
              </w:rPr>
              <w:t xml:space="preserve"> be included in future reports. </w:t>
            </w:r>
            <w:r w:rsidR="00CD6E4B">
              <w:rPr>
                <w:rFonts w:ascii="Calibri" w:hAnsi="Calibri" w:cs="Tahoma"/>
                <w:sz w:val="22"/>
                <w:szCs w:val="22"/>
              </w:rPr>
              <w:t xml:space="preserve"> T</w:t>
            </w:r>
            <w:r w:rsidR="00CD6E4B" w:rsidRPr="0085601A">
              <w:rPr>
                <w:rFonts w:ascii="Calibri" w:hAnsi="Calibri" w:cs="Tahoma"/>
                <w:sz w:val="22"/>
                <w:szCs w:val="22"/>
              </w:rPr>
              <w:t xml:space="preserve">he Chief </w:t>
            </w:r>
            <w:r w:rsidR="00CD6E4B" w:rsidRPr="0085601A">
              <w:rPr>
                <w:rFonts w:ascii="Calibri" w:hAnsi="Calibri" w:cs="Tahoma"/>
                <w:sz w:val="22"/>
                <w:szCs w:val="22"/>
              </w:rPr>
              <w:lastRenderedPageBreak/>
              <w:t xml:space="preserve">Executive and Group Principal agreed to consider whether apprenticeships should be </w:t>
            </w:r>
            <w:r w:rsidR="00CD6E4B">
              <w:rPr>
                <w:rFonts w:ascii="Calibri" w:hAnsi="Calibri" w:cs="Tahoma"/>
                <w:sz w:val="22"/>
                <w:szCs w:val="22"/>
              </w:rPr>
              <w:t>further considered in</w:t>
            </w:r>
            <w:r w:rsidR="00CD6E4B" w:rsidRPr="0085601A">
              <w:rPr>
                <w:rFonts w:ascii="Calibri" w:hAnsi="Calibri" w:cs="Tahoma"/>
                <w:sz w:val="22"/>
                <w:szCs w:val="22"/>
              </w:rPr>
              <w:t xml:space="preserve"> a committee deep dive or </w:t>
            </w:r>
            <w:r w:rsidR="00CD6E4B">
              <w:rPr>
                <w:rFonts w:ascii="Calibri" w:hAnsi="Calibri" w:cs="Tahoma"/>
                <w:sz w:val="22"/>
                <w:szCs w:val="22"/>
              </w:rPr>
              <w:t xml:space="preserve">through </w:t>
            </w:r>
            <w:r w:rsidR="00CD6E4B" w:rsidRPr="0085601A">
              <w:rPr>
                <w:rFonts w:ascii="Calibri" w:hAnsi="Calibri" w:cs="Tahoma"/>
                <w:sz w:val="22"/>
                <w:szCs w:val="22"/>
              </w:rPr>
              <w:t>a task and finish group.</w:t>
            </w:r>
          </w:p>
          <w:p w14:paraId="0E5143EB" w14:textId="77777777" w:rsidR="003C0D6B" w:rsidRDefault="003C0D6B" w:rsidP="005D1E3F">
            <w:pPr>
              <w:tabs>
                <w:tab w:val="left" w:pos="446"/>
              </w:tabs>
              <w:spacing w:line="276" w:lineRule="auto"/>
              <w:jc w:val="both"/>
              <w:rPr>
                <w:rFonts w:ascii="Calibri" w:hAnsi="Calibri" w:cs="Tahoma"/>
                <w:sz w:val="22"/>
                <w:szCs w:val="22"/>
              </w:rPr>
            </w:pPr>
          </w:p>
          <w:p w14:paraId="1A0EE38D" w14:textId="77777777" w:rsidR="00CB0734" w:rsidRDefault="00CB0734" w:rsidP="005D1E3F">
            <w:pPr>
              <w:tabs>
                <w:tab w:val="left" w:pos="446"/>
              </w:tabs>
              <w:spacing w:line="276" w:lineRule="auto"/>
              <w:jc w:val="both"/>
              <w:rPr>
                <w:rFonts w:ascii="Calibri" w:hAnsi="Calibri" w:cs="Tahoma"/>
                <w:i/>
                <w:iCs/>
                <w:sz w:val="22"/>
                <w:szCs w:val="22"/>
              </w:rPr>
            </w:pPr>
            <w:r>
              <w:rPr>
                <w:rFonts w:ascii="Calibri" w:hAnsi="Calibri" w:cs="Tahoma"/>
                <w:i/>
                <w:iCs/>
                <w:sz w:val="22"/>
                <w:szCs w:val="22"/>
              </w:rPr>
              <w:t>Anne Vickers left the meeting.</w:t>
            </w:r>
          </w:p>
          <w:p w14:paraId="18A77D4A" w14:textId="7F7EB919" w:rsidR="00CB0734" w:rsidRPr="00CB0734" w:rsidRDefault="00CB0734" w:rsidP="005D1E3F">
            <w:pPr>
              <w:tabs>
                <w:tab w:val="left" w:pos="446"/>
              </w:tabs>
              <w:spacing w:line="276" w:lineRule="auto"/>
              <w:jc w:val="both"/>
              <w:rPr>
                <w:rFonts w:ascii="Calibri" w:hAnsi="Calibri" w:cs="Tahoma"/>
                <w:i/>
                <w:iCs/>
                <w:sz w:val="22"/>
                <w:szCs w:val="22"/>
              </w:rPr>
            </w:pPr>
          </w:p>
        </w:tc>
      </w:tr>
      <w:tr w:rsidR="002E3F32" w:rsidRPr="0085601A" w14:paraId="0AE7185C" w14:textId="77777777" w:rsidTr="00AD4A0E">
        <w:tc>
          <w:tcPr>
            <w:tcW w:w="9821" w:type="dxa"/>
            <w:gridSpan w:val="2"/>
            <w:shd w:val="clear" w:color="auto" w:fill="auto"/>
          </w:tcPr>
          <w:p w14:paraId="35D36C1B" w14:textId="4457FEF5" w:rsidR="002E3F32" w:rsidRPr="0085601A" w:rsidRDefault="002E3F32" w:rsidP="00AD4A0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lastRenderedPageBreak/>
              <w:t>Quality issues</w:t>
            </w:r>
          </w:p>
        </w:tc>
      </w:tr>
      <w:tr w:rsidR="003F6C7F" w:rsidRPr="0085601A" w14:paraId="47458535" w14:textId="77777777" w:rsidTr="0086339A">
        <w:tc>
          <w:tcPr>
            <w:tcW w:w="890" w:type="dxa"/>
            <w:shd w:val="clear" w:color="auto" w:fill="auto"/>
          </w:tcPr>
          <w:p w14:paraId="41E6B230" w14:textId="4C24BEAA" w:rsidR="003F6C7F" w:rsidRPr="0085601A" w:rsidRDefault="003F6C7F" w:rsidP="007C0DA9">
            <w:pPr>
              <w:spacing w:line="276" w:lineRule="auto"/>
              <w:jc w:val="both"/>
              <w:rPr>
                <w:rFonts w:ascii="Calibri" w:hAnsi="Calibri" w:cs="Tahoma"/>
                <w:b/>
                <w:sz w:val="22"/>
                <w:szCs w:val="22"/>
              </w:rPr>
            </w:pPr>
            <w:r w:rsidRPr="0085601A">
              <w:rPr>
                <w:rFonts w:ascii="Calibri" w:hAnsi="Calibri" w:cs="Tahoma"/>
                <w:b/>
                <w:sz w:val="22"/>
                <w:szCs w:val="22"/>
              </w:rPr>
              <w:t>23/</w:t>
            </w:r>
            <w:r w:rsidR="002E3F32" w:rsidRPr="0085601A">
              <w:rPr>
                <w:rFonts w:ascii="Calibri" w:hAnsi="Calibri" w:cs="Tahoma"/>
                <w:b/>
                <w:sz w:val="22"/>
                <w:szCs w:val="22"/>
              </w:rPr>
              <w:t>110</w:t>
            </w:r>
          </w:p>
        </w:tc>
        <w:tc>
          <w:tcPr>
            <w:tcW w:w="8931" w:type="dxa"/>
            <w:shd w:val="clear" w:color="auto" w:fill="auto"/>
          </w:tcPr>
          <w:p w14:paraId="4A4EACBC" w14:textId="5CB4AE52" w:rsidR="003F6C7F" w:rsidRPr="0085601A" w:rsidRDefault="003F6C7F" w:rsidP="007C0DA9">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2E3F32" w:rsidRPr="0085601A">
              <w:rPr>
                <w:rFonts w:ascii="Calibri" w:hAnsi="Calibri" w:cs="Tahoma"/>
                <w:b/>
                <w:sz w:val="22"/>
                <w:szCs w:val="22"/>
              </w:rPr>
              <w:t>15 – Standards Improvement Committee feedback</w:t>
            </w:r>
          </w:p>
        </w:tc>
      </w:tr>
      <w:tr w:rsidR="003F6C7F" w:rsidRPr="0085601A" w14:paraId="0F5AE8EC" w14:textId="77777777" w:rsidTr="0086339A">
        <w:tc>
          <w:tcPr>
            <w:tcW w:w="890" w:type="dxa"/>
            <w:shd w:val="clear" w:color="auto" w:fill="auto"/>
          </w:tcPr>
          <w:p w14:paraId="51142515" w14:textId="77777777" w:rsidR="003F6C7F" w:rsidRPr="0085601A" w:rsidRDefault="003F6C7F" w:rsidP="007C0DA9">
            <w:pPr>
              <w:spacing w:line="276" w:lineRule="auto"/>
              <w:jc w:val="both"/>
              <w:rPr>
                <w:rFonts w:ascii="Calibri" w:hAnsi="Calibri" w:cs="Tahoma"/>
                <w:b/>
                <w:sz w:val="22"/>
                <w:szCs w:val="22"/>
              </w:rPr>
            </w:pPr>
          </w:p>
        </w:tc>
        <w:tc>
          <w:tcPr>
            <w:tcW w:w="8931" w:type="dxa"/>
            <w:shd w:val="clear" w:color="auto" w:fill="auto"/>
          </w:tcPr>
          <w:p w14:paraId="6787BF96" w14:textId="48870286" w:rsidR="007F5F8A" w:rsidRDefault="00E8567D" w:rsidP="002E3F32">
            <w:pPr>
              <w:tabs>
                <w:tab w:val="left" w:pos="278"/>
              </w:tabs>
              <w:spacing w:line="276" w:lineRule="auto"/>
              <w:jc w:val="both"/>
              <w:rPr>
                <w:rFonts w:ascii="Calibri" w:hAnsi="Calibri" w:cs="Tahoma"/>
                <w:sz w:val="22"/>
                <w:szCs w:val="22"/>
              </w:rPr>
            </w:pPr>
            <w:r>
              <w:rPr>
                <w:rFonts w:ascii="Calibri" w:hAnsi="Calibri" w:cs="Tahoma"/>
                <w:sz w:val="22"/>
                <w:szCs w:val="22"/>
              </w:rPr>
              <w:t xml:space="preserve">The Chair of the Standards Improvement Committee, Dot Smith, highlighted the key themes from the committee’s meeting held on </w:t>
            </w:r>
            <w:r w:rsidR="003A2EFB">
              <w:rPr>
                <w:rFonts w:ascii="Calibri" w:hAnsi="Calibri" w:cs="Tahoma"/>
                <w:sz w:val="22"/>
                <w:szCs w:val="22"/>
              </w:rPr>
              <w:t>16 November 2023</w:t>
            </w:r>
            <w:r w:rsidR="00185F6E">
              <w:rPr>
                <w:rFonts w:ascii="Calibri" w:hAnsi="Calibri" w:cs="Tahoma"/>
                <w:sz w:val="22"/>
                <w:szCs w:val="22"/>
              </w:rPr>
              <w:t xml:space="preserve"> and formally recorded thanks to Dave Laycock</w:t>
            </w:r>
            <w:r w:rsidR="00912D8D">
              <w:rPr>
                <w:rFonts w:ascii="Calibri" w:hAnsi="Calibri" w:cs="Tahoma"/>
                <w:sz w:val="22"/>
                <w:szCs w:val="22"/>
              </w:rPr>
              <w:t>, Head of Construction, Engineering &amp; Service Industries,</w:t>
            </w:r>
            <w:r w:rsidR="00185F6E">
              <w:rPr>
                <w:rFonts w:ascii="Calibri" w:hAnsi="Calibri" w:cs="Tahoma"/>
                <w:sz w:val="22"/>
                <w:szCs w:val="22"/>
              </w:rPr>
              <w:t xml:space="preserve"> for his superb presentation on the Clean Energy Education Hub</w:t>
            </w:r>
            <w:r w:rsidR="00CB0734">
              <w:rPr>
                <w:rFonts w:ascii="Calibri" w:hAnsi="Calibri" w:cs="Tahoma"/>
                <w:sz w:val="22"/>
                <w:szCs w:val="22"/>
              </w:rPr>
              <w:t xml:space="preserve">, preparing young people and partnership work with employers. </w:t>
            </w:r>
            <w:r w:rsidR="00CD6E4B">
              <w:rPr>
                <w:rFonts w:ascii="Calibri" w:hAnsi="Calibri" w:cs="Tahoma"/>
                <w:sz w:val="22"/>
                <w:szCs w:val="22"/>
              </w:rPr>
              <w:t>T</w:t>
            </w:r>
            <w:r w:rsidR="00735A96">
              <w:rPr>
                <w:rFonts w:ascii="Calibri" w:hAnsi="Calibri" w:cs="Tahoma"/>
                <w:sz w:val="22"/>
                <w:szCs w:val="22"/>
              </w:rPr>
              <w:t>he Higher Education Self Evaluation Document (HE SED) had been presented by Becky Cadden</w:t>
            </w:r>
            <w:r w:rsidR="00E10806">
              <w:rPr>
                <w:rFonts w:ascii="Calibri" w:hAnsi="Calibri" w:cs="Tahoma"/>
                <w:sz w:val="22"/>
                <w:szCs w:val="22"/>
              </w:rPr>
              <w:t xml:space="preserve">, </w:t>
            </w:r>
            <w:r w:rsidR="00DC0C35">
              <w:rPr>
                <w:rFonts w:ascii="Calibri" w:hAnsi="Calibri" w:cs="Tahoma"/>
                <w:sz w:val="22"/>
                <w:szCs w:val="22"/>
              </w:rPr>
              <w:t>Assistant Principal: Curriculum and Quality (SRC)</w:t>
            </w:r>
            <w:r w:rsidR="00C061D3">
              <w:rPr>
                <w:rFonts w:ascii="Calibri" w:hAnsi="Calibri" w:cs="Tahoma"/>
                <w:sz w:val="22"/>
                <w:szCs w:val="22"/>
              </w:rPr>
              <w:t xml:space="preserve">; </w:t>
            </w:r>
            <w:r w:rsidR="004B6B40">
              <w:rPr>
                <w:rFonts w:ascii="Calibri" w:hAnsi="Calibri" w:cs="Tahoma"/>
                <w:sz w:val="22"/>
                <w:szCs w:val="22"/>
              </w:rPr>
              <w:t xml:space="preserve">reports from the university’s </w:t>
            </w:r>
            <w:r w:rsidR="003A45B4">
              <w:rPr>
                <w:rFonts w:ascii="Calibri" w:hAnsi="Calibri" w:cs="Tahoma"/>
                <w:sz w:val="22"/>
                <w:szCs w:val="22"/>
              </w:rPr>
              <w:t xml:space="preserve">quality enhancement visits </w:t>
            </w:r>
            <w:r w:rsidR="00EF4851">
              <w:rPr>
                <w:rFonts w:ascii="Calibri" w:hAnsi="Calibri" w:cs="Tahoma"/>
                <w:sz w:val="22"/>
                <w:szCs w:val="22"/>
              </w:rPr>
              <w:t xml:space="preserve">had </w:t>
            </w:r>
            <w:r w:rsidR="00CD6E4B">
              <w:rPr>
                <w:rFonts w:ascii="Calibri" w:hAnsi="Calibri" w:cs="Tahoma"/>
                <w:sz w:val="22"/>
                <w:szCs w:val="22"/>
              </w:rPr>
              <w:t xml:space="preserve">not </w:t>
            </w:r>
            <w:r w:rsidR="00EF4851">
              <w:rPr>
                <w:rFonts w:ascii="Calibri" w:hAnsi="Calibri" w:cs="Tahoma"/>
                <w:sz w:val="22"/>
                <w:szCs w:val="22"/>
              </w:rPr>
              <w:t>been available</w:t>
            </w:r>
            <w:r w:rsidR="003A45B4">
              <w:rPr>
                <w:rFonts w:ascii="Calibri" w:hAnsi="Calibri" w:cs="Tahoma"/>
                <w:sz w:val="22"/>
                <w:szCs w:val="22"/>
              </w:rPr>
              <w:t xml:space="preserve"> for the meeting</w:t>
            </w:r>
            <w:r w:rsidR="00F80D55">
              <w:rPr>
                <w:rFonts w:ascii="Calibri" w:hAnsi="Calibri" w:cs="Tahoma"/>
                <w:sz w:val="22"/>
                <w:szCs w:val="22"/>
              </w:rPr>
              <w:t xml:space="preserve"> but </w:t>
            </w:r>
            <w:r w:rsidR="00EF4851">
              <w:rPr>
                <w:rFonts w:ascii="Calibri" w:hAnsi="Calibri" w:cs="Tahoma"/>
                <w:sz w:val="22"/>
                <w:szCs w:val="22"/>
              </w:rPr>
              <w:t xml:space="preserve">the committee had sought verbal assurance </w:t>
            </w:r>
            <w:r w:rsidR="003A45B4">
              <w:rPr>
                <w:rFonts w:ascii="Calibri" w:hAnsi="Calibri" w:cs="Tahoma"/>
                <w:sz w:val="22"/>
                <w:szCs w:val="22"/>
              </w:rPr>
              <w:t xml:space="preserve">of their outcomes </w:t>
            </w:r>
            <w:r w:rsidR="00EF4851">
              <w:rPr>
                <w:rFonts w:ascii="Calibri" w:hAnsi="Calibri" w:cs="Tahoma"/>
                <w:sz w:val="22"/>
                <w:szCs w:val="22"/>
              </w:rPr>
              <w:t xml:space="preserve">and </w:t>
            </w:r>
            <w:r w:rsidR="00761534">
              <w:rPr>
                <w:rFonts w:ascii="Calibri" w:hAnsi="Calibri" w:cs="Tahoma"/>
                <w:sz w:val="22"/>
                <w:szCs w:val="22"/>
              </w:rPr>
              <w:t>recommend</w:t>
            </w:r>
            <w:r w:rsidR="00F80D55">
              <w:rPr>
                <w:rFonts w:ascii="Calibri" w:hAnsi="Calibri" w:cs="Tahoma"/>
                <w:sz w:val="22"/>
                <w:szCs w:val="22"/>
              </w:rPr>
              <w:t xml:space="preserve">ed </w:t>
            </w:r>
            <w:r w:rsidR="00761534">
              <w:rPr>
                <w:rFonts w:ascii="Calibri" w:hAnsi="Calibri" w:cs="Tahoma"/>
                <w:sz w:val="22"/>
                <w:szCs w:val="22"/>
              </w:rPr>
              <w:t xml:space="preserve">the HE SED </w:t>
            </w:r>
            <w:r w:rsidR="003A45B4">
              <w:rPr>
                <w:rFonts w:ascii="Calibri" w:hAnsi="Calibri" w:cs="Tahoma"/>
                <w:sz w:val="22"/>
                <w:szCs w:val="22"/>
              </w:rPr>
              <w:t xml:space="preserve">to the Corporation </w:t>
            </w:r>
            <w:r w:rsidR="00761534">
              <w:rPr>
                <w:rFonts w:ascii="Calibri" w:hAnsi="Calibri" w:cs="Tahoma"/>
                <w:sz w:val="22"/>
                <w:szCs w:val="22"/>
              </w:rPr>
              <w:t>for approval.</w:t>
            </w:r>
            <w:r w:rsidR="008B1904">
              <w:rPr>
                <w:rFonts w:ascii="Calibri" w:hAnsi="Calibri" w:cs="Tahoma"/>
                <w:sz w:val="22"/>
                <w:szCs w:val="22"/>
              </w:rPr>
              <w:t xml:space="preserve"> The committee had also considered the five Group Development Plans (GDPs)</w:t>
            </w:r>
            <w:r w:rsidR="000A07C9">
              <w:rPr>
                <w:rFonts w:ascii="Calibri" w:hAnsi="Calibri" w:cs="Tahoma"/>
                <w:sz w:val="22"/>
                <w:szCs w:val="22"/>
              </w:rPr>
              <w:t xml:space="preserve"> for 2023-24</w:t>
            </w:r>
            <w:r w:rsidR="002B406B">
              <w:rPr>
                <w:rFonts w:ascii="Calibri" w:hAnsi="Calibri" w:cs="Tahoma"/>
                <w:sz w:val="22"/>
                <w:szCs w:val="22"/>
              </w:rPr>
              <w:t>, with two of these on apprenticeships</w:t>
            </w:r>
            <w:r w:rsidR="00AC1642">
              <w:rPr>
                <w:rFonts w:ascii="Calibri" w:hAnsi="Calibri" w:cs="Tahoma"/>
                <w:sz w:val="22"/>
                <w:szCs w:val="22"/>
              </w:rPr>
              <w:t>, including PR3 updat</w:t>
            </w:r>
            <w:r w:rsidR="008032DF">
              <w:rPr>
                <w:rFonts w:ascii="Calibri" w:hAnsi="Calibri" w:cs="Tahoma"/>
                <w:sz w:val="22"/>
                <w:szCs w:val="22"/>
              </w:rPr>
              <w:t xml:space="preserve">es and had </w:t>
            </w:r>
            <w:r w:rsidR="00AC1642">
              <w:rPr>
                <w:rFonts w:ascii="Calibri" w:hAnsi="Calibri" w:cs="Tahoma"/>
                <w:sz w:val="22"/>
                <w:szCs w:val="22"/>
              </w:rPr>
              <w:t xml:space="preserve">approved the </w:t>
            </w:r>
            <w:r w:rsidR="00C46CE5">
              <w:rPr>
                <w:rFonts w:ascii="Calibri" w:hAnsi="Calibri" w:cs="Tahoma"/>
                <w:sz w:val="22"/>
                <w:szCs w:val="22"/>
              </w:rPr>
              <w:t xml:space="preserve">14-16 and English and maths </w:t>
            </w:r>
            <w:r w:rsidR="002A36BB">
              <w:rPr>
                <w:rFonts w:ascii="Calibri" w:hAnsi="Calibri" w:cs="Tahoma"/>
                <w:sz w:val="22"/>
                <w:szCs w:val="22"/>
              </w:rPr>
              <w:t>S</w:t>
            </w:r>
            <w:r w:rsidR="00C46CE5">
              <w:rPr>
                <w:rFonts w:ascii="Calibri" w:hAnsi="Calibri" w:cs="Tahoma"/>
                <w:sz w:val="22"/>
                <w:szCs w:val="22"/>
              </w:rPr>
              <w:t>trategies.</w:t>
            </w:r>
          </w:p>
          <w:p w14:paraId="3A2130FB" w14:textId="77777777" w:rsidR="00200F18" w:rsidRDefault="00200F18" w:rsidP="002E3F32">
            <w:pPr>
              <w:tabs>
                <w:tab w:val="left" w:pos="278"/>
              </w:tabs>
              <w:spacing w:line="276" w:lineRule="auto"/>
              <w:jc w:val="both"/>
              <w:rPr>
                <w:rFonts w:ascii="Calibri" w:hAnsi="Calibri" w:cs="Tahoma"/>
                <w:sz w:val="22"/>
                <w:szCs w:val="22"/>
              </w:rPr>
            </w:pPr>
          </w:p>
          <w:p w14:paraId="6437F1A7" w14:textId="16F6CAFF" w:rsidR="00D72DF9" w:rsidRPr="00D72DF9" w:rsidRDefault="00D72DF9" w:rsidP="002E3F32">
            <w:pPr>
              <w:tabs>
                <w:tab w:val="left" w:pos="278"/>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bCs/>
                <w:sz w:val="22"/>
                <w:szCs w:val="22"/>
              </w:rPr>
              <w:t xml:space="preserve">noted </w:t>
            </w:r>
            <w:r>
              <w:rPr>
                <w:rFonts w:ascii="Calibri" w:hAnsi="Calibri" w:cs="Tahoma"/>
                <w:sz w:val="22"/>
                <w:szCs w:val="22"/>
              </w:rPr>
              <w:t>feedback from the Standards Improvement Committee</w:t>
            </w:r>
            <w:r w:rsidR="00981E86">
              <w:rPr>
                <w:rFonts w:ascii="Calibri" w:hAnsi="Calibri" w:cs="Tahoma"/>
                <w:sz w:val="22"/>
                <w:szCs w:val="22"/>
              </w:rPr>
              <w:t xml:space="preserve">, including encouragement </w:t>
            </w:r>
            <w:r w:rsidR="007B6AF5">
              <w:rPr>
                <w:rFonts w:ascii="Calibri" w:hAnsi="Calibri" w:cs="Tahoma"/>
                <w:sz w:val="22"/>
                <w:szCs w:val="22"/>
              </w:rPr>
              <w:t xml:space="preserve">to all governors </w:t>
            </w:r>
            <w:r w:rsidR="00981E86">
              <w:rPr>
                <w:rFonts w:ascii="Calibri" w:hAnsi="Calibri" w:cs="Tahoma"/>
                <w:sz w:val="22"/>
                <w:szCs w:val="22"/>
              </w:rPr>
              <w:t>to arrange learning walkthroughs</w:t>
            </w:r>
            <w:r w:rsidR="007B6AF5">
              <w:rPr>
                <w:rFonts w:ascii="Calibri" w:hAnsi="Calibri" w:cs="Tahoma"/>
                <w:sz w:val="22"/>
                <w:szCs w:val="22"/>
              </w:rPr>
              <w:t xml:space="preserve">, and that </w:t>
            </w:r>
            <w:r w:rsidR="00981E86">
              <w:rPr>
                <w:rFonts w:ascii="Calibri" w:hAnsi="Calibri" w:cs="Tahoma"/>
                <w:sz w:val="22"/>
                <w:szCs w:val="22"/>
              </w:rPr>
              <w:t xml:space="preserve">committee recommendations </w:t>
            </w:r>
            <w:r w:rsidR="00381F37">
              <w:rPr>
                <w:rFonts w:ascii="Calibri" w:hAnsi="Calibri" w:cs="Tahoma"/>
                <w:sz w:val="22"/>
                <w:szCs w:val="22"/>
              </w:rPr>
              <w:t>would be covered in agenda items 16 and 18.</w:t>
            </w:r>
          </w:p>
          <w:p w14:paraId="666B7E53" w14:textId="77777777" w:rsidR="00D72DF9" w:rsidRDefault="00D72DF9" w:rsidP="002E3F32">
            <w:pPr>
              <w:tabs>
                <w:tab w:val="left" w:pos="278"/>
              </w:tabs>
              <w:spacing w:line="276" w:lineRule="auto"/>
              <w:jc w:val="both"/>
              <w:rPr>
                <w:rFonts w:ascii="Calibri" w:hAnsi="Calibri" w:cs="Tahoma"/>
                <w:sz w:val="22"/>
                <w:szCs w:val="22"/>
              </w:rPr>
            </w:pPr>
          </w:p>
          <w:p w14:paraId="73123183" w14:textId="77777777" w:rsidR="00200F18" w:rsidRDefault="00200F18" w:rsidP="002E3F32">
            <w:pPr>
              <w:tabs>
                <w:tab w:val="left" w:pos="278"/>
              </w:tabs>
              <w:spacing w:line="276" w:lineRule="auto"/>
              <w:jc w:val="both"/>
              <w:rPr>
                <w:rFonts w:ascii="Calibri" w:hAnsi="Calibri" w:cs="Tahoma"/>
                <w:i/>
                <w:iCs/>
                <w:sz w:val="22"/>
                <w:szCs w:val="22"/>
              </w:rPr>
            </w:pPr>
            <w:r>
              <w:rPr>
                <w:rFonts w:ascii="Calibri" w:hAnsi="Calibri" w:cs="Tahoma"/>
                <w:i/>
                <w:iCs/>
                <w:sz w:val="22"/>
                <w:szCs w:val="22"/>
              </w:rPr>
              <w:t>Hamish Rutherford left the meeting.</w:t>
            </w:r>
          </w:p>
          <w:p w14:paraId="33459466" w14:textId="0D585CD5" w:rsidR="00200F18" w:rsidRPr="00200F18" w:rsidRDefault="00200F18" w:rsidP="002E3F32">
            <w:pPr>
              <w:tabs>
                <w:tab w:val="left" w:pos="278"/>
              </w:tabs>
              <w:spacing w:line="276" w:lineRule="auto"/>
              <w:jc w:val="both"/>
              <w:rPr>
                <w:rFonts w:ascii="Calibri" w:hAnsi="Calibri" w:cs="Tahoma"/>
                <w:i/>
                <w:iCs/>
                <w:sz w:val="22"/>
                <w:szCs w:val="22"/>
              </w:rPr>
            </w:pPr>
          </w:p>
        </w:tc>
      </w:tr>
      <w:tr w:rsidR="003E1626" w:rsidRPr="0085601A" w14:paraId="0D82F17C" w14:textId="77777777" w:rsidTr="0086339A">
        <w:tc>
          <w:tcPr>
            <w:tcW w:w="890" w:type="dxa"/>
            <w:shd w:val="clear" w:color="auto" w:fill="auto"/>
          </w:tcPr>
          <w:p w14:paraId="0B221B8D" w14:textId="39B3730B" w:rsidR="003E1626" w:rsidRPr="0085601A" w:rsidRDefault="007C0BCE" w:rsidP="003E1626">
            <w:pPr>
              <w:spacing w:line="276" w:lineRule="auto"/>
              <w:jc w:val="both"/>
              <w:rPr>
                <w:rFonts w:ascii="Calibri" w:hAnsi="Calibri" w:cs="Tahoma"/>
                <w:b/>
                <w:sz w:val="22"/>
                <w:szCs w:val="22"/>
              </w:rPr>
            </w:pPr>
            <w:bookmarkStart w:id="3" w:name="_Hlk124166350"/>
            <w:r w:rsidRPr="0085601A">
              <w:rPr>
                <w:rFonts w:ascii="Calibri" w:hAnsi="Calibri" w:cs="Tahoma"/>
                <w:b/>
                <w:sz w:val="22"/>
                <w:szCs w:val="22"/>
              </w:rPr>
              <w:t>23/</w:t>
            </w:r>
            <w:r w:rsidR="002E3F32" w:rsidRPr="0085601A">
              <w:rPr>
                <w:rFonts w:ascii="Calibri" w:hAnsi="Calibri" w:cs="Tahoma"/>
                <w:b/>
                <w:sz w:val="22"/>
                <w:szCs w:val="22"/>
              </w:rPr>
              <w:t>111</w:t>
            </w:r>
          </w:p>
        </w:tc>
        <w:tc>
          <w:tcPr>
            <w:tcW w:w="8931" w:type="dxa"/>
            <w:shd w:val="clear" w:color="auto" w:fill="auto"/>
          </w:tcPr>
          <w:p w14:paraId="3687A99E" w14:textId="463765F9" w:rsidR="003E1626" w:rsidRPr="0085601A" w:rsidRDefault="003E1626"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716504" w:rsidRPr="0085601A">
              <w:rPr>
                <w:rFonts w:ascii="Calibri" w:hAnsi="Calibri" w:cs="Tahoma"/>
                <w:b/>
                <w:sz w:val="22"/>
                <w:szCs w:val="22"/>
              </w:rPr>
              <w:t>16 – Group Development Plans</w:t>
            </w:r>
          </w:p>
        </w:tc>
      </w:tr>
      <w:tr w:rsidR="003E1626" w:rsidRPr="0085601A" w14:paraId="0FE61A36" w14:textId="77777777" w:rsidTr="0086339A">
        <w:tc>
          <w:tcPr>
            <w:tcW w:w="890" w:type="dxa"/>
            <w:shd w:val="clear" w:color="auto" w:fill="auto"/>
          </w:tcPr>
          <w:p w14:paraId="7376E8C7"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425647FE" w14:textId="540915B4" w:rsidR="00C2002D" w:rsidRPr="00E10174" w:rsidRDefault="00BE2CBC" w:rsidP="003027EF">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The Group Director of Quality highlighted that GDPs </w:t>
            </w:r>
            <w:r w:rsidR="00F80D55">
              <w:rPr>
                <w:rFonts w:ascii="Calibri" w:hAnsi="Calibri" w:cs="Tahoma"/>
                <w:bCs/>
                <w:sz w:val="22"/>
                <w:szCs w:val="22"/>
              </w:rPr>
              <w:t xml:space="preserve">now included </w:t>
            </w:r>
            <w:r w:rsidR="00B01D2D">
              <w:rPr>
                <w:rFonts w:ascii="Calibri" w:hAnsi="Calibri" w:cs="Tahoma"/>
                <w:bCs/>
                <w:sz w:val="22"/>
                <w:szCs w:val="22"/>
              </w:rPr>
              <w:t>an analytical</w:t>
            </w:r>
            <w:r w:rsidR="00371D81">
              <w:rPr>
                <w:rFonts w:ascii="Calibri" w:hAnsi="Calibri" w:cs="Tahoma"/>
                <w:bCs/>
                <w:sz w:val="22"/>
                <w:szCs w:val="22"/>
              </w:rPr>
              <w:t>, root cause analysis</w:t>
            </w:r>
            <w:r w:rsidR="00B01D2D">
              <w:rPr>
                <w:rFonts w:ascii="Calibri" w:hAnsi="Calibri" w:cs="Tahoma"/>
                <w:bCs/>
                <w:sz w:val="22"/>
                <w:szCs w:val="22"/>
              </w:rPr>
              <w:t xml:space="preserve"> stage to understand the </w:t>
            </w:r>
            <w:r w:rsidR="00251AF2">
              <w:rPr>
                <w:rFonts w:ascii="Calibri" w:hAnsi="Calibri" w:cs="Tahoma"/>
                <w:bCs/>
                <w:sz w:val="22"/>
                <w:szCs w:val="22"/>
              </w:rPr>
              <w:t>spe</w:t>
            </w:r>
            <w:r w:rsidR="00E47A8E">
              <w:rPr>
                <w:rFonts w:ascii="Calibri" w:hAnsi="Calibri" w:cs="Tahoma"/>
                <w:bCs/>
                <w:sz w:val="22"/>
                <w:szCs w:val="22"/>
              </w:rPr>
              <w:t>cific areas for improvement</w:t>
            </w:r>
            <w:r w:rsidR="00B01D2D">
              <w:rPr>
                <w:rFonts w:ascii="Calibri" w:hAnsi="Calibri" w:cs="Tahoma"/>
                <w:bCs/>
                <w:sz w:val="22"/>
                <w:szCs w:val="22"/>
              </w:rPr>
              <w:t xml:space="preserve">. Governors </w:t>
            </w:r>
            <w:r w:rsidR="00E10174">
              <w:rPr>
                <w:rFonts w:ascii="Calibri" w:hAnsi="Calibri" w:cs="Tahoma"/>
                <w:b/>
                <w:sz w:val="22"/>
                <w:szCs w:val="22"/>
              </w:rPr>
              <w:t xml:space="preserve">approved </w:t>
            </w:r>
            <w:r w:rsidR="00E10174">
              <w:rPr>
                <w:rFonts w:ascii="Calibri" w:hAnsi="Calibri" w:cs="Tahoma"/>
                <w:bCs/>
                <w:sz w:val="22"/>
                <w:szCs w:val="22"/>
              </w:rPr>
              <w:t xml:space="preserve">the </w:t>
            </w:r>
            <w:r w:rsidR="00D809AA">
              <w:rPr>
                <w:rFonts w:ascii="Calibri" w:hAnsi="Calibri" w:cs="Tahoma"/>
                <w:bCs/>
                <w:sz w:val="22"/>
                <w:szCs w:val="22"/>
              </w:rPr>
              <w:t xml:space="preserve">five </w:t>
            </w:r>
            <w:r w:rsidR="00E10174">
              <w:rPr>
                <w:rFonts w:ascii="Calibri" w:hAnsi="Calibri" w:cs="Tahoma"/>
                <w:bCs/>
                <w:sz w:val="22"/>
                <w:szCs w:val="22"/>
              </w:rPr>
              <w:t xml:space="preserve">Group Development Plans for 2023-24 covering </w:t>
            </w:r>
            <w:r w:rsidR="00803CCA">
              <w:rPr>
                <w:rFonts w:ascii="Calibri" w:hAnsi="Calibri" w:cs="Tahoma"/>
                <w:bCs/>
                <w:sz w:val="22"/>
                <w:szCs w:val="22"/>
              </w:rPr>
              <w:t xml:space="preserve">Apprenticeship Curriculum Intent, Apprenticeship Curriculum Implementation, </w:t>
            </w:r>
            <w:r w:rsidR="007E24A5">
              <w:rPr>
                <w:rFonts w:ascii="Calibri" w:hAnsi="Calibri" w:cs="Tahoma"/>
                <w:bCs/>
                <w:sz w:val="22"/>
                <w:szCs w:val="22"/>
              </w:rPr>
              <w:t xml:space="preserve">Teaching, Learning and Assessment, </w:t>
            </w:r>
            <w:r w:rsidR="00D809AA">
              <w:rPr>
                <w:rFonts w:ascii="Calibri" w:hAnsi="Calibri" w:cs="Tahoma"/>
                <w:bCs/>
                <w:sz w:val="22"/>
                <w:szCs w:val="22"/>
              </w:rPr>
              <w:t xml:space="preserve">GCSE 16 – 18 High Grades and </w:t>
            </w:r>
            <w:r w:rsidR="00F87547">
              <w:rPr>
                <w:rFonts w:ascii="Calibri" w:hAnsi="Calibri" w:cs="Tahoma"/>
                <w:bCs/>
                <w:sz w:val="22"/>
                <w:szCs w:val="22"/>
              </w:rPr>
              <w:t>Personal Development, Behaviour and Attitudes.</w:t>
            </w:r>
          </w:p>
          <w:p w14:paraId="35DD8FE5" w14:textId="432F4A21" w:rsidR="0086339A" w:rsidRPr="0085601A" w:rsidRDefault="0086339A" w:rsidP="003027EF">
            <w:pPr>
              <w:tabs>
                <w:tab w:val="left" w:pos="703"/>
              </w:tabs>
              <w:spacing w:line="276" w:lineRule="auto"/>
              <w:jc w:val="both"/>
              <w:rPr>
                <w:rFonts w:ascii="Calibri" w:hAnsi="Calibri" w:cs="Tahoma"/>
                <w:bCs/>
                <w:sz w:val="22"/>
                <w:szCs w:val="22"/>
              </w:rPr>
            </w:pPr>
          </w:p>
        </w:tc>
      </w:tr>
      <w:tr w:rsidR="0057181E" w:rsidRPr="0085601A" w14:paraId="26B82F27" w14:textId="77777777" w:rsidTr="0086339A">
        <w:tc>
          <w:tcPr>
            <w:tcW w:w="890" w:type="dxa"/>
            <w:shd w:val="clear" w:color="auto" w:fill="auto"/>
          </w:tcPr>
          <w:p w14:paraId="643D2369" w14:textId="4F1D01DE" w:rsidR="0057181E" w:rsidRPr="0085601A" w:rsidRDefault="00086ECE" w:rsidP="001F3E13">
            <w:pPr>
              <w:spacing w:after="120" w:line="276" w:lineRule="auto"/>
              <w:jc w:val="both"/>
              <w:rPr>
                <w:rFonts w:ascii="Calibri" w:hAnsi="Calibri" w:cs="Tahoma"/>
                <w:b/>
                <w:sz w:val="22"/>
                <w:szCs w:val="22"/>
              </w:rPr>
            </w:pPr>
            <w:r w:rsidRPr="0085601A">
              <w:rPr>
                <w:rFonts w:ascii="Calibri" w:hAnsi="Calibri" w:cs="Tahoma"/>
                <w:b/>
                <w:sz w:val="22"/>
                <w:szCs w:val="22"/>
              </w:rPr>
              <w:t>23/</w:t>
            </w:r>
            <w:r w:rsidR="00716504" w:rsidRPr="0085601A">
              <w:rPr>
                <w:rFonts w:ascii="Calibri" w:hAnsi="Calibri" w:cs="Tahoma"/>
                <w:b/>
                <w:sz w:val="22"/>
                <w:szCs w:val="22"/>
              </w:rPr>
              <w:t>112</w:t>
            </w:r>
          </w:p>
        </w:tc>
        <w:tc>
          <w:tcPr>
            <w:tcW w:w="8931" w:type="dxa"/>
            <w:shd w:val="clear" w:color="auto" w:fill="auto"/>
          </w:tcPr>
          <w:p w14:paraId="18844E2F" w14:textId="42F9216F" w:rsidR="0057181E" w:rsidRPr="0085601A" w:rsidRDefault="00086ECE" w:rsidP="001F3E13">
            <w:pPr>
              <w:tabs>
                <w:tab w:val="left" w:pos="703"/>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CD2AA2" w:rsidRPr="0085601A">
              <w:rPr>
                <w:rFonts w:ascii="Calibri" w:hAnsi="Calibri" w:cs="Tahoma"/>
                <w:b/>
                <w:sz w:val="22"/>
                <w:szCs w:val="22"/>
              </w:rPr>
              <w:t>17 – Apprenticeship update</w:t>
            </w:r>
          </w:p>
        </w:tc>
      </w:tr>
      <w:tr w:rsidR="0057181E" w:rsidRPr="0085601A" w14:paraId="0E0C8FD0" w14:textId="77777777" w:rsidTr="0086339A">
        <w:tc>
          <w:tcPr>
            <w:tcW w:w="890" w:type="dxa"/>
            <w:shd w:val="clear" w:color="auto" w:fill="auto"/>
          </w:tcPr>
          <w:p w14:paraId="02F5A8FD" w14:textId="77777777" w:rsidR="0057181E" w:rsidRPr="0085601A" w:rsidRDefault="0057181E" w:rsidP="003E1626">
            <w:pPr>
              <w:spacing w:line="276" w:lineRule="auto"/>
              <w:jc w:val="both"/>
              <w:rPr>
                <w:rFonts w:ascii="Calibri" w:hAnsi="Calibri" w:cs="Tahoma"/>
                <w:bCs/>
                <w:sz w:val="22"/>
                <w:szCs w:val="22"/>
              </w:rPr>
            </w:pPr>
          </w:p>
        </w:tc>
        <w:tc>
          <w:tcPr>
            <w:tcW w:w="8931" w:type="dxa"/>
            <w:shd w:val="clear" w:color="auto" w:fill="auto"/>
          </w:tcPr>
          <w:p w14:paraId="5F2CE365" w14:textId="2944A418" w:rsidR="003525D8" w:rsidRDefault="00B01D2D" w:rsidP="00D36EA0">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The </w:t>
            </w:r>
            <w:r w:rsidR="00DD0C13">
              <w:rPr>
                <w:rFonts w:ascii="Calibri" w:hAnsi="Calibri" w:cs="Tahoma"/>
                <w:bCs/>
                <w:sz w:val="22"/>
                <w:szCs w:val="22"/>
              </w:rPr>
              <w:t xml:space="preserve">Chief Operating Officer confirmed that </w:t>
            </w:r>
            <w:r w:rsidR="008978E7">
              <w:rPr>
                <w:rFonts w:ascii="Calibri" w:hAnsi="Calibri" w:cs="Tahoma"/>
                <w:bCs/>
                <w:sz w:val="22"/>
                <w:szCs w:val="22"/>
              </w:rPr>
              <w:t xml:space="preserve">the </w:t>
            </w:r>
            <w:r w:rsidR="00F756F0">
              <w:rPr>
                <w:rFonts w:ascii="Calibri" w:hAnsi="Calibri" w:cs="Tahoma"/>
                <w:bCs/>
                <w:sz w:val="22"/>
                <w:szCs w:val="22"/>
              </w:rPr>
              <w:t xml:space="preserve">group was </w:t>
            </w:r>
            <w:r w:rsidR="00F36480">
              <w:rPr>
                <w:rFonts w:ascii="Calibri" w:hAnsi="Calibri" w:cs="Tahoma"/>
                <w:bCs/>
                <w:sz w:val="22"/>
                <w:szCs w:val="22"/>
              </w:rPr>
              <w:t>proactively engaged with the DfE on the final</w:t>
            </w:r>
            <w:r w:rsidR="00212F0B">
              <w:rPr>
                <w:rFonts w:ascii="Calibri" w:hAnsi="Calibri" w:cs="Tahoma"/>
                <w:bCs/>
                <w:sz w:val="22"/>
                <w:szCs w:val="22"/>
              </w:rPr>
              <w:t xml:space="preserve"> quality position for </w:t>
            </w:r>
            <w:r w:rsidR="00F80D55">
              <w:rPr>
                <w:rFonts w:ascii="Calibri" w:hAnsi="Calibri" w:cs="Tahoma"/>
                <w:bCs/>
                <w:sz w:val="22"/>
                <w:szCs w:val="22"/>
              </w:rPr>
              <w:t xml:space="preserve">apprenticeships for </w:t>
            </w:r>
            <w:r w:rsidR="00212F0B">
              <w:rPr>
                <w:rFonts w:ascii="Calibri" w:hAnsi="Calibri" w:cs="Tahoma"/>
                <w:bCs/>
                <w:sz w:val="22"/>
                <w:szCs w:val="22"/>
              </w:rPr>
              <w:t>2022-23</w:t>
            </w:r>
            <w:r w:rsidR="00F80D55">
              <w:rPr>
                <w:rFonts w:ascii="Calibri" w:hAnsi="Calibri" w:cs="Tahoma"/>
                <w:bCs/>
                <w:sz w:val="22"/>
                <w:szCs w:val="22"/>
              </w:rPr>
              <w:t xml:space="preserve">. The outcomes </w:t>
            </w:r>
            <w:r w:rsidR="00984C4F">
              <w:rPr>
                <w:rFonts w:ascii="Calibri" w:hAnsi="Calibri" w:cs="Tahoma"/>
                <w:bCs/>
                <w:sz w:val="22"/>
                <w:szCs w:val="22"/>
              </w:rPr>
              <w:t xml:space="preserve">put the group in the </w:t>
            </w:r>
            <w:r w:rsidR="00866F86">
              <w:rPr>
                <w:rFonts w:ascii="Calibri" w:hAnsi="Calibri" w:cs="Tahoma"/>
                <w:bCs/>
                <w:sz w:val="22"/>
                <w:szCs w:val="22"/>
              </w:rPr>
              <w:t>‘Needs Improvement’ range, with a forecasted</w:t>
            </w:r>
            <w:r w:rsidR="008F17C2">
              <w:rPr>
                <w:rFonts w:ascii="Calibri" w:hAnsi="Calibri" w:cs="Tahoma"/>
                <w:bCs/>
                <w:sz w:val="22"/>
                <w:szCs w:val="22"/>
              </w:rPr>
              <w:t xml:space="preserve"> outturn of around 60%</w:t>
            </w:r>
            <w:r w:rsidR="00866F86">
              <w:rPr>
                <w:rFonts w:ascii="Calibri" w:hAnsi="Calibri" w:cs="Tahoma"/>
                <w:bCs/>
                <w:sz w:val="22"/>
                <w:szCs w:val="22"/>
              </w:rPr>
              <w:t xml:space="preserve"> achievement</w:t>
            </w:r>
            <w:r w:rsidR="008F17C2">
              <w:rPr>
                <w:rFonts w:ascii="Calibri" w:hAnsi="Calibri" w:cs="Tahoma"/>
                <w:bCs/>
                <w:sz w:val="22"/>
                <w:szCs w:val="22"/>
              </w:rPr>
              <w:t xml:space="preserve"> for </w:t>
            </w:r>
            <w:r w:rsidR="007F404D">
              <w:rPr>
                <w:rFonts w:ascii="Calibri" w:hAnsi="Calibri" w:cs="Tahoma"/>
                <w:bCs/>
                <w:sz w:val="22"/>
                <w:szCs w:val="22"/>
              </w:rPr>
              <w:t>2023-24.</w:t>
            </w:r>
          </w:p>
          <w:p w14:paraId="407DAA37" w14:textId="77777777" w:rsidR="008C719D" w:rsidRDefault="008C719D" w:rsidP="00D36EA0">
            <w:pPr>
              <w:tabs>
                <w:tab w:val="left" w:pos="703"/>
              </w:tabs>
              <w:spacing w:line="276" w:lineRule="auto"/>
              <w:jc w:val="both"/>
              <w:rPr>
                <w:rFonts w:ascii="Calibri" w:hAnsi="Calibri" w:cs="Tahoma"/>
                <w:bCs/>
                <w:sz w:val="22"/>
                <w:szCs w:val="22"/>
              </w:rPr>
            </w:pPr>
          </w:p>
          <w:p w14:paraId="185378E9" w14:textId="010ED3DC" w:rsidR="002E33B3" w:rsidRDefault="008C719D" w:rsidP="00460AEF">
            <w:pPr>
              <w:pStyle w:val="xbodysubclause"/>
              <w:spacing w:before="0" w:after="0" w:line="276" w:lineRule="auto"/>
              <w:ind w:left="0"/>
              <w:rPr>
                <w:rFonts w:ascii="Calibri" w:hAnsi="Calibri" w:cs="Tahoma"/>
                <w:bCs/>
                <w:sz w:val="22"/>
                <w:szCs w:val="22"/>
              </w:rPr>
            </w:pPr>
            <w:r>
              <w:rPr>
                <w:rFonts w:ascii="Calibri" w:hAnsi="Calibri" w:cs="Tahoma"/>
                <w:bCs/>
                <w:sz w:val="22"/>
                <w:szCs w:val="22"/>
              </w:rPr>
              <w:t xml:space="preserve">A governor </w:t>
            </w:r>
            <w:r w:rsidR="00F80D55">
              <w:rPr>
                <w:rFonts w:ascii="Calibri" w:hAnsi="Calibri" w:cs="Tahoma"/>
                <w:bCs/>
                <w:sz w:val="22"/>
                <w:szCs w:val="22"/>
              </w:rPr>
              <w:t xml:space="preserve">noted </w:t>
            </w:r>
            <w:r>
              <w:rPr>
                <w:rFonts w:ascii="Calibri" w:hAnsi="Calibri" w:cs="Tahoma"/>
                <w:bCs/>
                <w:sz w:val="22"/>
                <w:szCs w:val="22"/>
              </w:rPr>
              <w:t xml:space="preserve">the R14 2022-23 </w:t>
            </w:r>
            <w:r w:rsidR="00B875F7">
              <w:rPr>
                <w:rFonts w:ascii="Calibri" w:hAnsi="Calibri" w:cs="Tahoma"/>
                <w:bCs/>
                <w:sz w:val="22"/>
                <w:szCs w:val="22"/>
              </w:rPr>
              <w:t xml:space="preserve">data </w:t>
            </w:r>
            <w:r w:rsidR="004E3CDF">
              <w:rPr>
                <w:rFonts w:ascii="Calibri" w:hAnsi="Calibri" w:cs="Tahoma"/>
                <w:bCs/>
                <w:sz w:val="22"/>
                <w:szCs w:val="22"/>
              </w:rPr>
              <w:t xml:space="preserve">showed apprenticeship </w:t>
            </w:r>
            <w:r>
              <w:rPr>
                <w:rFonts w:ascii="Calibri" w:hAnsi="Calibri" w:cs="Tahoma"/>
                <w:bCs/>
                <w:sz w:val="22"/>
                <w:szCs w:val="22"/>
              </w:rPr>
              <w:t xml:space="preserve">withdrawals </w:t>
            </w:r>
            <w:r w:rsidR="004E3CDF">
              <w:rPr>
                <w:rFonts w:ascii="Calibri" w:hAnsi="Calibri" w:cs="Tahoma"/>
                <w:bCs/>
                <w:sz w:val="22"/>
                <w:szCs w:val="22"/>
              </w:rPr>
              <w:t xml:space="preserve">at </w:t>
            </w:r>
            <w:r w:rsidR="00460AEF">
              <w:rPr>
                <w:rFonts w:ascii="Calibri" w:hAnsi="Calibri" w:cs="Tahoma"/>
                <w:bCs/>
                <w:sz w:val="22"/>
                <w:szCs w:val="22"/>
              </w:rPr>
              <w:t xml:space="preserve">[REDACTED] </w:t>
            </w:r>
            <w:r w:rsidR="00F80D55">
              <w:rPr>
                <w:rFonts w:ascii="Calibri" w:hAnsi="Calibri" w:cs="Tahoma"/>
                <w:bCs/>
                <w:sz w:val="22"/>
                <w:szCs w:val="22"/>
              </w:rPr>
              <w:t xml:space="preserve">and asked </w:t>
            </w:r>
            <w:r w:rsidR="00301850">
              <w:rPr>
                <w:rFonts w:ascii="Calibri" w:hAnsi="Calibri" w:cs="Tahoma"/>
                <w:bCs/>
                <w:sz w:val="22"/>
                <w:szCs w:val="22"/>
              </w:rPr>
              <w:t xml:space="preserve">whether the reasons were known and whether </w:t>
            </w:r>
            <w:r w:rsidR="00F5413C">
              <w:rPr>
                <w:rFonts w:ascii="Calibri" w:hAnsi="Calibri" w:cs="Tahoma"/>
                <w:bCs/>
                <w:sz w:val="22"/>
                <w:szCs w:val="22"/>
              </w:rPr>
              <w:t>any withdrawals we</w:t>
            </w:r>
            <w:r w:rsidR="00301850">
              <w:rPr>
                <w:rFonts w:ascii="Calibri" w:hAnsi="Calibri" w:cs="Tahoma"/>
                <w:bCs/>
                <w:sz w:val="22"/>
                <w:szCs w:val="22"/>
              </w:rPr>
              <w:t>re</w:t>
            </w:r>
            <w:r w:rsidR="00F5413C">
              <w:rPr>
                <w:rFonts w:ascii="Calibri" w:hAnsi="Calibri" w:cs="Tahoma"/>
                <w:bCs/>
                <w:sz w:val="22"/>
                <w:szCs w:val="22"/>
              </w:rPr>
              <w:t xml:space="preserve"> to positive destinations. The Chief Operating Officer </w:t>
            </w:r>
            <w:r w:rsidR="00EC58C3">
              <w:rPr>
                <w:rFonts w:ascii="Calibri" w:hAnsi="Calibri" w:cs="Tahoma"/>
                <w:bCs/>
                <w:sz w:val="22"/>
                <w:szCs w:val="22"/>
              </w:rPr>
              <w:t>agreed to provide further detail for Standards Improvement Committee</w:t>
            </w:r>
            <w:r w:rsidR="00351A4A">
              <w:rPr>
                <w:rFonts w:ascii="Calibri" w:hAnsi="Calibri" w:cs="Tahoma"/>
                <w:bCs/>
                <w:sz w:val="22"/>
                <w:szCs w:val="22"/>
              </w:rPr>
              <w:t>, particularly any trends</w:t>
            </w:r>
            <w:r w:rsidR="000A2B2C">
              <w:rPr>
                <w:rFonts w:ascii="Calibri" w:hAnsi="Calibri" w:cs="Tahoma"/>
                <w:bCs/>
                <w:sz w:val="22"/>
                <w:szCs w:val="22"/>
              </w:rPr>
              <w:t>,</w:t>
            </w:r>
            <w:r w:rsidR="00EC58C3">
              <w:rPr>
                <w:rFonts w:ascii="Calibri" w:hAnsi="Calibri" w:cs="Tahoma"/>
                <w:bCs/>
                <w:sz w:val="22"/>
                <w:szCs w:val="22"/>
              </w:rPr>
              <w:t xml:space="preserve"> but </w:t>
            </w:r>
            <w:r w:rsidR="000A2B2C">
              <w:rPr>
                <w:rFonts w:ascii="Calibri" w:hAnsi="Calibri" w:cs="Tahoma"/>
                <w:bCs/>
                <w:sz w:val="22"/>
                <w:szCs w:val="22"/>
              </w:rPr>
              <w:t>added</w:t>
            </w:r>
            <w:r w:rsidR="00EC58C3">
              <w:rPr>
                <w:rFonts w:ascii="Calibri" w:hAnsi="Calibri" w:cs="Tahoma"/>
                <w:bCs/>
                <w:sz w:val="22"/>
                <w:szCs w:val="22"/>
              </w:rPr>
              <w:t xml:space="preserve"> that </w:t>
            </w:r>
            <w:r w:rsidR="000A2B2C">
              <w:rPr>
                <w:rFonts w:ascii="Calibri" w:hAnsi="Calibri" w:cs="Tahoma"/>
                <w:bCs/>
                <w:sz w:val="22"/>
                <w:szCs w:val="22"/>
              </w:rPr>
              <w:t xml:space="preserve">withdrawals could </w:t>
            </w:r>
            <w:r w:rsidR="00EC58C3">
              <w:rPr>
                <w:rFonts w:ascii="Calibri" w:hAnsi="Calibri" w:cs="Tahoma"/>
                <w:bCs/>
                <w:sz w:val="22"/>
                <w:szCs w:val="22"/>
              </w:rPr>
              <w:t>have been for a variety of reasons</w:t>
            </w:r>
            <w:r w:rsidR="000A2B2C">
              <w:rPr>
                <w:rFonts w:ascii="Calibri" w:hAnsi="Calibri" w:cs="Tahoma"/>
                <w:bCs/>
                <w:sz w:val="22"/>
                <w:szCs w:val="22"/>
              </w:rPr>
              <w:t>,</w:t>
            </w:r>
            <w:r w:rsidR="00EC58C3">
              <w:rPr>
                <w:rFonts w:ascii="Calibri" w:hAnsi="Calibri" w:cs="Tahoma"/>
                <w:bCs/>
                <w:sz w:val="22"/>
                <w:szCs w:val="22"/>
              </w:rPr>
              <w:t xml:space="preserve"> </w:t>
            </w:r>
            <w:r w:rsidR="00F80D55">
              <w:rPr>
                <w:rFonts w:ascii="Calibri" w:hAnsi="Calibri" w:cs="Tahoma"/>
                <w:bCs/>
                <w:sz w:val="22"/>
                <w:szCs w:val="22"/>
              </w:rPr>
              <w:t xml:space="preserve">for example, </w:t>
            </w:r>
            <w:r w:rsidR="00EC58C3">
              <w:rPr>
                <w:rFonts w:ascii="Calibri" w:hAnsi="Calibri" w:cs="Tahoma"/>
                <w:bCs/>
                <w:sz w:val="22"/>
                <w:szCs w:val="22"/>
              </w:rPr>
              <w:t>redundancies or moving out of the area</w:t>
            </w:r>
            <w:r w:rsidR="00F92064">
              <w:rPr>
                <w:rFonts w:ascii="Calibri" w:hAnsi="Calibri" w:cs="Tahoma"/>
                <w:bCs/>
                <w:sz w:val="22"/>
                <w:szCs w:val="22"/>
              </w:rPr>
              <w:t>.</w:t>
            </w:r>
            <w:r w:rsidR="00F80D55">
              <w:rPr>
                <w:rFonts w:ascii="Calibri" w:hAnsi="Calibri" w:cs="Tahoma"/>
                <w:bCs/>
                <w:sz w:val="22"/>
                <w:szCs w:val="22"/>
              </w:rPr>
              <w:t xml:space="preserve"> It was also acknowledged that some apprentices could have started up to three years previously and more</w:t>
            </w:r>
            <w:r w:rsidR="00F633FE">
              <w:rPr>
                <w:rFonts w:ascii="Calibri" w:hAnsi="Calibri" w:cs="Tahoma"/>
                <w:bCs/>
                <w:sz w:val="22"/>
                <w:szCs w:val="22"/>
              </w:rPr>
              <w:t xml:space="preserve"> robust</w:t>
            </w:r>
            <w:r w:rsidR="00F80D55">
              <w:rPr>
                <w:rFonts w:ascii="Calibri" w:hAnsi="Calibri" w:cs="Tahoma"/>
                <w:bCs/>
                <w:sz w:val="22"/>
                <w:szCs w:val="22"/>
              </w:rPr>
              <w:t xml:space="preserve"> review and monitoring processes were now in place across Etc. </w:t>
            </w:r>
            <w:r w:rsidR="000E4D37">
              <w:rPr>
                <w:rFonts w:ascii="Calibri" w:hAnsi="Calibri" w:cs="Tahoma"/>
                <w:bCs/>
                <w:sz w:val="22"/>
                <w:szCs w:val="22"/>
              </w:rPr>
              <w:t>It was also noted that apprentices could be released from employment when they were not meeting standards or had lost interest</w:t>
            </w:r>
            <w:r w:rsidR="00F80D55">
              <w:rPr>
                <w:rFonts w:ascii="Calibri" w:hAnsi="Calibri" w:cs="Tahoma"/>
                <w:bCs/>
                <w:sz w:val="22"/>
                <w:szCs w:val="22"/>
              </w:rPr>
              <w:t>,</w:t>
            </w:r>
            <w:r w:rsidR="00E97DA9">
              <w:rPr>
                <w:rFonts w:ascii="Calibri" w:hAnsi="Calibri" w:cs="Tahoma"/>
                <w:bCs/>
                <w:sz w:val="22"/>
                <w:szCs w:val="22"/>
              </w:rPr>
              <w:t xml:space="preserve"> though employers also needed to be held accountable if they did not provide enough support to apprentices</w:t>
            </w:r>
            <w:r w:rsidR="000C4BCD">
              <w:rPr>
                <w:rFonts w:ascii="Calibri" w:hAnsi="Calibri" w:cs="Tahoma"/>
                <w:bCs/>
                <w:sz w:val="22"/>
                <w:szCs w:val="22"/>
              </w:rPr>
              <w:t xml:space="preserve">. The Group Director of Quality highlighted that the Apprenticeship </w:t>
            </w:r>
            <w:r w:rsidR="000C4BCD">
              <w:rPr>
                <w:rFonts w:ascii="Calibri" w:hAnsi="Calibri" w:cs="Tahoma"/>
                <w:bCs/>
                <w:sz w:val="22"/>
                <w:szCs w:val="22"/>
              </w:rPr>
              <w:lastRenderedPageBreak/>
              <w:t xml:space="preserve">Curriculum Intent GDP </w:t>
            </w:r>
            <w:r w:rsidR="00C93282">
              <w:rPr>
                <w:rFonts w:ascii="Calibri" w:hAnsi="Calibri" w:cs="Tahoma"/>
                <w:bCs/>
                <w:sz w:val="22"/>
                <w:szCs w:val="22"/>
              </w:rPr>
              <w:t xml:space="preserve">would focus on onboarding and information and guidance to ensure that </w:t>
            </w:r>
            <w:r w:rsidR="0063167E">
              <w:rPr>
                <w:rFonts w:ascii="Calibri" w:hAnsi="Calibri" w:cs="Tahoma"/>
                <w:bCs/>
                <w:sz w:val="22"/>
                <w:szCs w:val="22"/>
              </w:rPr>
              <w:t xml:space="preserve">learners were on the right apprenticeship with the right employer. </w:t>
            </w:r>
            <w:r w:rsidR="005C7FB4">
              <w:rPr>
                <w:rFonts w:ascii="Calibri" w:hAnsi="Calibri" w:cs="Tahoma"/>
                <w:bCs/>
                <w:sz w:val="22"/>
                <w:szCs w:val="22"/>
              </w:rPr>
              <w:t xml:space="preserve">A governor emphasised that in their own organisation </w:t>
            </w:r>
            <w:r w:rsidR="00CD41AE">
              <w:rPr>
                <w:rFonts w:ascii="Calibri" w:hAnsi="Calibri" w:cs="Tahoma"/>
                <w:bCs/>
                <w:sz w:val="22"/>
                <w:szCs w:val="22"/>
              </w:rPr>
              <w:t xml:space="preserve">apprenticeship dismissals were low and most left </w:t>
            </w:r>
            <w:proofErr w:type="gramStart"/>
            <w:r w:rsidR="00CD41AE">
              <w:rPr>
                <w:rFonts w:ascii="Calibri" w:hAnsi="Calibri" w:cs="Tahoma"/>
                <w:bCs/>
                <w:sz w:val="22"/>
                <w:szCs w:val="22"/>
              </w:rPr>
              <w:t>voluntarily</w:t>
            </w:r>
            <w:r w:rsidR="00F80D55">
              <w:rPr>
                <w:rFonts w:ascii="Calibri" w:hAnsi="Calibri" w:cs="Tahoma"/>
                <w:bCs/>
                <w:sz w:val="22"/>
                <w:szCs w:val="22"/>
              </w:rPr>
              <w:t>, and</w:t>
            </w:r>
            <w:proofErr w:type="gramEnd"/>
            <w:r w:rsidR="00F80D55">
              <w:rPr>
                <w:rFonts w:ascii="Calibri" w:hAnsi="Calibri" w:cs="Tahoma"/>
                <w:bCs/>
                <w:sz w:val="22"/>
                <w:szCs w:val="22"/>
              </w:rPr>
              <w:t xml:space="preserve"> emphasised </w:t>
            </w:r>
            <w:r w:rsidR="00CD41AE">
              <w:rPr>
                <w:rFonts w:ascii="Calibri" w:hAnsi="Calibri" w:cs="Tahoma"/>
                <w:bCs/>
                <w:sz w:val="22"/>
                <w:szCs w:val="22"/>
              </w:rPr>
              <w:t xml:space="preserve">that </w:t>
            </w:r>
            <w:r w:rsidR="00483C85">
              <w:rPr>
                <w:rFonts w:ascii="Calibri" w:hAnsi="Calibri" w:cs="Tahoma"/>
                <w:bCs/>
                <w:sz w:val="22"/>
                <w:szCs w:val="22"/>
              </w:rPr>
              <w:t xml:space="preserve">buy-in and support from </w:t>
            </w:r>
            <w:r w:rsidR="002E33B3">
              <w:rPr>
                <w:rFonts w:ascii="Calibri" w:hAnsi="Calibri" w:cs="Tahoma"/>
                <w:bCs/>
                <w:sz w:val="22"/>
                <w:szCs w:val="22"/>
              </w:rPr>
              <w:t>line manager</w:t>
            </w:r>
            <w:r w:rsidR="00483C85">
              <w:rPr>
                <w:rFonts w:ascii="Calibri" w:hAnsi="Calibri" w:cs="Tahoma"/>
                <w:bCs/>
                <w:sz w:val="22"/>
                <w:szCs w:val="22"/>
              </w:rPr>
              <w:t>s</w:t>
            </w:r>
            <w:r w:rsidR="00F80D55">
              <w:rPr>
                <w:rFonts w:ascii="Calibri" w:hAnsi="Calibri" w:cs="Tahoma"/>
                <w:bCs/>
                <w:sz w:val="22"/>
                <w:szCs w:val="22"/>
              </w:rPr>
              <w:t xml:space="preserve"> was crucial</w:t>
            </w:r>
            <w:r w:rsidR="002E33B3">
              <w:rPr>
                <w:rFonts w:ascii="Calibri" w:hAnsi="Calibri" w:cs="Tahoma"/>
                <w:bCs/>
                <w:sz w:val="22"/>
                <w:szCs w:val="22"/>
              </w:rPr>
              <w:t>.</w:t>
            </w:r>
            <w:r w:rsidR="00F80D55">
              <w:rPr>
                <w:rFonts w:ascii="Calibri" w:hAnsi="Calibri" w:cs="Tahoma"/>
                <w:bCs/>
                <w:sz w:val="22"/>
                <w:szCs w:val="22"/>
              </w:rPr>
              <w:t xml:space="preserve"> In response to a query about </w:t>
            </w:r>
            <w:r w:rsidR="00310294">
              <w:rPr>
                <w:rFonts w:ascii="Calibri" w:hAnsi="Calibri" w:cs="Tahoma"/>
                <w:bCs/>
                <w:sz w:val="22"/>
                <w:szCs w:val="22"/>
              </w:rPr>
              <w:t>accessibility</w:t>
            </w:r>
            <w:r w:rsidR="00F80D55">
              <w:rPr>
                <w:rFonts w:ascii="Calibri" w:hAnsi="Calibri" w:cs="Tahoma"/>
                <w:bCs/>
                <w:sz w:val="22"/>
                <w:szCs w:val="22"/>
              </w:rPr>
              <w:t xml:space="preserve">, </w:t>
            </w:r>
            <w:r w:rsidR="00310294">
              <w:rPr>
                <w:rFonts w:ascii="Calibri" w:hAnsi="Calibri" w:cs="Tahoma"/>
                <w:bCs/>
                <w:sz w:val="22"/>
                <w:szCs w:val="22"/>
              </w:rPr>
              <w:t xml:space="preserve">the Chief Operating Officer confirmed that </w:t>
            </w:r>
            <w:r w:rsidR="00271298">
              <w:rPr>
                <w:rFonts w:ascii="Calibri" w:hAnsi="Calibri" w:cs="Tahoma"/>
                <w:bCs/>
                <w:sz w:val="22"/>
                <w:szCs w:val="22"/>
              </w:rPr>
              <w:t xml:space="preserve">most off the job training was face to face with only limited online </w:t>
            </w:r>
            <w:r w:rsidR="004C40BF">
              <w:rPr>
                <w:rFonts w:ascii="Calibri" w:hAnsi="Calibri" w:cs="Tahoma"/>
                <w:bCs/>
                <w:sz w:val="22"/>
                <w:szCs w:val="22"/>
              </w:rPr>
              <w:t>contact.</w:t>
            </w:r>
            <w:r w:rsidR="00F80D55">
              <w:rPr>
                <w:rFonts w:ascii="Calibri" w:hAnsi="Calibri" w:cs="Tahoma"/>
                <w:bCs/>
                <w:sz w:val="22"/>
                <w:szCs w:val="22"/>
              </w:rPr>
              <w:t xml:space="preserve"> </w:t>
            </w:r>
          </w:p>
          <w:p w14:paraId="521D84F4" w14:textId="77777777" w:rsidR="004C40BF" w:rsidRDefault="004C40BF" w:rsidP="00D36EA0">
            <w:pPr>
              <w:tabs>
                <w:tab w:val="left" w:pos="703"/>
              </w:tabs>
              <w:spacing w:line="276" w:lineRule="auto"/>
              <w:jc w:val="both"/>
              <w:rPr>
                <w:rFonts w:ascii="Calibri" w:hAnsi="Calibri" w:cs="Tahoma"/>
                <w:bCs/>
                <w:sz w:val="22"/>
                <w:szCs w:val="22"/>
              </w:rPr>
            </w:pPr>
          </w:p>
          <w:p w14:paraId="3B957F73" w14:textId="0AD07CF3" w:rsidR="00D879B4" w:rsidRDefault="004C40BF" w:rsidP="003222C0">
            <w:pPr>
              <w:pStyle w:val="xbodysubclause"/>
              <w:spacing w:before="0" w:after="0" w:line="276" w:lineRule="auto"/>
              <w:ind w:left="0"/>
              <w:rPr>
                <w:rFonts w:ascii="Calibri" w:hAnsi="Calibri" w:cs="Tahoma"/>
                <w:bCs/>
                <w:sz w:val="22"/>
                <w:szCs w:val="22"/>
              </w:rPr>
            </w:pPr>
            <w:r>
              <w:rPr>
                <w:rFonts w:ascii="Calibri" w:hAnsi="Calibri" w:cs="Tahoma"/>
                <w:bCs/>
                <w:sz w:val="22"/>
                <w:szCs w:val="22"/>
              </w:rPr>
              <w:t xml:space="preserve">A governor asked about the </w:t>
            </w:r>
            <w:r w:rsidR="003222C0">
              <w:rPr>
                <w:rFonts w:ascii="Calibri" w:hAnsi="Calibri" w:cs="Tahoma"/>
                <w:bCs/>
                <w:sz w:val="22"/>
                <w:szCs w:val="22"/>
              </w:rPr>
              <w:t xml:space="preserve">[REDACTED] </w:t>
            </w:r>
            <w:r>
              <w:rPr>
                <w:rFonts w:ascii="Calibri" w:hAnsi="Calibri" w:cs="Tahoma"/>
                <w:bCs/>
                <w:sz w:val="22"/>
                <w:szCs w:val="22"/>
              </w:rPr>
              <w:t>apprentices</w:t>
            </w:r>
            <w:r w:rsidR="003A700A">
              <w:rPr>
                <w:rFonts w:ascii="Calibri" w:hAnsi="Calibri" w:cs="Tahoma"/>
                <w:bCs/>
                <w:sz w:val="22"/>
                <w:szCs w:val="22"/>
              </w:rPr>
              <w:t xml:space="preserve"> </w:t>
            </w:r>
            <w:r w:rsidR="0063774F">
              <w:rPr>
                <w:rFonts w:ascii="Calibri" w:hAnsi="Calibri" w:cs="Tahoma"/>
                <w:bCs/>
                <w:sz w:val="22"/>
                <w:szCs w:val="22"/>
              </w:rPr>
              <w:t xml:space="preserve">at risk of not completing by </w:t>
            </w:r>
            <w:r w:rsidR="00100343">
              <w:rPr>
                <w:rFonts w:ascii="Calibri" w:hAnsi="Calibri" w:cs="Tahoma"/>
                <w:bCs/>
                <w:sz w:val="22"/>
                <w:szCs w:val="22"/>
              </w:rPr>
              <w:t xml:space="preserve">the end of </w:t>
            </w:r>
            <w:r w:rsidR="0063774F">
              <w:rPr>
                <w:rFonts w:ascii="Calibri" w:hAnsi="Calibri" w:cs="Tahoma"/>
                <w:bCs/>
                <w:sz w:val="22"/>
                <w:szCs w:val="22"/>
              </w:rPr>
              <w:t xml:space="preserve">July as their End Point Assessments (EPAs) would be </w:t>
            </w:r>
            <w:r w:rsidR="009C22DF">
              <w:rPr>
                <w:rFonts w:ascii="Calibri" w:hAnsi="Calibri" w:cs="Tahoma"/>
                <w:bCs/>
                <w:sz w:val="22"/>
                <w:szCs w:val="22"/>
              </w:rPr>
              <w:t>due on or after mid-May 2024</w:t>
            </w:r>
            <w:r w:rsidR="00603C6E">
              <w:rPr>
                <w:rFonts w:ascii="Calibri" w:hAnsi="Calibri" w:cs="Tahoma"/>
                <w:bCs/>
                <w:sz w:val="22"/>
                <w:szCs w:val="22"/>
              </w:rPr>
              <w:t>.</w:t>
            </w:r>
            <w:r w:rsidR="003A700A">
              <w:rPr>
                <w:rFonts w:ascii="Calibri" w:hAnsi="Calibri" w:cs="Tahoma"/>
                <w:bCs/>
                <w:sz w:val="22"/>
                <w:szCs w:val="22"/>
              </w:rPr>
              <w:t xml:space="preserve"> The Chief Operating Officer explained that </w:t>
            </w:r>
            <w:r w:rsidR="00981537">
              <w:rPr>
                <w:rFonts w:ascii="Calibri" w:hAnsi="Calibri" w:cs="Tahoma"/>
                <w:bCs/>
                <w:sz w:val="22"/>
                <w:szCs w:val="22"/>
              </w:rPr>
              <w:t>apprenticeship</w:t>
            </w:r>
            <w:r w:rsidR="00ED7C55">
              <w:rPr>
                <w:rFonts w:ascii="Calibri" w:hAnsi="Calibri" w:cs="Tahoma"/>
                <w:bCs/>
                <w:sz w:val="22"/>
                <w:szCs w:val="22"/>
              </w:rPr>
              <w:t xml:space="preserve"> achievement needed to be recorded in the same year as </w:t>
            </w:r>
            <w:r w:rsidR="00D879B4">
              <w:rPr>
                <w:rFonts w:ascii="Calibri" w:hAnsi="Calibri" w:cs="Tahoma"/>
                <w:bCs/>
                <w:sz w:val="22"/>
                <w:szCs w:val="22"/>
              </w:rPr>
              <w:t>completion of the practical training element</w:t>
            </w:r>
            <w:r w:rsidR="00F80D55">
              <w:rPr>
                <w:rFonts w:ascii="Calibri" w:hAnsi="Calibri" w:cs="Tahoma"/>
                <w:bCs/>
                <w:sz w:val="22"/>
                <w:szCs w:val="22"/>
              </w:rPr>
              <w:t xml:space="preserve">. </w:t>
            </w:r>
            <w:r w:rsidR="0044287B">
              <w:rPr>
                <w:rFonts w:ascii="Calibri" w:hAnsi="Calibri" w:cs="Tahoma"/>
                <w:bCs/>
                <w:sz w:val="22"/>
                <w:szCs w:val="22"/>
              </w:rPr>
              <w:t xml:space="preserve">Assistant Principals were working with departments </w:t>
            </w:r>
            <w:r w:rsidR="00693D49">
              <w:rPr>
                <w:rFonts w:ascii="Calibri" w:hAnsi="Calibri" w:cs="Tahoma"/>
                <w:bCs/>
                <w:sz w:val="22"/>
                <w:szCs w:val="22"/>
              </w:rPr>
              <w:t xml:space="preserve">to ensure that timely achievement could be </w:t>
            </w:r>
            <w:proofErr w:type="gramStart"/>
            <w:r w:rsidR="00693D49">
              <w:rPr>
                <w:rFonts w:ascii="Calibri" w:hAnsi="Calibri" w:cs="Tahoma"/>
                <w:bCs/>
                <w:sz w:val="22"/>
                <w:szCs w:val="22"/>
              </w:rPr>
              <w:t>recorded</w:t>
            </w:r>
            <w:proofErr w:type="gramEnd"/>
            <w:r w:rsidR="00F80D55">
              <w:rPr>
                <w:rFonts w:ascii="Calibri" w:hAnsi="Calibri" w:cs="Tahoma"/>
                <w:bCs/>
                <w:sz w:val="22"/>
                <w:szCs w:val="22"/>
              </w:rPr>
              <w:t xml:space="preserve"> and this </w:t>
            </w:r>
            <w:r w:rsidR="00366E19">
              <w:rPr>
                <w:rFonts w:ascii="Calibri" w:hAnsi="Calibri" w:cs="Tahoma"/>
                <w:bCs/>
                <w:sz w:val="22"/>
                <w:szCs w:val="22"/>
              </w:rPr>
              <w:t xml:space="preserve">had been </w:t>
            </w:r>
            <w:r w:rsidR="00100343">
              <w:rPr>
                <w:rFonts w:ascii="Calibri" w:hAnsi="Calibri" w:cs="Tahoma"/>
                <w:bCs/>
                <w:sz w:val="22"/>
                <w:szCs w:val="22"/>
              </w:rPr>
              <w:t>reflected</w:t>
            </w:r>
            <w:r w:rsidR="00366E19">
              <w:rPr>
                <w:rFonts w:ascii="Calibri" w:hAnsi="Calibri" w:cs="Tahoma"/>
                <w:bCs/>
                <w:sz w:val="22"/>
                <w:szCs w:val="22"/>
              </w:rPr>
              <w:t xml:space="preserve"> in the forecast achievement rate for 2023-24</w:t>
            </w:r>
            <w:r w:rsidR="00100343">
              <w:rPr>
                <w:rFonts w:ascii="Calibri" w:hAnsi="Calibri" w:cs="Tahoma"/>
                <w:bCs/>
                <w:sz w:val="22"/>
                <w:szCs w:val="22"/>
              </w:rPr>
              <w:t>.</w:t>
            </w:r>
          </w:p>
          <w:p w14:paraId="5DEFB7A2" w14:textId="77777777" w:rsidR="00764723" w:rsidRDefault="00764723" w:rsidP="00D36EA0">
            <w:pPr>
              <w:tabs>
                <w:tab w:val="left" w:pos="703"/>
              </w:tabs>
              <w:spacing w:line="276" w:lineRule="auto"/>
              <w:jc w:val="both"/>
              <w:rPr>
                <w:rFonts w:ascii="Calibri" w:hAnsi="Calibri" w:cs="Tahoma"/>
                <w:bCs/>
                <w:sz w:val="22"/>
                <w:szCs w:val="22"/>
              </w:rPr>
            </w:pPr>
          </w:p>
          <w:p w14:paraId="700E6D14" w14:textId="40F461A4" w:rsidR="00764723" w:rsidRPr="00DF2B4C" w:rsidRDefault="00764723" w:rsidP="00D36EA0">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Governors </w:t>
            </w:r>
            <w:r w:rsidR="00DF2B4C">
              <w:rPr>
                <w:rFonts w:ascii="Calibri" w:hAnsi="Calibri" w:cs="Tahoma"/>
                <w:b/>
                <w:sz w:val="22"/>
                <w:szCs w:val="22"/>
              </w:rPr>
              <w:t xml:space="preserve">noted </w:t>
            </w:r>
            <w:r w:rsidR="00DF2B4C">
              <w:rPr>
                <w:rFonts w:ascii="Calibri" w:hAnsi="Calibri" w:cs="Tahoma"/>
                <w:bCs/>
                <w:sz w:val="22"/>
                <w:szCs w:val="22"/>
              </w:rPr>
              <w:t>the report.</w:t>
            </w:r>
          </w:p>
          <w:p w14:paraId="06DE0258" w14:textId="2742BF2D" w:rsidR="00764723" w:rsidRPr="0085601A" w:rsidRDefault="00764723" w:rsidP="00D36EA0">
            <w:pPr>
              <w:tabs>
                <w:tab w:val="left" w:pos="703"/>
              </w:tabs>
              <w:spacing w:line="276" w:lineRule="auto"/>
              <w:jc w:val="both"/>
              <w:rPr>
                <w:rFonts w:ascii="Calibri" w:hAnsi="Calibri" w:cs="Tahoma"/>
                <w:bCs/>
                <w:sz w:val="22"/>
                <w:szCs w:val="22"/>
              </w:rPr>
            </w:pPr>
          </w:p>
        </w:tc>
      </w:tr>
      <w:tr w:rsidR="0057181E" w:rsidRPr="0085601A" w14:paraId="3C2259EC" w14:textId="77777777" w:rsidTr="0086339A">
        <w:tc>
          <w:tcPr>
            <w:tcW w:w="890" w:type="dxa"/>
            <w:shd w:val="clear" w:color="auto" w:fill="auto"/>
          </w:tcPr>
          <w:p w14:paraId="12F5C7A0" w14:textId="18C18BBD" w:rsidR="0057181E" w:rsidRPr="0085601A" w:rsidRDefault="00A26267" w:rsidP="001F3E13">
            <w:pPr>
              <w:spacing w:after="120" w:line="276" w:lineRule="auto"/>
              <w:jc w:val="both"/>
              <w:rPr>
                <w:rFonts w:ascii="Calibri" w:hAnsi="Calibri" w:cs="Tahoma"/>
                <w:b/>
                <w:sz w:val="22"/>
                <w:szCs w:val="22"/>
              </w:rPr>
            </w:pPr>
            <w:r w:rsidRPr="0085601A">
              <w:rPr>
                <w:rFonts w:ascii="Calibri" w:hAnsi="Calibri" w:cs="Tahoma"/>
                <w:b/>
                <w:sz w:val="22"/>
                <w:szCs w:val="22"/>
              </w:rPr>
              <w:lastRenderedPageBreak/>
              <w:t>23/</w:t>
            </w:r>
            <w:r w:rsidR="00CD2AA2" w:rsidRPr="0085601A">
              <w:rPr>
                <w:rFonts w:ascii="Calibri" w:hAnsi="Calibri" w:cs="Tahoma"/>
                <w:b/>
                <w:sz w:val="22"/>
                <w:szCs w:val="22"/>
              </w:rPr>
              <w:t>113</w:t>
            </w:r>
          </w:p>
        </w:tc>
        <w:tc>
          <w:tcPr>
            <w:tcW w:w="8931" w:type="dxa"/>
            <w:shd w:val="clear" w:color="auto" w:fill="auto"/>
          </w:tcPr>
          <w:p w14:paraId="79F80D47" w14:textId="4F5B5AFE" w:rsidR="0057181E" w:rsidRPr="0085601A" w:rsidRDefault="00A26267" w:rsidP="001F3E13">
            <w:pPr>
              <w:tabs>
                <w:tab w:val="left" w:pos="703"/>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CD2AA2" w:rsidRPr="0085601A">
              <w:rPr>
                <w:rFonts w:ascii="Calibri" w:hAnsi="Calibri" w:cs="Tahoma"/>
                <w:b/>
                <w:sz w:val="22"/>
                <w:szCs w:val="22"/>
              </w:rPr>
              <w:t xml:space="preserve">18 – Higher Education </w:t>
            </w:r>
            <w:r w:rsidR="00846A31" w:rsidRPr="0085601A">
              <w:rPr>
                <w:rFonts w:ascii="Calibri" w:hAnsi="Calibri" w:cs="Tahoma"/>
                <w:b/>
                <w:sz w:val="22"/>
                <w:szCs w:val="22"/>
              </w:rPr>
              <w:t>Self Evaluation Document and progress update</w:t>
            </w:r>
          </w:p>
        </w:tc>
      </w:tr>
      <w:tr w:rsidR="0057181E" w:rsidRPr="0085601A" w14:paraId="2303F4EF" w14:textId="77777777" w:rsidTr="0086339A">
        <w:tc>
          <w:tcPr>
            <w:tcW w:w="890" w:type="dxa"/>
            <w:shd w:val="clear" w:color="auto" w:fill="auto"/>
          </w:tcPr>
          <w:p w14:paraId="0CE099C4" w14:textId="77777777" w:rsidR="0057181E" w:rsidRPr="0085601A" w:rsidRDefault="0057181E" w:rsidP="003E1626">
            <w:pPr>
              <w:spacing w:line="276" w:lineRule="auto"/>
              <w:jc w:val="both"/>
              <w:rPr>
                <w:rFonts w:ascii="Calibri" w:hAnsi="Calibri" w:cs="Tahoma"/>
                <w:bCs/>
                <w:sz w:val="22"/>
                <w:szCs w:val="22"/>
              </w:rPr>
            </w:pPr>
          </w:p>
        </w:tc>
        <w:tc>
          <w:tcPr>
            <w:tcW w:w="8931" w:type="dxa"/>
            <w:shd w:val="clear" w:color="auto" w:fill="auto"/>
          </w:tcPr>
          <w:p w14:paraId="65EF47E1" w14:textId="77777777" w:rsidR="00F80D55" w:rsidRDefault="00343739" w:rsidP="00846A31">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Governors </w:t>
            </w:r>
            <w:r w:rsidR="00DB0F99">
              <w:rPr>
                <w:rFonts w:ascii="Calibri" w:hAnsi="Calibri" w:cs="Tahoma"/>
                <w:b/>
                <w:sz w:val="22"/>
                <w:szCs w:val="22"/>
              </w:rPr>
              <w:t xml:space="preserve">approved </w:t>
            </w:r>
            <w:r w:rsidR="00DB0F99">
              <w:rPr>
                <w:rFonts w:ascii="Calibri" w:hAnsi="Calibri" w:cs="Tahoma"/>
                <w:bCs/>
                <w:sz w:val="22"/>
                <w:szCs w:val="22"/>
              </w:rPr>
              <w:t>the HE SED, as recommended by the Standards Improvement Committee,</w:t>
            </w:r>
            <w:r w:rsidR="00C36DAF">
              <w:rPr>
                <w:rFonts w:ascii="Calibri" w:hAnsi="Calibri" w:cs="Tahoma"/>
                <w:bCs/>
                <w:sz w:val="22"/>
                <w:szCs w:val="22"/>
              </w:rPr>
              <w:t xml:space="preserve"> and </w:t>
            </w:r>
            <w:r w:rsidR="00F80D55">
              <w:rPr>
                <w:rFonts w:ascii="Calibri" w:hAnsi="Calibri" w:cs="Tahoma"/>
                <w:bCs/>
                <w:sz w:val="22"/>
                <w:szCs w:val="22"/>
              </w:rPr>
              <w:t xml:space="preserve">confirmed </w:t>
            </w:r>
            <w:r w:rsidR="00C36DAF">
              <w:rPr>
                <w:rFonts w:ascii="Calibri" w:hAnsi="Calibri" w:cs="Tahoma"/>
                <w:bCs/>
                <w:sz w:val="22"/>
                <w:szCs w:val="22"/>
              </w:rPr>
              <w:t xml:space="preserve">that the group continued to have full confidence in the quality of its HE </w:t>
            </w:r>
            <w:proofErr w:type="gramStart"/>
            <w:r w:rsidR="00C36DAF">
              <w:rPr>
                <w:rFonts w:ascii="Calibri" w:hAnsi="Calibri" w:cs="Tahoma"/>
                <w:bCs/>
                <w:sz w:val="22"/>
                <w:szCs w:val="22"/>
              </w:rPr>
              <w:t>provision</w:t>
            </w:r>
            <w:proofErr w:type="gramEnd"/>
            <w:r w:rsidR="00924891">
              <w:rPr>
                <w:rFonts w:ascii="Calibri" w:hAnsi="Calibri" w:cs="Tahoma"/>
                <w:bCs/>
                <w:sz w:val="22"/>
                <w:szCs w:val="22"/>
              </w:rPr>
              <w:t>.</w:t>
            </w:r>
            <w:r w:rsidR="00F80D55">
              <w:rPr>
                <w:rFonts w:ascii="Calibri" w:hAnsi="Calibri" w:cs="Tahoma"/>
                <w:bCs/>
                <w:sz w:val="22"/>
                <w:szCs w:val="22"/>
              </w:rPr>
              <w:t xml:space="preserve"> </w:t>
            </w:r>
            <w:r w:rsidR="00924891">
              <w:rPr>
                <w:rFonts w:ascii="Calibri" w:hAnsi="Calibri" w:cs="Tahoma"/>
                <w:bCs/>
                <w:sz w:val="22"/>
                <w:szCs w:val="22"/>
              </w:rPr>
              <w:t>Governors also</w:t>
            </w:r>
            <w:r w:rsidR="00DB0F99">
              <w:rPr>
                <w:rFonts w:ascii="Calibri" w:hAnsi="Calibri" w:cs="Tahoma"/>
                <w:bCs/>
                <w:sz w:val="22"/>
                <w:szCs w:val="22"/>
              </w:rPr>
              <w:t xml:space="preserve"> </w:t>
            </w:r>
            <w:r w:rsidR="00DB0F99">
              <w:rPr>
                <w:rFonts w:ascii="Calibri" w:hAnsi="Calibri" w:cs="Tahoma"/>
                <w:b/>
                <w:sz w:val="22"/>
                <w:szCs w:val="22"/>
              </w:rPr>
              <w:t xml:space="preserve">noted </w:t>
            </w:r>
            <w:r w:rsidR="00DB0F99">
              <w:rPr>
                <w:rFonts w:ascii="Calibri" w:hAnsi="Calibri" w:cs="Tahoma"/>
                <w:bCs/>
                <w:sz w:val="22"/>
                <w:szCs w:val="22"/>
              </w:rPr>
              <w:t>the progress update</w:t>
            </w:r>
            <w:r w:rsidR="00924891">
              <w:rPr>
                <w:rFonts w:ascii="Calibri" w:hAnsi="Calibri" w:cs="Tahoma"/>
                <w:bCs/>
                <w:sz w:val="22"/>
                <w:szCs w:val="22"/>
              </w:rPr>
              <w:t xml:space="preserve"> and areas identified for improvement</w:t>
            </w:r>
            <w:r w:rsidR="00FA5CB5">
              <w:rPr>
                <w:rFonts w:ascii="Calibri" w:hAnsi="Calibri" w:cs="Tahoma"/>
                <w:bCs/>
                <w:sz w:val="22"/>
                <w:szCs w:val="22"/>
              </w:rPr>
              <w:t>.</w:t>
            </w:r>
            <w:r w:rsidR="00F80D55">
              <w:rPr>
                <w:rFonts w:ascii="Calibri" w:hAnsi="Calibri" w:cs="Tahoma"/>
                <w:bCs/>
                <w:sz w:val="22"/>
                <w:szCs w:val="22"/>
              </w:rPr>
              <w:t xml:space="preserve"> </w:t>
            </w:r>
          </w:p>
          <w:p w14:paraId="0FA676E1" w14:textId="77777777" w:rsidR="00F80D55" w:rsidRDefault="00F80D55" w:rsidP="00846A31">
            <w:pPr>
              <w:tabs>
                <w:tab w:val="left" w:pos="703"/>
              </w:tabs>
              <w:spacing w:line="276" w:lineRule="auto"/>
              <w:jc w:val="both"/>
              <w:rPr>
                <w:rFonts w:ascii="Calibri" w:hAnsi="Calibri" w:cs="Tahoma"/>
                <w:bCs/>
                <w:sz w:val="22"/>
                <w:szCs w:val="22"/>
              </w:rPr>
            </w:pPr>
          </w:p>
          <w:p w14:paraId="5260FB0E" w14:textId="27A5687E" w:rsidR="00343739" w:rsidRDefault="00F80D55" w:rsidP="00846A31">
            <w:pPr>
              <w:tabs>
                <w:tab w:val="left" w:pos="703"/>
              </w:tabs>
              <w:spacing w:line="276" w:lineRule="auto"/>
              <w:jc w:val="both"/>
              <w:rPr>
                <w:rFonts w:ascii="Calibri" w:hAnsi="Calibri" w:cs="Tahoma"/>
                <w:bCs/>
                <w:sz w:val="22"/>
                <w:szCs w:val="22"/>
              </w:rPr>
            </w:pPr>
            <w:r>
              <w:rPr>
                <w:rFonts w:ascii="Calibri" w:hAnsi="Calibri" w:cs="Tahoma"/>
                <w:bCs/>
                <w:sz w:val="22"/>
                <w:szCs w:val="22"/>
              </w:rPr>
              <w:t>It was requested that, where possible, the HE SED be presented to the Corporation in advance of submission to Teesside University in future. Governors were also advised that the group’s HE provision would be part of a Teesside University institutional review in mid-March.</w:t>
            </w:r>
          </w:p>
          <w:p w14:paraId="2A9B4DCA" w14:textId="668FB62F" w:rsidR="00343739" w:rsidRPr="0085601A" w:rsidRDefault="00343739" w:rsidP="00846A31">
            <w:pPr>
              <w:tabs>
                <w:tab w:val="left" w:pos="703"/>
              </w:tabs>
              <w:spacing w:line="276" w:lineRule="auto"/>
              <w:jc w:val="both"/>
              <w:rPr>
                <w:rFonts w:ascii="Calibri" w:hAnsi="Calibri" w:cs="Tahoma"/>
                <w:bCs/>
                <w:sz w:val="22"/>
                <w:szCs w:val="22"/>
              </w:rPr>
            </w:pPr>
          </w:p>
        </w:tc>
      </w:tr>
      <w:tr w:rsidR="0057181E" w:rsidRPr="0085601A" w14:paraId="49C1AD36" w14:textId="77777777" w:rsidTr="0086339A">
        <w:tc>
          <w:tcPr>
            <w:tcW w:w="890" w:type="dxa"/>
            <w:shd w:val="clear" w:color="auto" w:fill="auto"/>
          </w:tcPr>
          <w:p w14:paraId="69D8314A" w14:textId="2AAE70F0" w:rsidR="0057181E" w:rsidRPr="0085601A" w:rsidRDefault="001F3E13" w:rsidP="001F3E13">
            <w:pPr>
              <w:spacing w:after="120" w:line="276" w:lineRule="auto"/>
              <w:jc w:val="both"/>
              <w:rPr>
                <w:rFonts w:ascii="Calibri" w:hAnsi="Calibri" w:cs="Tahoma"/>
                <w:b/>
                <w:sz w:val="22"/>
                <w:szCs w:val="22"/>
              </w:rPr>
            </w:pPr>
            <w:r w:rsidRPr="0085601A">
              <w:rPr>
                <w:rFonts w:ascii="Calibri" w:hAnsi="Calibri" w:cs="Tahoma"/>
                <w:b/>
                <w:sz w:val="22"/>
                <w:szCs w:val="22"/>
              </w:rPr>
              <w:t>23/</w:t>
            </w:r>
            <w:r w:rsidR="00846A31" w:rsidRPr="0085601A">
              <w:rPr>
                <w:rFonts w:ascii="Calibri" w:hAnsi="Calibri" w:cs="Tahoma"/>
                <w:b/>
                <w:sz w:val="22"/>
                <w:szCs w:val="22"/>
              </w:rPr>
              <w:t>114</w:t>
            </w:r>
          </w:p>
        </w:tc>
        <w:tc>
          <w:tcPr>
            <w:tcW w:w="8931" w:type="dxa"/>
            <w:shd w:val="clear" w:color="auto" w:fill="auto"/>
          </w:tcPr>
          <w:p w14:paraId="25E7D421" w14:textId="47425002" w:rsidR="0057181E" w:rsidRPr="0085601A" w:rsidRDefault="001F3E13" w:rsidP="001F3E13">
            <w:pPr>
              <w:tabs>
                <w:tab w:val="left" w:pos="703"/>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846A31" w:rsidRPr="0085601A">
              <w:rPr>
                <w:rFonts w:ascii="Calibri" w:hAnsi="Calibri" w:cs="Tahoma"/>
                <w:b/>
                <w:sz w:val="22"/>
                <w:szCs w:val="22"/>
              </w:rPr>
              <w:t xml:space="preserve">19 </w:t>
            </w:r>
            <w:r w:rsidR="00C5768C" w:rsidRPr="0085601A">
              <w:rPr>
                <w:rFonts w:ascii="Calibri" w:hAnsi="Calibri" w:cs="Tahoma"/>
                <w:b/>
                <w:sz w:val="22"/>
                <w:szCs w:val="22"/>
              </w:rPr>
              <w:t>–</w:t>
            </w:r>
            <w:r w:rsidR="00846A31" w:rsidRPr="0085601A">
              <w:rPr>
                <w:rFonts w:ascii="Calibri" w:hAnsi="Calibri" w:cs="Tahoma"/>
                <w:b/>
                <w:sz w:val="22"/>
                <w:szCs w:val="22"/>
              </w:rPr>
              <w:t xml:space="preserve"> </w:t>
            </w:r>
            <w:r w:rsidR="00C5768C" w:rsidRPr="0085601A">
              <w:rPr>
                <w:rFonts w:ascii="Calibri" w:hAnsi="Calibri" w:cs="Tahoma"/>
                <w:b/>
                <w:sz w:val="22"/>
                <w:szCs w:val="22"/>
              </w:rPr>
              <w:t>Quality performance and targets 2023-24</w:t>
            </w:r>
          </w:p>
        </w:tc>
      </w:tr>
      <w:tr w:rsidR="0057181E" w:rsidRPr="0085601A" w14:paraId="2250AC76" w14:textId="77777777" w:rsidTr="0086339A">
        <w:tc>
          <w:tcPr>
            <w:tcW w:w="890" w:type="dxa"/>
            <w:shd w:val="clear" w:color="auto" w:fill="auto"/>
          </w:tcPr>
          <w:p w14:paraId="261EC570" w14:textId="77777777" w:rsidR="0057181E" w:rsidRPr="0085601A" w:rsidRDefault="0057181E" w:rsidP="003E1626">
            <w:pPr>
              <w:spacing w:line="276" w:lineRule="auto"/>
              <w:jc w:val="both"/>
              <w:rPr>
                <w:rFonts w:ascii="Calibri" w:hAnsi="Calibri" w:cs="Tahoma"/>
                <w:bCs/>
                <w:sz w:val="22"/>
                <w:szCs w:val="22"/>
              </w:rPr>
            </w:pPr>
          </w:p>
        </w:tc>
        <w:tc>
          <w:tcPr>
            <w:tcW w:w="8931" w:type="dxa"/>
            <w:shd w:val="clear" w:color="auto" w:fill="auto"/>
          </w:tcPr>
          <w:p w14:paraId="464351D4" w14:textId="6A7167A4" w:rsidR="000E157C" w:rsidRDefault="008E7AB3" w:rsidP="00C5768C">
            <w:pPr>
              <w:tabs>
                <w:tab w:val="left" w:pos="703"/>
              </w:tabs>
              <w:spacing w:line="276" w:lineRule="auto"/>
              <w:jc w:val="both"/>
              <w:rPr>
                <w:rFonts w:ascii="Calibri" w:hAnsi="Calibri" w:cs="Tahoma"/>
                <w:bCs/>
                <w:sz w:val="22"/>
                <w:szCs w:val="22"/>
              </w:rPr>
            </w:pPr>
            <w:r w:rsidRPr="0085601A">
              <w:rPr>
                <w:rFonts w:ascii="Calibri" w:hAnsi="Calibri" w:cs="Tahoma"/>
                <w:bCs/>
                <w:sz w:val="22"/>
                <w:szCs w:val="22"/>
              </w:rPr>
              <w:t xml:space="preserve">The Group Director of Quality </w:t>
            </w:r>
            <w:r w:rsidR="00764723">
              <w:rPr>
                <w:rFonts w:ascii="Calibri" w:hAnsi="Calibri" w:cs="Tahoma"/>
                <w:bCs/>
                <w:sz w:val="22"/>
                <w:szCs w:val="22"/>
              </w:rPr>
              <w:t xml:space="preserve">explained that the report </w:t>
            </w:r>
            <w:r w:rsidR="00F81AF2">
              <w:rPr>
                <w:rFonts w:ascii="Calibri" w:hAnsi="Calibri" w:cs="Tahoma"/>
                <w:bCs/>
                <w:sz w:val="22"/>
                <w:szCs w:val="22"/>
              </w:rPr>
              <w:t xml:space="preserve">benchmarked current </w:t>
            </w:r>
            <w:r w:rsidR="002F7056">
              <w:rPr>
                <w:rFonts w:ascii="Calibri" w:hAnsi="Calibri" w:cs="Tahoma"/>
                <w:bCs/>
                <w:sz w:val="22"/>
                <w:szCs w:val="22"/>
              </w:rPr>
              <w:t xml:space="preserve">attendance data </w:t>
            </w:r>
            <w:r w:rsidR="00FA337F">
              <w:rPr>
                <w:rFonts w:ascii="Calibri" w:hAnsi="Calibri" w:cs="Tahoma"/>
                <w:bCs/>
                <w:sz w:val="22"/>
                <w:szCs w:val="22"/>
              </w:rPr>
              <w:t xml:space="preserve">against </w:t>
            </w:r>
            <w:proofErr w:type="gramStart"/>
            <w:r w:rsidR="009B684F">
              <w:rPr>
                <w:rFonts w:ascii="Calibri" w:hAnsi="Calibri" w:cs="Tahoma"/>
                <w:bCs/>
                <w:sz w:val="22"/>
                <w:szCs w:val="22"/>
              </w:rPr>
              <w:t>north east</w:t>
            </w:r>
            <w:proofErr w:type="gramEnd"/>
            <w:r w:rsidR="009B684F">
              <w:rPr>
                <w:rFonts w:ascii="Calibri" w:hAnsi="Calibri" w:cs="Tahoma"/>
                <w:bCs/>
                <w:sz w:val="22"/>
                <w:szCs w:val="22"/>
              </w:rPr>
              <w:t xml:space="preserve"> state-funded secondary</w:t>
            </w:r>
            <w:r w:rsidR="002F7056">
              <w:rPr>
                <w:rFonts w:ascii="Calibri" w:hAnsi="Calibri" w:cs="Tahoma"/>
                <w:bCs/>
                <w:sz w:val="22"/>
                <w:szCs w:val="22"/>
              </w:rPr>
              <w:t xml:space="preserve"> schools</w:t>
            </w:r>
            <w:r w:rsidR="00B404A0">
              <w:rPr>
                <w:rFonts w:ascii="Calibri" w:hAnsi="Calibri" w:cs="Tahoma"/>
                <w:bCs/>
                <w:sz w:val="22"/>
                <w:szCs w:val="22"/>
              </w:rPr>
              <w:t xml:space="preserve"> and included anecdotal data</w:t>
            </w:r>
            <w:r w:rsidR="008C35B7">
              <w:rPr>
                <w:rFonts w:ascii="Calibri" w:hAnsi="Calibri" w:cs="Tahoma"/>
                <w:bCs/>
                <w:sz w:val="22"/>
                <w:szCs w:val="22"/>
              </w:rPr>
              <w:t xml:space="preserve">, both national and from another </w:t>
            </w:r>
            <w:r w:rsidR="00FA337F">
              <w:rPr>
                <w:rFonts w:ascii="Calibri" w:hAnsi="Calibri" w:cs="Tahoma"/>
                <w:bCs/>
                <w:sz w:val="22"/>
                <w:szCs w:val="22"/>
              </w:rPr>
              <w:t xml:space="preserve">local </w:t>
            </w:r>
            <w:r w:rsidR="008C35B7">
              <w:rPr>
                <w:rFonts w:ascii="Calibri" w:hAnsi="Calibri" w:cs="Tahoma"/>
                <w:bCs/>
                <w:sz w:val="22"/>
                <w:szCs w:val="22"/>
              </w:rPr>
              <w:t>college</w:t>
            </w:r>
            <w:r w:rsidR="00B1133D">
              <w:rPr>
                <w:rFonts w:ascii="Calibri" w:hAnsi="Calibri" w:cs="Tahoma"/>
                <w:bCs/>
                <w:sz w:val="22"/>
                <w:szCs w:val="22"/>
              </w:rPr>
              <w:t xml:space="preserve">. The report also included information on </w:t>
            </w:r>
            <w:r w:rsidR="00B421F0">
              <w:rPr>
                <w:rFonts w:ascii="Calibri" w:hAnsi="Calibri" w:cs="Tahoma"/>
                <w:bCs/>
                <w:sz w:val="22"/>
                <w:szCs w:val="22"/>
              </w:rPr>
              <w:t xml:space="preserve">teaching and learning support, with a strong focus on </w:t>
            </w:r>
            <w:r w:rsidR="002F7056">
              <w:rPr>
                <w:rFonts w:ascii="Calibri" w:hAnsi="Calibri" w:cs="Tahoma"/>
                <w:bCs/>
                <w:sz w:val="22"/>
                <w:szCs w:val="22"/>
              </w:rPr>
              <w:t>incremental coaching</w:t>
            </w:r>
            <w:r w:rsidR="008C7AA9">
              <w:rPr>
                <w:rFonts w:ascii="Calibri" w:hAnsi="Calibri" w:cs="Tahoma"/>
                <w:bCs/>
                <w:sz w:val="22"/>
                <w:szCs w:val="22"/>
              </w:rPr>
              <w:t xml:space="preserve"> as</w:t>
            </w:r>
            <w:r w:rsidR="00B421F0">
              <w:rPr>
                <w:rFonts w:ascii="Calibri" w:hAnsi="Calibri" w:cs="Tahoma"/>
                <w:bCs/>
                <w:sz w:val="22"/>
                <w:szCs w:val="22"/>
              </w:rPr>
              <w:t xml:space="preserve"> a </w:t>
            </w:r>
            <w:r w:rsidR="00D17279">
              <w:rPr>
                <w:rFonts w:ascii="Calibri" w:hAnsi="Calibri" w:cs="Tahoma"/>
                <w:bCs/>
                <w:sz w:val="22"/>
                <w:szCs w:val="22"/>
              </w:rPr>
              <w:t>specific area of classroom practice.</w:t>
            </w:r>
          </w:p>
          <w:p w14:paraId="6C732419" w14:textId="77777777" w:rsidR="000C3CDF" w:rsidRDefault="000C3CDF" w:rsidP="00C5768C">
            <w:pPr>
              <w:tabs>
                <w:tab w:val="left" w:pos="703"/>
              </w:tabs>
              <w:spacing w:line="276" w:lineRule="auto"/>
              <w:jc w:val="both"/>
              <w:rPr>
                <w:rFonts w:ascii="Calibri" w:hAnsi="Calibri" w:cs="Tahoma"/>
                <w:bCs/>
                <w:sz w:val="22"/>
                <w:szCs w:val="22"/>
              </w:rPr>
            </w:pPr>
          </w:p>
          <w:p w14:paraId="50DA2136" w14:textId="74550C1B" w:rsidR="00701DB5" w:rsidRDefault="00FA337F" w:rsidP="00C5768C">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Governors discussed the value of </w:t>
            </w:r>
            <w:r w:rsidR="00965996">
              <w:rPr>
                <w:rFonts w:ascii="Calibri" w:hAnsi="Calibri" w:cs="Tahoma"/>
                <w:bCs/>
                <w:sz w:val="22"/>
                <w:szCs w:val="22"/>
              </w:rPr>
              <w:t>comparison with school data</w:t>
            </w:r>
            <w:r w:rsidR="00586A9A">
              <w:rPr>
                <w:rFonts w:ascii="Calibri" w:hAnsi="Calibri" w:cs="Tahoma"/>
                <w:bCs/>
                <w:sz w:val="22"/>
                <w:szCs w:val="22"/>
              </w:rPr>
              <w:t xml:space="preserve"> </w:t>
            </w:r>
            <w:r>
              <w:rPr>
                <w:rFonts w:ascii="Calibri" w:hAnsi="Calibri" w:cs="Tahoma"/>
                <w:bCs/>
                <w:sz w:val="22"/>
                <w:szCs w:val="22"/>
              </w:rPr>
              <w:t>and t</w:t>
            </w:r>
            <w:r w:rsidR="000F6243">
              <w:rPr>
                <w:rFonts w:ascii="Calibri" w:hAnsi="Calibri" w:cs="Tahoma"/>
                <w:bCs/>
                <w:sz w:val="22"/>
                <w:szCs w:val="22"/>
              </w:rPr>
              <w:t>he Group Director of Quality explained that no comparative FE data was available</w:t>
            </w:r>
            <w:r>
              <w:rPr>
                <w:rFonts w:ascii="Calibri" w:hAnsi="Calibri" w:cs="Tahoma"/>
                <w:bCs/>
                <w:sz w:val="22"/>
                <w:szCs w:val="22"/>
              </w:rPr>
              <w:t xml:space="preserve">. The </w:t>
            </w:r>
            <w:r w:rsidR="00E25F67">
              <w:rPr>
                <w:rFonts w:ascii="Calibri" w:hAnsi="Calibri" w:cs="Tahoma"/>
                <w:bCs/>
                <w:sz w:val="22"/>
                <w:szCs w:val="22"/>
              </w:rPr>
              <w:t>group aim</w:t>
            </w:r>
            <w:r>
              <w:rPr>
                <w:rFonts w:ascii="Calibri" w:hAnsi="Calibri" w:cs="Tahoma"/>
                <w:bCs/>
                <w:sz w:val="22"/>
                <w:szCs w:val="22"/>
              </w:rPr>
              <w:t xml:space="preserve">ed </w:t>
            </w:r>
            <w:r w:rsidR="00E25F67">
              <w:rPr>
                <w:rFonts w:ascii="Calibri" w:hAnsi="Calibri" w:cs="Tahoma"/>
                <w:bCs/>
                <w:sz w:val="22"/>
                <w:szCs w:val="22"/>
              </w:rPr>
              <w:t>for attendance</w:t>
            </w:r>
            <w:r w:rsidR="000F6243">
              <w:rPr>
                <w:rFonts w:ascii="Calibri" w:hAnsi="Calibri" w:cs="Tahoma"/>
                <w:bCs/>
                <w:sz w:val="22"/>
                <w:szCs w:val="22"/>
              </w:rPr>
              <w:t xml:space="preserve"> to be above 88%</w:t>
            </w:r>
            <w:r>
              <w:rPr>
                <w:rFonts w:ascii="Calibri" w:hAnsi="Calibri" w:cs="Tahoma"/>
                <w:bCs/>
                <w:sz w:val="22"/>
                <w:szCs w:val="22"/>
              </w:rPr>
              <w:t xml:space="preserve">; this was </w:t>
            </w:r>
            <w:r w:rsidR="000A20D1">
              <w:rPr>
                <w:rFonts w:ascii="Calibri" w:hAnsi="Calibri" w:cs="Tahoma"/>
                <w:bCs/>
                <w:sz w:val="22"/>
                <w:szCs w:val="22"/>
              </w:rPr>
              <w:t xml:space="preserve">marginally above current levels across </w:t>
            </w:r>
            <w:r w:rsidR="004F0F3C">
              <w:rPr>
                <w:rFonts w:ascii="Calibri" w:hAnsi="Calibri" w:cs="Tahoma"/>
                <w:bCs/>
                <w:sz w:val="22"/>
                <w:szCs w:val="22"/>
              </w:rPr>
              <w:t xml:space="preserve">Etc. </w:t>
            </w:r>
            <w:r w:rsidR="00774AF6">
              <w:rPr>
                <w:rFonts w:ascii="Calibri" w:hAnsi="Calibri" w:cs="Tahoma"/>
                <w:bCs/>
                <w:sz w:val="22"/>
                <w:szCs w:val="22"/>
              </w:rPr>
              <w:t>colleges and comparable with other general FE colleges</w:t>
            </w:r>
            <w:r>
              <w:rPr>
                <w:rFonts w:ascii="Calibri" w:hAnsi="Calibri" w:cs="Tahoma"/>
                <w:bCs/>
                <w:sz w:val="22"/>
                <w:szCs w:val="22"/>
              </w:rPr>
              <w:t xml:space="preserve">. The group had a </w:t>
            </w:r>
            <w:r w:rsidR="004F0F3C">
              <w:rPr>
                <w:rFonts w:ascii="Calibri" w:hAnsi="Calibri" w:cs="Tahoma"/>
                <w:bCs/>
                <w:sz w:val="22"/>
                <w:szCs w:val="22"/>
              </w:rPr>
              <w:t>proactive approach to absence</w:t>
            </w:r>
            <w:r>
              <w:rPr>
                <w:rFonts w:ascii="Calibri" w:hAnsi="Calibri" w:cs="Tahoma"/>
                <w:bCs/>
                <w:sz w:val="22"/>
                <w:szCs w:val="22"/>
              </w:rPr>
              <w:t xml:space="preserve"> and </w:t>
            </w:r>
            <w:r w:rsidR="00B679ED">
              <w:rPr>
                <w:rFonts w:ascii="Calibri" w:hAnsi="Calibri" w:cs="Tahoma"/>
                <w:bCs/>
                <w:sz w:val="22"/>
                <w:szCs w:val="22"/>
              </w:rPr>
              <w:t xml:space="preserve">data </w:t>
            </w:r>
            <w:r>
              <w:rPr>
                <w:rFonts w:ascii="Calibri" w:hAnsi="Calibri" w:cs="Tahoma"/>
                <w:bCs/>
                <w:sz w:val="22"/>
                <w:szCs w:val="22"/>
              </w:rPr>
              <w:t xml:space="preserve">for 2023-24 </w:t>
            </w:r>
            <w:r w:rsidR="00B679ED">
              <w:rPr>
                <w:rFonts w:ascii="Calibri" w:hAnsi="Calibri" w:cs="Tahoma"/>
                <w:bCs/>
                <w:sz w:val="22"/>
                <w:szCs w:val="22"/>
              </w:rPr>
              <w:t>was on a par with the previous year</w:t>
            </w:r>
            <w:r>
              <w:rPr>
                <w:rFonts w:ascii="Calibri" w:hAnsi="Calibri" w:cs="Tahoma"/>
                <w:bCs/>
                <w:sz w:val="22"/>
                <w:szCs w:val="22"/>
              </w:rPr>
              <w:t xml:space="preserve">; </w:t>
            </w:r>
            <w:r w:rsidR="001957B5">
              <w:rPr>
                <w:rFonts w:ascii="Calibri" w:hAnsi="Calibri" w:cs="Tahoma"/>
                <w:bCs/>
                <w:sz w:val="22"/>
                <w:szCs w:val="22"/>
              </w:rPr>
              <w:t xml:space="preserve">positive feedback </w:t>
            </w:r>
            <w:r>
              <w:rPr>
                <w:rFonts w:ascii="Calibri" w:hAnsi="Calibri" w:cs="Tahoma"/>
                <w:bCs/>
                <w:sz w:val="22"/>
                <w:szCs w:val="22"/>
              </w:rPr>
              <w:t xml:space="preserve">had been received </w:t>
            </w:r>
            <w:r w:rsidR="001957B5">
              <w:rPr>
                <w:rFonts w:ascii="Calibri" w:hAnsi="Calibri" w:cs="Tahoma"/>
                <w:bCs/>
                <w:sz w:val="22"/>
                <w:szCs w:val="22"/>
              </w:rPr>
              <w:t xml:space="preserve">on attendance rates at the last </w:t>
            </w:r>
            <w:r w:rsidR="00F633FE">
              <w:rPr>
                <w:rFonts w:ascii="Calibri" w:hAnsi="Calibri" w:cs="Tahoma"/>
                <w:bCs/>
                <w:sz w:val="22"/>
                <w:szCs w:val="22"/>
              </w:rPr>
              <w:t xml:space="preserve">Ofsted </w:t>
            </w:r>
            <w:r w:rsidR="001957B5">
              <w:rPr>
                <w:rFonts w:ascii="Calibri" w:hAnsi="Calibri" w:cs="Tahoma"/>
                <w:bCs/>
                <w:sz w:val="22"/>
                <w:szCs w:val="22"/>
              </w:rPr>
              <w:t>inspection</w:t>
            </w:r>
            <w:r w:rsidR="00302FDA">
              <w:rPr>
                <w:rFonts w:ascii="Calibri" w:hAnsi="Calibri" w:cs="Tahoma"/>
                <w:bCs/>
                <w:sz w:val="22"/>
                <w:szCs w:val="22"/>
              </w:rPr>
              <w:t xml:space="preserve">. </w:t>
            </w:r>
            <w:r w:rsidR="009108D4">
              <w:rPr>
                <w:rFonts w:ascii="Calibri" w:hAnsi="Calibri" w:cs="Tahoma"/>
                <w:bCs/>
                <w:sz w:val="22"/>
                <w:szCs w:val="22"/>
              </w:rPr>
              <w:t xml:space="preserve">A staff governor confirmed that </w:t>
            </w:r>
            <w:r>
              <w:rPr>
                <w:rFonts w:ascii="Calibri" w:hAnsi="Calibri" w:cs="Tahoma"/>
                <w:bCs/>
                <w:sz w:val="22"/>
                <w:szCs w:val="22"/>
              </w:rPr>
              <w:t xml:space="preserve">significant </w:t>
            </w:r>
            <w:r w:rsidR="00C245DE">
              <w:rPr>
                <w:rFonts w:ascii="Calibri" w:hAnsi="Calibri" w:cs="Tahoma"/>
                <w:bCs/>
                <w:sz w:val="22"/>
                <w:szCs w:val="22"/>
              </w:rPr>
              <w:t>effort was put into improving and maintaining attendance, with absences</w:t>
            </w:r>
            <w:r w:rsidR="006E6241">
              <w:rPr>
                <w:rFonts w:ascii="Calibri" w:hAnsi="Calibri" w:cs="Tahoma"/>
                <w:bCs/>
                <w:sz w:val="22"/>
                <w:szCs w:val="22"/>
              </w:rPr>
              <w:t xml:space="preserve"> chased up every day.</w:t>
            </w:r>
            <w:r>
              <w:rPr>
                <w:rFonts w:ascii="Calibri" w:hAnsi="Calibri" w:cs="Tahoma"/>
                <w:bCs/>
                <w:sz w:val="22"/>
                <w:szCs w:val="22"/>
              </w:rPr>
              <w:t xml:space="preserve"> </w:t>
            </w:r>
            <w:r w:rsidR="006F1EDF">
              <w:rPr>
                <w:rFonts w:ascii="Calibri" w:hAnsi="Calibri" w:cs="Tahoma"/>
                <w:bCs/>
                <w:sz w:val="22"/>
                <w:szCs w:val="22"/>
              </w:rPr>
              <w:t>The Group Director of Quality agreed to consider</w:t>
            </w:r>
            <w:r w:rsidR="00060DDB">
              <w:rPr>
                <w:rFonts w:ascii="Calibri" w:hAnsi="Calibri" w:cs="Tahoma"/>
                <w:bCs/>
                <w:sz w:val="22"/>
                <w:szCs w:val="22"/>
              </w:rPr>
              <w:t xml:space="preserve"> the feasibility of</w:t>
            </w:r>
            <w:r w:rsidR="006F1EDF">
              <w:rPr>
                <w:rFonts w:ascii="Calibri" w:hAnsi="Calibri" w:cs="Tahoma"/>
                <w:bCs/>
                <w:sz w:val="22"/>
                <w:szCs w:val="22"/>
              </w:rPr>
              <w:t xml:space="preserve"> including </w:t>
            </w:r>
            <w:r w:rsidR="0078386B">
              <w:rPr>
                <w:rFonts w:ascii="Calibri" w:hAnsi="Calibri" w:cs="Tahoma"/>
                <w:bCs/>
                <w:sz w:val="22"/>
                <w:szCs w:val="22"/>
              </w:rPr>
              <w:t xml:space="preserve">unauthorised </w:t>
            </w:r>
            <w:r w:rsidR="00F633FE">
              <w:rPr>
                <w:rFonts w:ascii="Calibri" w:hAnsi="Calibri" w:cs="Tahoma"/>
                <w:bCs/>
                <w:sz w:val="22"/>
                <w:szCs w:val="22"/>
              </w:rPr>
              <w:t>and</w:t>
            </w:r>
            <w:r w:rsidR="0078386B">
              <w:rPr>
                <w:rFonts w:ascii="Calibri" w:hAnsi="Calibri" w:cs="Tahoma"/>
                <w:bCs/>
                <w:sz w:val="22"/>
                <w:szCs w:val="22"/>
              </w:rPr>
              <w:t xml:space="preserve"> holiday absence data in future reports.</w:t>
            </w:r>
          </w:p>
          <w:p w14:paraId="79223D42" w14:textId="77777777" w:rsidR="006E6241" w:rsidRDefault="006E6241" w:rsidP="00C5768C">
            <w:pPr>
              <w:tabs>
                <w:tab w:val="left" w:pos="703"/>
              </w:tabs>
              <w:spacing w:line="276" w:lineRule="auto"/>
              <w:jc w:val="both"/>
              <w:rPr>
                <w:rFonts w:ascii="Calibri" w:hAnsi="Calibri" w:cs="Tahoma"/>
                <w:bCs/>
                <w:sz w:val="22"/>
                <w:szCs w:val="22"/>
              </w:rPr>
            </w:pPr>
          </w:p>
          <w:p w14:paraId="3FB9DD5A" w14:textId="0F42802D" w:rsidR="006E6241" w:rsidRPr="0085601A" w:rsidRDefault="006E6241" w:rsidP="00C5768C">
            <w:pPr>
              <w:tabs>
                <w:tab w:val="left" w:pos="703"/>
              </w:tabs>
              <w:spacing w:line="276" w:lineRule="auto"/>
              <w:jc w:val="both"/>
              <w:rPr>
                <w:rFonts w:ascii="Calibri" w:hAnsi="Calibri" w:cs="Tahoma"/>
                <w:bCs/>
                <w:sz w:val="22"/>
                <w:szCs w:val="22"/>
              </w:rPr>
            </w:pPr>
            <w:r>
              <w:rPr>
                <w:rFonts w:ascii="Calibri" w:hAnsi="Calibri" w:cs="Tahoma"/>
                <w:bCs/>
                <w:sz w:val="22"/>
                <w:szCs w:val="22"/>
              </w:rPr>
              <w:t>Governors</w:t>
            </w:r>
            <w:r w:rsidR="000D45A6">
              <w:rPr>
                <w:rFonts w:ascii="Calibri" w:hAnsi="Calibri" w:cs="Tahoma"/>
                <w:bCs/>
                <w:sz w:val="22"/>
                <w:szCs w:val="22"/>
              </w:rPr>
              <w:t xml:space="preserve"> </w:t>
            </w:r>
            <w:r w:rsidR="000D45A6">
              <w:rPr>
                <w:rFonts w:ascii="Calibri" w:hAnsi="Calibri" w:cs="Tahoma"/>
                <w:b/>
                <w:sz w:val="22"/>
                <w:szCs w:val="22"/>
              </w:rPr>
              <w:t xml:space="preserve">noted </w:t>
            </w:r>
            <w:r w:rsidR="000D45A6">
              <w:rPr>
                <w:rFonts w:ascii="Calibri" w:hAnsi="Calibri" w:cs="Tahoma"/>
                <w:bCs/>
                <w:sz w:val="22"/>
                <w:szCs w:val="22"/>
              </w:rPr>
              <w:t xml:space="preserve">the </w:t>
            </w:r>
            <w:r w:rsidR="00924E25">
              <w:rPr>
                <w:rFonts w:ascii="Calibri" w:hAnsi="Calibri" w:cs="Tahoma"/>
                <w:bCs/>
                <w:sz w:val="22"/>
                <w:szCs w:val="22"/>
              </w:rPr>
              <w:t xml:space="preserve">quality update and </w:t>
            </w:r>
            <w:r w:rsidR="00924E25">
              <w:rPr>
                <w:rFonts w:ascii="Calibri" w:hAnsi="Calibri" w:cs="Tahoma"/>
                <w:b/>
                <w:sz w:val="22"/>
                <w:szCs w:val="22"/>
              </w:rPr>
              <w:t xml:space="preserve">approved </w:t>
            </w:r>
            <w:r w:rsidR="00924E25">
              <w:rPr>
                <w:rFonts w:ascii="Calibri" w:hAnsi="Calibri" w:cs="Tahoma"/>
                <w:bCs/>
                <w:sz w:val="22"/>
                <w:szCs w:val="22"/>
              </w:rPr>
              <w:t xml:space="preserve">the </w:t>
            </w:r>
            <w:r w:rsidR="009C790A">
              <w:rPr>
                <w:rFonts w:ascii="Calibri" w:hAnsi="Calibri" w:cs="Tahoma"/>
                <w:bCs/>
                <w:sz w:val="22"/>
                <w:szCs w:val="22"/>
              </w:rPr>
              <w:t>proposed quality targets for 2023-24.</w:t>
            </w:r>
          </w:p>
          <w:p w14:paraId="67F44D91" w14:textId="5E54A10F" w:rsidR="00C5768C" w:rsidRPr="0085601A" w:rsidRDefault="00C5768C" w:rsidP="00C5768C">
            <w:pPr>
              <w:tabs>
                <w:tab w:val="left" w:pos="703"/>
              </w:tabs>
              <w:spacing w:line="276" w:lineRule="auto"/>
              <w:jc w:val="both"/>
              <w:rPr>
                <w:rFonts w:ascii="Calibri" w:hAnsi="Calibri" w:cs="Tahoma"/>
                <w:bCs/>
                <w:sz w:val="22"/>
                <w:szCs w:val="22"/>
              </w:rPr>
            </w:pPr>
          </w:p>
        </w:tc>
      </w:tr>
      <w:tr w:rsidR="003E1626" w:rsidRPr="0085601A" w14:paraId="50A2F25C" w14:textId="77777777" w:rsidTr="00B64A1F">
        <w:tc>
          <w:tcPr>
            <w:tcW w:w="9821" w:type="dxa"/>
            <w:gridSpan w:val="2"/>
            <w:shd w:val="clear" w:color="auto" w:fill="auto"/>
          </w:tcPr>
          <w:p w14:paraId="0BF4FD38" w14:textId="359E470B" w:rsidR="003E1626" w:rsidRPr="0085601A" w:rsidRDefault="00C5768C"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Capital, Estates and Facilities issues</w:t>
            </w:r>
          </w:p>
        </w:tc>
      </w:tr>
      <w:bookmarkEnd w:id="3"/>
      <w:tr w:rsidR="003E1626" w:rsidRPr="0085601A" w14:paraId="4A8DD891" w14:textId="77777777" w:rsidTr="0086339A">
        <w:tc>
          <w:tcPr>
            <w:tcW w:w="890" w:type="dxa"/>
            <w:shd w:val="clear" w:color="auto" w:fill="auto"/>
          </w:tcPr>
          <w:p w14:paraId="163882EC" w14:textId="77FAFF99" w:rsidR="003E1626" w:rsidRPr="0085601A" w:rsidRDefault="003E1626" w:rsidP="003E1626">
            <w:pPr>
              <w:spacing w:line="276" w:lineRule="auto"/>
              <w:jc w:val="both"/>
              <w:rPr>
                <w:rFonts w:ascii="Calibri" w:hAnsi="Calibri" w:cs="Tahoma"/>
                <w:b/>
                <w:sz w:val="22"/>
                <w:szCs w:val="22"/>
              </w:rPr>
            </w:pPr>
            <w:r w:rsidRPr="0085601A">
              <w:rPr>
                <w:rFonts w:ascii="Calibri" w:hAnsi="Calibri" w:cs="Tahoma"/>
                <w:b/>
                <w:sz w:val="22"/>
                <w:szCs w:val="22"/>
              </w:rPr>
              <w:t>23/</w:t>
            </w:r>
            <w:r w:rsidR="008F694F" w:rsidRPr="0085601A">
              <w:rPr>
                <w:rFonts w:ascii="Calibri" w:hAnsi="Calibri" w:cs="Tahoma"/>
                <w:b/>
                <w:sz w:val="22"/>
                <w:szCs w:val="22"/>
              </w:rPr>
              <w:t>115</w:t>
            </w:r>
          </w:p>
        </w:tc>
        <w:tc>
          <w:tcPr>
            <w:tcW w:w="8931" w:type="dxa"/>
            <w:shd w:val="clear" w:color="auto" w:fill="auto"/>
          </w:tcPr>
          <w:p w14:paraId="110366DD" w14:textId="71F467FA" w:rsidR="003E1626" w:rsidRPr="0085601A" w:rsidRDefault="003E1626"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8F694F" w:rsidRPr="0085601A">
              <w:rPr>
                <w:rFonts w:ascii="Calibri" w:hAnsi="Calibri" w:cs="Tahoma"/>
                <w:b/>
                <w:sz w:val="22"/>
                <w:szCs w:val="22"/>
              </w:rPr>
              <w:t>20 – Capital Group feedback</w:t>
            </w:r>
          </w:p>
        </w:tc>
      </w:tr>
      <w:tr w:rsidR="003E1626" w:rsidRPr="0085601A" w14:paraId="4115889F" w14:textId="77777777" w:rsidTr="0086339A">
        <w:tc>
          <w:tcPr>
            <w:tcW w:w="890" w:type="dxa"/>
            <w:shd w:val="clear" w:color="auto" w:fill="auto"/>
          </w:tcPr>
          <w:p w14:paraId="3EBA19ED"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1FAA6CA0" w14:textId="10B0FDA2" w:rsidR="0023306E" w:rsidRDefault="002B3173" w:rsidP="008F694F">
            <w:pPr>
              <w:tabs>
                <w:tab w:val="left" w:pos="304"/>
              </w:tabs>
              <w:spacing w:line="276" w:lineRule="auto"/>
              <w:jc w:val="both"/>
              <w:rPr>
                <w:rFonts w:ascii="Calibri" w:hAnsi="Calibri" w:cs="Tahoma"/>
                <w:sz w:val="22"/>
                <w:szCs w:val="22"/>
              </w:rPr>
            </w:pPr>
            <w:r>
              <w:rPr>
                <w:rFonts w:ascii="Calibri" w:hAnsi="Calibri" w:cs="Tahoma"/>
                <w:sz w:val="22"/>
                <w:szCs w:val="22"/>
              </w:rPr>
              <w:t xml:space="preserve">Stu Blackett, Chair of the Capital Group, outlined key themes from the meeting held on </w:t>
            </w:r>
            <w:r w:rsidR="00744C2C">
              <w:rPr>
                <w:rFonts w:ascii="Calibri" w:hAnsi="Calibri" w:cs="Tahoma"/>
                <w:sz w:val="22"/>
                <w:szCs w:val="22"/>
              </w:rPr>
              <w:t>6 December 2023</w:t>
            </w:r>
            <w:r w:rsidR="00A306F7">
              <w:rPr>
                <w:rFonts w:ascii="Calibri" w:hAnsi="Calibri" w:cs="Tahoma"/>
                <w:sz w:val="22"/>
                <w:szCs w:val="22"/>
              </w:rPr>
              <w:t xml:space="preserve">; Robert Griffiths, a turnaround specialist who </w:t>
            </w:r>
            <w:r w:rsidR="00FA337F">
              <w:rPr>
                <w:rFonts w:ascii="Calibri" w:hAnsi="Calibri" w:cs="Tahoma"/>
                <w:sz w:val="22"/>
                <w:szCs w:val="22"/>
              </w:rPr>
              <w:t xml:space="preserve">was </w:t>
            </w:r>
            <w:r w:rsidR="00A306F7">
              <w:rPr>
                <w:rFonts w:ascii="Calibri" w:hAnsi="Calibri" w:cs="Tahoma"/>
                <w:sz w:val="22"/>
                <w:szCs w:val="22"/>
              </w:rPr>
              <w:t>support</w:t>
            </w:r>
            <w:r w:rsidR="00FA337F">
              <w:rPr>
                <w:rFonts w:ascii="Calibri" w:hAnsi="Calibri" w:cs="Tahoma"/>
                <w:sz w:val="22"/>
                <w:szCs w:val="22"/>
              </w:rPr>
              <w:t xml:space="preserve">ing </w:t>
            </w:r>
            <w:r w:rsidR="00A306F7">
              <w:rPr>
                <w:rFonts w:ascii="Calibri" w:hAnsi="Calibri" w:cs="Tahoma"/>
                <w:sz w:val="22"/>
                <w:szCs w:val="22"/>
              </w:rPr>
              <w:t xml:space="preserve">the group with the </w:t>
            </w:r>
            <w:r w:rsidR="00FA337F">
              <w:rPr>
                <w:rFonts w:ascii="Calibri" w:hAnsi="Calibri" w:cs="Tahoma"/>
                <w:sz w:val="22"/>
                <w:szCs w:val="22"/>
              </w:rPr>
              <w:t>NETA relocation funding</w:t>
            </w:r>
            <w:r w:rsidR="00A306F7">
              <w:rPr>
                <w:rFonts w:ascii="Calibri" w:hAnsi="Calibri" w:cs="Tahoma"/>
                <w:sz w:val="22"/>
                <w:szCs w:val="22"/>
              </w:rPr>
              <w:t>, had attended the meeting</w:t>
            </w:r>
            <w:r w:rsidR="00060DDB">
              <w:rPr>
                <w:rFonts w:ascii="Calibri" w:hAnsi="Calibri" w:cs="Tahoma"/>
                <w:sz w:val="22"/>
                <w:szCs w:val="22"/>
              </w:rPr>
              <w:t xml:space="preserve">. </w:t>
            </w:r>
            <w:r w:rsidR="00545AFB">
              <w:rPr>
                <w:rFonts w:ascii="Calibri" w:hAnsi="Calibri" w:cs="Tahoma"/>
                <w:sz w:val="22"/>
                <w:szCs w:val="22"/>
              </w:rPr>
              <w:t xml:space="preserve">NETA relocation remained a critical priority and </w:t>
            </w:r>
            <w:r w:rsidR="00CE7D1E">
              <w:rPr>
                <w:rFonts w:ascii="Calibri" w:hAnsi="Calibri" w:cs="Tahoma"/>
                <w:sz w:val="22"/>
                <w:szCs w:val="22"/>
              </w:rPr>
              <w:lastRenderedPageBreak/>
              <w:t>discussions</w:t>
            </w:r>
            <w:r w:rsidR="00545AFB">
              <w:rPr>
                <w:rFonts w:ascii="Calibri" w:hAnsi="Calibri" w:cs="Tahoma"/>
                <w:sz w:val="22"/>
                <w:szCs w:val="22"/>
              </w:rPr>
              <w:t xml:space="preserve"> with both the DfE and Barclays</w:t>
            </w:r>
            <w:r w:rsidR="00CE7D1E">
              <w:rPr>
                <w:rFonts w:ascii="Calibri" w:hAnsi="Calibri" w:cs="Tahoma"/>
                <w:sz w:val="22"/>
                <w:szCs w:val="22"/>
              </w:rPr>
              <w:t xml:space="preserve"> had been positive</w:t>
            </w:r>
            <w:r w:rsidR="00D632CB">
              <w:rPr>
                <w:rFonts w:ascii="Calibri" w:hAnsi="Calibri" w:cs="Tahoma"/>
                <w:sz w:val="22"/>
                <w:szCs w:val="22"/>
              </w:rPr>
              <w:t>. There had been a</w:t>
            </w:r>
            <w:r w:rsidR="00FA337F">
              <w:rPr>
                <w:rFonts w:ascii="Calibri" w:hAnsi="Calibri" w:cs="Tahoma"/>
                <w:sz w:val="22"/>
                <w:szCs w:val="22"/>
              </w:rPr>
              <w:t xml:space="preserve"> relatively high </w:t>
            </w:r>
            <w:r w:rsidR="00D632CB">
              <w:rPr>
                <w:rFonts w:ascii="Calibri" w:hAnsi="Calibri" w:cs="Tahoma"/>
                <w:sz w:val="22"/>
                <w:szCs w:val="22"/>
              </w:rPr>
              <w:t xml:space="preserve">variance in </w:t>
            </w:r>
            <w:r w:rsidR="00CE7D1E">
              <w:rPr>
                <w:rFonts w:ascii="Calibri" w:hAnsi="Calibri" w:cs="Tahoma"/>
                <w:sz w:val="22"/>
                <w:szCs w:val="22"/>
              </w:rPr>
              <w:t xml:space="preserve">the </w:t>
            </w:r>
            <w:r w:rsidR="00D632CB">
              <w:rPr>
                <w:rFonts w:ascii="Calibri" w:hAnsi="Calibri" w:cs="Tahoma"/>
                <w:sz w:val="22"/>
                <w:szCs w:val="22"/>
              </w:rPr>
              <w:t xml:space="preserve">costs </w:t>
            </w:r>
            <w:r w:rsidR="00CE7D1E">
              <w:rPr>
                <w:rFonts w:ascii="Calibri" w:hAnsi="Calibri" w:cs="Tahoma"/>
                <w:sz w:val="22"/>
                <w:szCs w:val="22"/>
              </w:rPr>
              <w:t>of</w:t>
            </w:r>
            <w:r w:rsidR="00D632CB">
              <w:rPr>
                <w:rFonts w:ascii="Calibri" w:hAnsi="Calibri" w:cs="Tahoma"/>
                <w:sz w:val="22"/>
                <w:szCs w:val="22"/>
              </w:rPr>
              <w:t xml:space="preserve"> the T Level project at SRC and </w:t>
            </w:r>
            <w:r w:rsidR="00925DF5">
              <w:rPr>
                <w:rFonts w:ascii="Calibri" w:hAnsi="Calibri" w:cs="Tahoma"/>
                <w:sz w:val="22"/>
                <w:szCs w:val="22"/>
              </w:rPr>
              <w:t xml:space="preserve">lessons </w:t>
            </w:r>
            <w:r w:rsidR="00FA337F">
              <w:rPr>
                <w:rFonts w:ascii="Calibri" w:hAnsi="Calibri" w:cs="Tahoma"/>
                <w:sz w:val="22"/>
                <w:szCs w:val="22"/>
              </w:rPr>
              <w:t xml:space="preserve">learnt </w:t>
            </w:r>
            <w:r w:rsidR="00925DF5">
              <w:rPr>
                <w:rFonts w:ascii="Calibri" w:hAnsi="Calibri" w:cs="Tahoma"/>
                <w:sz w:val="22"/>
                <w:szCs w:val="22"/>
              </w:rPr>
              <w:t>from this</w:t>
            </w:r>
            <w:r w:rsidR="00FA337F">
              <w:rPr>
                <w:rFonts w:ascii="Calibri" w:hAnsi="Calibri" w:cs="Tahoma"/>
                <w:sz w:val="22"/>
                <w:szCs w:val="22"/>
              </w:rPr>
              <w:t xml:space="preserve"> would be taken on board</w:t>
            </w:r>
            <w:r w:rsidR="00FE77A7">
              <w:rPr>
                <w:rFonts w:ascii="Calibri" w:hAnsi="Calibri" w:cs="Tahoma"/>
                <w:sz w:val="22"/>
                <w:szCs w:val="22"/>
              </w:rPr>
              <w:t>. Capital Group members had tour</w:t>
            </w:r>
            <w:r w:rsidR="00FA337F">
              <w:rPr>
                <w:rFonts w:ascii="Calibri" w:hAnsi="Calibri" w:cs="Tahoma"/>
                <w:sz w:val="22"/>
                <w:szCs w:val="22"/>
              </w:rPr>
              <w:t>ed</w:t>
            </w:r>
            <w:r w:rsidR="00FE77A7">
              <w:rPr>
                <w:rFonts w:ascii="Calibri" w:hAnsi="Calibri" w:cs="Tahoma"/>
                <w:sz w:val="22"/>
                <w:szCs w:val="22"/>
              </w:rPr>
              <w:t xml:space="preserve"> the T Level facilities prior to </w:t>
            </w:r>
            <w:r w:rsidR="00925DF5">
              <w:rPr>
                <w:rFonts w:ascii="Calibri" w:hAnsi="Calibri" w:cs="Tahoma"/>
                <w:sz w:val="22"/>
                <w:szCs w:val="22"/>
              </w:rPr>
              <w:t>this</w:t>
            </w:r>
            <w:r w:rsidR="00FE77A7">
              <w:rPr>
                <w:rFonts w:ascii="Calibri" w:hAnsi="Calibri" w:cs="Tahoma"/>
                <w:sz w:val="22"/>
                <w:szCs w:val="22"/>
              </w:rPr>
              <w:t xml:space="preserve"> meeting</w:t>
            </w:r>
            <w:r w:rsidR="00184E2D">
              <w:rPr>
                <w:rFonts w:ascii="Calibri" w:hAnsi="Calibri" w:cs="Tahoma"/>
                <w:sz w:val="22"/>
                <w:szCs w:val="22"/>
              </w:rPr>
              <w:t xml:space="preserve"> and </w:t>
            </w:r>
            <w:r w:rsidR="00B11908">
              <w:rPr>
                <w:rFonts w:ascii="Calibri" w:hAnsi="Calibri" w:cs="Tahoma"/>
                <w:sz w:val="22"/>
                <w:szCs w:val="22"/>
              </w:rPr>
              <w:t xml:space="preserve">these and </w:t>
            </w:r>
            <w:r w:rsidR="00184E2D">
              <w:rPr>
                <w:rFonts w:ascii="Calibri" w:hAnsi="Calibri" w:cs="Tahoma"/>
                <w:sz w:val="22"/>
                <w:szCs w:val="22"/>
              </w:rPr>
              <w:t xml:space="preserve">the staff workroom area </w:t>
            </w:r>
            <w:r w:rsidR="00B11908">
              <w:rPr>
                <w:rFonts w:ascii="Calibri" w:hAnsi="Calibri" w:cs="Tahoma"/>
                <w:sz w:val="22"/>
                <w:szCs w:val="22"/>
              </w:rPr>
              <w:t>were of a high standard.</w:t>
            </w:r>
          </w:p>
          <w:p w14:paraId="654B731F" w14:textId="77777777" w:rsidR="00421ABC" w:rsidRDefault="00421ABC" w:rsidP="008F694F">
            <w:pPr>
              <w:tabs>
                <w:tab w:val="left" w:pos="304"/>
              </w:tabs>
              <w:spacing w:line="276" w:lineRule="auto"/>
              <w:jc w:val="both"/>
              <w:rPr>
                <w:rFonts w:ascii="Calibri" w:hAnsi="Calibri" w:cs="Tahoma"/>
                <w:sz w:val="22"/>
                <w:szCs w:val="22"/>
              </w:rPr>
            </w:pPr>
          </w:p>
          <w:p w14:paraId="17410D61" w14:textId="6E8941D2" w:rsidR="00421ABC" w:rsidRPr="00421ABC" w:rsidRDefault="00421ABC" w:rsidP="008F694F">
            <w:pPr>
              <w:tabs>
                <w:tab w:val="left" w:pos="304"/>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bCs/>
                <w:sz w:val="22"/>
                <w:szCs w:val="22"/>
              </w:rPr>
              <w:t xml:space="preserve">noted </w:t>
            </w:r>
            <w:r>
              <w:rPr>
                <w:rFonts w:ascii="Calibri" w:hAnsi="Calibri" w:cs="Tahoma"/>
                <w:sz w:val="22"/>
                <w:szCs w:val="22"/>
              </w:rPr>
              <w:t>the feedback from Capital Group</w:t>
            </w:r>
            <w:r w:rsidR="00576497">
              <w:rPr>
                <w:rFonts w:ascii="Calibri" w:hAnsi="Calibri" w:cs="Tahoma"/>
                <w:sz w:val="22"/>
                <w:szCs w:val="22"/>
              </w:rPr>
              <w:t xml:space="preserve"> and </w:t>
            </w:r>
            <w:r w:rsidR="00AD28E1">
              <w:rPr>
                <w:rFonts w:ascii="Calibri" w:hAnsi="Calibri" w:cs="Tahoma"/>
                <w:sz w:val="22"/>
                <w:szCs w:val="22"/>
              </w:rPr>
              <w:t xml:space="preserve">that a specific update on NETA relocation and the </w:t>
            </w:r>
            <w:proofErr w:type="gramStart"/>
            <w:r w:rsidR="00AD28E1">
              <w:rPr>
                <w:rFonts w:ascii="Calibri" w:hAnsi="Calibri" w:cs="Tahoma"/>
                <w:sz w:val="22"/>
                <w:szCs w:val="22"/>
              </w:rPr>
              <w:t>All Access</w:t>
            </w:r>
            <w:proofErr w:type="gramEnd"/>
            <w:r w:rsidR="00AD28E1">
              <w:rPr>
                <w:rFonts w:ascii="Calibri" w:hAnsi="Calibri" w:cs="Tahoma"/>
                <w:sz w:val="22"/>
                <w:szCs w:val="22"/>
              </w:rPr>
              <w:t xml:space="preserve"> Academy would be considered under agenda item 21</w:t>
            </w:r>
            <w:r>
              <w:rPr>
                <w:rFonts w:ascii="Calibri" w:hAnsi="Calibri" w:cs="Tahoma"/>
                <w:sz w:val="22"/>
                <w:szCs w:val="22"/>
              </w:rPr>
              <w:t>.</w:t>
            </w:r>
          </w:p>
          <w:p w14:paraId="4E5229AC" w14:textId="6406E550" w:rsidR="00A96902" w:rsidRPr="0085601A" w:rsidRDefault="00A96902" w:rsidP="008F694F">
            <w:pPr>
              <w:tabs>
                <w:tab w:val="left" w:pos="304"/>
              </w:tabs>
              <w:spacing w:line="276" w:lineRule="auto"/>
              <w:jc w:val="both"/>
              <w:rPr>
                <w:rFonts w:ascii="Calibri" w:hAnsi="Calibri" w:cs="Tahoma"/>
                <w:sz w:val="22"/>
                <w:szCs w:val="22"/>
              </w:rPr>
            </w:pPr>
          </w:p>
        </w:tc>
      </w:tr>
      <w:tr w:rsidR="00E63A0F" w:rsidRPr="0085601A" w14:paraId="26AA2D42" w14:textId="77777777" w:rsidTr="0086339A">
        <w:tc>
          <w:tcPr>
            <w:tcW w:w="890" w:type="dxa"/>
            <w:shd w:val="clear" w:color="auto" w:fill="auto"/>
          </w:tcPr>
          <w:p w14:paraId="5EE3F1D2" w14:textId="67F65A97" w:rsidR="00E63A0F" w:rsidRPr="0085601A" w:rsidRDefault="00E63A0F" w:rsidP="00AD4A0E">
            <w:pPr>
              <w:spacing w:line="276" w:lineRule="auto"/>
              <w:jc w:val="both"/>
              <w:rPr>
                <w:rFonts w:ascii="Calibri" w:hAnsi="Calibri" w:cs="Tahoma"/>
                <w:b/>
                <w:sz w:val="22"/>
                <w:szCs w:val="22"/>
              </w:rPr>
            </w:pPr>
            <w:r w:rsidRPr="0085601A">
              <w:rPr>
                <w:rFonts w:ascii="Calibri" w:hAnsi="Calibri" w:cs="Tahoma"/>
                <w:b/>
                <w:sz w:val="22"/>
                <w:szCs w:val="22"/>
              </w:rPr>
              <w:lastRenderedPageBreak/>
              <w:t>23/116</w:t>
            </w:r>
          </w:p>
        </w:tc>
        <w:tc>
          <w:tcPr>
            <w:tcW w:w="8931" w:type="dxa"/>
            <w:shd w:val="clear" w:color="auto" w:fill="auto"/>
          </w:tcPr>
          <w:p w14:paraId="69C0DB4E" w14:textId="6BC8956E" w:rsidR="00E63A0F" w:rsidRPr="0085601A" w:rsidRDefault="00E63A0F" w:rsidP="00AD4A0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Agenda Item 21 – NETA Relocation</w:t>
            </w:r>
          </w:p>
        </w:tc>
      </w:tr>
      <w:tr w:rsidR="00E63A0F" w:rsidRPr="0085601A" w14:paraId="4B25D7D2" w14:textId="77777777" w:rsidTr="0086339A">
        <w:tc>
          <w:tcPr>
            <w:tcW w:w="890" w:type="dxa"/>
            <w:shd w:val="clear" w:color="auto" w:fill="auto"/>
          </w:tcPr>
          <w:p w14:paraId="6997025C" w14:textId="77777777" w:rsidR="00E63A0F" w:rsidRPr="0085601A" w:rsidRDefault="00E63A0F" w:rsidP="00AD4A0E">
            <w:pPr>
              <w:spacing w:line="276" w:lineRule="auto"/>
              <w:jc w:val="both"/>
              <w:rPr>
                <w:rFonts w:ascii="Calibri" w:hAnsi="Calibri" w:cs="Tahoma"/>
                <w:b/>
                <w:sz w:val="22"/>
                <w:szCs w:val="22"/>
              </w:rPr>
            </w:pPr>
          </w:p>
        </w:tc>
        <w:tc>
          <w:tcPr>
            <w:tcW w:w="8931" w:type="dxa"/>
            <w:shd w:val="clear" w:color="auto" w:fill="auto"/>
          </w:tcPr>
          <w:p w14:paraId="4A8628EE" w14:textId="16AAB434" w:rsidR="00112986" w:rsidRPr="0085601A" w:rsidRDefault="0096307F" w:rsidP="00AD4A0E">
            <w:pPr>
              <w:tabs>
                <w:tab w:val="left" w:pos="304"/>
              </w:tabs>
              <w:spacing w:line="276" w:lineRule="auto"/>
              <w:jc w:val="both"/>
              <w:rPr>
                <w:rFonts w:ascii="Calibri" w:hAnsi="Calibri" w:cs="Tahoma"/>
                <w:sz w:val="22"/>
                <w:szCs w:val="22"/>
              </w:rPr>
            </w:pPr>
            <w:r>
              <w:rPr>
                <w:rFonts w:ascii="Calibri" w:hAnsi="Calibri" w:cs="Tahoma"/>
                <w:sz w:val="22"/>
                <w:szCs w:val="22"/>
              </w:rPr>
              <w:t xml:space="preserve">The Chief Operating Officer confirmed that both the SRC and All Access Academy schemes </w:t>
            </w:r>
            <w:r w:rsidR="00C955BD">
              <w:rPr>
                <w:rFonts w:ascii="Calibri" w:hAnsi="Calibri" w:cs="Tahoma"/>
                <w:sz w:val="22"/>
                <w:szCs w:val="22"/>
              </w:rPr>
              <w:t>to facilitate NETA relocation remained in</w:t>
            </w:r>
            <w:r>
              <w:rPr>
                <w:rFonts w:ascii="Calibri" w:hAnsi="Calibri" w:cs="Tahoma"/>
                <w:sz w:val="22"/>
                <w:szCs w:val="22"/>
              </w:rPr>
              <w:t xml:space="preserve"> progress; </w:t>
            </w:r>
            <w:r w:rsidR="006771EA">
              <w:rPr>
                <w:rFonts w:ascii="Calibri" w:hAnsi="Calibri" w:cs="Tahoma"/>
                <w:sz w:val="22"/>
                <w:szCs w:val="22"/>
              </w:rPr>
              <w:t xml:space="preserve">discussions were taking place with Redcar and Cleveland Borough Council </w:t>
            </w:r>
            <w:r w:rsidR="008A1DEE">
              <w:rPr>
                <w:rFonts w:ascii="Calibri" w:hAnsi="Calibri" w:cs="Tahoma"/>
                <w:sz w:val="22"/>
                <w:szCs w:val="22"/>
              </w:rPr>
              <w:t xml:space="preserve">on </w:t>
            </w:r>
            <w:r w:rsidR="009D07DA">
              <w:rPr>
                <w:rFonts w:ascii="Calibri" w:hAnsi="Calibri" w:cs="Tahoma"/>
                <w:sz w:val="22"/>
                <w:szCs w:val="22"/>
              </w:rPr>
              <w:t xml:space="preserve">the funding agreement </w:t>
            </w:r>
            <w:r w:rsidR="006771EA">
              <w:rPr>
                <w:rFonts w:ascii="Calibri" w:hAnsi="Calibri" w:cs="Tahoma"/>
                <w:sz w:val="22"/>
                <w:szCs w:val="22"/>
              </w:rPr>
              <w:t xml:space="preserve">for the </w:t>
            </w:r>
            <w:proofErr w:type="gramStart"/>
            <w:r w:rsidR="006771EA">
              <w:rPr>
                <w:rFonts w:ascii="Calibri" w:hAnsi="Calibri" w:cs="Tahoma"/>
                <w:sz w:val="22"/>
                <w:szCs w:val="22"/>
              </w:rPr>
              <w:t>All Access</w:t>
            </w:r>
            <w:proofErr w:type="gramEnd"/>
            <w:r w:rsidR="006771EA">
              <w:rPr>
                <w:rFonts w:ascii="Calibri" w:hAnsi="Calibri" w:cs="Tahoma"/>
                <w:sz w:val="22"/>
                <w:szCs w:val="22"/>
              </w:rPr>
              <w:t xml:space="preserve"> Academy</w:t>
            </w:r>
            <w:r w:rsidR="00F217AC">
              <w:rPr>
                <w:rFonts w:ascii="Calibri" w:hAnsi="Calibri" w:cs="Tahoma"/>
                <w:sz w:val="22"/>
                <w:szCs w:val="22"/>
              </w:rPr>
              <w:t xml:space="preserve"> </w:t>
            </w:r>
            <w:r w:rsidR="009D07DA">
              <w:rPr>
                <w:rFonts w:ascii="Calibri" w:hAnsi="Calibri" w:cs="Tahoma"/>
                <w:sz w:val="22"/>
                <w:szCs w:val="22"/>
              </w:rPr>
              <w:t>and</w:t>
            </w:r>
            <w:r w:rsidR="00FA337F">
              <w:rPr>
                <w:rFonts w:ascii="Calibri" w:hAnsi="Calibri" w:cs="Tahoma"/>
                <w:sz w:val="22"/>
                <w:szCs w:val="22"/>
              </w:rPr>
              <w:t xml:space="preserve"> </w:t>
            </w:r>
            <w:r w:rsidR="002F6894">
              <w:rPr>
                <w:rFonts w:ascii="Calibri" w:hAnsi="Calibri" w:cs="Tahoma"/>
                <w:sz w:val="22"/>
                <w:szCs w:val="22"/>
              </w:rPr>
              <w:t xml:space="preserve">further detail on </w:t>
            </w:r>
            <w:r w:rsidR="009D07DA">
              <w:rPr>
                <w:rFonts w:ascii="Calibri" w:hAnsi="Calibri" w:cs="Tahoma"/>
                <w:sz w:val="22"/>
                <w:szCs w:val="22"/>
              </w:rPr>
              <w:t xml:space="preserve">the </w:t>
            </w:r>
            <w:r w:rsidR="00B55A58">
              <w:rPr>
                <w:rFonts w:ascii="Calibri" w:hAnsi="Calibri" w:cs="Tahoma"/>
                <w:sz w:val="22"/>
                <w:szCs w:val="22"/>
              </w:rPr>
              <w:t xml:space="preserve">DfE loan </w:t>
            </w:r>
            <w:r w:rsidR="00F217AC">
              <w:rPr>
                <w:rFonts w:ascii="Calibri" w:hAnsi="Calibri" w:cs="Tahoma"/>
                <w:sz w:val="22"/>
                <w:szCs w:val="22"/>
              </w:rPr>
              <w:t xml:space="preserve">for the NETA facility at SRC </w:t>
            </w:r>
            <w:r w:rsidR="00FA337F">
              <w:rPr>
                <w:rFonts w:ascii="Calibri" w:hAnsi="Calibri" w:cs="Tahoma"/>
                <w:sz w:val="22"/>
                <w:szCs w:val="22"/>
              </w:rPr>
              <w:t xml:space="preserve">was expected shortly. Governor approval for the loan would be required. </w:t>
            </w:r>
          </w:p>
          <w:p w14:paraId="6073DA5F" w14:textId="77777777" w:rsidR="006C0F57" w:rsidRPr="0085601A" w:rsidRDefault="006C0F57" w:rsidP="00AD4A0E">
            <w:pPr>
              <w:tabs>
                <w:tab w:val="left" w:pos="304"/>
              </w:tabs>
              <w:spacing w:line="276" w:lineRule="auto"/>
              <w:jc w:val="both"/>
              <w:rPr>
                <w:rFonts w:ascii="Calibri" w:hAnsi="Calibri" w:cs="Tahoma"/>
                <w:sz w:val="22"/>
                <w:szCs w:val="22"/>
              </w:rPr>
            </w:pPr>
          </w:p>
          <w:p w14:paraId="65A12DE3" w14:textId="2DCFFBEB" w:rsidR="006C0F57" w:rsidRPr="0085601A" w:rsidRDefault="006C0F57" w:rsidP="00AD4A0E">
            <w:pPr>
              <w:tabs>
                <w:tab w:val="left" w:pos="304"/>
              </w:tabs>
              <w:spacing w:line="276" w:lineRule="auto"/>
              <w:jc w:val="both"/>
              <w:rPr>
                <w:rFonts w:ascii="Calibri" w:hAnsi="Calibri" w:cs="Tahoma"/>
                <w:sz w:val="22"/>
                <w:szCs w:val="22"/>
              </w:rPr>
            </w:pPr>
            <w:r w:rsidRPr="0085601A">
              <w:rPr>
                <w:rFonts w:ascii="Calibri" w:hAnsi="Calibri" w:cs="Tahoma"/>
                <w:sz w:val="22"/>
                <w:szCs w:val="22"/>
              </w:rPr>
              <w:t xml:space="preserve">A </w:t>
            </w:r>
            <w:r w:rsidR="00377F20">
              <w:rPr>
                <w:rFonts w:ascii="Calibri" w:hAnsi="Calibri" w:cs="Tahoma"/>
                <w:sz w:val="22"/>
                <w:szCs w:val="22"/>
              </w:rPr>
              <w:t>governor</w:t>
            </w:r>
            <w:r w:rsidRPr="0085601A">
              <w:rPr>
                <w:rFonts w:ascii="Calibri" w:hAnsi="Calibri" w:cs="Tahoma"/>
                <w:sz w:val="22"/>
                <w:szCs w:val="22"/>
              </w:rPr>
              <w:t xml:space="preserve"> queried whether there </w:t>
            </w:r>
            <w:r w:rsidR="0013567B">
              <w:rPr>
                <w:rFonts w:ascii="Calibri" w:hAnsi="Calibri" w:cs="Tahoma"/>
                <w:sz w:val="22"/>
                <w:szCs w:val="22"/>
              </w:rPr>
              <w:t xml:space="preserve">were </w:t>
            </w:r>
            <w:r w:rsidRPr="0085601A">
              <w:rPr>
                <w:rFonts w:ascii="Calibri" w:hAnsi="Calibri" w:cs="Tahoma"/>
                <w:sz w:val="22"/>
                <w:szCs w:val="22"/>
              </w:rPr>
              <w:t>any financial risk</w:t>
            </w:r>
            <w:r w:rsidR="0013567B">
              <w:rPr>
                <w:rFonts w:ascii="Calibri" w:hAnsi="Calibri" w:cs="Tahoma"/>
                <w:sz w:val="22"/>
                <w:szCs w:val="22"/>
              </w:rPr>
              <w:t>s</w:t>
            </w:r>
            <w:r w:rsidRPr="0085601A">
              <w:rPr>
                <w:rFonts w:ascii="Calibri" w:hAnsi="Calibri" w:cs="Tahoma"/>
                <w:sz w:val="22"/>
                <w:szCs w:val="22"/>
              </w:rPr>
              <w:t xml:space="preserve"> to the group in respect of the </w:t>
            </w:r>
            <w:proofErr w:type="gramStart"/>
            <w:r w:rsidRPr="0085601A">
              <w:rPr>
                <w:rFonts w:ascii="Calibri" w:hAnsi="Calibri" w:cs="Tahoma"/>
                <w:sz w:val="22"/>
                <w:szCs w:val="22"/>
              </w:rPr>
              <w:t>All Access</w:t>
            </w:r>
            <w:proofErr w:type="gramEnd"/>
            <w:r w:rsidRPr="0085601A">
              <w:rPr>
                <w:rFonts w:ascii="Calibri" w:hAnsi="Calibri" w:cs="Tahoma"/>
                <w:sz w:val="22"/>
                <w:szCs w:val="22"/>
              </w:rPr>
              <w:t xml:space="preserve"> Academy project. The Chief Operating Officer confirmed that the group had been notified by the Department for Levelling Up, Housing and Communities that its submission had been successful but</w:t>
            </w:r>
            <w:r w:rsidR="00A82D61" w:rsidRPr="0085601A">
              <w:rPr>
                <w:rFonts w:ascii="Calibri" w:hAnsi="Calibri" w:cs="Tahoma"/>
                <w:sz w:val="22"/>
                <w:szCs w:val="22"/>
              </w:rPr>
              <w:t>,</w:t>
            </w:r>
            <w:r w:rsidRPr="0085601A">
              <w:rPr>
                <w:rFonts w:ascii="Calibri" w:hAnsi="Calibri" w:cs="Tahoma"/>
                <w:sz w:val="22"/>
                <w:szCs w:val="22"/>
              </w:rPr>
              <w:t xml:space="preserve"> if the funding was not received for any reason, there would be a financial risk to the extent of design costs. In relation to the NETA relocation project, funding had been secured via e.g. Town Deal funding, which was allowing preparatory work to be undertaken. In response to a further query, it was confirmed that lease payments for the current NETA premises were </w:t>
            </w:r>
            <w:proofErr w:type="gramStart"/>
            <w:r w:rsidRPr="0085601A">
              <w:rPr>
                <w:rFonts w:ascii="Calibri" w:hAnsi="Calibri" w:cs="Tahoma"/>
                <w:sz w:val="22"/>
                <w:szCs w:val="22"/>
              </w:rPr>
              <w:t>taken into account</w:t>
            </w:r>
            <w:proofErr w:type="gramEnd"/>
            <w:r w:rsidRPr="0085601A">
              <w:rPr>
                <w:rFonts w:ascii="Calibri" w:hAnsi="Calibri" w:cs="Tahoma"/>
                <w:sz w:val="22"/>
                <w:szCs w:val="22"/>
              </w:rPr>
              <w:t xml:space="preserve"> in the existing cashflow forecast and continuing payment of the lease would not be detrimental to other operations. </w:t>
            </w:r>
          </w:p>
          <w:p w14:paraId="1BA06720" w14:textId="73A0EEE5" w:rsidR="006C0F57" w:rsidRPr="0085601A" w:rsidRDefault="006C0F57" w:rsidP="00AD4A0E">
            <w:pPr>
              <w:tabs>
                <w:tab w:val="left" w:pos="304"/>
              </w:tabs>
              <w:spacing w:line="276" w:lineRule="auto"/>
              <w:jc w:val="both"/>
              <w:rPr>
                <w:rFonts w:ascii="Calibri" w:hAnsi="Calibri" w:cs="Tahoma"/>
                <w:sz w:val="22"/>
                <w:szCs w:val="22"/>
              </w:rPr>
            </w:pPr>
          </w:p>
          <w:p w14:paraId="7FF9B0D6" w14:textId="7B210720" w:rsidR="006C0F57" w:rsidRPr="0085601A" w:rsidRDefault="006C0F57" w:rsidP="00AD4A0E">
            <w:pPr>
              <w:tabs>
                <w:tab w:val="left" w:pos="304"/>
              </w:tabs>
              <w:spacing w:line="276" w:lineRule="auto"/>
              <w:jc w:val="both"/>
              <w:rPr>
                <w:rFonts w:ascii="Calibri" w:hAnsi="Calibri" w:cs="Tahoma"/>
                <w:sz w:val="22"/>
                <w:szCs w:val="22"/>
              </w:rPr>
            </w:pPr>
            <w:r w:rsidRPr="0085601A">
              <w:rPr>
                <w:rFonts w:ascii="Calibri" w:hAnsi="Calibri" w:cs="Tahoma"/>
                <w:sz w:val="22"/>
                <w:szCs w:val="22"/>
              </w:rPr>
              <w:t xml:space="preserve">Governors </w:t>
            </w:r>
            <w:r w:rsidRPr="0085601A">
              <w:rPr>
                <w:rFonts w:ascii="Calibri" w:hAnsi="Calibri" w:cs="Tahoma"/>
                <w:b/>
                <w:sz w:val="22"/>
                <w:szCs w:val="22"/>
              </w:rPr>
              <w:t>noted</w:t>
            </w:r>
            <w:r w:rsidRPr="0085601A">
              <w:rPr>
                <w:rFonts w:ascii="Calibri" w:hAnsi="Calibri" w:cs="Tahoma"/>
                <w:sz w:val="22"/>
                <w:szCs w:val="22"/>
              </w:rPr>
              <w:t xml:space="preserve"> the update. </w:t>
            </w:r>
          </w:p>
          <w:p w14:paraId="7DDBC940" w14:textId="77777777" w:rsidR="006C0F57" w:rsidRDefault="006C0F57" w:rsidP="00AD4A0E">
            <w:pPr>
              <w:tabs>
                <w:tab w:val="left" w:pos="304"/>
              </w:tabs>
              <w:spacing w:line="276" w:lineRule="auto"/>
              <w:jc w:val="both"/>
              <w:rPr>
                <w:rFonts w:ascii="Calibri" w:hAnsi="Calibri" w:cs="Tahoma"/>
                <w:sz w:val="22"/>
                <w:szCs w:val="22"/>
              </w:rPr>
            </w:pPr>
          </w:p>
          <w:p w14:paraId="5E8BD441" w14:textId="1F0035B9" w:rsidR="002C3316" w:rsidRDefault="002C3316" w:rsidP="00AD4A0E">
            <w:pPr>
              <w:tabs>
                <w:tab w:val="left" w:pos="304"/>
              </w:tabs>
              <w:spacing w:line="276" w:lineRule="auto"/>
              <w:jc w:val="both"/>
              <w:rPr>
                <w:rFonts w:ascii="Calibri" w:hAnsi="Calibri" w:cs="Tahoma"/>
                <w:i/>
                <w:iCs/>
                <w:sz w:val="22"/>
                <w:szCs w:val="22"/>
              </w:rPr>
            </w:pPr>
            <w:r>
              <w:rPr>
                <w:rFonts w:ascii="Calibri" w:hAnsi="Calibri" w:cs="Tahoma"/>
                <w:i/>
                <w:iCs/>
                <w:sz w:val="22"/>
                <w:szCs w:val="22"/>
              </w:rPr>
              <w:t xml:space="preserve">The Chair </w:t>
            </w:r>
            <w:r w:rsidR="007C2CAE">
              <w:rPr>
                <w:rFonts w:ascii="Calibri" w:hAnsi="Calibri" w:cs="Tahoma"/>
                <w:i/>
                <w:iCs/>
                <w:sz w:val="22"/>
                <w:szCs w:val="22"/>
              </w:rPr>
              <w:t xml:space="preserve">presented a gift to Hope </w:t>
            </w:r>
            <w:proofErr w:type="spellStart"/>
            <w:r w:rsidR="007C2CAE">
              <w:rPr>
                <w:rFonts w:ascii="Calibri" w:hAnsi="Calibri" w:cs="Tahoma"/>
                <w:i/>
                <w:iCs/>
                <w:sz w:val="22"/>
                <w:szCs w:val="22"/>
              </w:rPr>
              <w:t>Ubertalli</w:t>
            </w:r>
            <w:proofErr w:type="spellEnd"/>
            <w:r w:rsidR="007C2CAE">
              <w:rPr>
                <w:rFonts w:ascii="Calibri" w:hAnsi="Calibri" w:cs="Tahoma"/>
                <w:i/>
                <w:iCs/>
                <w:sz w:val="22"/>
                <w:szCs w:val="22"/>
              </w:rPr>
              <w:t xml:space="preserve"> on behalf of the Corporation to mark her last meeting </w:t>
            </w:r>
            <w:r w:rsidR="00D25235">
              <w:rPr>
                <w:rFonts w:ascii="Calibri" w:hAnsi="Calibri" w:cs="Tahoma"/>
                <w:i/>
                <w:iCs/>
                <w:sz w:val="22"/>
                <w:szCs w:val="22"/>
              </w:rPr>
              <w:t xml:space="preserve">as a student governor. Liz Dixon, Hope </w:t>
            </w:r>
            <w:proofErr w:type="spellStart"/>
            <w:r w:rsidR="00D25235">
              <w:rPr>
                <w:rFonts w:ascii="Calibri" w:hAnsi="Calibri" w:cs="Tahoma"/>
                <w:i/>
                <w:iCs/>
                <w:sz w:val="22"/>
                <w:szCs w:val="22"/>
              </w:rPr>
              <w:t>Ubertalli</w:t>
            </w:r>
            <w:proofErr w:type="spellEnd"/>
            <w:r w:rsidR="00D25235">
              <w:rPr>
                <w:rFonts w:ascii="Calibri" w:hAnsi="Calibri" w:cs="Tahoma"/>
                <w:i/>
                <w:iCs/>
                <w:sz w:val="22"/>
                <w:szCs w:val="22"/>
              </w:rPr>
              <w:t xml:space="preserve">, Relon Mfunda and </w:t>
            </w:r>
            <w:r w:rsidR="006076D6">
              <w:rPr>
                <w:rFonts w:ascii="Calibri" w:hAnsi="Calibri" w:cs="Tahoma"/>
                <w:i/>
                <w:iCs/>
                <w:sz w:val="22"/>
                <w:szCs w:val="22"/>
              </w:rPr>
              <w:t>Aiden Flynn left the meeting.</w:t>
            </w:r>
          </w:p>
          <w:p w14:paraId="614264E7" w14:textId="1E2B344A" w:rsidR="006076D6" w:rsidRPr="002C3316" w:rsidRDefault="006076D6" w:rsidP="00AD4A0E">
            <w:pPr>
              <w:tabs>
                <w:tab w:val="left" w:pos="304"/>
              </w:tabs>
              <w:spacing w:line="276" w:lineRule="auto"/>
              <w:jc w:val="both"/>
              <w:rPr>
                <w:rFonts w:ascii="Calibri" w:hAnsi="Calibri" w:cs="Tahoma"/>
                <w:i/>
                <w:iCs/>
                <w:sz w:val="22"/>
                <w:szCs w:val="22"/>
              </w:rPr>
            </w:pPr>
          </w:p>
        </w:tc>
      </w:tr>
      <w:tr w:rsidR="00265ECB" w:rsidRPr="0085601A" w14:paraId="5BB89941" w14:textId="77777777" w:rsidTr="0086339A">
        <w:tc>
          <w:tcPr>
            <w:tcW w:w="890" w:type="dxa"/>
            <w:shd w:val="clear" w:color="auto" w:fill="auto"/>
          </w:tcPr>
          <w:p w14:paraId="0C8BBFC9" w14:textId="2506A072" w:rsidR="00265ECB" w:rsidRPr="0085601A" w:rsidRDefault="00265ECB" w:rsidP="00AD4A0E">
            <w:pPr>
              <w:spacing w:line="276" w:lineRule="auto"/>
              <w:jc w:val="both"/>
              <w:rPr>
                <w:rFonts w:ascii="Calibri" w:hAnsi="Calibri" w:cs="Tahoma"/>
                <w:b/>
                <w:sz w:val="22"/>
                <w:szCs w:val="22"/>
              </w:rPr>
            </w:pPr>
            <w:r w:rsidRPr="0085601A">
              <w:rPr>
                <w:rFonts w:ascii="Calibri" w:hAnsi="Calibri" w:cs="Tahoma"/>
                <w:b/>
                <w:sz w:val="22"/>
                <w:szCs w:val="22"/>
              </w:rPr>
              <w:t>23/11</w:t>
            </w:r>
            <w:r w:rsidR="00F22609" w:rsidRPr="0085601A">
              <w:rPr>
                <w:rFonts w:ascii="Calibri" w:hAnsi="Calibri" w:cs="Tahoma"/>
                <w:b/>
                <w:sz w:val="22"/>
                <w:szCs w:val="22"/>
              </w:rPr>
              <w:t>7</w:t>
            </w:r>
          </w:p>
        </w:tc>
        <w:tc>
          <w:tcPr>
            <w:tcW w:w="8931" w:type="dxa"/>
            <w:shd w:val="clear" w:color="auto" w:fill="auto"/>
          </w:tcPr>
          <w:p w14:paraId="68493664" w14:textId="3884E3A6" w:rsidR="00265ECB" w:rsidRPr="0085601A" w:rsidRDefault="00265ECB" w:rsidP="00AD4A0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C07C42" w:rsidRPr="0085601A">
              <w:rPr>
                <w:rFonts w:ascii="Calibri" w:hAnsi="Calibri" w:cs="Tahoma"/>
                <w:b/>
                <w:sz w:val="22"/>
                <w:szCs w:val="22"/>
              </w:rPr>
              <w:t>22 – Health and Safety Annual Report</w:t>
            </w:r>
          </w:p>
        </w:tc>
      </w:tr>
      <w:tr w:rsidR="00265ECB" w:rsidRPr="0085601A" w14:paraId="5F892CCF" w14:textId="77777777" w:rsidTr="0086339A">
        <w:tc>
          <w:tcPr>
            <w:tcW w:w="890" w:type="dxa"/>
            <w:shd w:val="clear" w:color="auto" w:fill="auto"/>
          </w:tcPr>
          <w:p w14:paraId="53DC4747" w14:textId="77777777" w:rsidR="00265ECB" w:rsidRPr="0085601A" w:rsidRDefault="00265ECB" w:rsidP="00AD4A0E">
            <w:pPr>
              <w:spacing w:line="276" w:lineRule="auto"/>
              <w:jc w:val="both"/>
              <w:rPr>
                <w:rFonts w:ascii="Calibri" w:hAnsi="Calibri" w:cs="Tahoma"/>
                <w:b/>
                <w:sz w:val="22"/>
                <w:szCs w:val="22"/>
              </w:rPr>
            </w:pPr>
          </w:p>
        </w:tc>
        <w:tc>
          <w:tcPr>
            <w:tcW w:w="8931" w:type="dxa"/>
            <w:shd w:val="clear" w:color="auto" w:fill="auto"/>
          </w:tcPr>
          <w:p w14:paraId="204ED41C" w14:textId="0154CC7A" w:rsidR="00265ECB" w:rsidRPr="0085601A" w:rsidRDefault="006C0F57" w:rsidP="00AD4A0E">
            <w:pPr>
              <w:tabs>
                <w:tab w:val="left" w:pos="304"/>
              </w:tabs>
              <w:spacing w:line="276" w:lineRule="auto"/>
              <w:jc w:val="both"/>
              <w:rPr>
                <w:rFonts w:asciiTheme="minorHAnsi" w:hAnsiTheme="minorHAnsi" w:cstheme="minorHAnsi"/>
                <w:sz w:val="22"/>
                <w:szCs w:val="22"/>
              </w:rPr>
            </w:pPr>
            <w:r w:rsidRPr="0085601A">
              <w:rPr>
                <w:rFonts w:ascii="Calibri" w:hAnsi="Calibri" w:cs="Tahoma"/>
                <w:sz w:val="22"/>
                <w:szCs w:val="22"/>
              </w:rPr>
              <w:t>The Chief Operating Officer presented the circulated report outlining Health and Safety performance across the Etc. in 2022-23. He highlighted that there continued to be a low number of accidents and the group provided a safe environment for students. In response to a query, the Chief Operating Officer clarified that there was no specific RIDDOR (</w:t>
            </w:r>
            <w:r w:rsidRPr="0085601A">
              <w:rPr>
                <w:rFonts w:asciiTheme="minorHAnsi" w:hAnsiTheme="minorHAnsi" w:cstheme="minorHAnsi"/>
                <w:sz w:val="22"/>
                <w:szCs w:val="22"/>
              </w:rPr>
              <w:t xml:space="preserve">Reporting of Injuries, Diseases and Dangerous Occurrences Regulations 2013) benchmark for further education; the group therefore used the more general benchmark for education. </w:t>
            </w:r>
          </w:p>
          <w:p w14:paraId="2D350D15" w14:textId="6743B146" w:rsidR="006C0F57" w:rsidRPr="0085601A" w:rsidRDefault="006C0F57" w:rsidP="00AD4A0E">
            <w:pPr>
              <w:tabs>
                <w:tab w:val="left" w:pos="304"/>
              </w:tabs>
              <w:spacing w:line="276" w:lineRule="auto"/>
              <w:jc w:val="both"/>
              <w:rPr>
                <w:rFonts w:ascii="Calibri" w:hAnsi="Calibri" w:cs="Tahoma"/>
                <w:sz w:val="22"/>
                <w:szCs w:val="22"/>
              </w:rPr>
            </w:pPr>
          </w:p>
          <w:p w14:paraId="2AF4BD2F" w14:textId="4427B187" w:rsidR="006C0F57" w:rsidRPr="0085601A" w:rsidRDefault="006C0F57" w:rsidP="00AD4A0E">
            <w:pPr>
              <w:tabs>
                <w:tab w:val="left" w:pos="304"/>
              </w:tabs>
              <w:spacing w:line="276" w:lineRule="auto"/>
              <w:jc w:val="both"/>
              <w:rPr>
                <w:rFonts w:ascii="Calibri" w:hAnsi="Calibri" w:cs="Tahoma"/>
                <w:sz w:val="22"/>
                <w:szCs w:val="22"/>
              </w:rPr>
            </w:pPr>
            <w:r w:rsidRPr="0085601A">
              <w:rPr>
                <w:rFonts w:ascii="Calibri" w:hAnsi="Calibri" w:cs="Tahoma"/>
                <w:sz w:val="22"/>
                <w:szCs w:val="22"/>
              </w:rPr>
              <w:t xml:space="preserve">The annual report was received and </w:t>
            </w:r>
            <w:r w:rsidRPr="0085601A">
              <w:rPr>
                <w:rFonts w:ascii="Calibri" w:hAnsi="Calibri" w:cs="Tahoma"/>
                <w:b/>
                <w:sz w:val="22"/>
                <w:szCs w:val="22"/>
              </w:rPr>
              <w:t>noted</w:t>
            </w:r>
            <w:r w:rsidRPr="0085601A">
              <w:rPr>
                <w:rFonts w:ascii="Calibri" w:hAnsi="Calibri" w:cs="Tahoma"/>
                <w:sz w:val="22"/>
                <w:szCs w:val="22"/>
              </w:rPr>
              <w:t xml:space="preserve">.  </w:t>
            </w:r>
          </w:p>
          <w:p w14:paraId="44A74184" w14:textId="0B2BF830" w:rsidR="006C0F57" w:rsidRPr="0085601A" w:rsidRDefault="006C0F57" w:rsidP="00AD4A0E">
            <w:pPr>
              <w:tabs>
                <w:tab w:val="left" w:pos="304"/>
              </w:tabs>
              <w:spacing w:line="276" w:lineRule="auto"/>
              <w:jc w:val="both"/>
              <w:rPr>
                <w:rFonts w:ascii="Calibri" w:hAnsi="Calibri" w:cs="Tahoma"/>
                <w:sz w:val="22"/>
                <w:szCs w:val="22"/>
              </w:rPr>
            </w:pPr>
          </w:p>
        </w:tc>
      </w:tr>
      <w:tr w:rsidR="00C07C42" w:rsidRPr="0085601A" w14:paraId="779E3EA8" w14:textId="77777777" w:rsidTr="0086339A">
        <w:tc>
          <w:tcPr>
            <w:tcW w:w="890" w:type="dxa"/>
            <w:shd w:val="clear" w:color="auto" w:fill="auto"/>
          </w:tcPr>
          <w:p w14:paraId="42409D7B" w14:textId="5C3F5368" w:rsidR="00C07C42" w:rsidRPr="0085601A" w:rsidRDefault="00C07C42" w:rsidP="00AD4A0E">
            <w:pPr>
              <w:spacing w:line="276" w:lineRule="auto"/>
              <w:jc w:val="both"/>
              <w:rPr>
                <w:rFonts w:ascii="Calibri" w:hAnsi="Calibri" w:cs="Tahoma"/>
                <w:b/>
                <w:sz w:val="22"/>
                <w:szCs w:val="22"/>
              </w:rPr>
            </w:pPr>
            <w:r w:rsidRPr="0085601A">
              <w:rPr>
                <w:rFonts w:ascii="Calibri" w:hAnsi="Calibri" w:cs="Tahoma"/>
                <w:b/>
                <w:sz w:val="22"/>
                <w:szCs w:val="22"/>
              </w:rPr>
              <w:t>23/118</w:t>
            </w:r>
          </w:p>
        </w:tc>
        <w:tc>
          <w:tcPr>
            <w:tcW w:w="8931" w:type="dxa"/>
            <w:shd w:val="clear" w:color="auto" w:fill="auto"/>
          </w:tcPr>
          <w:p w14:paraId="43E65D83" w14:textId="7682333C" w:rsidR="00C07C42" w:rsidRPr="0085601A" w:rsidRDefault="00C07C42" w:rsidP="00AD4A0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Agenda Item 23 – Sustainability Strategy</w:t>
            </w:r>
          </w:p>
        </w:tc>
      </w:tr>
      <w:tr w:rsidR="00C07C42" w:rsidRPr="0085601A" w14:paraId="62734201" w14:textId="77777777" w:rsidTr="0086339A">
        <w:tc>
          <w:tcPr>
            <w:tcW w:w="890" w:type="dxa"/>
            <w:shd w:val="clear" w:color="auto" w:fill="auto"/>
          </w:tcPr>
          <w:p w14:paraId="0CD6AB98" w14:textId="77777777" w:rsidR="00C07C42" w:rsidRPr="0085601A" w:rsidRDefault="00C07C42" w:rsidP="00AD4A0E">
            <w:pPr>
              <w:spacing w:line="276" w:lineRule="auto"/>
              <w:jc w:val="both"/>
              <w:rPr>
                <w:rFonts w:ascii="Calibri" w:hAnsi="Calibri" w:cs="Tahoma"/>
                <w:b/>
                <w:sz w:val="22"/>
                <w:szCs w:val="22"/>
              </w:rPr>
            </w:pPr>
          </w:p>
        </w:tc>
        <w:tc>
          <w:tcPr>
            <w:tcW w:w="8931" w:type="dxa"/>
            <w:shd w:val="clear" w:color="auto" w:fill="auto"/>
          </w:tcPr>
          <w:p w14:paraId="451B8926" w14:textId="5BEB73BC" w:rsidR="00502C44" w:rsidRPr="0085601A" w:rsidRDefault="00502C44" w:rsidP="00AD4A0E">
            <w:pPr>
              <w:tabs>
                <w:tab w:val="left" w:pos="304"/>
              </w:tabs>
              <w:spacing w:line="276" w:lineRule="auto"/>
              <w:jc w:val="both"/>
              <w:rPr>
                <w:rFonts w:ascii="Calibri" w:hAnsi="Calibri" w:cs="Tahoma"/>
                <w:sz w:val="22"/>
                <w:szCs w:val="22"/>
              </w:rPr>
            </w:pPr>
            <w:r w:rsidRPr="0085601A">
              <w:rPr>
                <w:rFonts w:ascii="Calibri" w:hAnsi="Calibri" w:cs="Tahoma"/>
                <w:sz w:val="22"/>
                <w:szCs w:val="22"/>
              </w:rPr>
              <w:t xml:space="preserve">Members </w:t>
            </w:r>
            <w:r w:rsidR="00A82D61" w:rsidRPr="0085601A">
              <w:rPr>
                <w:rFonts w:ascii="Calibri" w:hAnsi="Calibri" w:cs="Tahoma"/>
                <w:sz w:val="22"/>
                <w:szCs w:val="22"/>
              </w:rPr>
              <w:t>considered</w:t>
            </w:r>
            <w:r w:rsidRPr="0085601A">
              <w:rPr>
                <w:rFonts w:ascii="Calibri" w:hAnsi="Calibri" w:cs="Tahoma"/>
                <w:sz w:val="22"/>
                <w:szCs w:val="22"/>
              </w:rPr>
              <w:t xml:space="preserve"> the circulated Sustainability Strategy, which had been reviewed and updated. The Chief Operating Officer highlighted that </w:t>
            </w:r>
            <w:proofErr w:type="gramStart"/>
            <w:r w:rsidRPr="0085601A">
              <w:rPr>
                <w:rFonts w:ascii="Calibri" w:hAnsi="Calibri" w:cs="Tahoma"/>
                <w:sz w:val="22"/>
                <w:szCs w:val="22"/>
              </w:rPr>
              <w:t>Etc.</w:t>
            </w:r>
            <w:proofErr w:type="gramEnd"/>
            <w:r w:rsidRPr="0085601A">
              <w:rPr>
                <w:rFonts w:ascii="Calibri" w:hAnsi="Calibri" w:cs="Tahoma"/>
                <w:sz w:val="22"/>
                <w:szCs w:val="22"/>
              </w:rPr>
              <w:t xml:space="preserve"> was </w:t>
            </w:r>
            <w:r w:rsidR="00753F55">
              <w:rPr>
                <w:rFonts w:ascii="Calibri" w:hAnsi="Calibri" w:cs="Tahoma"/>
                <w:sz w:val="22"/>
                <w:szCs w:val="22"/>
              </w:rPr>
              <w:t xml:space="preserve">a </w:t>
            </w:r>
            <w:r w:rsidRPr="0085601A">
              <w:rPr>
                <w:rFonts w:ascii="Calibri" w:hAnsi="Calibri" w:cs="Tahoma"/>
                <w:sz w:val="22"/>
                <w:szCs w:val="22"/>
              </w:rPr>
              <w:t>carbon neutral college</w:t>
            </w:r>
            <w:r w:rsidR="00753F55">
              <w:rPr>
                <w:rFonts w:ascii="Calibri" w:hAnsi="Calibri" w:cs="Tahoma"/>
                <w:sz w:val="22"/>
                <w:szCs w:val="22"/>
              </w:rPr>
              <w:t xml:space="preserve"> and </w:t>
            </w:r>
            <w:r w:rsidRPr="0085601A">
              <w:rPr>
                <w:rFonts w:ascii="Calibri" w:hAnsi="Calibri" w:cs="Tahoma"/>
                <w:sz w:val="22"/>
                <w:szCs w:val="22"/>
              </w:rPr>
              <w:t xml:space="preserve">that </w:t>
            </w:r>
            <w:r w:rsidR="00A82D61" w:rsidRPr="0085601A">
              <w:rPr>
                <w:rFonts w:ascii="Calibri" w:hAnsi="Calibri" w:cs="Tahoma"/>
                <w:sz w:val="22"/>
                <w:szCs w:val="22"/>
              </w:rPr>
              <w:t xml:space="preserve">the </w:t>
            </w:r>
            <w:r w:rsidRPr="0085601A">
              <w:rPr>
                <w:rFonts w:ascii="Calibri" w:hAnsi="Calibri" w:cs="Tahoma"/>
                <w:sz w:val="22"/>
                <w:szCs w:val="22"/>
              </w:rPr>
              <w:t>work of the Green Initiatives Group had been reinvigorated</w:t>
            </w:r>
            <w:r w:rsidR="00753F55">
              <w:rPr>
                <w:rFonts w:ascii="Calibri" w:hAnsi="Calibri" w:cs="Tahoma"/>
                <w:sz w:val="22"/>
                <w:szCs w:val="22"/>
              </w:rPr>
              <w:t xml:space="preserve">, with the group now </w:t>
            </w:r>
            <w:r w:rsidRPr="0085601A">
              <w:rPr>
                <w:rFonts w:ascii="Calibri" w:hAnsi="Calibri" w:cs="Tahoma"/>
                <w:sz w:val="22"/>
                <w:szCs w:val="22"/>
              </w:rPr>
              <w:t xml:space="preserve">aiming for the Sustainability Green Award. A member queried the reason for the increase in carbon dioxide levels, whether the group was controlling this and what an appropriate level was; the Chief Operating Officer agreed to </w:t>
            </w:r>
            <w:r w:rsidR="00A82D61" w:rsidRPr="0085601A">
              <w:rPr>
                <w:rFonts w:ascii="Calibri" w:hAnsi="Calibri" w:cs="Tahoma"/>
                <w:sz w:val="22"/>
                <w:szCs w:val="22"/>
              </w:rPr>
              <w:t xml:space="preserve">seek further information on </w:t>
            </w:r>
            <w:r w:rsidRPr="0085601A">
              <w:rPr>
                <w:rFonts w:ascii="Calibri" w:hAnsi="Calibri" w:cs="Tahoma"/>
                <w:sz w:val="22"/>
                <w:szCs w:val="22"/>
              </w:rPr>
              <w:t xml:space="preserve">this.    </w:t>
            </w:r>
          </w:p>
          <w:p w14:paraId="7EE8BFE1" w14:textId="77777777" w:rsidR="00502C44" w:rsidRPr="0085601A" w:rsidRDefault="00502C44" w:rsidP="00AD4A0E">
            <w:pPr>
              <w:tabs>
                <w:tab w:val="left" w:pos="304"/>
              </w:tabs>
              <w:spacing w:line="276" w:lineRule="auto"/>
              <w:jc w:val="both"/>
              <w:rPr>
                <w:rFonts w:ascii="Calibri" w:hAnsi="Calibri" w:cs="Tahoma"/>
                <w:sz w:val="22"/>
                <w:szCs w:val="22"/>
              </w:rPr>
            </w:pPr>
          </w:p>
          <w:p w14:paraId="25A81E65" w14:textId="142E95DC" w:rsidR="00C07C42" w:rsidRPr="0085601A" w:rsidRDefault="00502C44" w:rsidP="00AD4A0E">
            <w:pPr>
              <w:tabs>
                <w:tab w:val="left" w:pos="304"/>
              </w:tabs>
              <w:spacing w:line="276" w:lineRule="auto"/>
              <w:jc w:val="both"/>
              <w:rPr>
                <w:rFonts w:ascii="Calibri" w:hAnsi="Calibri" w:cs="Tahoma"/>
                <w:sz w:val="22"/>
                <w:szCs w:val="22"/>
              </w:rPr>
            </w:pPr>
            <w:r w:rsidRPr="0085601A">
              <w:rPr>
                <w:rFonts w:ascii="Calibri" w:hAnsi="Calibri" w:cs="Tahoma"/>
                <w:sz w:val="22"/>
                <w:szCs w:val="22"/>
              </w:rPr>
              <w:t xml:space="preserve">Governors commended the work to date on sustainability and </w:t>
            </w:r>
            <w:r w:rsidRPr="0085601A">
              <w:rPr>
                <w:rFonts w:ascii="Calibri" w:hAnsi="Calibri" w:cs="Tahoma"/>
                <w:b/>
                <w:sz w:val="22"/>
                <w:szCs w:val="22"/>
              </w:rPr>
              <w:t>approved</w:t>
            </w:r>
            <w:r w:rsidRPr="0085601A">
              <w:rPr>
                <w:rFonts w:ascii="Calibri" w:hAnsi="Calibri" w:cs="Tahoma"/>
                <w:sz w:val="22"/>
                <w:szCs w:val="22"/>
              </w:rPr>
              <w:t xml:space="preserve"> the </w:t>
            </w:r>
            <w:hyperlink r:id="rId12" w:history="1">
              <w:r w:rsidRPr="0085601A">
                <w:rPr>
                  <w:rFonts w:ascii="Calibri" w:hAnsi="Calibri" w:cs="Tahoma"/>
                  <w:sz w:val="22"/>
                  <w:szCs w:val="22"/>
                </w:rPr>
                <w:t>Sustainability Strategy</w:t>
              </w:r>
            </w:hyperlink>
            <w:r w:rsidRPr="0085601A">
              <w:rPr>
                <w:rFonts w:ascii="Calibri" w:hAnsi="Calibri" w:cs="Tahoma"/>
                <w:sz w:val="22"/>
                <w:szCs w:val="22"/>
              </w:rPr>
              <w:t xml:space="preserve"> for a further year.  </w:t>
            </w:r>
          </w:p>
          <w:p w14:paraId="2281A3BD" w14:textId="103EC992" w:rsidR="00502C44" w:rsidRPr="0085601A" w:rsidRDefault="00502C44" w:rsidP="00AD4A0E">
            <w:pPr>
              <w:tabs>
                <w:tab w:val="left" w:pos="304"/>
              </w:tabs>
              <w:spacing w:line="276" w:lineRule="auto"/>
              <w:jc w:val="both"/>
              <w:rPr>
                <w:rFonts w:ascii="Calibri" w:hAnsi="Calibri" w:cs="Tahoma"/>
                <w:sz w:val="22"/>
                <w:szCs w:val="22"/>
              </w:rPr>
            </w:pPr>
          </w:p>
        </w:tc>
      </w:tr>
      <w:tr w:rsidR="009A5DFE" w:rsidRPr="0085601A" w14:paraId="5F2FB53B" w14:textId="77777777" w:rsidTr="007C0DA9">
        <w:tc>
          <w:tcPr>
            <w:tcW w:w="9821" w:type="dxa"/>
            <w:gridSpan w:val="2"/>
            <w:shd w:val="clear" w:color="auto" w:fill="auto"/>
          </w:tcPr>
          <w:p w14:paraId="72270D22" w14:textId="78971DA0" w:rsidR="009A5DFE" w:rsidRPr="0085601A" w:rsidRDefault="00C07C42" w:rsidP="000F0805">
            <w:pPr>
              <w:tabs>
                <w:tab w:val="left" w:pos="593"/>
              </w:tabs>
              <w:spacing w:after="120" w:line="276" w:lineRule="auto"/>
              <w:jc w:val="both"/>
              <w:rPr>
                <w:rFonts w:ascii="Calibri" w:hAnsi="Calibri" w:cs="Tahoma"/>
                <w:b/>
                <w:bCs/>
                <w:sz w:val="22"/>
                <w:szCs w:val="22"/>
              </w:rPr>
            </w:pPr>
            <w:r w:rsidRPr="0085601A">
              <w:rPr>
                <w:rFonts w:ascii="Calibri" w:hAnsi="Calibri" w:cs="Tahoma"/>
                <w:b/>
                <w:bCs/>
                <w:sz w:val="22"/>
                <w:szCs w:val="22"/>
              </w:rPr>
              <w:lastRenderedPageBreak/>
              <w:t xml:space="preserve">Governance </w:t>
            </w:r>
            <w:r w:rsidR="00A238EC" w:rsidRPr="0085601A">
              <w:rPr>
                <w:rFonts w:ascii="Calibri" w:hAnsi="Calibri" w:cs="Tahoma"/>
                <w:b/>
                <w:bCs/>
                <w:sz w:val="22"/>
                <w:szCs w:val="22"/>
              </w:rPr>
              <w:t>Issues</w:t>
            </w:r>
          </w:p>
        </w:tc>
      </w:tr>
      <w:tr w:rsidR="00334C12" w:rsidRPr="0085601A" w14:paraId="7D75409D" w14:textId="77777777" w:rsidTr="0086339A">
        <w:tc>
          <w:tcPr>
            <w:tcW w:w="890" w:type="dxa"/>
            <w:shd w:val="clear" w:color="auto" w:fill="auto"/>
          </w:tcPr>
          <w:p w14:paraId="44487738" w14:textId="053FBEA7" w:rsidR="00334C12" w:rsidRPr="0085601A" w:rsidRDefault="00334C12" w:rsidP="003E1626">
            <w:pPr>
              <w:spacing w:line="276" w:lineRule="auto"/>
              <w:jc w:val="both"/>
              <w:rPr>
                <w:rFonts w:ascii="Calibri" w:hAnsi="Calibri" w:cs="Tahoma"/>
                <w:b/>
                <w:sz w:val="22"/>
                <w:szCs w:val="22"/>
              </w:rPr>
            </w:pPr>
            <w:r w:rsidRPr="0085601A">
              <w:rPr>
                <w:rFonts w:ascii="Calibri" w:hAnsi="Calibri" w:cs="Tahoma"/>
                <w:b/>
                <w:sz w:val="22"/>
                <w:szCs w:val="22"/>
              </w:rPr>
              <w:t>23/</w:t>
            </w:r>
            <w:r w:rsidR="00A238EC" w:rsidRPr="0085601A">
              <w:rPr>
                <w:rFonts w:ascii="Calibri" w:hAnsi="Calibri" w:cs="Tahoma"/>
                <w:b/>
                <w:sz w:val="22"/>
                <w:szCs w:val="22"/>
              </w:rPr>
              <w:t>119</w:t>
            </w:r>
          </w:p>
        </w:tc>
        <w:tc>
          <w:tcPr>
            <w:tcW w:w="8931" w:type="dxa"/>
            <w:shd w:val="clear" w:color="auto" w:fill="auto"/>
          </w:tcPr>
          <w:p w14:paraId="2B127091" w14:textId="3D4F205E" w:rsidR="00334C12" w:rsidRPr="0085601A" w:rsidRDefault="003E4EE4"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A238EC" w:rsidRPr="0085601A">
              <w:rPr>
                <w:rFonts w:ascii="Calibri" w:hAnsi="Calibri" w:cs="Tahoma"/>
                <w:b/>
                <w:sz w:val="22"/>
                <w:szCs w:val="22"/>
              </w:rPr>
              <w:t>24 – Governing Body membership</w:t>
            </w:r>
          </w:p>
        </w:tc>
      </w:tr>
      <w:tr w:rsidR="003E1626" w:rsidRPr="0085601A" w14:paraId="09909FD9" w14:textId="77777777" w:rsidTr="0086339A">
        <w:tc>
          <w:tcPr>
            <w:tcW w:w="890" w:type="dxa"/>
            <w:shd w:val="clear" w:color="auto" w:fill="auto"/>
          </w:tcPr>
          <w:p w14:paraId="163CD45A" w14:textId="77777777" w:rsidR="003E1626" w:rsidRPr="0085601A" w:rsidRDefault="003E1626" w:rsidP="003E1626">
            <w:pPr>
              <w:spacing w:line="276" w:lineRule="auto"/>
              <w:jc w:val="both"/>
              <w:rPr>
                <w:rFonts w:ascii="Calibri" w:hAnsi="Calibri" w:cs="Tahoma"/>
                <w:b/>
                <w:sz w:val="22"/>
                <w:szCs w:val="22"/>
              </w:rPr>
            </w:pPr>
            <w:bookmarkStart w:id="4" w:name="_Hlk135316407"/>
          </w:p>
        </w:tc>
        <w:tc>
          <w:tcPr>
            <w:tcW w:w="8931" w:type="dxa"/>
            <w:shd w:val="clear" w:color="auto" w:fill="auto"/>
          </w:tcPr>
          <w:p w14:paraId="3DC0096D" w14:textId="7DBE5EB7" w:rsidR="006C2F6D" w:rsidRPr="0085601A" w:rsidRDefault="00502C44" w:rsidP="003E1626">
            <w:pPr>
              <w:tabs>
                <w:tab w:val="left" w:pos="601"/>
              </w:tabs>
              <w:spacing w:after="120" w:line="276" w:lineRule="auto"/>
              <w:jc w:val="both"/>
              <w:rPr>
                <w:rFonts w:ascii="Calibri" w:hAnsi="Calibri" w:cs="Tahoma"/>
                <w:bCs/>
                <w:sz w:val="22"/>
                <w:szCs w:val="22"/>
              </w:rPr>
            </w:pPr>
            <w:r w:rsidRPr="0085601A">
              <w:rPr>
                <w:rFonts w:ascii="Calibri" w:hAnsi="Calibri" w:cs="Tahoma"/>
                <w:bCs/>
                <w:sz w:val="22"/>
                <w:szCs w:val="22"/>
              </w:rPr>
              <w:t xml:space="preserve">The Clerk presented the circulated report </w:t>
            </w:r>
            <w:r w:rsidR="00112986" w:rsidRPr="0085601A">
              <w:rPr>
                <w:rFonts w:ascii="Calibri" w:hAnsi="Calibri" w:cs="Tahoma"/>
                <w:bCs/>
                <w:sz w:val="22"/>
                <w:szCs w:val="22"/>
              </w:rPr>
              <w:t xml:space="preserve">outlining the current governor membership and recruitment position and proposals for Corporation, </w:t>
            </w:r>
            <w:proofErr w:type="gramStart"/>
            <w:r w:rsidR="00112986" w:rsidRPr="0085601A">
              <w:rPr>
                <w:rFonts w:ascii="Calibri" w:hAnsi="Calibri" w:cs="Tahoma"/>
                <w:bCs/>
                <w:sz w:val="22"/>
                <w:szCs w:val="22"/>
              </w:rPr>
              <w:t>committee</w:t>
            </w:r>
            <w:proofErr w:type="gramEnd"/>
            <w:r w:rsidR="00112986" w:rsidRPr="0085601A">
              <w:rPr>
                <w:rFonts w:ascii="Calibri" w:hAnsi="Calibri" w:cs="Tahoma"/>
                <w:bCs/>
                <w:sz w:val="22"/>
                <w:szCs w:val="22"/>
              </w:rPr>
              <w:t xml:space="preserve"> and link governor appointments. Stu Blackett, Corporation Chair, indicated a potential interest in appointment as SEND governor.   </w:t>
            </w:r>
          </w:p>
          <w:p w14:paraId="78D63EEB" w14:textId="16F4C854" w:rsidR="00502C44" w:rsidRPr="0085601A" w:rsidRDefault="00502C44" w:rsidP="00502C44">
            <w:pPr>
              <w:widowControl w:val="0"/>
              <w:autoSpaceDE w:val="0"/>
              <w:autoSpaceDN w:val="0"/>
              <w:adjustRightInd w:val="0"/>
              <w:spacing w:line="276" w:lineRule="auto"/>
              <w:contextualSpacing/>
              <w:jc w:val="both"/>
              <w:rPr>
                <w:rFonts w:asciiTheme="minorHAnsi" w:hAnsiTheme="minorHAnsi"/>
                <w:sz w:val="22"/>
                <w:szCs w:val="22"/>
              </w:rPr>
            </w:pPr>
            <w:r w:rsidRPr="0085601A">
              <w:rPr>
                <w:rFonts w:asciiTheme="minorHAnsi" w:hAnsiTheme="minorHAnsi"/>
                <w:sz w:val="22"/>
                <w:szCs w:val="22"/>
              </w:rPr>
              <w:t xml:space="preserve">Governors </w:t>
            </w:r>
            <w:r w:rsidRPr="0085601A">
              <w:rPr>
                <w:rFonts w:asciiTheme="minorHAnsi" w:hAnsiTheme="minorHAnsi"/>
                <w:b/>
                <w:sz w:val="22"/>
                <w:szCs w:val="22"/>
                <w:lang w:eastAsia="ar-SA"/>
              </w:rPr>
              <w:t>noted</w:t>
            </w:r>
            <w:r w:rsidRPr="0085601A">
              <w:rPr>
                <w:rFonts w:asciiTheme="minorHAnsi" w:hAnsiTheme="minorHAnsi"/>
                <w:sz w:val="22"/>
                <w:szCs w:val="22"/>
                <w:lang w:eastAsia="ar-SA"/>
              </w:rPr>
              <w:t xml:space="preserve"> the update</w:t>
            </w:r>
            <w:r w:rsidRPr="0085601A">
              <w:rPr>
                <w:rFonts w:asciiTheme="minorHAnsi" w:hAnsiTheme="minorHAnsi"/>
                <w:sz w:val="22"/>
                <w:szCs w:val="22"/>
              </w:rPr>
              <w:t xml:space="preserve"> and </w:t>
            </w:r>
            <w:r w:rsidRPr="0085601A">
              <w:rPr>
                <w:rFonts w:asciiTheme="minorHAnsi" w:hAnsiTheme="minorHAnsi"/>
                <w:b/>
                <w:sz w:val="22"/>
                <w:szCs w:val="22"/>
                <w:lang w:eastAsia="ar-SA"/>
              </w:rPr>
              <w:t>agreed:</w:t>
            </w:r>
          </w:p>
          <w:p w14:paraId="4E38B196" w14:textId="7C3F6162" w:rsidR="00502C44" w:rsidRPr="0085601A" w:rsidRDefault="00502C44" w:rsidP="00502C44">
            <w:pPr>
              <w:pStyle w:val="ListParagraph"/>
              <w:widowControl w:val="0"/>
              <w:numPr>
                <w:ilvl w:val="0"/>
                <w:numId w:val="14"/>
              </w:numPr>
              <w:autoSpaceDE w:val="0"/>
              <w:autoSpaceDN w:val="0"/>
              <w:adjustRightInd w:val="0"/>
              <w:spacing w:line="276" w:lineRule="auto"/>
              <w:ind w:left="459" w:hanging="459"/>
              <w:jc w:val="both"/>
              <w:rPr>
                <w:rFonts w:asciiTheme="minorHAnsi" w:hAnsiTheme="minorHAnsi"/>
                <w:sz w:val="22"/>
                <w:szCs w:val="22"/>
                <w:lang w:eastAsia="ar-SA"/>
              </w:rPr>
            </w:pPr>
            <w:r w:rsidRPr="0085601A">
              <w:rPr>
                <w:rFonts w:asciiTheme="minorHAnsi" w:hAnsiTheme="minorHAnsi"/>
                <w:sz w:val="22"/>
                <w:szCs w:val="22"/>
                <w:lang w:eastAsia="ar-SA"/>
              </w:rPr>
              <w:t xml:space="preserve">to increase the total number of Corporation members to 20, and to review this decision in December </w:t>
            </w:r>
            <w:proofErr w:type="gramStart"/>
            <w:r w:rsidRPr="0085601A">
              <w:rPr>
                <w:rFonts w:asciiTheme="minorHAnsi" w:hAnsiTheme="minorHAnsi"/>
                <w:sz w:val="22"/>
                <w:szCs w:val="22"/>
                <w:lang w:eastAsia="ar-SA"/>
              </w:rPr>
              <w:t>2024;</w:t>
            </w:r>
            <w:proofErr w:type="gramEnd"/>
            <w:r w:rsidRPr="0085601A">
              <w:rPr>
                <w:rFonts w:asciiTheme="minorHAnsi" w:hAnsiTheme="minorHAnsi"/>
                <w:sz w:val="22"/>
                <w:szCs w:val="22"/>
                <w:lang w:eastAsia="ar-SA"/>
              </w:rPr>
              <w:t xml:space="preserve">  </w:t>
            </w:r>
          </w:p>
          <w:p w14:paraId="700196D7" w14:textId="661F750F" w:rsidR="00502C44" w:rsidRPr="0085601A" w:rsidRDefault="00502C44" w:rsidP="00502C44">
            <w:pPr>
              <w:pStyle w:val="ListParagraph"/>
              <w:widowControl w:val="0"/>
              <w:numPr>
                <w:ilvl w:val="0"/>
                <w:numId w:val="14"/>
              </w:numPr>
              <w:autoSpaceDE w:val="0"/>
              <w:autoSpaceDN w:val="0"/>
              <w:adjustRightInd w:val="0"/>
              <w:spacing w:line="276" w:lineRule="auto"/>
              <w:ind w:left="459" w:hanging="459"/>
              <w:jc w:val="both"/>
              <w:rPr>
                <w:rFonts w:asciiTheme="minorHAnsi" w:hAnsiTheme="minorHAnsi"/>
                <w:sz w:val="22"/>
                <w:szCs w:val="22"/>
                <w:lang w:eastAsia="ar-SA"/>
              </w:rPr>
            </w:pPr>
            <w:r w:rsidRPr="0085601A">
              <w:rPr>
                <w:rFonts w:asciiTheme="minorHAnsi" w:hAnsiTheme="minorHAnsi"/>
                <w:sz w:val="22"/>
                <w:szCs w:val="22"/>
              </w:rPr>
              <w:t>to appoint Relon Mfunda, Aiden Flynn and Himeetjiua Kajau as student governors from 1 January 2024 to 31 December 2024</w:t>
            </w:r>
            <w:r w:rsidR="00753F55">
              <w:rPr>
                <w:rFonts w:asciiTheme="minorHAnsi" w:hAnsiTheme="minorHAnsi"/>
                <w:sz w:val="22"/>
                <w:szCs w:val="22"/>
              </w:rPr>
              <w:t xml:space="preserve">, subject to pre-appointment </w:t>
            </w:r>
            <w:proofErr w:type="gramStart"/>
            <w:r w:rsidR="00753F55">
              <w:rPr>
                <w:rFonts w:asciiTheme="minorHAnsi" w:hAnsiTheme="minorHAnsi"/>
                <w:sz w:val="22"/>
                <w:szCs w:val="22"/>
              </w:rPr>
              <w:t>checks</w:t>
            </w:r>
            <w:r w:rsidRPr="0085601A">
              <w:rPr>
                <w:rFonts w:asciiTheme="minorHAnsi" w:hAnsiTheme="minorHAnsi"/>
                <w:sz w:val="22"/>
                <w:szCs w:val="22"/>
              </w:rPr>
              <w:t>;</w:t>
            </w:r>
            <w:proofErr w:type="gramEnd"/>
            <w:r w:rsidRPr="0085601A">
              <w:rPr>
                <w:rFonts w:asciiTheme="minorHAnsi" w:hAnsiTheme="minorHAnsi"/>
                <w:sz w:val="22"/>
                <w:szCs w:val="22"/>
              </w:rPr>
              <w:t xml:space="preserve"> </w:t>
            </w:r>
          </w:p>
          <w:p w14:paraId="08049DA9" w14:textId="3CFB0157" w:rsidR="00502C44" w:rsidRPr="0085601A" w:rsidRDefault="00502C44" w:rsidP="00502C44">
            <w:pPr>
              <w:pStyle w:val="ListParagraph"/>
              <w:widowControl w:val="0"/>
              <w:numPr>
                <w:ilvl w:val="0"/>
                <w:numId w:val="14"/>
              </w:numPr>
              <w:autoSpaceDE w:val="0"/>
              <w:autoSpaceDN w:val="0"/>
              <w:adjustRightInd w:val="0"/>
              <w:spacing w:line="276" w:lineRule="auto"/>
              <w:ind w:left="459" w:hanging="459"/>
              <w:jc w:val="both"/>
              <w:rPr>
                <w:rFonts w:asciiTheme="minorHAnsi" w:hAnsiTheme="minorHAnsi"/>
                <w:sz w:val="22"/>
                <w:szCs w:val="22"/>
                <w:lang w:eastAsia="ar-SA"/>
              </w:rPr>
            </w:pPr>
            <w:r w:rsidRPr="0085601A">
              <w:rPr>
                <w:rFonts w:asciiTheme="minorHAnsi" w:hAnsiTheme="minorHAnsi"/>
                <w:sz w:val="22"/>
                <w:szCs w:val="22"/>
              </w:rPr>
              <w:t xml:space="preserve">to appoint Alfie Mearman as a co-opted member of the Governing Body from 1 January 2024 to 31 July 2024, and that the co-opted member would not be included in the </w:t>
            </w:r>
            <w:proofErr w:type="gramStart"/>
            <w:r w:rsidRPr="0085601A">
              <w:rPr>
                <w:rFonts w:asciiTheme="minorHAnsi" w:hAnsiTheme="minorHAnsi"/>
                <w:sz w:val="22"/>
                <w:szCs w:val="22"/>
              </w:rPr>
              <w:t>quorum;</w:t>
            </w:r>
            <w:proofErr w:type="gramEnd"/>
            <w:r w:rsidRPr="0085601A">
              <w:rPr>
                <w:rFonts w:asciiTheme="minorHAnsi" w:hAnsiTheme="minorHAnsi"/>
                <w:sz w:val="22"/>
                <w:szCs w:val="22"/>
              </w:rPr>
              <w:t xml:space="preserve"> </w:t>
            </w:r>
          </w:p>
          <w:p w14:paraId="34211112" w14:textId="7241B80C" w:rsidR="00502C44" w:rsidRPr="0085601A" w:rsidRDefault="00502C44" w:rsidP="00502C44">
            <w:pPr>
              <w:pStyle w:val="ListParagraph"/>
              <w:widowControl w:val="0"/>
              <w:numPr>
                <w:ilvl w:val="0"/>
                <w:numId w:val="14"/>
              </w:numPr>
              <w:autoSpaceDE w:val="0"/>
              <w:autoSpaceDN w:val="0"/>
              <w:adjustRightInd w:val="0"/>
              <w:spacing w:line="276" w:lineRule="auto"/>
              <w:ind w:left="459" w:hanging="459"/>
              <w:jc w:val="both"/>
              <w:rPr>
                <w:rFonts w:asciiTheme="minorHAnsi" w:hAnsiTheme="minorHAnsi"/>
                <w:sz w:val="22"/>
                <w:szCs w:val="22"/>
                <w:lang w:eastAsia="ar-SA"/>
              </w:rPr>
            </w:pPr>
            <w:r w:rsidRPr="0085601A">
              <w:rPr>
                <w:rFonts w:asciiTheme="minorHAnsi" w:hAnsiTheme="minorHAnsi"/>
                <w:sz w:val="22"/>
                <w:szCs w:val="22"/>
              </w:rPr>
              <w:t xml:space="preserve">that education experience / quality and standards expertise was the key recruitment priority and to support governor recruitment </w:t>
            </w:r>
            <w:proofErr w:type="gramStart"/>
            <w:r w:rsidRPr="0085601A">
              <w:rPr>
                <w:rFonts w:asciiTheme="minorHAnsi" w:hAnsiTheme="minorHAnsi"/>
                <w:sz w:val="22"/>
                <w:szCs w:val="22"/>
              </w:rPr>
              <w:t>activity;</w:t>
            </w:r>
            <w:proofErr w:type="gramEnd"/>
            <w:r w:rsidRPr="0085601A">
              <w:rPr>
                <w:rFonts w:asciiTheme="minorHAnsi" w:hAnsiTheme="minorHAnsi"/>
                <w:sz w:val="22"/>
                <w:szCs w:val="22"/>
              </w:rPr>
              <w:t xml:space="preserve"> </w:t>
            </w:r>
          </w:p>
          <w:p w14:paraId="7398AD9D" w14:textId="4BC47501" w:rsidR="00502C44" w:rsidRPr="0085601A" w:rsidRDefault="00502C44" w:rsidP="00502C44">
            <w:pPr>
              <w:pStyle w:val="ListParagraph"/>
              <w:widowControl w:val="0"/>
              <w:numPr>
                <w:ilvl w:val="0"/>
                <w:numId w:val="14"/>
              </w:numPr>
              <w:autoSpaceDE w:val="0"/>
              <w:autoSpaceDN w:val="0"/>
              <w:adjustRightInd w:val="0"/>
              <w:spacing w:line="276" w:lineRule="auto"/>
              <w:ind w:left="459" w:hanging="459"/>
              <w:jc w:val="both"/>
              <w:rPr>
                <w:rFonts w:asciiTheme="minorHAnsi" w:hAnsiTheme="minorHAnsi"/>
                <w:sz w:val="22"/>
                <w:szCs w:val="22"/>
                <w:lang w:eastAsia="ar-SA"/>
              </w:rPr>
            </w:pPr>
            <w:r w:rsidRPr="0085601A">
              <w:rPr>
                <w:rFonts w:asciiTheme="minorHAnsi" w:hAnsiTheme="minorHAnsi"/>
                <w:sz w:val="22"/>
                <w:szCs w:val="22"/>
              </w:rPr>
              <w:t xml:space="preserve">to appoint Fabienne Bailey, Stu Blackett, Grant Glendinning, Amanda Olvanhill and Mark Wilson as members of the People Committee with effect from 1 January 2024, and to note the resignation of Amanda Olvanhill from the Finance and Employment </w:t>
            </w:r>
            <w:proofErr w:type="gramStart"/>
            <w:r w:rsidRPr="0085601A">
              <w:rPr>
                <w:rFonts w:asciiTheme="minorHAnsi" w:hAnsiTheme="minorHAnsi"/>
                <w:sz w:val="22"/>
                <w:szCs w:val="22"/>
              </w:rPr>
              <w:t>Committee;</w:t>
            </w:r>
            <w:proofErr w:type="gramEnd"/>
            <w:r w:rsidRPr="0085601A">
              <w:rPr>
                <w:rFonts w:asciiTheme="minorHAnsi" w:hAnsiTheme="minorHAnsi"/>
                <w:sz w:val="22"/>
                <w:szCs w:val="22"/>
              </w:rPr>
              <w:t xml:space="preserve"> </w:t>
            </w:r>
          </w:p>
          <w:p w14:paraId="43494437" w14:textId="7D74F775" w:rsidR="00502C44" w:rsidRPr="0085601A" w:rsidRDefault="00502C44" w:rsidP="00502C44">
            <w:pPr>
              <w:pStyle w:val="ListParagraph"/>
              <w:widowControl w:val="0"/>
              <w:numPr>
                <w:ilvl w:val="0"/>
                <w:numId w:val="14"/>
              </w:numPr>
              <w:autoSpaceDE w:val="0"/>
              <w:autoSpaceDN w:val="0"/>
              <w:adjustRightInd w:val="0"/>
              <w:spacing w:line="276" w:lineRule="auto"/>
              <w:ind w:left="459" w:hanging="459"/>
              <w:jc w:val="both"/>
              <w:rPr>
                <w:rFonts w:asciiTheme="minorHAnsi" w:hAnsiTheme="minorHAnsi"/>
                <w:sz w:val="22"/>
                <w:szCs w:val="22"/>
                <w:lang w:eastAsia="ar-SA"/>
              </w:rPr>
            </w:pPr>
            <w:r w:rsidRPr="0085601A">
              <w:rPr>
                <w:rFonts w:asciiTheme="minorHAnsi" w:hAnsiTheme="minorHAnsi"/>
                <w:sz w:val="22"/>
                <w:szCs w:val="22"/>
                <w:lang w:eastAsia="ar-SA"/>
              </w:rPr>
              <w:t xml:space="preserve">to appoint David Watson as EDI Link Governor with immediate </w:t>
            </w:r>
            <w:proofErr w:type="gramStart"/>
            <w:r w:rsidRPr="0085601A">
              <w:rPr>
                <w:rFonts w:asciiTheme="minorHAnsi" w:hAnsiTheme="minorHAnsi"/>
                <w:sz w:val="22"/>
                <w:szCs w:val="22"/>
                <w:lang w:eastAsia="ar-SA"/>
              </w:rPr>
              <w:t>effect;</w:t>
            </w:r>
            <w:proofErr w:type="gramEnd"/>
            <w:r w:rsidRPr="0085601A">
              <w:rPr>
                <w:rFonts w:asciiTheme="minorHAnsi" w:hAnsiTheme="minorHAnsi"/>
                <w:sz w:val="22"/>
                <w:szCs w:val="22"/>
                <w:lang w:eastAsia="ar-SA"/>
              </w:rPr>
              <w:t xml:space="preserve"> </w:t>
            </w:r>
          </w:p>
          <w:p w14:paraId="0251DC13" w14:textId="248FEA92" w:rsidR="00502C44" w:rsidRPr="0085601A" w:rsidRDefault="00502C44" w:rsidP="00502C44">
            <w:pPr>
              <w:pStyle w:val="ListParagraph"/>
              <w:widowControl w:val="0"/>
              <w:numPr>
                <w:ilvl w:val="0"/>
                <w:numId w:val="14"/>
              </w:numPr>
              <w:autoSpaceDE w:val="0"/>
              <w:autoSpaceDN w:val="0"/>
              <w:adjustRightInd w:val="0"/>
              <w:spacing w:line="276" w:lineRule="auto"/>
              <w:ind w:left="459" w:hanging="459"/>
              <w:jc w:val="both"/>
              <w:rPr>
                <w:rFonts w:asciiTheme="minorHAnsi" w:hAnsiTheme="minorHAnsi"/>
                <w:sz w:val="22"/>
                <w:szCs w:val="22"/>
                <w:lang w:eastAsia="ar-SA"/>
              </w:rPr>
            </w:pPr>
            <w:r w:rsidRPr="0085601A">
              <w:rPr>
                <w:rFonts w:asciiTheme="minorHAnsi" w:hAnsiTheme="minorHAnsi"/>
                <w:sz w:val="22"/>
                <w:szCs w:val="22"/>
                <w:lang w:eastAsia="ar-SA"/>
              </w:rPr>
              <w:t>to note that there continued to be a vacancy for SEND Link governor and to consider taking on this role.</w:t>
            </w:r>
          </w:p>
          <w:p w14:paraId="08C85C7B" w14:textId="32CD2003" w:rsidR="00502C44" w:rsidRPr="0085601A" w:rsidRDefault="00502C44" w:rsidP="00502C44">
            <w:pPr>
              <w:widowControl w:val="0"/>
              <w:autoSpaceDE w:val="0"/>
              <w:autoSpaceDN w:val="0"/>
              <w:adjustRightInd w:val="0"/>
              <w:spacing w:line="276" w:lineRule="auto"/>
              <w:jc w:val="both"/>
              <w:rPr>
                <w:rFonts w:asciiTheme="minorHAnsi" w:hAnsiTheme="minorHAnsi"/>
                <w:sz w:val="22"/>
                <w:szCs w:val="22"/>
                <w:lang w:eastAsia="ar-SA"/>
              </w:rPr>
            </w:pPr>
          </w:p>
        </w:tc>
      </w:tr>
      <w:tr w:rsidR="003D55DB" w:rsidRPr="0085601A" w14:paraId="72306C05" w14:textId="77777777" w:rsidTr="0086339A">
        <w:tc>
          <w:tcPr>
            <w:tcW w:w="890" w:type="dxa"/>
            <w:shd w:val="clear" w:color="auto" w:fill="auto"/>
          </w:tcPr>
          <w:p w14:paraId="790E751A" w14:textId="25C002B4" w:rsidR="003D55DB" w:rsidRPr="0085601A" w:rsidRDefault="003D55DB" w:rsidP="00AD4A0E">
            <w:pPr>
              <w:spacing w:line="276" w:lineRule="auto"/>
              <w:jc w:val="both"/>
              <w:rPr>
                <w:rFonts w:ascii="Calibri" w:hAnsi="Calibri" w:cs="Tahoma"/>
                <w:b/>
                <w:sz w:val="22"/>
                <w:szCs w:val="22"/>
              </w:rPr>
            </w:pPr>
            <w:r w:rsidRPr="0085601A">
              <w:rPr>
                <w:rFonts w:ascii="Calibri" w:hAnsi="Calibri" w:cs="Tahoma"/>
                <w:b/>
                <w:sz w:val="22"/>
                <w:szCs w:val="22"/>
              </w:rPr>
              <w:t>23/120</w:t>
            </w:r>
          </w:p>
        </w:tc>
        <w:tc>
          <w:tcPr>
            <w:tcW w:w="8931" w:type="dxa"/>
            <w:shd w:val="clear" w:color="auto" w:fill="auto"/>
          </w:tcPr>
          <w:p w14:paraId="3AAF4D2C" w14:textId="57BC9A6B" w:rsidR="003D55DB" w:rsidRPr="0085601A" w:rsidRDefault="003D55DB" w:rsidP="00AD4A0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Agenda Item 25 – Governance update</w:t>
            </w:r>
          </w:p>
        </w:tc>
      </w:tr>
      <w:tr w:rsidR="003D55DB" w:rsidRPr="0085601A" w14:paraId="0947ECB6" w14:textId="77777777" w:rsidTr="0086339A">
        <w:tc>
          <w:tcPr>
            <w:tcW w:w="890" w:type="dxa"/>
            <w:shd w:val="clear" w:color="auto" w:fill="auto"/>
          </w:tcPr>
          <w:p w14:paraId="46ACF041" w14:textId="77777777" w:rsidR="003D55DB" w:rsidRPr="0085601A" w:rsidRDefault="003D55DB" w:rsidP="00AD4A0E">
            <w:pPr>
              <w:spacing w:line="276" w:lineRule="auto"/>
              <w:jc w:val="both"/>
              <w:rPr>
                <w:rFonts w:ascii="Calibri" w:hAnsi="Calibri" w:cs="Tahoma"/>
                <w:b/>
                <w:sz w:val="22"/>
                <w:szCs w:val="22"/>
              </w:rPr>
            </w:pPr>
          </w:p>
        </w:tc>
        <w:tc>
          <w:tcPr>
            <w:tcW w:w="8931" w:type="dxa"/>
            <w:shd w:val="clear" w:color="auto" w:fill="auto"/>
          </w:tcPr>
          <w:p w14:paraId="0FBA21DC" w14:textId="69126626" w:rsidR="003D55DB" w:rsidRPr="0085601A" w:rsidRDefault="00112986" w:rsidP="00AD4A0E">
            <w:pPr>
              <w:tabs>
                <w:tab w:val="left" w:pos="304"/>
              </w:tabs>
              <w:spacing w:line="276" w:lineRule="auto"/>
              <w:jc w:val="both"/>
              <w:rPr>
                <w:rFonts w:asciiTheme="minorHAnsi" w:hAnsiTheme="minorHAnsi" w:cstheme="minorHAnsi"/>
                <w:sz w:val="22"/>
                <w:szCs w:val="22"/>
                <w:lang w:eastAsia="ar-SA"/>
              </w:rPr>
            </w:pPr>
            <w:r w:rsidRPr="0085601A">
              <w:rPr>
                <w:rFonts w:ascii="Calibri" w:hAnsi="Calibri" w:cs="Tahoma"/>
                <w:bCs/>
                <w:sz w:val="22"/>
                <w:szCs w:val="22"/>
              </w:rPr>
              <w:t xml:space="preserve">The Clerk presented the circulated report </w:t>
            </w:r>
            <w:r w:rsidR="00A82D61" w:rsidRPr="0085601A">
              <w:rPr>
                <w:rFonts w:ascii="Calibri" w:hAnsi="Calibri" w:cs="Tahoma"/>
                <w:bCs/>
                <w:sz w:val="22"/>
                <w:szCs w:val="22"/>
              </w:rPr>
              <w:t xml:space="preserve">which outlined governor attendance at meetings and training and development activities, as well as local and national governance issues. Governors were also asked to note the </w:t>
            </w:r>
            <w:r w:rsidRPr="0085601A">
              <w:rPr>
                <w:rFonts w:ascii="Calibri" w:hAnsi="Calibri" w:cs="Tahoma"/>
                <w:bCs/>
                <w:sz w:val="22"/>
                <w:szCs w:val="22"/>
              </w:rPr>
              <w:t>updated Code of Conduct for Corporation Members and</w:t>
            </w:r>
            <w:r w:rsidR="00A82D61" w:rsidRPr="0085601A">
              <w:rPr>
                <w:rFonts w:ascii="Calibri" w:hAnsi="Calibri" w:cs="Tahoma"/>
                <w:bCs/>
                <w:sz w:val="22"/>
                <w:szCs w:val="22"/>
              </w:rPr>
              <w:t xml:space="preserve"> a </w:t>
            </w:r>
            <w:r w:rsidR="00564BF1" w:rsidRPr="0085601A">
              <w:rPr>
                <w:rFonts w:ascii="Calibri" w:hAnsi="Calibri" w:cs="Tahoma"/>
                <w:bCs/>
                <w:sz w:val="22"/>
                <w:szCs w:val="22"/>
              </w:rPr>
              <w:t xml:space="preserve">request that governors’ responses in the </w:t>
            </w:r>
            <w:r w:rsidR="00564BF1" w:rsidRPr="0085601A">
              <w:rPr>
                <w:rFonts w:asciiTheme="minorHAnsi" w:hAnsiTheme="minorHAnsi" w:cstheme="minorHAnsi"/>
                <w:sz w:val="22"/>
                <w:szCs w:val="22"/>
                <w:lang w:eastAsia="ar-SA"/>
              </w:rPr>
              <w:t xml:space="preserve">Governor Skills, Experience and Education return be shared with senior managers, </w:t>
            </w:r>
            <w:proofErr w:type="gramStart"/>
            <w:r w:rsidR="00825408">
              <w:rPr>
                <w:rFonts w:asciiTheme="minorHAnsi" w:hAnsiTheme="minorHAnsi" w:cstheme="minorHAnsi"/>
                <w:sz w:val="22"/>
                <w:szCs w:val="22"/>
                <w:lang w:eastAsia="ar-SA"/>
              </w:rPr>
              <w:t>in order to</w:t>
            </w:r>
            <w:proofErr w:type="gramEnd"/>
            <w:r w:rsidR="00825408">
              <w:rPr>
                <w:rFonts w:asciiTheme="minorHAnsi" w:hAnsiTheme="minorHAnsi" w:cstheme="minorHAnsi"/>
                <w:sz w:val="22"/>
                <w:szCs w:val="22"/>
                <w:lang w:eastAsia="ar-SA"/>
              </w:rPr>
              <w:t xml:space="preserve"> </w:t>
            </w:r>
            <w:r w:rsidR="00564BF1" w:rsidRPr="0085601A">
              <w:rPr>
                <w:rFonts w:asciiTheme="minorHAnsi" w:hAnsiTheme="minorHAnsi" w:cstheme="minorHAnsi"/>
                <w:sz w:val="22"/>
                <w:szCs w:val="22"/>
                <w:lang w:eastAsia="ar-SA"/>
              </w:rPr>
              <w:t>utilis</w:t>
            </w:r>
            <w:r w:rsidR="00825408">
              <w:rPr>
                <w:rFonts w:asciiTheme="minorHAnsi" w:hAnsiTheme="minorHAnsi" w:cstheme="minorHAnsi"/>
                <w:sz w:val="22"/>
                <w:szCs w:val="22"/>
                <w:lang w:eastAsia="ar-SA"/>
              </w:rPr>
              <w:t xml:space="preserve">e </w:t>
            </w:r>
            <w:r w:rsidR="00564BF1" w:rsidRPr="0085601A">
              <w:rPr>
                <w:rFonts w:asciiTheme="minorHAnsi" w:hAnsiTheme="minorHAnsi" w:cstheme="minorHAnsi"/>
                <w:sz w:val="22"/>
                <w:szCs w:val="22"/>
                <w:lang w:eastAsia="ar-SA"/>
              </w:rPr>
              <w:t xml:space="preserve">governors’ skills to support achievement of the Strategic Objectives. </w:t>
            </w:r>
          </w:p>
          <w:p w14:paraId="1AB48A78" w14:textId="1B30E860" w:rsidR="00564BF1" w:rsidRPr="0085601A" w:rsidRDefault="00564BF1" w:rsidP="00AD4A0E">
            <w:pPr>
              <w:tabs>
                <w:tab w:val="left" w:pos="304"/>
              </w:tabs>
              <w:spacing w:line="276" w:lineRule="auto"/>
              <w:jc w:val="both"/>
              <w:rPr>
                <w:rFonts w:ascii="Calibri" w:hAnsi="Calibri" w:cs="Tahoma"/>
                <w:bCs/>
                <w:sz w:val="22"/>
                <w:szCs w:val="22"/>
              </w:rPr>
            </w:pPr>
          </w:p>
          <w:p w14:paraId="3E4F68FE" w14:textId="706E4B63" w:rsidR="00564BF1" w:rsidRPr="0085601A" w:rsidRDefault="00564BF1" w:rsidP="00AD4A0E">
            <w:pPr>
              <w:tabs>
                <w:tab w:val="left" w:pos="304"/>
              </w:tabs>
              <w:spacing w:line="276" w:lineRule="auto"/>
              <w:jc w:val="both"/>
              <w:rPr>
                <w:rFonts w:ascii="Calibri" w:hAnsi="Calibri" w:cs="Tahoma"/>
                <w:bCs/>
                <w:sz w:val="22"/>
                <w:szCs w:val="22"/>
              </w:rPr>
            </w:pPr>
            <w:r w:rsidRPr="0085601A">
              <w:rPr>
                <w:rFonts w:ascii="Calibri" w:hAnsi="Calibri" w:cs="Tahoma"/>
                <w:bCs/>
                <w:sz w:val="22"/>
                <w:szCs w:val="22"/>
              </w:rPr>
              <w:t xml:space="preserve">A governor </w:t>
            </w:r>
            <w:r w:rsidR="00825408" w:rsidRPr="0085601A">
              <w:rPr>
                <w:rFonts w:ascii="Calibri" w:hAnsi="Calibri" w:cs="Tahoma"/>
                <w:bCs/>
                <w:sz w:val="22"/>
                <w:szCs w:val="22"/>
              </w:rPr>
              <w:t xml:space="preserve">asked about the impact of </w:t>
            </w:r>
            <w:r w:rsidRPr="0085601A">
              <w:rPr>
                <w:rFonts w:ascii="Calibri" w:hAnsi="Calibri" w:cs="Tahoma"/>
                <w:bCs/>
                <w:sz w:val="22"/>
                <w:szCs w:val="22"/>
              </w:rPr>
              <w:t xml:space="preserve">fixed term energy contracts coming to an end. The Chief Operating Officer and Chief Executive confirmed that </w:t>
            </w:r>
            <w:proofErr w:type="gramStart"/>
            <w:r w:rsidRPr="0085601A">
              <w:rPr>
                <w:rFonts w:ascii="Calibri" w:hAnsi="Calibri" w:cs="Tahoma"/>
                <w:bCs/>
                <w:sz w:val="22"/>
                <w:szCs w:val="22"/>
              </w:rPr>
              <w:t>Etc.</w:t>
            </w:r>
            <w:proofErr w:type="gramEnd"/>
            <w:r w:rsidRPr="0085601A">
              <w:rPr>
                <w:rFonts w:ascii="Calibri" w:hAnsi="Calibri" w:cs="Tahoma"/>
                <w:bCs/>
                <w:sz w:val="22"/>
                <w:szCs w:val="22"/>
              </w:rPr>
              <w:t xml:space="preserve"> was coming towards the end of a number of deals and costs would increase but this had been factored into budget planning.   </w:t>
            </w:r>
          </w:p>
          <w:p w14:paraId="5A561C30" w14:textId="77777777" w:rsidR="00112986" w:rsidRPr="0085601A" w:rsidRDefault="00112986" w:rsidP="00AD4A0E">
            <w:pPr>
              <w:tabs>
                <w:tab w:val="left" w:pos="304"/>
              </w:tabs>
              <w:spacing w:line="276" w:lineRule="auto"/>
              <w:jc w:val="both"/>
              <w:rPr>
                <w:rFonts w:asciiTheme="minorHAnsi" w:hAnsiTheme="minorHAnsi" w:cstheme="minorHAnsi"/>
                <w:sz w:val="22"/>
                <w:szCs w:val="22"/>
              </w:rPr>
            </w:pPr>
          </w:p>
          <w:p w14:paraId="34845600" w14:textId="738F1662" w:rsidR="00112986" w:rsidRPr="0085601A" w:rsidRDefault="00112986" w:rsidP="00112986">
            <w:pPr>
              <w:suppressAutoHyphens/>
              <w:spacing w:line="276" w:lineRule="auto"/>
              <w:jc w:val="both"/>
              <w:rPr>
                <w:rFonts w:asciiTheme="minorHAnsi" w:hAnsiTheme="minorHAnsi" w:cstheme="minorHAnsi"/>
                <w:sz w:val="22"/>
                <w:szCs w:val="22"/>
                <w:lang w:eastAsia="ar-SA"/>
              </w:rPr>
            </w:pPr>
            <w:r w:rsidRPr="0085601A">
              <w:rPr>
                <w:rFonts w:asciiTheme="minorHAnsi" w:hAnsiTheme="minorHAnsi" w:cstheme="minorHAnsi"/>
                <w:sz w:val="22"/>
                <w:szCs w:val="22"/>
                <w:lang w:eastAsia="ar-SA"/>
              </w:rPr>
              <w:t xml:space="preserve">Governors noted the update and: </w:t>
            </w:r>
          </w:p>
          <w:p w14:paraId="53E3FB71" w14:textId="15AA04F6" w:rsidR="00112986" w:rsidRPr="0085601A" w:rsidRDefault="00112986" w:rsidP="00112986">
            <w:pPr>
              <w:pStyle w:val="ListParagraph"/>
              <w:numPr>
                <w:ilvl w:val="0"/>
                <w:numId w:val="15"/>
              </w:numPr>
              <w:suppressAutoHyphens/>
              <w:spacing w:line="276" w:lineRule="auto"/>
              <w:ind w:left="459" w:hanging="425"/>
              <w:jc w:val="both"/>
              <w:rPr>
                <w:rFonts w:asciiTheme="minorHAnsi" w:hAnsiTheme="minorHAnsi" w:cstheme="minorHAnsi"/>
                <w:sz w:val="22"/>
                <w:szCs w:val="22"/>
              </w:rPr>
            </w:pPr>
            <w:r w:rsidRPr="0085601A">
              <w:rPr>
                <w:rFonts w:asciiTheme="minorHAnsi" w:hAnsiTheme="minorHAnsi" w:cstheme="minorHAnsi"/>
                <w:b/>
                <w:sz w:val="22"/>
                <w:szCs w:val="22"/>
                <w:lang w:eastAsia="ar-SA"/>
              </w:rPr>
              <w:t>agreed</w:t>
            </w:r>
            <w:r w:rsidRPr="0085601A">
              <w:rPr>
                <w:rFonts w:asciiTheme="minorHAnsi" w:hAnsiTheme="minorHAnsi" w:cstheme="minorHAnsi"/>
                <w:sz w:val="22"/>
                <w:szCs w:val="22"/>
                <w:lang w:eastAsia="ar-SA"/>
              </w:rPr>
              <w:t xml:space="preserve"> the amended </w:t>
            </w:r>
            <w:hyperlink r:id="rId13" w:history="1">
              <w:r w:rsidRPr="0085601A">
                <w:rPr>
                  <w:rFonts w:asciiTheme="minorHAnsi" w:hAnsiTheme="minorHAnsi" w:cstheme="minorHAnsi"/>
                  <w:sz w:val="22"/>
                  <w:szCs w:val="22"/>
                  <w:lang w:eastAsia="ar-SA"/>
                </w:rPr>
                <w:t>Code of Conduct for Corporation Members</w:t>
              </w:r>
            </w:hyperlink>
            <w:r w:rsidRPr="0085601A">
              <w:rPr>
                <w:rFonts w:asciiTheme="minorHAnsi" w:hAnsiTheme="minorHAnsi" w:cstheme="minorHAnsi"/>
                <w:sz w:val="22"/>
                <w:szCs w:val="22"/>
                <w:lang w:eastAsia="ar-SA"/>
              </w:rPr>
              <w:t xml:space="preserve"> and</w:t>
            </w:r>
            <w:r w:rsidRPr="0085601A">
              <w:rPr>
                <w:rFonts w:asciiTheme="minorHAnsi" w:hAnsiTheme="minorHAnsi" w:cstheme="minorHAnsi"/>
                <w:sz w:val="22"/>
                <w:szCs w:val="22"/>
              </w:rPr>
              <w:t xml:space="preserve"> reaffirmed their commitment to this;  </w:t>
            </w:r>
          </w:p>
          <w:p w14:paraId="1FECA542" w14:textId="1333919A" w:rsidR="00112986" w:rsidRPr="0085601A" w:rsidRDefault="00112986" w:rsidP="00112986">
            <w:pPr>
              <w:pStyle w:val="ListParagraph"/>
              <w:numPr>
                <w:ilvl w:val="0"/>
                <w:numId w:val="15"/>
              </w:numPr>
              <w:suppressAutoHyphens/>
              <w:spacing w:line="276" w:lineRule="auto"/>
              <w:ind w:left="459" w:hanging="425"/>
              <w:jc w:val="both"/>
              <w:rPr>
                <w:rFonts w:asciiTheme="minorHAnsi" w:hAnsiTheme="minorHAnsi" w:cstheme="minorHAnsi"/>
              </w:rPr>
            </w:pPr>
            <w:r w:rsidRPr="0085601A">
              <w:rPr>
                <w:rFonts w:asciiTheme="minorHAnsi" w:hAnsiTheme="minorHAnsi" w:cstheme="minorHAnsi"/>
                <w:b/>
                <w:sz w:val="22"/>
                <w:szCs w:val="22"/>
                <w:lang w:eastAsia="ar-SA"/>
              </w:rPr>
              <w:t>confirmed</w:t>
            </w:r>
            <w:r w:rsidRPr="0085601A">
              <w:rPr>
                <w:rFonts w:asciiTheme="minorHAnsi" w:hAnsiTheme="minorHAnsi" w:cstheme="minorHAnsi"/>
                <w:sz w:val="22"/>
                <w:szCs w:val="22"/>
                <w:lang w:eastAsia="ar-SA"/>
              </w:rPr>
              <w:t xml:space="preserve"> that they were happy to share their responses in the Governor Skills, Experience and Education return with senior managers.</w:t>
            </w:r>
          </w:p>
          <w:p w14:paraId="2853FBDB" w14:textId="77777777" w:rsidR="00112986" w:rsidRDefault="00112986" w:rsidP="00112986">
            <w:pPr>
              <w:suppressAutoHyphens/>
              <w:spacing w:line="276" w:lineRule="auto"/>
              <w:ind w:left="34"/>
              <w:jc w:val="both"/>
              <w:rPr>
                <w:rFonts w:asciiTheme="minorHAnsi" w:hAnsiTheme="minorHAnsi" w:cstheme="minorHAnsi"/>
              </w:rPr>
            </w:pPr>
          </w:p>
          <w:p w14:paraId="2DAB4546" w14:textId="77777777" w:rsidR="00E61089" w:rsidRDefault="00E61089" w:rsidP="00112986">
            <w:pPr>
              <w:suppressAutoHyphens/>
              <w:spacing w:line="276" w:lineRule="auto"/>
              <w:ind w:left="34"/>
              <w:jc w:val="both"/>
              <w:rPr>
                <w:rFonts w:asciiTheme="minorHAnsi" w:hAnsiTheme="minorHAnsi" w:cstheme="minorHAnsi"/>
              </w:rPr>
            </w:pPr>
          </w:p>
          <w:p w14:paraId="31397880" w14:textId="77777777" w:rsidR="00E61089" w:rsidRDefault="00E61089" w:rsidP="00112986">
            <w:pPr>
              <w:suppressAutoHyphens/>
              <w:spacing w:line="276" w:lineRule="auto"/>
              <w:ind w:left="34"/>
              <w:jc w:val="both"/>
              <w:rPr>
                <w:rFonts w:asciiTheme="minorHAnsi" w:hAnsiTheme="minorHAnsi" w:cstheme="minorHAnsi"/>
              </w:rPr>
            </w:pPr>
          </w:p>
          <w:p w14:paraId="7389D1F0" w14:textId="5DF876A6" w:rsidR="00E61089" w:rsidRPr="0085601A" w:rsidRDefault="00E61089" w:rsidP="00112986">
            <w:pPr>
              <w:suppressAutoHyphens/>
              <w:spacing w:line="276" w:lineRule="auto"/>
              <w:ind w:left="34"/>
              <w:jc w:val="both"/>
              <w:rPr>
                <w:rFonts w:asciiTheme="minorHAnsi" w:hAnsiTheme="minorHAnsi" w:cstheme="minorHAnsi"/>
              </w:rPr>
            </w:pPr>
          </w:p>
        </w:tc>
      </w:tr>
      <w:bookmarkEnd w:id="4"/>
      <w:tr w:rsidR="003E1626" w:rsidRPr="0085601A" w14:paraId="17C90E44" w14:textId="77777777" w:rsidTr="00B64A1F">
        <w:tc>
          <w:tcPr>
            <w:tcW w:w="9821" w:type="dxa"/>
            <w:gridSpan w:val="2"/>
            <w:shd w:val="clear" w:color="auto" w:fill="auto"/>
          </w:tcPr>
          <w:p w14:paraId="0C50EE0D" w14:textId="77777777" w:rsidR="003E1626" w:rsidRPr="0085601A" w:rsidRDefault="003E4EE4"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lastRenderedPageBreak/>
              <w:t>Closing</w:t>
            </w:r>
            <w:r w:rsidR="003E1626" w:rsidRPr="0085601A">
              <w:rPr>
                <w:rFonts w:ascii="Calibri" w:hAnsi="Calibri" w:cs="Tahoma"/>
                <w:b/>
                <w:sz w:val="22"/>
                <w:szCs w:val="22"/>
              </w:rPr>
              <w:t xml:space="preserve"> Items</w:t>
            </w:r>
          </w:p>
        </w:tc>
      </w:tr>
      <w:tr w:rsidR="003027EF" w:rsidRPr="0085601A" w14:paraId="27B95AE2" w14:textId="77777777" w:rsidTr="0086339A">
        <w:tc>
          <w:tcPr>
            <w:tcW w:w="890" w:type="dxa"/>
            <w:shd w:val="clear" w:color="auto" w:fill="auto"/>
          </w:tcPr>
          <w:p w14:paraId="1734FA42" w14:textId="773A6296"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t>23/</w:t>
            </w:r>
            <w:r w:rsidR="003D55DB" w:rsidRPr="0085601A">
              <w:rPr>
                <w:rFonts w:ascii="Calibri" w:hAnsi="Calibri" w:cs="Tahoma"/>
                <w:b/>
                <w:sz w:val="22"/>
                <w:szCs w:val="22"/>
              </w:rPr>
              <w:t>121</w:t>
            </w:r>
          </w:p>
        </w:tc>
        <w:tc>
          <w:tcPr>
            <w:tcW w:w="8931" w:type="dxa"/>
            <w:shd w:val="clear" w:color="auto" w:fill="auto"/>
          </w:tcPr>
          <w:p w14:paraId="66716840" w14:textId="2C5B617D"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2F3718" w:rsidRPr="0085601A">
              <w:rPr>
                <w:rFonts w:ascii="Calibri" w:hAnsi="Calibri" w:cs="Tahoma"/>
                <w:b/>
                <w:sz w:val="22"/>
                <w:szCs w:val="22"/>
              </w:rPr>
              <w:t>26</w:t>
            </w:r>
            <w:r w:rsidRPr="0085601A">
              <w:rPr>
                <w:rFonts w:ascii="Calibri" w:hAnsi="Calibri" w:cs="Tahoma"/>
                <w:b/>
                <w:sz w:val="22"/>
                <w:szCs w:val="22"/>
              </w:rPr>
              <w:t xml:space="preserve"> – Any Other Business</w:t>
            </w:r>
          </w:p>
        </w:tc>
      </w:tr>
      <w:tr w:rsidR="003027EF" w:rsidRPr="0085601A" w14:paraId="183F96E5" w14:textId="77777777" w:rsidTr="0086339A">
        <w:tc>
          <w:tcPr>
            <w:tcW w:w="890" w:type="dxa"/>
            <w:shd w:val="clear" w:color="auto" w:fill="auto"/>
          </w:tcPr>
          <w:p w14:paraId="0CE05EB4"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169DE7A0" w14:textId="3B2882F1" w:rsidR="00F413BD" w:rsidRPr="0085601A" w:rsidRDefault="00112986" w:rsidP="00170F06">
            <w:pPr>
              <w:tabs>
                <w:tab w:val="left" w:pos="601"/>
              </w:tabs>
              <w:spacing w:line="276" w:lineRule="auto"/>
              <w:jc w:val="both"/>
              <w:rPr>
                <w:rFonts w:ascii="Calibri" w:hAnsi="Calibri" w:cs="Tahoma"/>
                <w:b/>
                <w:sz w:val="22"/>
                <w:szCs w:val="22"/>
              </w:rPr>
            </w:pPr>
            <w:r w:rsidRPr="0085601A">
              <w:rPr>
                <w:rFonts w:ascii="Calibri" w:hAnsi="Calibri" w:cs="Tahoma"/>
                <w:sz w:val="22"/>
                <w:szCs w:val="22"/>
              </w:rPr>
              <w:t xml:space="preserve">A governor commented that it would be helpful to receive more information about the </w:t>
            </w:r>
            <w:proofErr w:type="spellStart"/>
            <w:r w:rsidRPr="0085601A">
              <w:rPr>
                <w:rFonts w:ascii="Calibri" w:hAnsi="Calibri" w:cs="Tahoma"/>
                <w:sz w:val="22"/>
                <w:szCs w:val="22"/>
              </w:rPr>
              <w:t>Etc.’s</w:t>
            </w:r>
            <w:proofErr w:type="spellEnd"/>
            <w:r w:rsidRPr="0085601A">
              <w:rPr>
                <w:rFonts w:ascii="Calibri" w:hAnsi="Calibri" w:cs="Tahoma"/>
                <w:sz w:val="22"/>
                <w:szCs w:val="22"/>
              </w:rPr>
              <w:t xml:space="preserve"> collaborative work with education providers across the Tees Valley; the Chief Executive </w:t>
            </w:r>
            <w:r w:rsidRPr="0085601A">
              <w:rPr>
                <w:rFonts w:ascii="Calibri" w:hAnsi="Calibri" w:cs="Tahoma"/>
                <w:b/>
                <w:sz w:val="22"/>
                <w:szCs w:val="22"/>
              </w:rPr>
              <w:t>agreed</w:t>
            </w:r>
            <w:r w:rsidRPr="0085601A">
              <w:rPr>
                <w:rFonts w:ascii="Calibri" w:hAnsi="Calibri" w:cs="Tahoma"/>
                <w:bCs/>
                <w:sz w:val="22"/>
                <w:szCs w:val="22"/>
              </w:rPr>
              <w:t xml:space="preserve"> to include further information in future Chief Executive reports. </w:t>
            </w:r>
          </w:p>
          <w:p w14:paraId="42CB9C7F" w14:textId="77777777" w:rsidR="007E289D" w:rsidRPr="0085601A" w:rsidRDefault="007E289D" w:rsidP="00170F06">
            <w:pPr>
              <w:tabs>
                <w:tab w:val="left" w:pos="601"/>
              </w:tabs>
              <w:spacing w:line="276" w:lineRule="auto"/>
              <w:jc w:val="both"/>
              <w:rPr>
                <w:rFonts w:ascii="Calibri" w:hAnsi="Calibri" w:cs="Tahoma"/>
                <w:sz w:val="22"/>
                <w:szCs w:val="22"/>
              </w:rPr>
            </w:pPr>
          </w:p>
        </w:tc>
      </w:tr>
      <w:tr w:rsidR="003027EF" w:rsidRPr="0085601A" w14:paraId="3BDD999D" w14:textId="77777777" w:rsidTr="0086339A">
        <w:tc>
          <w:tcPr>
            <w:tcW w:w="890" w:type="dxa"/>
            <w:shd w:val="clear" w:color="auto" w:fill="auto"/>
          </w:tcPr>
          <w:p w14:paraId="5A8C921A" w14:textId="16056E85"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t>23/</w:t>
            </w:r>
            <w:r w:rsidR="002F3718" w:rsidRPr="0085601A">
              <w:rPr>
                <w:rFonts w:ascii="Calibri" w:hAnsi="Calibri" w:cs="Tahoma"/>
                <w:b/>
                <w:sz w:val="22"/>
                <w:szCs w:val="22"/>
              </w:rPr>
              <w:t>122</w:t>
            </w:r>
          </w:p>
        </w:tc>
        <w:tc>
          <w:tcPr>
            <w:tcW w:w="8931" w:type="dxa"/>
            <w:shd w:val="clear" w:color="auto" w:fill="auto"/>
          </w:tcPr>
          <w:p w14:paraId="5DCDD126" w14:textId="08E6D7D8"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2F3718" w:rsidRPr="0085601A">
              <w:rPr>
                <w:rFonts w:ascii="Calibri" w:hAnsi="Calibri" w:cs="Tahoma"/>
                <w:b/>
                <w:sz w:val="22"/>
                <w:szCs w:val="22"/>
              </w:rPr>
              <w:t>27</w:t>
            </w:r>
            <w:r w:rsidR="00170F06" w:rsidRPr="0085601A">
              <w:rPr>
                <w:rFonts w:ascii="Calibri" w:hAnsi="Calibri" w:cs="Tahoma"/>
                <w:b/>
                <w:sz w:val="22"/>
                <w:szCs w:val="22"/>
              </w:rPr>
              <w:t xml:space="preserve"> – Date</w:t>
            </w:r>
            <w:r w:rsidR="002F3718" w:rsidRPr="0085601A">
              <w:rPr>
                <w:rFonts w:ascii="Calibri" w:hAnsi="Calibri" w:cs="Tahoma"/>
                <w:b/>
                <w:sz w:val="22"/>
                <w:szCs w:val="22"/>
              </w:rPr>
              <w:t>s</w:t>
            </w:r>
            <w:r w:rsidR="00170F06" w:rsidRPr="0085601A">
              <w:rPr>
                <w:rFonts w:ascii="Calibri" w:hAnsi="Calibri" w:cs="Tahoma"/>
                <w:b/>
                <w:sz w:val="22"/>
                <w:szCs w:val="22"/>
              </w:rPr>
              <w:t xml:space="preserve">, </w:t>
            </w:r>
            <w:proofErr w:type="gramStart"/>
            <w:r w:rsidR="00170F06" w:rsidRPr="0085601A">
              <w:rPr>
                <w:rFonts w:ascii="Calibri" w:hAnsi="Calibri" w:cs="Tahoma"/>
                <w:b/>
                <w:sz w:val="22"/>
                <w:szCs w:val="22"/>
              </w:rPr>
              <w:t>time</w:t>
            </w:r>
            <w:r w:rsidR="002F3718" w:rsidRPr="0085601A">
              <w:rPr>
                <w:rFonts w:ascii="Calibri" w:hAnsi="Calibri" w:cs="Tahoma"/>
                <w:b/>
                <w:sz w:val="22"/>
                <w:szCs w:val="22"/>
              </w:rPr>
              <w:t>s</w:t>
            </w:r>
            <w:proofErr w:type="gramEnd"/>
            <w:r w:rsidR="00170F06" w:rsidRPr="0085601A">
              <w:rPr>
                <w:rFonts w:ascii="Calibri" w:hAnsi="Calibri" w:cs="Tahoma"/>
                <w:b/>
                <w:sz w:val="22"/>
                <w:szCs w:val="22"/>
              </w:rPr>
              <w:t xml:space="preserve"> and venue</w:t>
            </w:r>
            <w:r w:rsidR="002F3718" w:rsidRPr="0085601A">
              <w:rPr>
                <w:rFonts w:ascii="Calibri" w:hAnsi="Calibri" w:cs="Tahoma"/>
                <w:b/>
                <w:sz w:val="22"/>
                <w:szCs w:val="22"/>
              </w:rPr>
              <w:t>s</w:t>
            </w:r>
            <w:r w:rsidR="00170F06" w:rsidRPr="0085601A">
              <w:rPr>
                <w:rFonts w:ascii="Calibri" w:hAnsi="Calibri" w:cs="Tahoma"/>
                <w:b/>
                <w:sz w:val="22"/>
                <w:szCs w:val="22"/>
              </w:rPr>
              <w:t xml:space="preserve"> of </w:t>
            </w:r>
            <w:r w:rsidR="002F3718" w:rsidRPr="0085601A">
              <w:rPr>
                <w:rFonts w:ascii="Calibri" w:hAnsi="Calibri" w:cs="Tahoma"/>
                <w:b/>
                <w:sz w:val="22"/>
                <w:szCs w:val="22"/>
              </w:rPr>
              <w:t>upcoming meetings</w:t>
            </w:r>
          </w:p>
        </w:tc>
      </w:tr>
      <w:tr w:rsidR="003027EF" w:rsidRPr="0085601A" w14:paraId="5F405AC3" w14:textId="77777777" w:rsidTr="0086339A">
        <w:tc>
          <w:tcPr>
            <w:tcW w:w="890" w:type="dxa"/>
            <w:shd w:val="clear" w:color="auto" w:fill="auto"/>
          </w:tcPr>
          <w:p w14:paraId="3F5AEAB6"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1DEB1752" w14:textId="4EAFA31F" w:rsidR="003027EF" w:rsidRPr="0085601A" w:rsidRDefault="00AF03C9"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85601A">
              <w:rPr>
                <w:rFonts w:asciiTheme="minorHAnsi" w:hAnsiTheme="minorHAnsi" w:cstheme="minorHAnsi"/>
                <w:sz w:val="22"/>
                <w:szCs w:val="22"/>
              </w:rPr>
              <w:t>Governor Workshop – Thursday 18 January 2024, 5.30 pm, Teams</w:t>
            </w:r>
          </w:p>
          <w:p w14:paraId="1C4CB50C" w14:textId="1A702284" w:rsidR="00AF03C9" w:rsidRPr="0085601A" w:rsidRDefault="00AF03C9"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85601A">
              <w:rPr>
                <w:rFonts w:asciiTheme="minorHAnsi" w:hAnsiTheme="minorHAnsi" w:cstheme="minorHAnsi"/>
                <w:sz w:val="22"/>
                <w:szCs w:val="22"/>
              </w:rPr>
              <w:t xml:space="preserve">FE Corporation – Thursday 7 March </w:t>
            </w:r>
            <w:r w:rsidR="009C27EF" w:rsidRPr="0085601A">
              <w:rPr>
                <w:rFonts w:asciiTheme="minorHAnsi" w:hAnsiTheme="minorHAnsi" w:cstheme="minorHAnsi"/>
                <w:sz w:val="22"/>
                <w:szCs w:val="22"/>
              </w:rPr>
              <w:t xml:space="preserve">2024, 5.30 pm, Redcar and Cleveland College </w:t>
            </w:r>
          </w:p>
          <w:p w14:paraId="5EEA580A" w14:textId="77777777" w:rsidR="003027EF" w:rsidRPr="0085601A" w:rsidRDefault="003027EF" w:rsidP="00170F06">
            <w:pPr>
              <w:pStyle w:val="paragraph"/>
              <w:spacing w:before="0" w:beforeAutospacing="0" w:after="0" w:afterAutospacing="0" w:line="276" w:lineRule="auto"/>
              <w:jc w:val="both"/>
              <w:textAlignment w:val="baseline"/>
              <w:rPr>
                <w:rFonts w:ascii="Calibri" w:hAnsi="Calibri" w:cs="Tahoma"/>
                <w:i/>
                <w:sz w:val="22"/>
                <w:szCs w:val="22"/>
              </w:rPr>
            </w:pPr>
          </w:p>
        </w:tc>
      </w:tr>
      <w:tr w:rsidR="003027EF" w:rsidRPr="0085601A" w14:paraId="5DC7341B" w14:textId="77777777" w:rsidTr="0086339A">
        <w:tc>
          <w:tcPr>
            <w:tcW w:w="890" w:type="dxa"/>
            <w:shd w:val="clear" w:color="auto" w:fill="auto"/>
          </w:tcPr>
          <w:p w14:paraId="42E6D098" w14:textId="3F394A37"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t>23/</w:t>
            </w:r>
            <w:r w:rsidR="002E476A" w:rsidRPr="0085601A">
              <w:rPr>
                <w:rFonts w:ascii="Calibri" w:hAnsi="Calibri" w:cs="Tahoma"/>
                <w:b/>
                <w:sz w:val="22"/>
                <w:szCs w:val="22"/>
              </w:rPr>
              <w:t>123</w:t>
            </w:r>
          </w:p>
        </w:tc>
        <w:tc>
          <w:tcPr>
            <w:tcW w:w="8931" w:type="dxa"/>
            <w:shd w:val="clear" w:color="auto" w:fill="auto"/>
          </w:tcPr>
          <w:p w14:paraId="2BDD2452" w14:textId="7304D86C"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2E476A" w:rsidRPr="0085601A">
              <w:rPr>
                <w:rFonts w:ascii="Calibri" w:hAnsi="Calibri" w:cs="Tahoma"/>
                <w:b/>
                <w:sz w:val="22"/>
                <w:szCs w:val="22"/>
              </w:rPr>
              <w:t>28</w:t>
            </w:r>
            <w:r w:rsidRPr="0085601A">
              <w:rPr>
                <w:rFonts w:ascii="Calibri" w:hAnsi="Calibri" w:cs="Tahoma"/>
                <w:b/>
                <w:sz w:val="22"/>
                <w:szCs w:val="22"/>
              </w:rPr>
              <w:t xml:space="preserve"> – Approval of Documents for Public Inspection</w:t>
            </w:r>
          </w:p>
        </w:tc>
      </w:tr>
      <w:tr w:rsidR="003027EF" w:rsidRPr="0085601A" w14:paraId="7C72F5DE" w14:textId="77777777" w:rsidTr="0086339A">
        <w:tc>
          <w:tcPr>
            <w:tcW w:w="890" w:type="dxa"/>
            <w:shd w:val="clear" w:color="auto" w:fill="auto"/>
          </w:tcPr>
          <w:p w14:paraId="3E26D33D"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7282A66C" w14:textId="0E621950" w:rsidR="003027EF" w:rsidRPr="007E1AB5" w:rsidRDefault="003027EF" w:rsidP="00AF0CFB">
            <w:pPr>
              <w:spacing w:line="276" w:lineRule="auto"/>
              <w:jc w:val="both"/>
              <w:rPr>
                <w:rFonts w:ascii="Calibri" w:hAnsi="Calibri" w:cs="Tahoma"/>
                <w:sz w:val="22"/>
                <w:szCs w:val="22"/>
              </w:rPr>
            </w:pPr>
            <w:r w:rsidRPr="0085601A">
              <w:rPr>
                <w:rFonts w:ascii="Calibri" w:hAnsi="Calibri" w:cs="Tahoma"/>
                <w:color w:val="000000" w:themeColor="text1"/>
                <w:sz w:val="22"/>
                <w:szCs w:val="22"/>
              </w:rPr>
              <w:t xml:space="preserve">It was </w:t>
            </w:r>
            <w:r w:rsidRPr="0085601A">
              <w:rPr>
                <w:rFonts w:ascii="Calibri" w:hAnsi="Calibri" w:cs="Tahoma"/>
                <w:b/>
                <w:color w:val="000000" w:themeColor="text1"/>
                <w:sz w:val="22"/>
                <w:szCs w:val="22"/>
              </w:rPr>
              <w:t>agreed</w:t>
            </w:r>
            <w:r w:rsidRPr="0085601A">
              <w:rPr>
                <w:rFonts w:ascii="Calibri" w:hAnsi="Calibri" w:cs="Tahoma"/>
                <w:color w:val="000000" w:themeColor="text1"/>
                <w:sz w:val="22"/>
                <w:szCs w:val="22"/>
              </w:rPr>
              <w:t xml:space="preserve"> that the agenda and supporting documents of the current meeting be made available for public inspection with the exception of</w:t>
            </w:r>
            <w:r w:rsidR="00AF0CFB" w:rsidRPr="0085601A">
              <w:rPr>
                <w:rFonts w:ascii="Calibri" w:hAnsi="Calibri" w:cs="Tahoma"/>
                <w:color w:val="000000" w:themeColor="text1"/>
                <w:sz w:val="22"/>
                <w:szCs w:val="22"/>
              </w:rPr>
              <w:t xml:space="preserve"> </w:t>
            </w:r>
            <w:r w:rsidR="00BB6721" w:rsidRPr="00825408">
              <w:rPr>
                <w:rFonts w:ascii="Calibri" w:hAnsi="Calibri" w:cs="Tahoma"/>
                <w:color w:val="000000" w:themeColor="text1"/>
                <w:sz w:val="22"/>
                <w:szCs w:val="22"/>
              </w:rPr>
              <w:t xml:space="preserve">reports to Items </w:t>
            </w:r>
            <w:r w:rsidR="002802B6" w:rsidRPr="00825408">
              <w:rPr>
                <w:rFonts w:ascii="Calibri" w:hAnsi="Calibri" w:cs="Tahoma"/>
                <w:color w:val="000000" w:themeColor="text1"/>
                <w:sz w:val="22"/>
                <w:szCs w:val="22"/>
              </w:rPr>
              <w:t>4</w:t>
            </w:r>
            <w:r w:rsidR="000A37C4" w:rsidRPr="00825408">
              <w:rPr>
                <w:rFonts w:ascii="Calibri" w:hAnsi="Calibri" w:cs="Tahoma"/>
                <w:color w:val="000000" w:themeColor="text1"/>
                <w:sz w:val="22"/>
                <w:szCs w:val="22"/>
              </w:rPr>
              <w:t>,</w:t>
            </w:r>
            <w:r w:rsidR="002802B6" w:rsidRPr="00825408">
              <w:rPr>
                <w:rFonts w:ascii="Calibri" w:hAnsi="Calibri" w:cs="Tahoma"/>
                <w:color w:val="000000" w:themeColor="text1"/>
                <w:sz w:val="22"/>
                <w:szCs w:val="22"/>
              </w:rPr>
              <w:t xml:space="preserve"> Chief Executive’s Report; </w:t>
            </w:r>
            <w:r w:rsidR="00BB6721" w:rsidRPr="00825408">
              <w:rPr>
                <w:rFonts w:ascii="Calibri" w:hAnsi="Calibri" w:cs="Tahoma"/>
                <w:color w:val="000000" w:themeColor="text1"/>
                <w:sz w:val="22"/>
                <w:szCs w:val="22"/>
              </w:rPr>
              <w:t>5</w:t>
            </w:r>
            <w:r w:rsidR="000A37C4" w:rsidRPr="00825408">
              <w:rPr>
                <w:rFonts w:ascii="Calibri" w:hAnsi="Calibri" w:cs="Tahoma"/>
                <w:color w:val="000000" w:themeColor="text1"/>
                <w:sz w:val="22"/>
                <w:szCs w:val="22"/>
              </w:rPr>
              <w:t>,</w:t>
            </w:r>
            <w:r w:rsidR="002802B6" w:rsidRPr="00825408">
              <w:rPr>
                <w:rFonts w:ascii="Calibri" w:hAnsi="Calibri" w:cs="Tahoma"/>
                <w:color w:val="000000" w:themeColor="text1"/>
                <w:sz w:val="22"/>
                <w:szCs w:val="22"/>
              </w:rPr>
              <w:t xml:space="preserve"> </w:t>
            </w:r>
            <w:r w:rsidR="004B2588" w:rsidRPr="00825408">
              <w:rPr>
                <w:rFonts w:ascii="Calibri" w:hAnsi="Calibri" w:cs="Tahoma"/>
                <w:color w:val="000000" w:themeColor="text1"/>
                <w:sz w:val="22"/>
                <w:szCs w:val="22"/>
              </w:rPr>
              <w:t>Master Targets File</w:t>
            </w:r>
            <w:r w:rsidR="00F413BD" w:rsidRPr="00825408">
              <w:rPr>
                <w:rFonts w:ascii="Calibri" w:hAnsi="Calibri" w:cs="Tahoma"/>
                <w:color w:val="000000" w:themeColor="text1"/>
                <w:sz w:val="22"/>
                <w:szCs w:val="22"/>
              </w:rPr>
              <w:t xml:space="preserve">; </w:t>
            </w:r>
            <w:r w:rsidR="00825408" w:rsidRPr="00825408">
              <w:rPr>
                <w:rFonts w:ascii="Calibri" w:hAnsi="Calibri" w:cs="Tahoma"/>
                <w:color w:val="000000" w:themeColor="text1"/>
                <w:sz w:val="22"/>
                <w:szCs w:val="22"/>
              </w:rPr>
              <w:t xml:space="preserve">8, Finance Update; 9, </w:t>
            </w:r>
            <w:proofErr w:type="spellStart"/>
            <w:r w:rsidR="00825408" w:rsidRPr="00825408">
              <w:rPr>
                <w:rFonts w:ascii="Calibri" w:hAnsi="Calibri" w:cs="Tahoma"/>
                <w:color w:val="000000" w:themeColor="text1"/>
                <w:sz w:val="22"/>
                <w:szCs w:val="22"/>
              </w:rPr>
              <w:t>Innersummit</w:t>
            </w:r>
            <w:proofErr w:type="spellEnd"/>
            <w:r w:rsidR="00825408" w:rsidRPr="00825408">
              <w:rPr>
                <w:rFonts w:ascii="Calibri" w:hAnsi="Calibri" w:cs="Tahoma"/>
                <w:color w:val="000000" w:themeColor="text1"/>
                <w:sz w:val="22"/>
                <w:szCs w:val="22"/>
              </w:rPr>
              <w:t>; 10, NETA Overseas Training Opportunity; 13, Learner Feedback; 14, Employer Feedback and Business Engagement; 16, Group Development Plans; 17, Apprenticeships Update; 19, Quality Performance Targets; and 21, NETA relocation</w:t>
            </w:r>
            <w:r w:rsidR="00E84212" w:rsidRPr="00825408">
              <w:rPr>
                <w:rFonts w:ascii="Calibri" w:hAnsi="Calibri" w:cs="Tahoma"/>
                <w:color w:val="000000" w:themeColor="text1"/>
                <w:sz w:val="22"/>
                <w:szCs w:val="22"/>
              </w:rPr>
              <w:t xml:space="preserve">, </w:t>
            </w:r>
            <w:r w:rsidR="00BB6721" w:rsidRPr="00825408">
              <w:rPr>
                <w:rFonts w:ascii="Calibri" w:hAnsi="Calibri" w:cs="Tahoma"/>
                <w:color w:val="000000" w:themeColor="text1"/>
                <w:sz w:val="22"/>
                <w:szCs w:val="22"/>
              </w:rPr>
              <w:t xml:space="preserve">which </w:t>
            </w:r>
            <w:r w:rsidR="00F413BD" w:rsidRPr="00825408">
              <w:rPr>
                <w:rFonts w:ascii="Calibri" w:hAnsi="Calibri" w:cs="Tahoma"/>
                <w:color w:val="000000" w:themeColor="text1"/>
                <w:sz w:val="22"/>
                <w:szCs w:val="22"/>
              </w:rPr>
              <w:t xml:space="preserve">all </w:t>
            </w:r>
            <w:r w:rsidR="00BB6721" w:rsidRPr="00825408">
              <w:rPr>
                <w:rFonts w:ascii="Calibri" w:hAnsi="Calibri" w:cs="Tahoma"/>
                <w:color w:val="000000" w:themeColor="text1"/>
                <w:sz w:val="22"/>
                <w:szCs w:val="22"/>
              </w:rPr>
              <w:t xml:space="preserve">included business sensitive information. </w:t>
            </w:r>
            <w:r w:rsidR="007E1AB5" w:rsidRPr="00825408">
              <w:rPr>
                <w:rFonts w:ascii="Calibri" w:hAnsi="Calibri" w:cs="Tahoma"/>
                <w:color w:val="000000" w:themeColor="text1"/>
                <w:sz w:val="22"/>
                <w:szCs w:val="22"/>
              </w:rPr>
              <w:t>Minutes would be made available following approval and consideration at the next meeting.</w:t>
            </w:r>
          </w:p>
          <w:p w14:paraId="19376038" w14:textId="77777777" w:rsidR="00BB6721" w:rsidRPr="0085601A" w:rsidRDefault="00BB6721" w:rsidP="00BB6721">
            <w:pPr>
              <w:spacing w:line="276" w:lineRule="auto"/>
              <w:jc w:val="both"/>
              <w:rPr>
                <w:rFonts w:ascii="Calibri" w:hAnsi="Calibri" w:cs="Tahoma"/>
                <w:sz w:val="22"/>
                <w:szCs w:val="22"/>
              </w:rPr>
            </w:pPr>
          </w:p>
        </w:tc>
      </w:tr>
      <w:tr w:rsidR="003027EF" w:rsidRPr="0085601A" w14:paraId="5A5DFD6E" w14:textId="77777777" w:rsidTr="0086339A">
        <w:tc>
          <w:tcPr>
            <w:tcW w:w="890" w:type="dxa"/>
            <w:shd w:val="clear" w:color="auto" w:fill="auto"/>
          </w:tcPr>
          <w:p w14:paraId="614F4852" w14:textId="1EFEBE78"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t>23/</w:t>
            </w:r>
            <w:r w:rsidR="002E476A" w:rsidRPr="0085601A">
              <w:rPr>
                <w:rFonts w:ascii="Calibri" w:hAnsi="Calibri" w:cs="Tahoma"/>
                <w:b/>
                <w:sz w:val="22"/>
                <w:szCs w:val="22"/>
              </w:rPr>
              <w:t>124</w:t>
            </w:r>
          </w:p>
        </w:tc>
        <w:tc>
          <w:tcPr>
            <w:tcW w:w="8931" w:type="dxa"/>
            <w:shd w:val="clear" w:color="auto" w:fill="auto"/>
          </w:tcPr>
          <w:p w14:paraId="3996699A" w14:textId="62BC5610"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07367C" w:rsidRPr="0085601A">
              <w:rPr>
                <w:rFonts w:ascii="Calibri" w:hAnsi="Calibri" w:cs="Tahoma"/>
                <w:b/>
                <w:sz w:val="22"/>
                <w:szCs w:val="22"/>
              </w:rPr>
              <w:t>29 – Key Themes and Meeting Review</w:t>
            </w:r>
          </w:p>
        </w:tc>
      </w:tr>
      <w:tr w:rsidR="003027EF" w:rsidRPr="0085601A" w14:paraId="7950ABC4" w14:textId="77777777" w:rsidTr="0086339A">
        <w:tc>
          <w:tcPr>
            <w:tcW w:w="890" w:type="dxa"/>
            <w:shd w:val="clear" w:color="auto" w:fill="auto"/>
          </w:tcPr>
          <w:p w14:paraId="62D03F8C"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6A22CED9" w14:textId="77777777" w:rsidR="003027EF" w:rsidRPr="0085601A" w:rsidRDefault="003027EF" w:rsidP="003027EF">
            <w:pPr>
              <w:tabs>
                <w:tab w:val="left" w:pos="601"/>
              </w:tabs>
              <w:spacing w:line="276" w:lineRule="auto"/>
              <w:jc w:val="both"/>
              <w:rPr>
                <w:rFonts w:ascii="Calibri" w:hAnsi="Calibri" w:cs="Tahoma"/>
                <w:sz w:val="22"/>
                <w:szCs w:val="22"/>
              </w:rPr>
            </w:pPr>
            <w:r w:rsidRPr="0085601A">
              <w:rPr>
                <w:rFonts w:ascii="Calibri" w:hAnsi="Calibri" w:cs="Tahoma"/>
                <w:sz w:val="22"/>
                <w:szCs w:val="22"/>
              </w:rPr>
              <w:t>Meeting participants discussed the effectiveness and impact of the meeting and highlighted the following:</w:t>
            </w:r>
          </w:p>
          <w:p w14:paraId="50831BAE" w14:textId="13C5C2B7" w:rsidR="0035252B" w:rsidRDefault="00EA225F" w:rsidP="0033755E">
            <w:pPr>
              <w:pStyle w:val="ListParagraph"/>
              <w:numPr>
                <w:ilvl w:val="0"/>
                <w:numId w:val="4"/>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Good engagement in discussions by governors</w:t>
            </w:r>
          </w:p>
          <w:p w14:paraId="249E7D21" w14:textId="2CBF3BD6" w:rsidR="00EA225F" w:rsidRPr="0085601A" w:rsidRDefault="008D4C1B" w:rsidP="0033755E">
            <w:pPr>
              <w:pStyle w:val="ListParagraph"/>
              <w:numPr>
                <w:ilvl w:val="0"/>
                <w:numId w:val="4"/>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Apprenticeships remained a</w:t>
            </w:r>
            <w:r w:rsidR="00825408">
              <w:rPr>
                <w:rFonts w:ascii="Calibri" w:hAnsi="Calibri" w:cs="Tahoma"/>
                <w:sz w:val="22"/>
                <w:szCs w:val="22"/>
              </w:rPr>
              <w:t xml:space="preserve"> key </w:t>
            </w:r>
            <w:r>
              <w:rPr>
                <w:rFonts w:ascii="Calibri" w:hAnsi="Calibri" w:cs="Tahoma"/>
                <w:sz w:val="22"/>
                <w:szCs w:val="22"/>
              </w:rPr>
              <w:t xml:space="preserve">area of </w:t>
            </w:r>
            <w:proofErr w:type="gramStart"/>
            <w:r w:rsidR="00825408">
              <w:rPr>
                <w:rFonts w:ascii="Calibri" w:hAnsi="Calibri" w:cs="Tahoma"/>
                <w:sz w:val="22"/>
                <w:szCs w:val="22"/>
              </w:rPr>
              <w:t>focus</w:t>
            </w:r>
            <w:proofErr w:type="gramEnd"/>
          </w:p>
          <w:p w14:paraId="50C9C258" w14:textId="77777777" w:rsidR="003027EF" w:rsidRPr="0085601A" w:rsidRDefault="003027EF" w:rsidP="003027EF">
            <w:pPr>
              <w:tabs>
                <w:tab w:val="left" w:pos="703"/>
              </w:tabs>
              <w:spacing w:line="276" w:lineRule="auto"/>
              <w:jc w:val="both"/>
              <w:rPr>
                <w:rFonts w:ascii="Calibri" w:hAnsi="Calibri" w:cs="Tahoma"/>
                <w:sz w:val="22"/>
                <w:szCs w:val="22"/>
              </w:rPr>
            </w:pPr>
          </w:p>
          <w:p w14:paraId="67318587" w14:textId="77777777" w:rsidR="003027EF" w:rsidRPr="0085601A" w:rsidRDefault="003027EF" w:rsidP="003027EF">
            <w:pPr>
              <w:tabs>
                <w:tab w:val="left" w:pos="278"/>
              </w:tabs>
              <w:spacing w:line="276" w:lineRule="auto"/>
              <w:jc w:val="both"/>
              <w:rPr>
                <w:rFonts w:ascii="Calibri" w:hAnsi="Calibri" w:cs="Tahoma"/>
                <w:sz w:val="22"/>
                <w:szCs w:val="22"/>
              </w:rPr>
            </w:pPr>
            <w:r w:rsidRPr="0085601A">
              <w:rPr>
                <w:rFonts w:ascii="Calibri" w:hAnsi="Calibri" w:cs="Tahoma"/>
                <w:sz w:val="22"/>
                <w:szCs w:val="22"/>
              </w:rPr>
              <w:t>Key themes to highlight to absent governors:</w:t>
            </w:r>
          </w:p>
          <w:p w14:paraId="37FF694A" w14:textId="184CF9BA" w:rsidR="00D57D62" w:rsidRPr="00D57D62" w:rsidRDefault="008257BD" w:rsidP="00D57D62">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Impactful presentation on Prince’s Trust work at Etc. and the </w:t>
            </w:r>
            <w:r w:rsidR="002A4EB1">
              <w:rPr>
                <w:rFonts w:ascii="Calibri" w:hAnsi="Calibri" w:cs="Tahoma"/>
                <w:sz w:val="22"/>
                <w:szCs w:val="22"/>
              </w:rPr>
              <w:t>lifechanging outcomes for learners</w:t>
            </w:r>
            <w:r w:rsidR="00F70E28">
              <w:rPr>
                <w:rFonts w:ascii="Calibri" w:hAnsi="Calibri" w:cs="Tahoma"/>
                <w:sz w:val="22"/>
                <w:szCs w:val="22"/>
              </w:rPr>
              <w:t xml:space="preserve"> (SO2: Skills for </w:t>
            </w:r>
            <w:r w:rsidR="005C1B39">
              <w:rPr>
                <w:rFonts w:ascii="Calibri" w:hAnsi="Calibri" w:cs="Tahoma"/>
                <w:sz w:val="22"/>
                <w:szCs w:val="22"/>
              </w:rPr>
              <w:t>economic growth and inclusion)</w:t>
            </w:r>
          </w:p>
          <w:p w14:paraId="2F0A14CF" w14:textId="7F62F4EE" w:rsidR="00FE162A" w:rsidRDefault="00D57D62" w:rsidP="00046961">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Evidence of positive s</w:t>
            </w:r>
            <w:r w:rsidR="008257BD">
              <w:rPr>
                <w:rFonts w:ascii="Calibri" w:hAnsi="Calibri" w:cs="Tahoma"/>
                <w:sz w:val="22"/>
                <w:szCs w:val="22"/>
              </w:rPr>
              <w:t>tudent experience</w:t>
            </w:r>
            <w:r>
              <w:rPr>
                <w:rFonts w:ascii="Calibri" w:hAnsi="Calibri" w:cs="Tahoma"/>
                <w:sz w:val="22"/>
                <w:szCs w:val="22"/>
              </w:rPr>
              <w:t xml:space="preserve">s at the group, including </w:t>
            </w:r>
            <w:r w:rsidR="009E69B6">
              <w:rPr>
                <w:rFonts w:ascii="Calibri" w:hAnsi="Calibri" w:cs="Tahoma"/>
                <w:sz w:val="22"/>
                <w:szCs w:val="22"/>
              </w:rPr>
              <w:t>student success stories</w:t>
            </w:r>
            <w:r w:rsidR="00BF1A1B">
              <w:rPr>
                <w:rFonts w:ascii="Calibri" w:hAnsi="Calibri" w:cs="Tahoma"/>
                <w:sz w:val="22"/>
                <w:szCs w:val="22"/>
              </w:rPr>
              <w:t xml:space="preserve">, completion of </w:t>
            </w:r>
            <w:r w:rsidR="00E9755B">
              <w:rPr>
                <w:rFonts w:ascii="Calibri" w:hAnsi="Calibri" w:cs="Tahoma"/>
                <w:sz w:val="22"/>
                <w:szCs w:val="22"/>
              </w:rPr>
              <w:t xml:space="preserve">high standard T Level areas providing </w:t>
            </w:r>
            <w:r w:rsidR="00BF6417">
              <w:rPr>
                <w:rFonts w:ascii="Calibri" w:hAnsi="Calibri" w:cs="Tahoma"/>
                <w:sz w:val="22"/>
                <w:szCs w:val="22"/>
              </w:rPr>
              <w:t xml:space="preserve">real world learning environments, </w:t>
            </w:r>
            <w:r w:rsidR="00382D46">
              <w:rPr>
                <w:rFonts w:ascii="Calibri" w:hAnsi="Calibri" w:cs="Tahoma"/>
                <w:sz w:val="22"/>
                <w:szCs w:val="22"/>
              </w:rPr>
              <w:t>poverty proofing and sustainability initiatives</w:t>
            </w:r>
            <w:r w:rsidR="008257BD">
              <w:rPr>
                <w:rFonts w:ascii="Calibri" w:hAnsi="Calibri" w:cs="Tahoma"/>
                <w:sz w:val="22"/>
                <w:szCs w:val="22"/>
              </w:rPr>
              <w:t xml:space="preserve"> </w:t>
            </w:r>
            <w:r w:rsidR="00382D46">
              <w:rPr>
                <w:rFonts w:ascii="Calibri" w:hAnsi="Calibri" w:cs="Tahoma"/>
                <w:sz w:val="22"/>
                <w:szCs w:val="22"/>
              </w:rPr>
              <w:t xml:space="preserve">and </w:t>
            </w:r>
            <w:r w:rsidR="00E127BB">
              <w:rPr>
                <w:rFonts w:ascii="Calibri" w:hAnsi="Calibri" w:cs="Tahoma"/>
                <w:sz w:val="22"/>
                <w:szCs w:val="22"/>
              </w:rPr>
              <w:t>actions taken in response to learner feedback</w:t>
            </w:r>
          </w:p>
          <w:p w14:paraId="45B39A69" w14:textId="3CD769FE" w:rsidR="00290071" w:rsidRDefault="00E405D3" w:rsidP="00046961">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Approv</w:t>
            </w:r>
            <w:r w:rsidR="003137EF">
              <w:rPr>
                <w:rFonts w:ascii="Calibri" w:hAnsi="Calibri" w:cs="Tahoma"/>
                <w:sz w:val="22"/>
                <w:szCs w:val="22"/>
              </w:rPr>
              <w:t xml:space="preserve">ed </w:t>
            </w:r>
            <w:r w:rsidR="00290071">
              <w:rPr>
                <w:rFonts w:ascii="Calibri" w:hAnsi="Calibri" w:cs="Tahoma"/>
                <w:sz w:val="22"/>
                <w:szCs w:val="22"/>
              </w:rPr>
              <w:t>the following:</w:t>
            </w:r>
          </w:p>
          <w:p w14:paraId="6178348D" w14:textId="77777777" w:rsidR="008E63C0" w:rsidRDefault="00B9130E" w:rsidP="00545964">
            <w:pPr>
              <w:pStyle w:val="ListParagraph"/>
              <w:numPr>
                <w:ilvl w:val="1"/>
                <w:numId w:val="2"/>
              </w:numPr>
              <w:tabs>
                <w:tab w:val="left" w:pos="278"/>
              </w:tabs>
              <w:spacing w:line="276" w:lineRule="auto"/>
              <w:ind w:left="597" w:hanging="283"/>
              <w:jc w:val="both"/>
              <w:rPr>
                <w:rFonts w:ascii="Calibri" w:hAnsi="Calibri" w:cs="Tahoma"/>
                <w:sz w:val="22"/>
                <w:szCs w:val="22"/>
              </w:rPr>
            </w:pPr>
            <w:r>
              <w:rPr>
                <w:rFonts w:ascii="Calibri" w:hAnsi="Calibri" w:cs="Tahoma"/>
                <w:sz w:val="22"/>
                <w:szCs w:val="22"/>
              </w:rPr>
              <w:t>Etc. Annual Report and Final Accounts for 2022-23</w:t>
            </w:r>
          </w:p>
          <w:p w14:paraId="3C7AF848" w14:textId="781C998D" w:rsidR="008E63C0" w:rsidRDefault="00BD3B7B" w:rsidP="00545964">
            <w:pPr>
              <w:pStyle w:val="ListParagraph"/>
              <w:numPr>
                <w:ilvl w:val="1"/>
                <w:numId w:val="2"/>
              </w:numPr>
              <w:tabs>
                <w:tab w:val="left" w:pos="278"/>
              </w:tabs>
              <w:spacing w:line="276" w:lineRule="auto"/>
              <w:ind w:left="597" w:hanging="283"/>
              <w:jc w:val="both"/>
              <w:rPr>
                <w:rFonts w:ascii="Calibri" w:hAnsi="Calibri" w:cs="Tahoma"/>
                <w:sz w:val="22"/>
                <w:szCs w:val="22"/>
              </w:rPr>
            </w:pPr>
            <w:r w:rsidRPr="008E63C0">
              <w:rPr>
                <w:rFonts w:ascii="Calibri" w:hAnsi="Calibri" w:cs="Tahoma"/>
                <w:sz w:val="22"/>
                <w:szCs w:val="22"/>
              </w:rPr>
              <w:t xml:space="preserve">transfer of </w:t>
            </w:r>
            <w:proofErr w:type="spellStart"/>
            <w:r w:rsidRPr="008E63C0">
              <w:rPr>
                <w:rFonts w:ascii="Calibri" w:hAnsi="Calibri" w:cs="Tahoma"/>
                <w:sz w:val="22"/>
                <w:szCs w:val="22"/>
              </w:rPr>
              <w:t>Innersummit</w:t>
            </w:r>
            <w:proofErr w:type="spellEnd"/>
            <w:r w:rsidRPr="008E63C0">
              <w:rPr>
                <w:rFonts w:ascii="Calibri" w:hAnsi="Calibri" w:cs="Tahoma"/>
                <w:sz w:val="22"/>
                <w:szCs w:val="22"/>
              </w:rPr>
              <w:t xml:space="preserve"> staff and assets to Etc</w:t>
            </w:r>
            <w:r w:rsidR="00290071" w:rsidRPr="008E63C0">
              <w:rPr>
                <w:rFonts w:ascii="Calibri" w:hAnsi="Calibri" w:cs="Tahoma"/>
                <w:sz w:val="22"/>
                <w:szCs w:val="22"/>
              </w:rPr>
              <w:t>.</w:t>
            </w:r>
          </w:p>
          <w:p w14:paraId="570DED0A" w14:textId="19F7A397" w:rsidR="004E2CB3" w:rsidRPr="00FB6CE5" w:rsidRDefault="00C01B9C" w:rsidP="00545964">
            <w:pPr>
              <w:pStyle w:val="ListParagraph"/>
              <w:numPr>
                <w:ilvl w:val="1"/>
                <w:numId w:val="2"/>
              </w:numPr>
              <w:tabs>
                <w:tab w:val="left" w:pos="278"/>
              </w:tabs>
              <w:spacing w:line="276" w:lineRule="auto"/>
              <w:ind w:left="597" w:hanging="283"/>
              <w:jc w:val="both"/>
              <w:rPr>
                <w:rFonts w:ascii="Calibri" w:hAnsi="Calibri" w:cs="Tahoma"/>
                <w:sz w:val="22"/>
                <w:szCs w:val="22"/>
              </w:rPr>
            </w:pPr>
            <w:r w:rsidRPr="008E63C0">
              <w:rPr>
                <w:rFonts w:ascii="Calibri" w:hAnsi="Calibri" w:cs="Tahoma"/>
                <w:sz w:val="22"/>
                <w:szCs w:val="22"/>
              </w:rPr>
              <w:t xml:space="preserve">NETA overseas training opportunity in Angola, subject to robust risk assessments </w:t>
            </w:r>
          </w:p>
          <w:p w14:paraId="440A5DC1" w14:textId="77777777" w:rsidR="00C01B9C" w:rsidRDefault="008E63C0" w:rsidP="00545964">
            <w:pPr>
              <w:pStyle w:val="ListParagraph"/>
              <w:numPr>
                <w:ilvl w:val="1"/>
                <w:numId w:val="2"/>
              </w:numPr>
              <w:tabs>
                <w:tab w:val="left" w:pos="278"/>
              </w:tabs>
              <w:spacing w:line="276" w:lineRule="auto"/>
              <w:ind w:left="597" w:hanging="283"/>
              <w:jc w:val="both"/>
              <w:rPr>
                <w:rFonts w:ascii="Calibri" w:hAnsi="Calibri" w:cs="Tahoma"/>
                <w:sz w:val="22"/>
                <w:szCs w:val="22"/>
              </w:rPr>
            </w:pPr>
            <w:r>
              <w:rPr>
                <w:rFonts w:ascii="Calibri" w:hAnsi="Calibri" w:cs="Tahoma"/>
                <w:sz w:val="22"/>
                <w:szCs w:val="22"/>
              </w:rPr>
              <w:t>publication of</w:t>
            </w:r>
            <w:r w:rsidR="006E4F87" w:rsidRPr="008E63C0">
              <w:rPr>
                <w:rFonts w:ascii="Calibri" w:hAnsi="Calibri" w:cs="Tahoma"/>
                <w:sz w:val="22"/>
                <w:szCs w:val="22"/>
              </w:rPr>
              <w:t xml:space="preserve"> the Equality, </w:t>
            </w:r>
            <w:proofErr w:type="gramStart"/>
            <w:r w:rsidR="006E4F87" w:rsidRPr="008E63C0">
              <w:rPr>
                <w:rFonts w:ascii="Calibri" w:hAnsi="Calibri" w:cs="Tahoma"/>
                <w:sz w:val="22"/>
                <w:szCs w:val="22"/>
              </w:rPr>
              <w:t>Diversity</w:t>
            </w:r>
            <w:proofErr w:type="gramEnd"/>
            <w:r w:rsidR="006E4F87" w:rsidRPr="008E63C0">
              <w:rPr>
                <w:rFonts w:ascii="Calibri" w:hAnsi="Calibri" w:cs="Tahoma"/>
                <w:sz w:val="22"/>
                <w:szCs w:val="22"/>
              </w:rPr>
              <w:t xml:space="preserve"> and Inclusion Annual Report 2022-23 and the Single Equality Scheme on the Etc. website</w:t>
            </w:r>
          </w:p>
          <w:p w14:paraId="0DD6444F" w14:textId="341A7D83" w:rsidR="00FB6CE5" w:rsidRDefault="00FB6CE5" w:rsidP="00545964">
            <w:pPr>
              <w:pStyle w:val="ListParagraph"/>
              <w:numPr>
                <w:ilvl w:val="1"/>
                <w:numId w:val="2"/>
              </w:numPr>
              <w:tabs>
                <w:tab w:val="left" w:pos="278"/>
              </w:tabs>
              <w:spacing w:line="276" w:lineRule="auto"/>
              <w:ind w:left="597" w:hanging="283"/>
              <w:jc w:val="both"/>
              <w:rPr>
                <w:rFonts w:ascii="Calibri" w:hAnsi="Calibri" w:cs="Tahoma"/>
                <w:sz w:val="22"/>
                <w:szCs w:val="22"/>
              </w:rPr>
            </w:pPr>
            <w:r>
              <w:rPr>
                <w:rFonts w:ascii="Calibri" w:hAnsi="Calibri" w:cs="Tahoma"/>
                <w:sz w:val="22"/>
                <w:szCs w:val="22"/>
              </w:rPr>
              <w:t>Group Development Plans for 2023-24</w:t>
            </w:r>
          </w:p>
          <w:p w14:paraId="6AEB920D" w14:textId="77777777" w:rsidR="00A23A9F" w:rsidRDefault="00A23A9F" w:rsidP="00545964">
            <w:pPr>
              <w:pStyle w:val="ListParagraph"/>
              <w:numPr>
                <w:ilvl w:val="1"/>
                <w:numId w:val="2"/>
              </w:numPr>
              <w:tabs>
                <w:tab w:val="left" w:pos="278"/>
              </w:tabs>
              <w:spacing w:line="276" w:lineRule="auto"/>
              <w:ind w:left="597" w:hanging="283"/>
              <w:jc w:val="both"/>
              <w:rPr>
                <w:rFonts w:ascii="Calibri" w:hAnsi="Calibri" w:cs="Tahoma"/>
                <w:sz w:val="22"/>
                <w:szCs w:val="22"/>
              </w:rPr>
            </w:pPr>
            <w:r>
              <w:rPr>
                <w:rFonts w:ascii="Calibri" w:hAnsi="Calibri" w:cs="Tahoma"/>
                <w:sz w:val="22"/>
                <w:szCs w:val="22"/>
              </w:rPr>
              <w:t>Higher Education Self Evaluation Document</w:t>
            </w:r>
          </w:p>
          <w:p w14:paraId="4FA3EF75" w14:textId="77777777" w:rsidR="00A23A9F" w:rsidRDefault="00A23A9F" w:rsidP="00545964">
            <w:pPr>
              <w:pStyle w:val="ListParagraph"/>
              <w:numPr>
                <w:ilvl w:val="1"/>
                <w:numId w:val="2"/>
              </w:numPr>
              <w:tabs>
                <w:tab w:val="left" w:pos="278"/>
              </w:tabs>
              <w:spacing w:line="276" w:lineRule="auto"/>
              <w:ind w:left="597" w:hanging="283"/>
              <w:jc w:val="both"/>
              <w:rPr>
                <w:rFonts w:ascii="Calibri" w:hAnsi="Calibri" w:cs="Tahoma"/>
                <w:sz w:val="22"/>
                <w:szCs w:val="22"/>
              </w:rPr>
            </w:pPr>
            <w:r>
              <w:rPr>
                <w:rFonts w:ascii="Calibri" w:hAnsi="Calibri" w:cs="Tahoma"/>
                <w:sz w:val="22"/>
                <w:szCs w:val="22"/>
              </w:rPr>
              <w:t xml:space="preserve">Master Targets File 2023-24, including financial and quality </w:t>
            </w:r>
            <w:proofErr w:type="gramStart"/>
            <w:r>
              <w:rPr>
                <w:rFonts w:ascii="Calibri" w:hAnsi="Calibri" w:cs="Tahoma"/>
                <w:sz w:val="22"/>
                <w:szCs w:val="22"/>
              </w:rPr>
              <w:t>targets</w:t>
            </w:r>
            <w:proofErr w:type="gramEnd"/>
          </w:p>
          <w:p w14:paraId="7A165F56" w14:textId="4C4BA21C" w:rsidR="008314BB" w:rsidRDefault="008314BB" w:rsidP="00545964">
            <w:pPr>
              <w:pStyle w:val="ListParagraph"/>
              <w:numPr>
                <w:ilvl w:val="1"/>
                <w:numId w:val="2"/>
              </w:numPr>
              <w:tabs>
                <w:tab w:val="left" w:pos="278"/>
              </w:tabs>
              <w:spacing w:line="276" w:lineRule="auto"/>
              <w:ind w:left="597" w:hanging="283"/>
              <w:jc w:val="both"/>
              <w:rPr>
                <w:rFonts w:ascii="Calibri" w:hAnsi="Calibri" w:cs="Tahoma"/>
                <w:sz w:val="22"/>
                <w:szCs w:val="22"/>
              </w:rPr>
            </w:pPr>
            <w:r>
              <w:rPr>
                <w:rFonts w:ascii="Calibri" w:hAnsi="Calibri" w:cs="Tahoma"/>
                <w:sz w:val="22"/>
                <w:szCs w:val="22"/>
              </w:rPr>
              <w:t xml:space="preserve">procurement process for the </w:t>
            </w:r>
            <w:proofErr w:type="gramStart"/>
            <w:r>
              <w:rPr>
                <w:rFonts w:ascii="Calibri" w:hAnsi="Calibri" w:cs="Tahoma"/>
                <w:sz w:val="22"/>
                <w:szCs w:val="22"/>
              </w:rPr>
              <w:t>All Access</w:t>
            </w:r>
            <w:proofErr w:type="gramEnd"/>
            <w:r>
              <w:rPr>
                <w:rFonts w:ascii="Calibri" w:hAnsi="Calibri" w:cs="Tahoma"/>
                <w:sz w:val="22"/>
                <w:szCs w:val="22"/>
              </w:rPr>
              <w:t xml:space="preserve"> Academy</w:t>
            </w:r>
          </w:p>
          <w:p w14:paraId="73511730" w14:textId="3B300245" w:rsidR="00046961" w:rsidRDefault="00825408" w:rsidP="00545964">
            <w:pPr>
              <w:pStyle w:val="ListParagraph"/>
              <w:numPr>
                <w:ilvl w:val="1"/>
                <w:numId w:val="2"/>
              </w:numPr>
              <w:tabs>
                <w:tab w:val="left" w:pos="278"/>
              </w:tabs>
              <w:spacing w:line="276" w:lineRule="auto"/>
              <w:ind w:left="597" w:hanging="283"/>
              <w:jc w:val="both"/>
              <w:rPr>
                <w:rFonts w:ascii="Calibri" w:hAnsi="Calibri" w:cs="Tahoma"/>
                <w:sz w:val="22"/>
                <w:szCs w:val="22"/>
              </w:rPr>
            </w:pPr>
            <w:r>
              <w:rPr>
                <w:rFonts w:ascii="Calibri" w:hAnsi="Calibri" w:cs="Tahoma"/>
                <w:sz w:val="22"/>
                <w:szCs w:val="22"/>
              </w:rPr>
              <w:t>Sustainability</w:t>
            </w:r>
            <w:r w:rsidR="00046961">
              <w:rPr>
                <w:rFonts w:ascii="Calibri" w:hAnsi="Calibri" w:cs="Tahoma"/>
                <w:sz w:val="22"/>
                <w:szCs w:val="22"/>
              </w:rPr>
              <w:t xml:space="preserve"> Strategy</w:t>
            </w:r>
          </w:p>
          <w:p w14:paraId="5FDB40C5" w14:textId="75E3BD05" w:rsidR="00046961" w:rsidRPr="008E63C0" w:rsidRDefault="00484923" w:rsidP="00046961">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Appointed </w:t>
            </w:r>
            <w:r w:rsidR="00A41E76">
              <w:rPr>
                <w:rFonts w:asciiTheme="minorHAnsi" w:hAnsiTheme="minorHAnsi"/>
                <w:sz w:val="22"/>
                <w:szCs w:val="22"/>
                <w:lang w:val="en-US"/>
              </w:rPr>
              <w:t xml:space="preserve">Relon Mfunda, Aiden Flynn and </w:t>
            </w:r>
            <w:r w:rsidR="00A41E76" w:rsidRPr="00361344">
              <w:rPr>
                <w:rFonts w:asciiTheme="minorHAnsi" w:hAnsiTheme="minorHAnsi"/>
                <w:sz w:val="22"/>
                <w:szCs w:val="22"/>
                <w:lang w:val="en-US"/>
              </w:rPr>
              <w:t>Himeetjiua Kajau</w:t>
            </w:r>
            <w:r w:rsidR="00A41E76">
              <w:rPr>
                <w:rFonts w:asciiTheme="minorHAnsi" w:hAnsiTheme="minorHAnsi"/>
                <w:sz w:val="22"/>
                <w:szCs w:val="22"/>
                <w:lang w:val="en-US"/>
              </w:rPr>
              <w:t xml:space="preserve"> as student governors from 1 January 2024 to 31 December 2024</w:t>
            </w:r>
            <w:r w:rsidR="007D3CDF">
              <w:rPr>
                <w:rFonts w:asciiTheme="minorHAnsi" w:hAnsiTheme="minorHAnsi"/>
                <w:sz w:val="22"/>
                <w:szCs w:val="22"/>
                <w:lang w:val="en-US"/>
              </w:rPr>
              <w:t xml:space="preserve"> and </w:t>
            </w:r>
            <w:r w:rsidR="00C124DA">
              <w:rPr>
                <w:rFonts w:asciiTheme="minorHAnsi" w:hAnsiTheme="minorHAnsi"/>
                <w:sz w:val="22"/>
                <w:szCs w:val="22"/>
                <w:lang w:val="en-US"/>
              </w:rPr>
              <w:t>Alfie Mearman as a co-opted member of the Governing Body from 1 January 2024 to 31 July 2024</w:t>
            </w:r>
          </w:p>
        </w:tc>
      </w:tr>
    </w:tbl>
    <w:p w14:paraId="26DA751E" w14:textId="77777777" w:rsidR="00DD4A28" w:rsidRPr="0085601A" w:rsidRDefault="00DD4A28" w:rsidP="00E36D25">
      <w:pPr>
        <w:tabs>
          <w:tab w:val="left" w:pos="1134"/>
        </w:tabs>
        <w:spacing w:line="276" w:lineRule="auto"/>
        <w:ind w:left="993"/>
        <w:jc w:val="both"/>
        <w:rPr>
          <w:rFonts w:ascii="Calibri" w:hAnsi="Calibri" w:cs="Tahoma"/>
          <w:sz w:val="22"/>
          <w:szCs w:val="22"/>
        </w:rPr>
      </w:pPr>
    </w:p>
    <w:p w14:paraId="25CBBD91" w14:textId="206C7116" w:rsidR="00C07874" w:rsidRPr="0085601A" w:rsidRDefault="005F4D8C" w:rsidP="00E36D25">
      <w:pPr>
        <w:spacing w:line="276" w:lineRule="auto"/>
        <w:ind w:left="1276" w:hanging="1276"/>
        <w:jc w:val="both"/>
        <w:rPr>
          <w:rFonts w:ascii="Calibri" w:hAnsi="Calibri" w:cs="Tahoma"/>
          <w:sz w:val="22"/>
          <w:szCs w:val="22"/>
        </w:rPr>
      </w:pPr>
      <w:r w:rsidRPr="0085601A">
        <w:rPr>
          <w:rFonts w:ascii="Calibri" w:hAnsi="Calibri" w:cs="Tahoma"/>
          <w:sz w:val="22"/>
          <w:szCs w:val="22"/>
        </w:rPr>
        <w:lastRenderedPageBreak/>
        <w:t>(</w:t>
      </w:r>
      <w:r w:rsidRPr="0085601A">
        <w:rPr>
          <w:rFonts w:ascii="Calibri" w:hAnsi="Calibri" w:cs="Tahoma"/>
          <w:i/>
          <w:sz w:val="22"/>
          <w:szCs w:val="22"/>
        </w:rPr>
        <w:t xml:space="preserve">The meeting ended at </w:t>
      </w:r>
      <w:r w:rsidR="009F48DF" w:rsidRPr="0085601A">
        <w:rPr>
          <w:rFonts w:ascii="Calibri" w:hAnsi="Calibri" w:cs="Tahoma"/>
          <w:i/>
          <w:sz w:val="22"/>
          <w:szCs w:val="22"/>
        </w:rPr>
        <w:t>8.</w:t>
      </w:r>
      <w:r w:rsidR="0007367C" w:rsidRPr="0085601A">
        <w:rPr>
          <w:rFonts w:ascii="Calibri" w:hAnsi="Calibri" w:cs="Tahoma"/>
          <w:i/>
          <w:sz w:val="22"/>
          <w:szCs w:val="22"/>
        </w:rPr>
        <w:t>3</w:t>
      </w:r>
      <w:r w:rsidR="009F48DF" w:rsidRPr="0085601A">
        <w:rPr>
          <w:rFonts w:ascii="Calibri" w:hAnsi="Calibri" w:cs="Tahoma"/>
          <w:i/>
          <w:sz w:val="22"/>
          <w:szCs w:val="22"/>
        </w:rPr>
        <w:t>0</w:t>
      </w:r>
      <w:r w:rsidR="00DD2F2C" w:rsidRPr="0085601A">
        <w:rPr>
          <w:rFonts w:ascii="Calibri" w:hAnsi="Calibri" w:cs="Tahoma"/>
          <w:i/>
          <w:sz w:val="22"/>
          <w:szCs w:val="22"/>
        </w:rPr>
        <w:t xml:space="preserve"> </w:t>
      </w:r>
      <w:r w:rsidR="001E4DF0" w:rsidRPr="0085601A">
        <w:rPr>
          <w:rFonts w:ascii="Calibri" w:hAnsi="Calibri" w:cs="Tahoma"/>
          <w:i/>
          <w:sz w:val="22"/>
          <w:szCs w:val="22"/>
        </w:rPr>
        <w:t>pm</w:t>
      </w:r>
      <w:r w:rsidRPr="0085601A">
        <w:rPr>
          <w:rFonts w:ascii="Calibri" w:hAnsi="Calibri" w:cs="Tahoma"/>
          <w:sz w:val="22"/>
          <w:szCs w:val="22"/>
        </w:rPr>
        <w:t>)</w:t>
      </w:r>
    </w:p>
    <w:p w14:paraId="143429F6" w14:textId="77777777" w:rsidR="00E96A01" w:rsidRDefault="00E96A01" w:rsidP="00E36D25">
      <w:pPr>
        <w:spacing w:line="276" w:lineRule="auto"/>
        <w:ind w:left="1276" w:hanging="1276"/>
        <w:jc w:val="both"/>
        <w:rPr>
          <w:rFonts w:ascii="Calibri" w:hAnsi="Calibri" w:cs="Tahoma"/>
          <w:sz w:val="22"/>
          <w:szCs w:val="22"/>
        </w:rPr>
      </w:pPr>
    </w:p>
    <w:p w14:paraId="3F08CAE8" w14:textId="34E8719F" w:rsidR="001F07C2" w:rsidRPr="001F07C2" w:rsidRDefault="001F07C2" w:rsidP="00E36D25">
      <w:pPr>
        <w:spacing w:line="276" w:lineRule="auto"/>
        <w:ind w:left="1276" w:hanging="1276"/>
        <w:jc w:val="both"/>
        <w:rPr>
          <w:rFonts w:ascii="Calibri" w:hAnsi="Calibri" w:cs="Tahoma"/>
          <w:b/>
          <w:bCs/>
          <w:sz w:val="22"/>
          <w:szCs w:val="22"/>
        </w:rPr>
      </w:pPr>
      <w:r>
        <w:rPr>
          <w:rFonts w:ascii="Calibri" w:hAnsi="Calibri" w:cs="Tahoma"/>
          <w:b/>
          <w:bCs/>
          <w:sz w:val="22"/>
          <w:szCs w:val="22"/>
        </w:rPr>
        <w:t>Approved at a meeting held on 7 March 2024</w:t>
      </w:r>
    </w:p>
    <w:sectPr w:rsidR="001F07C2" w:rsidRPr="001F07C2" w:rsidSect="00DC17E7">
      <w:footerReference w:type="default" r:id="rId14"/>
      <w:footerReference w:type="first" r:id="rId15"/>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21462" w14:textId="77777777" w:rsidR="00DC17E7" w:rsidRPr="0085601A" w:rsidRDefault="00DC17E7">
      <w:r w:rsidRPr="0085601A">
        <w:separator/>
      </w:r>
    </w:p>
  </w:endnote>
  <w:endnote w:type="continuationSeparator" w:id="0">
    <w:p w14:paraId="1F3C3164" w14:textId="77777777" w:rsidR="00DC17E7" w:rsidRPr="0085601A" w:rsidRDefault="00DC17E7">
      <w:r w:rsidRPr="0085601A">
        <w:continuationSeparator/>
      </w:r>
    </w:p>
  </w:endnote>
  <w:endnote w:type="continuationNotice" w:id="1">
    <w:p w14:paraId="195B31B4" w14:textId="77777777" w:rsidR="00DC17E7" w:rsidRPr="0085601A" w:rsidRDefault="00DC17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C4D42" w14:textId="4A4340D9" w:rsidR="00AD4A0E" w:rsidRPr="0085601A" w:rsidRDefault="00AD4A0E" w:rsidP="00F5481B">
    <w:pPr>
      <w:pStyle w:val="Footer"/>
      <w:tabs>
        <w:tab w:val="right" w:pos="9638"/>
      </w:tabs>
      <w:rPr>
        <w:rFonts w:ascii="Calibri" w:hAnsi="Calibri" w:cs="Tahoma"/>
        <w:sz w:val="16"/>
        <w:szCs w:val="16"/>
      </w:rPr>
    </w:pPr>
    <w:r w:rsidRPr="0085601A">
      <w:rPr>
        <w:rFonts w:ascii="Calibri" w:hAnsi="Calibri" w:cs="Tahoma"/>
        <w:sz w:val="16"/>
        <w:szCs w:val="16"/>
      </w:rPr>
      <w:t>FEC minutes 14 December 2023</w:t>
    </w:r>
    <w:r w:rsidRPr="0085601A">
      <w:rPr>
        <w:rFonts w:ascii="Calibri" w:hAnsi="Calibri" w:cs="Tahoma"/>
        <w:sz w:val="16"/>
        <w:szCs w:val="16"/>
      </w:rPr>
      <w:tab/>
    </w:r>
    <w:r w:rsidRPr="0085601A">
      <w:rPr>
        <w:rFonts w:ascii="Calibri" w:hAnsi="Calibri" w:cs="Tahoma"/>
        <w:sz w:val="16"/>
        <w:szCs w:val="16"/>
      </w:rPr>
      <w:tab/>
    </w:r>
    <w:r w:rsidRPr="0085601A">
      <w:rPr>
        <w:rFonts w:ascii="Calibri" w:hAnsi="Calibri" w:cs="Tahoma"/>
        <w:sz w:val="16"/>
        <w:szCs w:val="16"/>
      </w:rPr>
      <w:tab/>
    </w:r>
    <w:r w:rsidRPr="0085601A">
      <w:rPr>
        <w:rFonts w:ascii="Calibri" w:hAnsi="Calibri" w:cs="Tahoma"/>
        <w:sz w:val="16"/>
        <w:szCs w:val="16"/>
      </w:rPr>
      <w:fldChar w:fldCharType="begin"/>
    </w:r>
    <w:r w:rsidRPr="0085601A">
      <w:rPr>
        <w:rFonts w:ascii="Calibri" w:hAnsi="Calibri" w:cs="Tahoma"/>
        <w:sz w:val="16"/>
        <w:szCs w:val="16"/>
      </w:rPr>
      <w:instrText xml:space="preserve"> PAGE   \* MERGEFORMAT </w:instrText>
    </w:r>
    <w:r w:rsidRPr="0085601A">
      <w:rPr>
        <w:rFonts w:ascii="Calibri" w:hAnsi="Calibri" w:cs="Tahoma"/>
        <w:sz w:val="16"/>
        <w:szCs w:val="16"/>
      </w:rPr>
      <w:fldChar w:fldCharType="separate"/>
    </w:r>
    <w:r w:rsidRPr="0085601A">
      <w:rPr>
        <w:rFonts w:ascii="Calibri" w:hAnsi="Calibri" w:cs="Tahoma"/>
        <w:sz w:val="16"/>
        <w:szCs w:val="16"/>
      </w:rPr>
      <w:t>9</w:t>
    </w:r>
    <w:r w:rsidRPr="0085601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63CB" w14:textId="6B77137B" w:rsidR="00AD4A0E" w:rsidRPr="0085601A" w:rsidRDefault="00AD4A0E" w:rsidP="00254F67">
    <w:pPr>
      <w:pStyle w:val="Footer"/>
      <w:tabs>
        <w:tab w:val="right" w:pos="9638"/>
      </w:tabs>
      <w:rPr>
        <w:rFonts w:ascii="Calibri" w:hAnsi="Calibri" w:cs="Tahoma"/>
        <w:sz w:val="16"/>
        <w:szCs w:val="16"/>
      </w:rPr>
    </w:pPr>
    <w:r w:rsidRPr="0085601A">
      <w:rPr>
        <w:rFonts w:ascii="Calibri" w:hAnsi="Calibri" w:cs="Tahoma"/>
        <w:sz w:val="16"/>
        <w:szCs w:val="16"/>
      </w:rPr>
      <w:t>FEC minutes 14 December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18689A" w14:textId="77777777" w:rsidR="00DC17E7" w:rsidRPr="0085601A" w:rsidRDefault="00DC17E7">
      <w:r w:rsidRPr="0085601A">
        <w:separator/>
      </w:r>
    </w:p>
  </w:footnote>
  <w:footnote w:type="continuationSeparator" w:id="0">
    <w:p w14:paraId="73A347E0" w14:textId="77777777" w:rsidR="00DC17E7" w:rsidRPr="0085601A" w:rsidRDefault="00DC17E7">
      <w:r w:rsidRPr="0085601A">
        <w:continuationSeparator/>
      </w:r>
    </w:p>
  </w:footnote>
  <w:footnote w:type="continuationNotice" w:id="1">
    <w:p w14:paraId="34316B83" w14:textId="77777777" w:rsidR="00DC17E7" w:rsidRPr="0085601A" w:rsidRDefault="00DC17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F39F3"/>
    <w:multiLevelType w:val="hybridMultilevel"/>
    <w:tmpl w:val="B1BE65C2"/>
    <w:lvl w:ilvl="0" w:tplc="BE3A52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330B35"/>
    <w:multiLevelType w:val="hybridMultilevel"/>
    <w:tmpl w:val="1570B54A"/>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414298"/>
    <w:multiLevelType w:val="hybridMultilevel"/>
    <w:tmpl w:val="16A8A0E2"/>
    <w:lvl w:ilvl="0" w:tplc="CB0051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FC3C57"/>
    <w:multiLevelType w:val="hybridMultilevel"/>
    <w:tmpl w:val="38C4174A"/>
    <w:lvl w:ilvl="0" w:tplc="D654D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0F77A8"/>
    <w:multiLevelType w:val="hybridMultilevel"/>
    <w:tmpl w:val="89727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12287"/>
    <w:multiLevelType w:val="hybridMultilevel"/>
    <w:tmpl w:val="7B3E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B9649A"/>
    <w:multiLevelType w:val="hybridMultilevel"/>
    <w:tmpl w:val="5BD6B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B61D98"/>
    <w:multiLevelType w:val="hybridMultilevel"/>
    <w:tmpl w:val="4BC07F8A"/>
    <w:lvl w:ilvl="0" w:tplc="ADB694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AD22D6"/>
    <w:multiLevelType w:val="hybridMultilevel"/>
    <w:tmpl w:val="4248361C"/>
    <w:lvl w:ilvl="0" w:tplc="4F9EAE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5517D9"/>
    <w:multiLevelType w:val="hybridMultilevel"/>
    <w:tmpl w:val="D558463E"/>
    <w:lvl w:ilvl="0" w:tplc="B674F2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9274DE"/>
    <w:multiLevelType w:val="hybridMultilevel"/>
    <w:tmpl w:val="663EDF9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2" w15:restartNumberingAfterBreak="0">
    <w:nsid w:val="3F96159F"/>
    <w:multiLevelType w:val="hybridMultilevel"/>
    <w:tmpl w:val="731A455A"/>
    <w:lvl w:ilvl="0" w:tplc="4B9E71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98719D"/>
    <w:multiLevelType w:val="hybridMultilevel"/>
    <w:tmpl w:val="6724372A"/>
    <w:lvl w:ilvl="0" w:tplc="2FECCF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F92CC7"/>
    <w:multiLevelType w:val="hybridMultilevel"/>
    <w:tmpl w:val="ABB6DAFE"/>
    <w:lvl w:ilvl="0" w:tplc="CB005178">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32902BE"/>
    <w:multiLevelType w:val="hybridMultilevel"/>
    <w:tmpl w:val="EC647FA8"/>
    <w:lvl w:ilvl="0" w:tplc="B142B73A">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7F10E94"/>
    <w:multiLevelType w:val="hybridMultilevel"/>
    <w:tmpl w:val="E55C7F34"/>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646ACB"/>
    <w:multiLevelType w:val="hybridMultilevel"/>
    <w:tmpl w:val="1C2621D6"/>
    <w:lvl w:ilvl="0" w:tplc="039847DC">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52553B"/>
    <w:multiLevelType w:val="hybridMultilevel"/>
    <w:tmpl w:val="B038D892"/>
    <w:lvl w:ilvl="0" w:tplc="767AA85E">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EC383A"/>
    <w:multiLevelType w:val="hybridMultilevel"/>
    <w:tmpl w:val="60AC00D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7FA2C78"/>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B4745FE"/>
    <w:multiLevelType w:val="hybridMultilevel"/>
    <w:tmpl w:val="C258280C"/>
    <w:lvl w:ilvl="0" w:tplc="EA52F3D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094B12"/>
    <w:multiLevelType w:val="hybridMultilevel"/>
    <w:tmpl w:val="60AC00D6"/>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C85CD9"/>
    <w:multiLevelType w:val="hybridMultilevel"/>
    <w:tmpl w:val="2DA806A2"/>
    <w:lvl w:ilvl="0" w:tplc="8AD82B7A">
      <w:start w:val="1"/>
      <w:numFmt w:val="lowerRoman"/>
      <w:lvlText w:val="%1)"/>
      <w:lvlJc w:val="left"/>
      <w:pPr>
        <w:ind w:left="720" w:hanging="720"/>
      </w:pPr>
      <w:rPr>
        <w:rFonts w:asciiTheme="minorHAnsi" w:hAnsiTheme="minorHAnsi"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75012B5"/>
    <w:multiLevelType w:val="hybridMultilevel"/>
    <w:tmpl w:val="F2D4509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7C045A9"/>
    <w:multiLevelType w:val="hybridMultilevel"/>
    <w:tmpl w:val="CECE6360"/>
    <w:lvl w:ilvl="0" w:tplc="52806B38">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6224E3"/>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95226205">
    <w:abstractNumId w:val="20"/>
  </w:num>
  <w:num w:numId="2" w16cid:durableId="247737490">
    <w:abstractNumId w:val="7"/>
  </w:num>
  <w:num w:numId="3" w16cid:durableId="730151939">
    <w:abstractNumId w:val="21"/>
  </w:num>
  <w:num w:numId="4" w16cid:durableId="1987472676">
    <w:abstractNumId w:val="5"/>
  </w:num>
  <w:num w:numId="5" w16cid:durableId="899824767">
    <w:abstractNumId w:val="24"/>
  </w:num>
  <w:num w:numId="6" w16cid:durableId="1982079843">
    <w:abstractNumId w:val="10"/>
  </w:num>
  <w:num w:numId="7" w16cid:durableId="462504675">
    <w:abstractNumId w:val="15"/>
  </w:num>
  <w:num w:numId="8" w16cid:durableId="8723230">
    <w:abstractNumId w:val="18"/>
  </w:num>
  <w:num w:numId="9" w16cid:durableId="484856789">
    <w:abstractNumId w:val="13"/>
  </w:num>
  <w:num w:numId="10" w16cid:durableId="72364062">
    <w:abstractNumId w:val="25"/>
  </w:num>
  <w:num w:numId="11" w16cid:durableId="262034806">
    <w:abstractNumId w:val="11"/>
  </w:num>
  <w:num w:numId="12" w16cid:durableId="1977299153">
    <w:abstractNumId w:val="16"/>
  </w:num>
  <w:num w:numId="13" w16cid:durableId="433134492">
    <w:abstractNumId w:val="0"/>
  </w:num>
  <w:num w:numId="14" w16cid:durableId="928657849">
    <w:abstractNumId w:val="8"/>
  </w:num>
  <w:num w:numId="15" w16cid:durableId="1775786978">
    <w:abstractNumId w:val="9"/>
  </w:num>
  <w:num w:numId="16" w16cid:durableId="538474805">
    <w:abstractNumId w:val="6"/>
  </w:num>
  <w:num w:numId="17" w16cid:durableId="1710491385">
    <w:abstractNumId w:val="26"/>
  </w:num>
  <w:num w:numId="18" w16cid:durableId="594441249">
    <w:abstractNumId w:val="4"/>
  </w:num>
  <w:num w:numId="19" w16cid:durableId="230965453">
    <w:abstractNumId w:val="12"/>
  </w:num>
  <w:num w:numId="20" w16cid:durableId="329873545">
    <w:abstractNumId w:val="17"/>
  </w:num>
  <w:num w:numId="21" w16cid:durableId="1688100543">
    <w:abstractNumId w:val="14"/>
  </w:num>
  <w:num w:numId="22" w16cid:durableId="784888427">
    <w:abstractNumId w:val="22"/>
  </w:num>
  <w:num w:numId="23" w16cid:durableId="1063256885">
    <w:abstractNumId w:val="19"/>
  </w:num>
  <w:num w:numId="24" w16cid:durableId="335772854">
    <w:abstractNumId w:val="23"/>
  </w:num>
  <w:num w:numId="25" w16cid:durableId="1447115214">
    <w:abstractNumId w:val="2"/>
  </w:num>
  <w:num w:numId="26" w16cid:durableId="1845389009">
    <w:abstractNumId w:val="3"/>
  </w:num>
  <w:num w:numId="27" w16cid:durableId="1891763630">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9C4"/>
    <w:rsid w:val="00000C9C"/>
    <w:rsid w:val="00000D78"/>
    <w:rsid w:val="00001162"/>
    <w:rsid w:val="000012A0"/>
    <w:rsid w:val="0000131D"/>
    <w:rsid w:val="00001492"/>
    <w:rsid w:val="00001592"/>
    <w:rsid w:val="00001684"/>
    <w:rsid w:val="0000168B"/>
    <w:rsid w:val="00001748"/>
    <w:rsid w:val="00002066"/>
    <w:rsid w:val="000021D6"/>
    <w:rsid w:val="0000242E"/>
    <w:rsid w:val="0000265F"/>
    <w:rsid w:val="00002B74"/>
    <w:rsid w:val="00002FA4"/>
    <w:rsid w:val="000031B1"/>
    <w:rsid w:val="00003886"/>
    <w:rsid w:val="00003BB8"/>
    <w:rsid w:val="00003EE1"/>
    <w:rsid w:val="000041AE"/>
    <w:rsid w:val="00004277"/>
    <w:rsid w:val="000048C9"/>
    <w:rsid w:val="000055B2"/>
    <w:rsid w:val="00005EC1"/>
    <w:rsid w:val="00005F24"/>
    <w:rsid w:val="000061E0"/>
    <w:rsid w:val="00006440"/>
    <w:rsid w:val="00006728"/>
    <w:rsid w:val="00006B25"/>
    <w:rsid w:val="00006B91"/>
    <w:rsid w:val="00007874"/>
    <w:rsid w:val="00007C6C"/>
    <w:rsid w:val="00007D01"/>
    <w:rsid w:val="00007D02"/>
    <w:rsid w:val="0001045B"/>
    <w:rsid w:val="000109BE"/>
    <w:rsid w:val="00010D03"/>
    <w:rsid w:val="00011AD9"/>
    <w:rsid w:val="00011F8B"/>
    <w:rsid w:val="00012273"/>
    <w:rsid w:val="000125AF"/>
    <w:rsid w:val="00012F1A"/>
    <w:rsid w:val="00013629"/>
    <w:rsid w:val="000136EC"/>
    <w:rsid w:val="00013902"/>
    <w:rsid w:val="00013A8B"/>
    <w:rsid w:val="00013D10"/>
    <w:rsid w:val="00014A71"/>
    <w:rsid w:val="00015195"/>
    <w:rsid w:val="00015459"/>
    <w:rsid w:val="00015595"/>
    <w:rsid w:val="000156F1"/>
    <w:rsid w:val="00015840"/>
    <w:rsid w:val="00015CAB"/>
    <w:rsid w:val="00016037"/>
    <w:rsid w:val="0001696D"/>
    <w:rsid w:val="00016AB9"/>
    <w:rsid w:val="00016E46"/>
    <w:rsid w:val="000175F8"/>
    <w:rsid w:val="000177A8"/>
    <w:rsid w:val="00017D59"/>
    <w:rsid w:val="000200D3"/>
    <w:rsid w:val="00020110"/>
    <w:rsid w:val="0002036C"/>
    <w:rsid w:val="000203DC"/>
    <w:rsid w:val="00020C8F"/>
    <w:rsid w:val="00020D10"/>
    <w:rsid w:val="00020F06"/>
    <w:rsid w:val="00021269"/>
    <w:rsid w:val="000214FA"/>
    <w:rsid w:val="000217CC"/>
    <w:rsid w:val="00021AAC"/>
    <w:rsid w:val="00022A4B"/>
    <w:rsid w:val="00022E2D"/>
    <w:rsid w:val="00023130"/>
    <w:rsid w:val="00023143"/>
    <w:rsid w:val="00023326"/>
    <w:rsid w:val="000233A4"/>
    <w:rsid w:val="00023957"/>
    <w:rsid w:val="00023C4C"/>
    <w:rsid w:val="00023DFB"/>
    <w:rsid w:val="0002448B"/>
    <w:rsid w:val="00024C49"/>
    <w:rsid w:val="00024EFD"/>
    <w:rsid w:val="00025640"/>
    <w:rsid w:val="00025672"/>
    <w:rsid w:val="000256A9"/>
    <w:rsid w:val="00025F6B"/>
    <w:rsid w:val="000261CD"/>
    <w:rsid w:val="00026655"/>
    <w:rsid w:val="0002688F"/>
    <w:rsid w:val="000269B0"/>
    <w:rsid w:val="00026D55"/>
    <w:rsid w:val="00026D98"/>
    <w:rsid w:val="00026F18"/>
    <w:rsid w:val="00026F68"/>
    <w:rsid w:val="0002720D"/>
    <w:rsid w:val="0002743B"/>
    <w:rsid w:val="00027617"/>
    <w:rsid w:val="00027E39"/>
    <w:rsid w:val="000301B7"/>
    <w:rsid w:val="000307BB"/>
    <w:rsid w:val="00030884"/>
    <w:rsid w:val="000308DE"/>
    <w:rsid w:val="00030E6E"/>
    <w:rsid w:val="000319FB"/>
    <w:rsid w:val="00031A46"/>
    <w:rsid w:val="00031A97"/>
    <w:rsid w:val="00031FB8"/>
    <w:rsid w:val="0003221C"/>
    <w:rsid w:val="0003222B"/>
    <w:rsid w:val="00032376"/>
    <w:rsid w:val="000326C4"/>
    <w:rsid w:val="00032732"/>
    <w:rsid w:val="00032A4D"/>
    <w:rsid w:val="000332B3"/>
    <w:rsid w:val="000332D2"/>
    <w:rsid w:val="000334BA"/>
    <w:rsid w:val="000334EF"/>
    <w:rsid w:val="0003355E"/>
    <w:rsid w:val="00033992"/>
    <w:rsid w:val="000341F7"/>
    <w:rsid w:val="0003434B"/>
    <w:rsid w:val="000344D9"/>
    <w:rsid w:val="00034F8F"/>
    <w:rsid w:val="000350EB"/>
    <w:rsid w:val="0003550A"/>
    <w:rsid w:val="00035C91"/>
    <w:rsid w:val="00035E76"/>
    <w:rsid w:val="000360FC"/>
    <w:rsid w:val="00036100"/>
    <w:rsid w:val="00036531"/>
    <w:rsid w:val="00036541"/>
    <w:rsid w:val="00036750"/>
    <w:rsid w:val="00036DE5"/>
    <w:rsid w:val="0003744F"/>
    <w:rsid w:val="000375B6"/>
    <w:rsid w:val="000377CC"/>
    <w:rsid w:val="00037A31"/>
    <w:rsid w:val="00037A7B"/>
    <w:rsid w:val="00037B59"/>
    <w:rsid w:val="000404EC"/>
    <w:rsid w:val="00040879"/>
    <w:rsid w:val="0004088B"/>
    <w:rsid w:val="00040EA7"/>
    <w:rsid w:val="00040EE2"/>
    <w:rsid w:val="00041130"/>
    <w:rsid w:val="00041161"/>
    <w:rsid w:val="000418CF"/>
    <w:rsid w:val="00041C3E"/>
    <w:rsid w:val="00041CAF"/>
    <w:rsid w:val="00041F3C"/>
    <w:rsid w:val="00042078"/>
    <w:rsid w:val="00042292"/>
    <w:rsid w:val="0004255F"/>
    <w:rsid w:val="00042730"/>
    <w:rsid w:val="00042D25"/>
    <w:rsid w:val="0004306B"/>
    <w:rsid w:val="00043080"/>
    <w:rsid w:val="0004395C"/>
    <w:rsid w:val="00043A79"/>
    <w:rsid w:val="00043B6F"/>
    <w:rsid w:val="00044008"/>
    <w:rsid w:val="00044879"/>
    <w:rsid w:val="000448CA"/>
    <w:rsid w:val="000450F7"/>
    <w:rsid w:val="00045263"/>
    <w:rsid w:val="00045C32"/>
    <w:rsid w:val="00045C4E"/>
    <w:rsid w:val="00046248"/>
    <w:rsid w:val="000464FA"/>
    <w:rsid w:val="000466DA"/>
    <w:rsid w:val="00046961"/>
    <w:rsid w:val="00046981"/>
    <w:rsid w:val="00046A4E"/>
    <w:rsid w:val="00046C77"/>
    <w:rsid w:val="00046E8C"/>
    <w:rsid w:val="00046F1F"/>
    <w:rsid w:val="0004702D"/>
    <w:rsid w:val="0004725E"/>
    <w:rsid w:val="0004744F"/>
    <w:rsid w:val="00047D5B"/>
    <w:rsid w:val="000505F4"/>
    <w:rsid w:val="00050775"/>
    <w:rsid w:val="0005099C"/>
    <w:rsid w:val="00050CB3"/>
    <w:rsid w:val="00050F31"/>
    <w:rsid w:val="00050FB2"/>
    <w:rsid w:val="00051294"/>
    <w:rsid w:val="00051A57"/>
    <w:rsid w:val="000520C5"/>
    <w:rsid w:val="00052353"/>
    <w:rsid w:val="00052DB8"/>
    <w:rsid w:val="00053036"/>
    <w:rsid w:val="000531AB"/>
    <w:rsid w:val="00053D35"/>
    <w:rsid w:val="00053F30"/>
    <w:rsid w:val="000544CD"/>
    <w:rsid w:val="000547BD"/>
    <w:rsid w:val="00054846"/>
    <w:rsid w:val="000549EE"/>
    <w:rsid w:val="000556B2"/>
    <w:rsid w:val="00055F6B"/>
    <w:rsid w:val="0005625D"/>
    <w:rsid w:val="00056462"/>
    <w:rsid w:val="0005656F"/>
    <w:rsid w:val="0005726F"/>
    <w:rsid w:val="0005794C"/>
    <w:rsid w:val="00060A46"/>
    <w:rsid w:val="00060A97"/>
    <w:rsid w:val="00060BC8"/>
    <w:rsid w:val="00060BF2"/>
    <w:rsid w:val="00060DDB"/>
    <w:rsid w:val="00060DDC"/>
    <w:rsid w:val="00061294"/>
    <w:rsid w:val="00061308"/>
    <w:rsid w:val="0006224A"/>
    <w:rsid w:val="00062278"/>
    <w:rsid w:val="000624D8"/>
    <w:rsid w:val="00062873"/>
    <w:rsid w:val="00063083"/>
    <w:rsid w:val="000633F5"/>
    <w:rsid w:val="000633F6"/>
    <w:rsid w:val="000635F5"/>
    <w:rsid w:val="0006360A"/>
    <w:rsid w:val="00063D55"/>
    <w:rsid w:val="000640B8"/>
    <w:rsid w:val="00064B7B"/>
    <w:rsid w:val="00066001"/>
    <w:rsid w:val="00066138"/>
    <w:rsid w:val="000662C2"/>
    <w:rsid w:val="00066353"/>
    <w:rsid w:val="00066779"/>
    <w:rsid w:val="000708C2"/>
    <w:rsid w:val="00070B34"/>
    <w:rsid w:val="00070BBA"/>
    <w:rsid w:val="000711CF"/>
    <w:rsid w:val="000718FD"/>
    <w:rsid w:val="0007226D"/>
    <w:rsid w:val="00072678"/>
    <w:rsid w:val="00073105"/>
    <w:rsid w:val="0007343B"/>
    <w:rsid w:val="0007367C"/>
    <w:rsid w:val="00073D20"/>
    <w:rsid w:val="00073E0B"/>
    <w:rsid w:val="000743ED"/>
    <w:rsid w:val="00074837"/>
    <w:rsid w:val="000749D7"/>
    <w:rsid w:val="00074BB4"/>
    <w:rsid w:val="00074D28"/>
    <w:rsid w:val="00074F49"/>
    <w:rsid w:val="00075164"/>
    <w:rsid w:val="000755E5"/>
    <w:rsid w:val="000759ED"/>
    <w:rsid w:val="00075AEE"/>
    <w:rsid w:val="000761AB"/>
    <w:rsid w:val="000761B9"/>
    <w:rsid w:val="00076478"/>
    <w:rsid w:val="000765F2"/>
    <w:rsid w:val="000765F3"/>
    <w:rsid w:val="00076E22"/>
    <w:rsid w:val="00076E6C"/>
    <w:rsid w:val="00077277"/>
    <w:rsid w:val="000773E9"/>
    <w:rsid w:val="000776D6"/>
    <w:rsid w:val="0007779F"/>
    <w:rsid w:val="00077C86"/>
    <w:rsid w:val="00077F30"/>
    <w:rsid w:val="000800CF"/>
    <w:rsid w:val="00080419"/>
    <w:rsid w:val="00080488"/>
    <w:rsid w:val="00080865"/>
    <w:rsid w:val="00080E6C"/>
    <w:rsid w:val="000820CD"/>
    <w:rsid w:val="00082613"/>
    <w:rsid w:val="0008268E"/>
    <w:rsid w:val="00082B99"/>
    <w:rsid w:val="00082C9C"/>
    <w:rsid w:val="00082CC4"/>
    <w:rsid w:val="00082F6D"/>
    <w:rsid w:val="0008378D"/>
    <w:rsid w:val="00083831"/>
    <w:rsid w:val="0008394D"/>
    <w:rsid w:val="0008397A"/>
    <w:rsid w:val="00083C09"/>
    <w:rsid w:val="00084395"/>
    <w:rsid w:val="00084560"/>
    <w:rsid w:val="00084714"/>
    <w:rsid w:val="00084A1E"/>
    <w:rsid w:val="0008655D"/>
    <w:rsid w:val="000865F1"/>
    <w:rsid w:val="0008666C"/>
    <w:rsid w:val="00086990"/>
    <w:rsid w:val="00086ECE"/>
    <w:rsid w:val="000870AB"/>
    <w:rsid w:val="000872A5"/>
    <w:rsid w:val="0008743B"/>
    <w:rsid w:val="000874A9"/>
    <w:rsid w:val="00087590"/>
    <w:rsid w:val="00087955"/>
    <w:rsid w:val="00087F3B"/>
    <w:rsid w:val="00090767"/>
    <w:rsid w:val="00090A39"/>
    <w:rsid w:val="00091EE1"/>
    <w:rsid w:val="0009235C"/>
    <w:rsid w:val="000923C4"/>
    <w:rsid w:val="000923F9"/>
    <w:rsid w:val="000928E5"/>
    <w:rsid w:val="00092BDF"/>
    <w:rsid w:val="0009338D"/>
    <w:rsid w:val="00093AFC"/>
    <w:rsid w:val="00093C51"/>
    <w:rsid w:val="000941BE"/>
    <w:rsid w:val="0009430C"/>
    <w:rsid w:val="000944DE"/>
    <w:rsid w:val="000952D9"/>
    <w:rsid w:val="00095336"/>
    <w:rsid w:val="00096811"/>
    <w:rsid w:val="0009688E"/>
    <w:rsid w:val="000969BC"/>
    <w:rsid w:val="00096A25"/>
    <w:rsid w:val="00096A4E"/>
    <w:rsid w:val="0009758F"/>
    <w:rsid w:val="00097806"/>
    <w:rsid w:val="00097B10"/>
    <w:rsid w:val="00097E18"/>
    <w:rsid w:val="000A07C9"/>
    <w:rsid w:val="000A10FF"/>
    <w:rsid w:val="000A138E"/>
    <w:rsid w:val="000A1744"/>
    <w:rsid w:val="000A18DE"/>
    <w:rsid w:val="000A1AD0"/>
    <w:rsid w:val="000A20D1"/>
    <w:rsid w:val="000A20D3"/>
    <w:rsid w:val="000A25BB"/>
    <w:rsid w:val="000A26A2"/>
    <w:rsid w:val="000A2717"/>
    <w:rsid w:val="000A2999"/>
    <w:rsid w:val="000A29F0"/>
    <w:rsid w:val="000A2B2C"/>
    <w:rsid w:val="000A37C4"/>
    <w:rsid w:val="000A3E2A"/>
    <w:rsid w:val="000A484C"/>
    <w:rsid w:val="000A53F1"/>
    <w:rsid w:val="000A56EA"/>
    <w:rsid w:val="000A5914"/>
    <w:rsid w:val="000A5BBC"/>
    <w:rsid w:val="000A5FC4"/>
    <w:rsid w:val="000A64A6"/>
    <w:rsid w:val="000A6670"/>
    <w:rsid w:val="000A7723"/>
    <w:rsid w:val="000A7777"/>
    <w:rsid w:val="000A77C4"/>
    <w:rsid w:val="000B14B6"/>
    <w:rsid w:val="000B177E"/>
    <w:rsid w:val="000B183E"/>
    <w:rsid w:val="000B1D2F"/>
    <w:rsid w:val="000B22F0"/>
    <w:rsid w:val="000B29DD"/>
    <w:rsid w:val="000B2AFE"/>
    <w:rsid w:val="000B3605"/>
    <w:rsid w:val="000B4929"/>
    <w:rsid w:val="000B4D33"/>
    <w:rsid w:val="000B4E61"/>
    <w:rsid w:val="000B4E72"/>
    <w:rsid w:val="000B54E3"/>
    <w:rsid w:val="000B5577"/>
    <w:rsid w:val="000B5749"/>
    <w:rsid w:val="000B5BC4"/>
    <w:rsid w:val="000B63D7"/>
    <w:rsid w:val="000B7218"/>
    <w:rsid w:val="000B72E0"/>
    <w:rsid w:val="000B73C8"/>
    <w:rsid w:val="000B7884"/>
    <w:rsid w:val="000B7E99"/>
    <w:rsid w:val="000C00E2"/>
    <w:rsid w:val="000C0209"/>
    <w:rsid w:val="000C06D2"/>
    <w:rsid w:val="000C0894"/>
    <w:rsid w:val="000C0F8C"/>
    <w:rsid w:val="000C1053"/>
    <w:rsid w:val="000C1443"/>
    <w:rsid w:val="000C2B8F"/>
    <w:rsid w:val="000C2BB3"/>
    <w:rsid w:val="000C2F6C"/>
    <w:rsid w:val="000C3082"/>
    <w:rsid w:val="000C35DA"/>
    <w:rsid w:val="000C36A8"/>
    <w:rsid w:val="000C3A53"/>
    <w:rsid w:val="000C3CDF"/>
    <w:rsid w:val="000C3E05"/>
    <w:rsid w:val="000C4829"/>
    <w:rsid w:val="000C4BCD"/>
    <w:rsid w:val="000C4DD1"/>
    <w:rsid w:val="000C4FC8"/>
    <w:rsid w:val="000C584D"/>
    <w:rsid w:val="000C618C"/>
    <w:rsid w:val="000C623B"/>
    <w:rsid w:val="000C62FC"/>
    <w:rsid w:val="000C6400"/>
    <w:rsid w:val="000C6960"/>
    <w:rsid w:val="000C6982"/>
    <w:rsid w:val="000C6CC4"/>
    <w:rsid w:val="000C7088"/>
    <w:rsid w:val="000C716E"/>
    <w:rsid w:val="000C7873"/>
    <w:rsid w:val="000C793F"/>
    <w:rsid w:val="000C79A3"/>
    <w:rsid w:val="000C79F3"/>
    <w:rsid w:val="000C7E67"/>
    <w:rsid w:val="000D03DB"/>
    <w:rsid w:val="000D07DE"/>
    <w:rsid w:val="000D086A"/>
    <w:rsid w:val="000D0AFC"/>
    <w:rsid w:val="000D0C75"/>
    <w:rsid w:val="000D0F5C"/>
    <w:rsid w:val="000D111C"/>
    <w:rsid w:val="000D141B"/>
    <w:rsid w:val="000D1594"/>
    <w:rsid w:val="000D171C"/>
    <w:rsid w:val="000D1BAB"/>
    <w:rsid w:val="000D1D0C"/>
    <w:rsid w:val="000D1D9B"/>
    <w:rsid w:val="000D209F"/>
    <w:rsid w:val="000D21C3"/>
    <w:rsid w:val="000D2334"/>
    <w:rsid w:val="000D24E7"/>
    <w:rsid w:val="000D2937"/>
    <w:rsid w:val="000D2A55"/>
    <w:rsid w:val="000D2CE2"/>
    <w:rsid w:val="000D2DA2"/>
    <w:rsid w:val="000D2E65"/>
    <w:rsid w:val="000D2EAC"/>
    <w:rsid w:val="000D315D"/>
    <w:rsid w:val="000D317E"/>
    <w:rsid w:val="000D3D3F"/>
    <w:rsid w:val="000D459A"/>
    <w:rsid w:val="000D45A6"/>
    <w:rsid w:val="000D4B88"/>
    <w:rsid w:val="000D4CAB"/>
    <w:rsid w:val="000D4D52"/>
    <w:rsid w:val="000D4E12"/>
    <w:rsid w:val="000D4F0A"/>
    <w:rsid w:val="000D53FD"/>
    <w:rsid w:val="000D5E54"/>
    <w:rsid w:val="000D6239"/>
    <w:rsid w:val="000D66BB"/>
    <w:rsid w:val="000D6E38"/>
    <w:rsid w:val="000D78B1"/>
    <w:rsid w:val="000D7C66"/>
    <w:rsid w:val="000E0078"/>
    <w:rsid w:val="000E024E"/>
    <w:rsid w:val="000E02A1"/>
    <w:rsid w:val="000E04EE"/>
    <w:rsid w:val="000E0678"/>
    <w:rsid w:val="000E0D58"/>
    <w:rsid w:val="000E12D4"/>
    <w:rsid w:val="000E157C"/>
    <w:rsid w:val="000E170D"/>
    <w:rsid w:val="000E19B9"/>
    <w:rsid w:val="000E1D8F"/>
    <w:rsid w:val="000E267A"/>
    <w:rsid w:val="000E275D"/>
    <w:rsid w:val="000E2993"/>
    <w:rsid w:val="000E2C68"/>
    <w:rsid w:val="000E2EDB"/>
    <w:rsid w:val="000E3351"/>
    <w:rsid w:val="000E3986"/>
    <w:rsid w:val="000E401C"/>
    <w:rsid w:val="000E409D"/>
    <w:rsid w:val="000E4211"/>
    <w:rsid w:val="000E4286"/>
    <w:rsid w:val="000E4402"/>
    <w:rsid w:val="000E4633"/>
    <w:rsid w:val="000E4D37"/>
    <w:rsid w:val="000E5263"/>
    <w:rsid w:val="000E6104"/>
    <w:rsid w:val="000E61D7"/>
    <w:rsid w:val="000E65EE"/>
    <w:rsid w:val="000E6C7E"/>
    <w:rsid w:val="000E72C9"/>
    <w:rsid w:val="000E7682"/>
    <w:rsid w:val="000E7D61"/>
    <w:rsid w:val="000E7F45"/>
    <w:rsid w:val="000F0805"/>
    <w:rsid w:val="000F0AB6"/>
    <w:rsid w:val="000F0B3A"/>
    <w:rsid w:val="000F0E25"/>
    <w:rsid w:val="000F0FCA"/>
    <w:rsid w:val="000F104D"/>
    <w:rsid w:val="000F1121"/>
    <w:rsid w:val="000F19A7"/>
    <w:rsid w:val="000F2404"/>
    <w:rsid w:val="000F24C5"/>
    <w:rsid w:val="000F27EB"/>
    <w:rsid w:val="000F2D89"/>
    <w:rsid w:val="000F4185"/>
    <w:rsid w:val="000F41A7"/>
    <w:rsid w:val="000F442E"/>
    <w:rsid w:val="000F44A1"/>
    <w:rsid w:val="000F44A3"/>
    <w:rsid w:val="000F4EC4"/>
    <w:rsid w:val="000F507A"/>
    <w:rsid w:val="000F51A1"/>
    <w:rsid w:val="000F5DE9"/>
    <w:rsid w:val="000F5F3D"/>
    <w:rsid w:val="000F6243"/>
    <w:rsid w:val="000F6668"/>
    <w:rsid w:val="000F7035"/>
    <w:rsid w:val="000F79D5"/>
    <w:rsid w:val="000F7ED9"/>
    <w:rsid w:val="0010029E"/>
    <w:rsid w:val="00100343"/>
    <w:rsid w:val="00100631"/>
    <w:rsid w:val="00100720"/>
    <w:rsid w:val="001008A8"/>
    <w:rsid w:val="00100AE1"/>
    <w:rsid w:val="00100D11"/>
    <w:rsid w:val="00100E2B"/>
    <w:rsid w:val="00100E45"/>
    <w:rsid w:val="0010103D"/>
    <w:rsid w:val="00101373"/>
    <w:rsid w:val="00101476"/>
    <w:rsid w:val="001015C2"/>
    <w:rsid w:val="0010160D"/>
    <w:rsid w:val="001016E1"/>
    <w:rsid w:val="00101BC5"/>
    <w:rsid w:val="00102607"/>
    <w:rsid w:val="001027E9"/>
    <w:rsid w:val="00102BEA"/>
    <w:rsid w:val="0010335F"/>
    <w:rsid w:val="001035A0"/>
    <w:rsid w:val="001039E5"/>
    <w:rsid w:val="00103C53"/>
    <w:rsid w:val="0010413E"/>
    <w:rsid w:val="0010431A"/>
    <w:rsid w:val="00104B15"/>
    <w:rsid w:val="0010542E"/>
    <w:rsid w:val="00105A3E"/>
    <w:rsid w:val="00105B84"/>
    <w:rsid w:val="00105CFF"/>
    <w:rsid w:val="00105E85"/>
    <w:rsid w:val="00106349"/>
    <w:rsid w:val="001074E0"/>
    <w:rsid w:val="00107645"/>
    <w:rsid w:val="001078A8"/>
    <w:rsid w:val="001078AC"/>
    <w:rsid w:val="00110743"/>
    <w:rsid w:val="00110829"/>
    <w:rsid w:val="00110A94"/>
    <w:rsid w:val="00110EBF"/>
    <w:rsid w:val="001113FA"/>
    <w:rsid w:val="0011163C"/>
    <w:rsid w:val="00111FA4"/>
    <w:rsid w:val="0011208D"/>
    <w:rsid w:val="00112171"/>
    <w:rsid w:val="001121BC"/>
    <w:rsid w:val="001121FC"/>
    <w:rsid w:val="00112323"/>
    <w:rsid w:val="00112986"/>
    <w:rsid w:val="00112CE5"/>
    <w:rsid w:val="00112F94"/>
    <w:rsid w:val="00113426"/>
    <w:rsid w:val="001137CB"/>
    <w:rsid w:val="001137EB"/>
    <w:rsid w:val="001138BA"/>
    <w:rsid w:val="001139C8"/>
    <w:rsid w:val="00113A73"/>
    <w:rsid w:val="001145FE"/>
    <w:rsid w:val="00114707"/>
    <w:rsid w:val="00114768"/>
    <w:rsid w:val="00114AFB"/>
    <w:rsid w:val="00114D01"/>
    <w:rsid w:val="001150D8"/>
    <w:rsid w:val="00115542"/>
    <w:rsid w:val="0011565C"/>
    <w:rsid w:val="001160B7"/>
    <w:rsid w:val="001168DC"/>
    <w:rsid w:val="001168F7"/>
    <w:rsid w:val="00116DD7"/>
    <w:rsid w:val="00116EC7"/>
    <w:rsid w:val="001171AE"/>
    <w:rsid w:val="0011739C"/>
    <w:rsid w:val="001175EE"/>
    <w:rsid w:val="00117990"/>
    <w:rsid w:val="00117B41"/>
    <w:rsid w:val="00120063"/>
    <w:rsid w:val="00120466"/>
    <w:rsid w:val="001205B6"/>
    <w:rsid w:val="00120738"/>
    <w:rsid w:val="00120790"/>
    <w:rsid w:val="00120995"/>
    <w:rsid w:val="00120E0F"/>
    <w:rsid w:val="00120E20"/>
    <w:rsid w:val="00120E3C"/>
    <w:rsid w:val="00121758"/>
    <w:rsid w:val="001217B9"/>
    <w:rsid w:val="00122171"/>
    <w:rsid w:val="00122449"/>
    <w:rsid w:val="00122CAF"/>
    <w:rsid w:val="00122EBA"/>
    <w:rsid w:val="00123151"/>
    <w:rsid w:val="00123852"/>
    <w:rsid w:val="00123EAD"/>
    <w:rsid w:val="00124455"/>
    <w:rsid w:val="00124779"/>
    <w:rsid w:val="0012491B"/>
    <w:rsid w:val="00125020"/>
    <w:rsid w:val="00125496"/>
    <w:rsid w:val="00125783"/>
    <w:rsid w:val="00125B95"/>
    <w:rsid w:val="00125C1B"/>
    <w:rsid w:val="00125CE1"/>
    <w:rsid w:val="00125EEA"/>
    <w:rsid w:val="001269A3"/>
    <w:rsid w:val="00126D35"/>
    <w:rsid w:val="001270E5"/>
    <w:rsid w:val="001271FC"/>
    <w:rsid w:val="001278EB"/>
    <w:rsid w:val="00127A33"/>
    <w:rsid w:val="00127FB0"/>
    <w:rsid w:val="00130379"/>
    <w:rsid w:val="00130395"/>
    <w:rsid w:val="00130679"/>
    <w:rsid w:val="00130B26"/>
    <w:rsid w:val="00131010"/>
    <w:rsid w:val="0013182C"/>
    <w:rsid w:val="001319AC"/>
    <w:rsid w:val="00131B4D"/>
    <w:rsid w:val="00131B6A"/>
    <w:rsid w:val="00131D94"/>
    <w:rsid w:val="0013247F"/>
    <w:rsid w:val="001324AA"/>
    <w:rsid w:val="001325C2"/>
    <w:rsid w:val="0013282C"/>
    <w:rsid w:val="001329A0"/>
    <w:rsid w:val="00132BCD"/>
    <w:rsid w:val="00132C34"/>
    <w:rsid w:val="00132FB2"/>
    <w:rsid w:val="00133077"/>
    <w:rsid w:val="00133266"/>
    <w:rsid w:val="00133397"/>
    <w:rsid w:val="0013360D"/>
    <w:rsid w:val="00133BDD"/>
    <w:rsid w:val="001340C3"/>
    <w:rsid w:val="001343F6"/>
    <w:rsid w:val="00134495"/>
    <w:rsid w:val="001346B4"/>
    <w:rsid w:val="00134E40"/>
    <w:rsid w:val="00134E9B"/>
    <w:rsid w:val="001350A9"/>
    <w:rsid w:val="0013567B"/>
    <w:rsid w:val="001359DB"/>
    <w:rsid w:val="00135C2D"/>
    <w:rsid w:val="001361D9"/>
    <w:rsid w:val="00136558"/>
    <w:rsid w:val="00136A4A"/>
    <w:rsid w:val="0013708B"/>
    <w:rsid w:val="00137239"/>
    <w:rsid w:val="00137911"/>
    <w:rsid w:val="00137DCE"/>
    <w:rsid w:val="001403F5"/>
    <w:rsid w:val="0014068A"/>
    <w:rsid w:val="0014089E"/>
    <w:rsid w:val="00140BB3"/>
    <w:rsid w:val="00141EE0"/>
    <w:rsid w:val="0014220B"/>
    <w:rsid w:val="0014243B"/>
    <w:rsid w:val="00142935"/>
    <w:rsid w:val="00142D74"/>
    <w:rsid w:val="00143292"/>
    <w:rsid w:val="00144771"/>
    <w:rsid w:val="00144921"/>
    <w:rsid w:val="0014494B"/>
    <w:rsid w:val="00145252"/>
    <w:rsid w:val="001458DA"/>
    <w:rsid w:val="00145900"/>
    <w:rsid w:val="0014593E"/>
    <w:rsid w:val="00145B99"/>
    <w:rsid w:val="00145EFD"/>
    <w:rsid w:val="00145F68"/>
    <w:rsid w:val="00145F8D"/>
    <w:rsid w:val="001464A8"/>
    <w:rsid w:val="0014675A"/>
    <w:rsid w:val="00146BB6"/>
    <w:rsid w:val="00146C25"/>
    <w:rsid w:val="00147240"/>
    <w:rsid w:val="0014765C"/>
    <w:rsid w:val="00147D44"/>
    <w:rsid w:val="00147EEB"/>
    <w:rsid w:val="001502BA"/>
    <w:rsid w:val="00150309"/>
    <w:rsid w:val="0015073C"/>
    <w:rsid w:val="001507C2"/>
    <w:rsid w:val="001509F5"/>
    <w:rsid w:val="00150AE4"/>
    <w:rsid w:val="00151151"/>
    <w:rsid w:val="00151761"/>
    <w:rsid w:val="00151BEF"/>
    <w:rsid w:val="00152045"/>
    <w:rsid w:val="001520B4"/>
    <w:rsid w:val="001529C3"/>
    <w:rsid w:val="00153AF5"/>
    <w:rsid w:val="00154357"/>
    <w:rsid w:val="00154941"/>
    <w:rsid w:val="00155371"/>
    <w:rsid w:val="001554DA"/>
    <w:rsid w:val="001557F3"/>
    <w:rsid w:val="00155913"/>
    <w:rsid w:val="00155DDF"/>
    <w:rsid w:val="0015670F"/>
    <w:rsid w:val="001569A2"/>
    <w:rsid w:val="00156CA7"/>
    <w:rsid w:val="00156D3A"/>
    <w:rsid w:val="00156E80"/>
    <w:rsid w:val="00157751"/>
    <w:rsid w:val="001578DD"/>
    <w:rsid w:val="001601B0"/>
    <w:rsid w:val="00160536"/>
    <w:rsid w:val="0016099B"/>
    <w:rsid w:val="00160C26"/>
    <w:rsid w:val="00160CAF"/>
    <w:rsid w:val="00160E81"/>
    <w:rsid w:val="00161128"/>
    <w:rsid w:val="001612EF"/>
    <w:rsid w:val="001619BF"/>
    <w:rsid w:val="00161F8B"/>
    <w:rsid w:val="00162103"/>
    <w:rsid w:val="00162562"/>
    <w:rsid w:val="0016380A"/>
    <w:rsid w:val="0016382C"/>
    <w:rsid w:val="00163B6B"/>
    <w:rsid w:val="00163B79"/>
    <w:rsid w:val="00164063"/>
    <w:rsid w:val="00164708"/>
    <w:rsid w:val="0016489B"/>
    <w:rsid w:val="001648C1"/>
    <w:rsid w:val="001649F4"/>
    <w:rsid w:val="00164C2C"/>
    <w:rsid w:val="00164C32"/>
    <w:rsid w:val="00165095"/>
    <w:rsid w:val="001652A9"/>
    <w:rsid w:val="0016550C"/>
    <w:rsid w:val="00165B87"/>
    <w:rsid w:val="00165BBD"/>
    <w:rsid w:val="00166433"/>
    <w:rsid w:val="00166556"/>
    <w:rsid w:val="0016666B"/>
    <w:rsid w:val="00166A00"/>
    <w:rsid w:val="00166FAC"/>
    <w:rsid w:val="001674E6"/>
    <w:rsid w:val="001675D6"/>
    <w:rsid w:val="0016787C"/>
    <w:rsid w:val="00167993"/>
    <w:rsid w:val="00167B4A"/>
    <w:rsid w:val="00167D69"/>
    <w:rsid w:val="00167D6E"/>
    <w:rsid w:val="00170152"/>
    <w:rsid w:val="001701A4"/>
    <w:rsid w:val="00170381"/>
    <w:rsid w:val="001709FA"/>
    <w:rsid w:val="00170AAF"/>
    <w:rsid w:val="00170D33"/>
    <w:rsid w:val="00170F06"/>
    <w:rsid w:val="00171863"/>
    <w:rsid w:val="00171DAF"/>
    <w:rsid w:val="00172349"/>
    <w:rsid w:val="001725B1"/>
    <w:rsid w:val="00172801"/>
    <w:rsid w:val="0017289E"/>
    <w:rsid w:val="00172FD3"/>
    <w:rsid w:val="0017318F"/>
    <w:rsid w:val="0017325E"/>
    <w:rsid w:val="00173624"/>
    <w:rsid w:val="00173C11"/>
    <w:rsid w:val="00173EC0"/>
    <w:rsid w:val="001740B3"/>
    <w:rsid w:val="00174603"/>
    <w:rsid w:val="00174A5C"/>
    <w:rsid w:val="00175713"/>
    <w:rsid w:val="00176055"/>
    <w:rsid w:val="00176359"/>
    <w:rsid w:val="001764AF"/>
    <w:rsid w:val="00176ADF"/>
    <w:rsid w:val="00176E6B"/>
    <w:rsid w:val="00177461"/>
    <w:rsid w:val="001779AB"/>
    <w:rsid w:val="00177DB7"/>
    <w:rsid w:val="00177FED"/>
    <w:rsid w:val="00180CEC"/>
    <w:rsid w:val="00180D02"/>
    <w:rsid w:val="001810A2"/>
    <w:rsid w:val="001813BB"/>
    <w:rsid w:val="00181581"/>
    <w:rsid w:val="00181912"/>
    <w:rsid w:val="00181A2F"/>
    <w:rsid w:val="00181C2D"/>
    <w:rsid w:val="00181C54"/>
    <w:rsid w:val="00181D54"/>
    <w:rsid w:val="00182A8C"/>
    <w:rsid w:val="00182AD6"/>
    <w:rsid w:val="00182DD8"/>
    <w:rsid w:val="001831A8"/>
    <w:rsid w:val="001836B0"/>
    <w:rsid w:val="00183E67"/>
    <w:rsid w:val="00183F4A"/>
    <w:rsid w:val="001841D1"/>
    <w:rsid w:val="00184824"/>
    <w:rsid w:val="00184AB3"/>
    <w:rsid w:val="00184BAB"/>
    <w:rsid w:val="00184CE7"/>
    <w:rsid w:val="00184E2D"/>
    <w:rsid w:val="0018529A"/>
    <w:rsid w:val="00185794"/>
    <w:rsid w:val="00185F6E"/>
    <w:rsid w:val="00185FA7"/>
    <w:rsid w:val="0018609E"/>
    <w:rsid w:val="001868E3"/>
    <w:rsid w:val="0018765F"/>
    <w:rsid w:val="00187DED"/>
    <w:rsid w:val="00190081"/>
    <w:rsid w:val="00190365"/>
    <w:rsid w:val="00190D2B"/>
    <w:rsid w:val="00190ED6"/>
    <w:rsid w:val="0019125F"/>
    <w:rsid w:val="0019137E"/>
    <w:rsid w:val="00191C76"/>
    <w:rsid w:val="00191C8C"/>
    <w:rsid w:val="00191EB8"/>
    <w:rsid w:val="00192450"/>
    <w:rsid w:val="001925E6"/>
    <w:rsid w:val="001926EF"/>
    <w:rsid w:val="001928A1"/>
    <w:rsid w:val="001937E8"/>
    <w:rsid w:val="00193959"/>
    <w:rsid w:val="00193B2B"/>
    <w:rsid w:val="00194413"/>
    <w:rsid w:val="001944A8"/>
    <w:rsid w:val="0019494B"/>
    <w:rsid w:val="00194AFA"/>
    <w:rsid w:val="00194FE7"/>
    <w:rsid w:val="001957B5"/>
    <w:rsid w:val="00195895"/>
    <w:rsid w:val="00195955"/>
    <w:rsid w:val="00195A27"/>
    <w:rsid w:val="00195A62"/>
    <w:rsid w:val="00195A9E"/>
    <w:rsid w:val="00195E41"/>
    <w:rsid w:val="00195F26"/>
    <w:rsid w:val="0019616A"/>
    <w:rsid w:val="0019617E"/>
    <w:rsid w:val="001964B6"/>
    <w:rsid w:val="001967FC"/>
    <w:rsid w:val="00196AE9"/>
    <w:rsid w:val="00196AFE"/>
    <w:rsid w:val="00196CC3"/>
    <w:rsid w:val="00197B60"/>
    <w:rsid w:val="001A056E"/>
    <w:rsid w:val="001A0B07"/>
    <w:rsid w:val="001A1179"/>
    <w:rsid w:val="001A145B"/>
    <w:rsid w:val="001A174D"/>
    <w:rsid w:val="001A1971"/>
    <w:rsid w:val="001A26E0"/>
    <w:rsid w:val="001A2DB6"/>
    <w:rsid w:val="001A2F51"/>
    <w:rsid w:val="001A3BD1"/>
    <w:rsid w:val="001A448C"/>
    <w:rsid w:val="001A46E6"/>
    <w:rsid w:val="001A472E"/>
    <w:rsid w:val="001A4E74"/>
    <w:rsid w:val="001A52F1"/>
    <w:rsid w:val="001A564B"/>
    <w:rsid w:val="001A60E0"/>
    <w:rsid w:val="001A6461"/>
    <w:rsid w:val="001A66BC"/>
    <w:rsid w:val="001A6C16"/>
    <w:rsid w:val="001A7269"/>
    <w:rsid w:val="001A7398"/>
    <w:rsid w:val="001A73BA"/>
    <w:rsid w:val="001A7C4F"/>
    <w:rsid w:val="001A7CD1"/>
    <w:rsid w:val="001B02A0"/>
    <w:rsid w:val="001B08AC"/>
    <w:rsid w:val="001B0BA6"/>
    <w:rsid w:val="001B0F77"/>
    <w:rsid w:val="001B126F"/>
    <w:rsid w:val="001B12D4"/>
    <w:rsid w:val="001B1D1D"/>
    <w:rsid w:val="001B212B"/>
    <w:rsid w:val="001B247C"/>
    <w:rsid w:val="001B28D4"/>
    <w:rsid w:val="001B2F69"/>
    <w:rsid w:val="001B31DD"/>
    <w:rsid w:val="001B3F22"/>
    <w:rsid w:val="001B3FE8"/>
    <w:rsid w:val="001B4380"/>
    <w:rsid w:val="001B4839"/>
    <w:rsid w:val="001B4AFA"/>
    <w:rsid w:val="001B528F"/>
    <w:rsid w:val="001B55FA"/>
    <w:rsid w:val="001B5FF7"/>
    <w:rsid w:val="001B61DB"/>
    <w:rsid w:val="001B65D9"/>
    <w:rsid w:val="001B66CB"/>
    <w:rsid w:val="001B69FE"/>
    <w:rsid w:val="001B6B5D"/>
    <w:rsid w:val="001B717D"/>
    <w:rsid w:val="001B724B"/>
    <w:rsid w:val="001B7285"/>
    <w:rsid w:val="001B7371"/>
    <w:rsid w:val="001C02E1"/>
    <w:rsid w:val="001C0892"/>
    <w:rsid w:val="001C0CB9"/>
    <w:rsid w:val="001C0F56"/>
    <w:rsid w:val="001C0F6E"/>
    <w:rsid w:val="001C1599"/>
    <w:rsid w:val="001C19D0"/>
    <w:rsid w:val="001C1C38"/>
    <w:rsid w:val="001C1DE2"/>
    <w:rsid w:val="001C20A6"/>
    <w:rsid w:val="001C210C"/>
    <w:rsid w:val="001C211A"/>
    <w:rsid w:val="001C2278"/>
    <w:rsid w:val="001C2A50"/>
    <w:rsid w:val="001C2A93"/>
    <w:rsid w:val="001C348A"/>
    <w:rsid w:val="001C38F1"/>
    <w:rsid w:val="001C3A44"/>
    <w:rsid w:val="001C4380"/>
    <w:rsid w:val="001C448A"/>
    <w:rsid w:val="001C46A4"/>
    <w:rsid w:val="001C4D0E"/>
    <w:rsid w:val="001C4DA6"/>
    <w:rsid w:val="001C59A9"/>
    <w:rsid w:val="001C6CFF"/>
    <w:rsid w:val="001C6E35"/>
    <w:rsid w:val="001C6E4A"/>
    <w:rsid w:val="001C6FBE"/>
    <w:rsid w:val="001C7307"/>
    <w:rsid w:val="001C74D7"/>
    <w:rsid w:val="001C77C9"/>
    <w:rsid w:val="001C797D"/>
    <w:rsid w:val="001D0268"/>
    <w:rsid w:val="001D0494"/>
    <w:rsid w:val="001D0F0A"/>
    <w:rsid w:val="001D1589"/>
    <w:rsid w:val="001D19C0"/>
    <w:rsid w:val="001D1A87"/>
    <w:rsid w:val="001D1C06"/>
    <w:rsid w:val="001D1D98"/>
    <w:rsid w:val="001D1DA5"/>
    <w:rsid w:val="001D1F32"/>
    <w:rsid w:val="001D326E"/>
    <w:rsid w:val="001D347F"/>
    <w:rsid w:val="001D37D8"/>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CD1"/>
    <w:rsid w:val="001D5F9E"/>
    <w:rsid w:val="001D604C"/>
    <w:rsid w:val="001D6116"/>
    <w:rsid w:val="001D61DF"/>
    <w:rsid w:val="001D6315"/>
    <w:rsid w:val="001D688A"/>
    <w:rsid w:val="001D711A"/>
    <w:rsid w:val="001D7340"/>
    <w:rsid w:val="001D74B7"/>
    <w:rsid w:val="001D75C7"/>
    <w:rsid w:val="001D7693"/>
    <w:rsid w:val="001D7D7B"/>
    <w:rsid w:val="001D7DDC"/>
    <w:rsid w:val="001E0D12"/>
    <w:rsid w:val="001E12E7"/>
    <w:rsid w:val="001E1423"/>
    <w:rsid w:val="001E1597"/>
    <w:rsid w:val="001E2CAC"/>
    <w:rsid w:val="001E383F"/>
    <w:rsid w:val="001E3943"/>
    <w:rsid w:val="001E3A0C"/>
    <w:rsid w:val="001E3C3C"/>
    <w:rsid w:val="001E3D46"/>
    <w:rsid w:val="001E47E7"/>
    <w:rsid w:val="001E487F"/>
    <w:rsid w:val="001E4C35"/>
    <w:rsid w:val="001E4CD7"/>
    <w:rsid w:val="001E4DF0"/>
    <w:rsid w:val="001E52EA"/>
    <w:rsid w:val="001E5314"/>
    <w:rsid w:val="001E53C5"/>
    <w:rsid w:val="001E5967"/>
    <w:rsid w:val="001E5974"/>
    <w:rsid w:val="001E5DF8"/>
    <w:rsid w:val="001E6136"/>
    <w:rsid w:val="001E6191"/>
    <w:rsid w:val="001E6766"/>
    <w:rsid w:val="001E6DF2"/>
    <w:rsid w:val="001E6F99"/>
    <w:rsid w:val="001E7A22"/>
    <w:rsid w:val="001E7B53"/>
    <w:rsid w:val="001E7CB5"/>
    <w:rsid w:val="001E7E23"/>
    <w:rsid w:val="001F01C0"/>
    <w:rsid w:val="001F07C1"/>
    <w:rsid w:val="001F07C2"/>
    <w:rsid w:val="001F0A4F"/>
    <w:rsid w:val="001F0AFD"/>
    <w:rsid w:val="001F0CBF"/>
    <w:rsid w:val="001F1132"/>
    <w:rsid w:val="001F126B"/>
    <w:rsid w:val="001F1318"/>
    <w:rsid w:val="001F1579"/>
    <w:rsid w:val="001F172F"/>
    <w:rsid w:val="001F1D05"/>
    <w:rsid w:val="001F1E3D"/>
    <w:rsid w:val="001F20CD"/>
    <w:rsid w:val="001F2CA6"/>
    <w:rsid w:val="001F305A"/>
    <w:rsid w:val="001F3186"/>
    <w:rsid w:val="001F3604"/>
    <w:rsid w:val="001F3985"/>
    <w:rsid w:val="001F3ADC"/>
    <w:rsid w:val="001F3E13"/>
    <w:rsid w:val="001F40F1"/>
    <w:rsid w:val="001F4580"/>
    <w:rsid w:val="001F4DC5"/>
    <w:rsid w:val="001F53A8"/>
    <w:rsid w:val="001F5C37"/>
    <w:rsid w:val="001F6070"/>
    <w:rsid w:val="001F6ECF"/>
    <w:rsid w:val="001F71B0"/>
    <w:rsid w:val="001F777A"/>
    <w:rsid w:val="001F7844"/>
    <w:rsid w:val="002000C9"/>
    <w:rsid w:val="002001EF"/>
    <w:rsid w:val="0020068B"/>
    <w:rsid w:val="00200692"/>
    <w:rsid w:val="00200AE9"/>
    <w:rsid w:val="00200F18"/>
    <w:rsid w:val="00201139"/>
    <w:rsid w:val="0020163B"/>
    <w:rsid w:val="0020209F"/>
    <w:rsid w:val="002022D7"/>
    <w:rsid w:val="002027F5"/>
    <w:rsid w:val="002028A1"/>
    <w:rsid w:val="00202AEF"/>
    <w:rsid w:val="0020301B"/>
    <w:rsid w:val="002036D6"/>
    <w:rsid w:val="0020372C"/>
    <w:rsid w:val="00203AE5"/>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0D33"/>
    <w:rsid w:val="002114ED"/>
    <w:rsid w:val="00211BCC"/>
    <w:rsid w:val="00211CFE"/>
    <w:rsid w:val="00211E65"/>
    <w:rsid w:val="00211F6B"/>
    <w:rsid w:val="0021206F"/>
    <w:rsid w:val="0021218B"/>
    <w:rsid w:val="0021223C"/>
    <w:rsid w:val="00212561"/>
    <w:rsid w:val="002125DB"/>
    <w:rsid w:val="00212720"/>
    <w:rsid w:val="0021273C"/>
    <w:rsid w:val="00212A46"/>
    <w:rsid w:val="00212F0B"/>
    <w:rsid w:val="0021356C"/>
    <w:rsid w:val="0021361D"/>
    <w:rsid w:val="00213724"/>
    <w:rsid w:val="0021387C"/>
    <w:rsid w:val="00213B47"/>
    <w:rsid w:val="00213BF0"/>
    <w:rsid w:val="00213F51"/>
    <w:rsid w:val="00214380"/>
    <w:rsid w:val="002144CF"/>
    <w:rsid w:val="00214828"/>
    <w:rsid w:val="0021530F"/>
    <w:rsid w:val="002155BB"/>
    <w:rsid w:val="00215A69"/>
    <w:rsid w:val="00215DE3"/>
    <w:rsid w:val="0021607A"/>
    <w:rsid w:val="00216110"/>
    <w:rsid w:val="00216157"/>
    <w:rsid w:val="002166B6"/>
    <w:rsid w:val="00216707"/>
    <w:rsid w:val="002169D7"/>
    <w:rsid w:val="00216A20"/>
    <w:rsid w:val="00216CEF"/>
    <w:rsid w:val="0021700F"/>
    <w:rsid w:val="0021752C"/>
    <w:rsid w:val="002176B2"/>
    <w:rsid w:val="00217872"/>
    <w:rsid w:val="00217B82"/>
    <w:rsid w:val="00217C98"/>
    <w:rsid w:val="00220157"/>
    <w:rsid w:val="002201E1"/>
    <w:rsid w:val="00220211"/>
    <w:rsid w:val="00220422"/>
    <w:rsid w:val="0022060E"/>
    <w:rsid w:val="00221068"/>
    <w:rsid w:val="0022126F"/>
    <w:rsid w:val="002219F6"/>
    <w:rsid w:val="00221FE5"/>
    <w:rsid w:val="00222059"/>
    <w:rsid w:val="002223C2"/>
    <w:rsid w:val="002226E0"/>
    <w:rsid w:val="0022286F"/>
    <w:rsid w:val="00222BAD"/>
    <w:rsid w:val="00222F2E"/>
    <w:rsid w:val="0022321B"/>
    <w:rsid w:val="002232E8"/>
    <w:rsid w:val="00223362"/>
    <w:rsid w:val="00223650"/>
    <w:rsid w:val="00223777"/>
    <w:rsid w:val="00223936"/>
    <w:rsid w:val="00223A35"/>
    <w:rsid w:val="00223BF3"/>
    <w:rsid w:val="00223CA7"/>
    <w:rsid w:val="00223D69"/>
    <w:rsid w:val="002243D1"/>
    <w:rsid w:val="0022442C"/>
    <w:rsid w:val="002248EB"/>
    <w:rsid w:val="00224A0A"/>
    <w:rsid w:val="00224A7D"/>
    <w:rsid w:val="00225277"/>
    <w:rsid w:val="00225560"/>
    <w:rsid w:val="002255E1"/>
    <w:rsid w:val="002258FD"/>
    <w:rsid w:val="00226231"/>
    <w:rsid w:val="002263B3"/>
    <w:rsid w:val="00226AD2"/>
    <w:rsid w:val="00226B13"/>
    <w:rsid w:val="00226B84"/>
    <w:rsid w:val="00226E8A"/>
    <w:rsid w:val="00226F73"/>
    <w:rsid w:val="00226FC8"/>
    <w:rsid w:val="00227580"/>
    <w:rsid w:val="00227836"/>
    <w:rsid w:val="00227B08"/>
    <w:rsid w:val="002301FC"/>
    <w:rsid w:val="002304CC"/>
    <w:rsid w:val="002307FA"/>
    <w:rsid w:val="00230D09"/>
    <w:rsid w:val="00231099"/>
    <w:rsid w:val="0023188B"/>
    <w:rsid w:val="0023192E"/>
    <w:rsid w:val="00231CB1"/>
    <w:rsid w:val="00232313"/>
    <w:rsid w:val="00232E7B"/>
    <w:rsid w:val="0023306E"/>
    <w:rsid w:val="002330D1"/>
    <w:rsid w:val="00233F5D"/>
    <w:rsid w:val="002343D9"/>
    <w:rsid w:val="0023459F"/>
    <w:rsid w:val="00234A50"/>
    <w:rsid w:val="00235878"/>
    <w:rsid w:val="00235B33"/>
    <w:rsid w:val="00235BEB"/>
    <w:rsid w:val="00235FC4"/>
    <w:rsid w:val="00236030"/>
    <w:rsid w:val="002369FD"/>
    <w:rsid w:val="00237402"/>
    <w:rsid w:val="0023747F"/>
    <w:rsid w:val="00237725"/>
    <w:rsid w:val="002377F1"/>
    <w:rsid w:val="00237CCC"/>
    <w:rsid w:val="00237D3D"/>
    <w:rsid w:val="00237FFB"/>
    <w:rsid w:val="0024027C"/>
    <w:rsid w:val="00240CC9"/>
    <w:rsid w:val="00240CCF"/>
    <w:rsid w:val="00240DF1"/>
    <w:rsid w:val="0024122A"/>
    <w:rsid w:val="00241271"/>
    <w:rsid w:val="002414F0"/>
    <w:rsid w:val="002415C4"/>
    <w:rsid w:val="00241B1C"/>
    <w:rsid w:val="00242595"/>
    <w:rsid w:val="00242641"/>
    <w:rsid w:val="00242725"/>
    <w:rsid w:val="0024276B"/>
    <w:rsid w:val="00243873"/>
    <w:rsid w:val="002443BF"/>
    <w:rsid w:val="00244D70"/>
    <w:rsid w:val="00244FDA"/>
    <w:rsid w:val="00245799"/>
    <w:rsid w:val="002460A6"/>
    <w:rsid w:val="0024641A"/>
    <w:rsid w:val="00246422"/>
    <w:rsid w:val="00246639"/>
    <w:rsid w:val="00246B76"/>
    <w:rsid w:val="00246F30"/>
    <w:rsid w:val="00246FE4"/>
    <w:rsid w:val="002470DA"/>
    <w:rsid w:val="00247AE8"/>
    <w:rsid w:val="00247B60"/>
    <w:rsid w:val="0025078D"/>
    <w:rsid w:val="00251352"/>
    <w:rsid w:val="00251749"/>
    <w:rsid w:val="00251AF2"/>
    <w:rsid w:val="00251BE6"/>
    <w:rsid w:val="00252174"/>
    <w:rsid w:val="0025256D"/>
    <w:rsid w:val="00252B24"/>
    <w:rsid w:val="00253965"/>
    <w:rsid w:val="00253AFC"/>
    <w:rsid w:val="00253B92"/>
    <w:rsid w:val="00253F35"/>
    <w:rsid w:val="00253F8A"/>
    <w:rsid w:val="00254127"/>
    <w:rsid w:val="002542EA"/>
    <w:rsid w:val="002546AD"/>
    <w:rsid w:val="002549F9"/>
    <w:rsid w:val="00254D18"/>
    <w:rsid w:val="00254F67"/>
    <w:rsid w:val="0025512C"/>
    <w:rsid w:val="00255310"/>
    <w:rsid w:val="002557D9"/>
    <w:rsid w:val="00255F2B"/>
    <w:rsid w:val="002565C6"/>
    <w:rsid w:val="002567DE"/>
    <w:rsid w:val="00256ABA"/>
    <w:rsid w:val="00256B04"/>
    <w:rsid w:val="00257137"/>
    <w:rsid w:val="00257365"/>
    <w:rsid w:val="00257B34"/>
    <w:rsid w:val="00257D91"/>
    <w:rsid w:val="002603BC"/>
    <w:rsid w:val="002603C8"/>
    <w:rsid w:val="002605A7"/>
    <w:rsid w:val="002608FA"/>
    <w:rsid w:val="00260FD9"/>
    <w:rsid w:val="002614C3"/>
    <w:rsid w:val="00261CAA"/>
    <w:rsid w:val="0026206C"/>
    <w:rsid w:val="00262472"/>
    <w:rsid w:val="002629BE"/>
    <w:rsid w:val="00262DF0"/>
    <w:rsid w:val="00262DFD"/>
    <w:rsid w:val="002639F9"/>
    <w:rsid w:val="00263A3B"/>
    <w:rsid w:val="00263AC5"/>
    <w:rsid w:val="00264090"/>
    <w:rsid w:val="00264189"/>
    <w:rsid w:val="0026424E"/>
    <w:rsid w:val="002648E5"/>
    <w:rsid w:val="0026524A"/>
    <w:rsid w:val="00265271"/>
    <w:rsid w:val="00265375"/>
    <w:rsid w:val="0026541B"/>
    <w:rsid w:val="00265701"/>
    <w:rsid w:val="00265ECB"/>
    <w:rsid w:val="002661A3"/>
    <w:rsid w:val="002661D1"/>
    <w:rsid w:val="0026638D"/>
    <w:rsid w:val="002664C6"/>
    <w:rsid w:val="00266584"/>
    <w:rsid w:val="00267104"/>
    <w:rsid w:val="002671F0"/>
    <w:rsid w:val="00267737"/>
    <w:rsid w:val="00267A2B"/>
    <w:rsid w:val="00267DA2"/>
    <w:rsid w:val="00267E8C"/>
    <w:rsid w:val="0027083C"/>
    <w:rsid w:val="00270E91"/>
    <w:rsid w:val="00270FA1"/>
    <w:rsid w:val="00271298"/>
    <w:rsid w:val="00271913"/>
    <w:rsid w:val="00271C3A"/>
    <w:rsid w:val="0027204B"/>
    <w:rsid w:val="002720AE"/>
    <w:rsid w:val="00272257"/>
    <w:rsid w:val="0027253C"/>
    <w:rsid w:val="00273AD1"/>
    <w:rsid w:val="002744F0"/>
    <w:rsid w:val="00274EB1"/>
    <w:rsid w:val="002756FD"/>
    <w:rsid w:val="00275715"/>
    <w:rsid w:val="00275A78"/>
    <w:rsid w:val="00275BB2"/>
    <w:rsid w:val="00275E49"/>
    <w:rsid w:val="00276C05"/>
    <w:rsid w:val="00276E99"/>
    <w:rsid w:val="002775DA"/>
    <w:rsid w:val="00277853"/>
    <w:rsid w:val="00277BAA"/>
    <w:rsid w:val="00277D1D"/>
    <w:rsid w:val="00277E27"/>
    <w:rsid w:val="002802B6"/>
    <w:rsid w:val="00280809"/>
    <w:rsid w:val="00280F19"/>
    <w:rsid w:val="00280F94"/>
    <w:rsid w:val="0028105A"/>
    <w:rsid w:val="002810F4"/>
    <w:rsid w:val="00281710"/>
    <w:rsid w:val="00281882"/>
    <w:rsid w:val="00281DA5"/>
    <w:rsid w:val="00282073"/>
    <w:rsid w:val="002822F8"/>
    <w:rsid w:val="002824D6"/>
    <w:rsid w:val="0028275D"/>
    <w:rsid w:val="002827C5"/>
    <w:rsid w:val="00282B2C"/>
    <w:rsid w:val="00282D65"/>
    <w:rsid w:val="00282DFC"/>
    <w:rsid w:val="00282FA1"/>
    <w:rsid w:val="00282FA5"/>
    <w:rsid w:val="00283473"/>
    <w:rsid w:val="00283B01"/>
    <w:rsid w:val="00284249"/>
    <w:rsid w:val="0028436E"/>
    <w:rsid w:val="00284BB7"/>
    <w:rsid w:val="00284F78"/>
    <w:rsid w:val="0028543C"/>
    <w:rsid w:val="00285CC5"/>
    <w:rsid w:val="0028609A"/>
    <w:rsid w:val="002867AB"/>
    <w:rsid w:val="00287D7A"/>
    <w:rsid w:val="00287FC4"/>
    <w:rsid w:val="00290071"/>
    <w:rsid w:val="0029037B"/>
    <w:rsid w:val="002905F9"/>
    <w:rsid w:val="00290C9B"/>
    <w:rsid w:val="00290D90"/>
    <w:rsid w:val="00290EFE"/>
    <w:rsid w:val="00291007"/>
    <w:rsid w:val="0029158F"/>
    <w:rsid w:val="002918DD"/>
    <w:rsid w:val="00291B76"/>
    <w:rsid w:val="00291CE3"/>
    <w:rsid w:val="00291FC0"/>
    <w:rsid w:val="0029273C"/>
    <w:rsid w:val="0029276F"/>
    <w:rsid w:val="00292A26"/>
    <w:rsid w:val="00292B9F"/>
    <w:rsid w:val="00292D8C"/>
    <w:rsid w:val="002932B7"/>
    <w:rsid w:val="0029359B"/>
    <w:rsid w:val="0029398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F5D"/>
    <w:rsid w:val="0029765A"/>
    <w:rsid w:val="00297819"/>
    <w:rsid w:val="00297E49"/>
    <w:rsid w:val="00297E4C"/>
    <w:rsid w:val="002A02FA"/>
    <w:rsid w:val="002A0775"/>
    <w:rsid w:val="002A0804"/>
    <w:rsid w:val="002A0958"/>
    <w:rsid w:val="002A0AAD"/>
    <w:rsid w:val="002A13C1"/>
    <w:rsid w:val="002A1761"/>
    <w:rsid w:val="002A17CF"/>
    <w:rsid w:val="002A1808"/>
    <w:rsid w:val="002A1D84"/>
    <w:rsid w:val="002A1F31"/>
    <w:rsid w:val="002A2737"/>
    <w:rsid w:val="002A2866"/>
    <w:rsid w:val="002A2991"/>
    <w:rsid w:val="002A2C21"/>
    <w:rsid w:val="002A2F3F"/>
    <w:rsid w:val="002A36BB"/>
    <w:rsid w:val="002A3953"/>
    <w:rsid w:val="002A4252"/>
    <w:rsid w:val="002A4472"/>
    <w:rsid w:val="002A455D"/>
    <w:rsid w:val="002A4992"/>
    <w:rsid w:val="002A4B60"/>
    <w:rsid w:val="002A4EB1"/>
    <w:rsid w:val="002A5511"/>
    <w:rsid w:val="002A55BE"/>
    <w:rsid w:val="002A57FC"/>
    <w:rsid w:val="002A5889"/>
    <w:rsid w:val="002A6056"/>
    <w:rsid w:val="002A70D5"/>
    <w:rsid w:val="002A796C"/>
    <w:rsid w:val="002A7A8A"/>
    <w:rsid w:val="002A7CF3"/>
    <w:rsid w:val="002B0951"/>
    <w:rsid w:val="002B0A0F"/>
    <w:rsid w:val="002B0B7A"/>
    <w:rsid w:val="002B0D24"/>
    <w:rsid w:val="002B105A"/>
    <w:rsid w:val="002B2206"/>
    <w:rsid w:val="002B22C2"/>
    <w:rsid w:val="002B2375"/>
    <w:rsid w:val="002B24FA"/>
    <w:rsid w:val="002B253D"/>
    <w:rsid w:val="002B299E"/>
    <w:rsid w:val="002B2D3C"/>
    <w:rsid w:val="002B2E76"/>
    <w:rsid w:val="002B3173"/>
    <w:rsid w:val="002B378F"/>
    <w:rsid w:val="002B3827"/>
    <w:rsid w:val="002B3949"/>
    <w:rsid w:val="002B3EA5"/>
    <w:rsid w:val="002B406B"/>
    <w:rsid w:val="002B409A"/>
    <w:rsid w:val="002B4300"/>
    <w:rsid w:val="002B4862"/>
    <w:rsid w:val="002B4909"/>
    <w:rsid w:val="002B4B29"/>
    <w:rsid w:val="002B4B91"/>
    <w:rsid w:val="002B4EED"/>
    <w:rsid w:val="002B54FD"/>
    <w:rsid w:val="002B5620"/>
    <w:rsid w:val="002B567D"/>
    <w:rsid w:val="002B5756"/>
    <w:rsid w:val="002B5F01"/>
    <w:rsid w:val="002B60F7"/>
    <w:rsid w:val="002B64CD"/>
    <w:rsid w:val="002B6539"/>
    <w:rsid w:val="002B70C6"/>
    <w:rsid w:val="002B71D7"/>
    <w:rsid w:val="002B725C"/>
    <w:rsid w:val="002B75C8"/>
    <w:rsid w:val="002B77BA"/>
    <w:rsid w:val="002B7899"/>
    <w:rsid w:val="002B7954"/>
    <w:rsid w:val="002C0624"/>
    <w:rsid w:val="002C15C2"/>
    <w:rsid w:val="002C1615"/>
    <w:rsid w:val="002C1754"/>
    <w:rsid w:val="002C181C"/>
    <w:rsid w:val="002C1BBE"/>
    <w:rsid w:val="002C2137"/>
    <w:rsid w:val="002C2145"/>
    <w:rsid w:val="002C2335"/>
    <w:rsid w:val="002C2353"/>
    <w:rsid w:val="002C23E0"/>
    <w:rsid w:val="002C2C4D"/>
    <w:rsid w:val="002C30D5"/>
    <w:rsid w:val="002C3316"/>
    <w:rsid w:val="002C341A"/>
    <w:rsid w:val="002C3794"/>
    <w:rsid w:val="002C3A1A"/>
    <w:rsid w:val="002C3F15"/>
    <w:rsid w:val="002C4071"/>
    <w:rsid w:val="002C41D3"/>
    <w:rsid w:val="002C451B"/>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0F48"/>
    <w:rsid w:val="002D119B"/>
    <w:rsid w:val="002D12E0"/>
    <w:rsid w:val="002D1452"/>
    <w:rsid w:val="002D1474"/>
    <w:rsid w:val="002D1553"/>
    <w:rsid w:val="002D162B"/>
    <w:rsid w:val="002D162F"/>
    <w:rsid w:val="002D1795"/>
    <w:rsid w:val="002D1A01"/>
    <w:rsid w:val="002D1B10"/>
    <w:rsid w:val="002D1DB6"/>
    <w:rsid w:val="002D2022"/>
    <w:rsid w:val="002D20A6"/>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533A"/>
    <w:rsid w:val="002D5E4C"/>
    <w:rsid w:val="002D60EF"/>
    <w:rsid w:val="002D627B"/>
    <w:rsid w:val="002D68BF"/>
    <w:rsid w:val="002D6D1E"/>
    <w:rsid w:val="002D6FFB"/>
    <w:rsid w:val="002D784E"/>
    <w:rsid w:val="002D7AD1"/>
    <w:rsid w:val="002D7B4C"/>
    <w:rsid w:val="002E022E"/>
    <w:rsid w:val="002E02ED"/>
    <w:rsid w:val="002E0333"/>
    <w:rsid w:val="002E088A"/>
    <w:rsid w:val="002E09FA"/>
    <w:rsid w:val="002E0EFA"/>
    <w:rsid w:val="002E0F69"/>
    <w:rsid w:val="002E123B"/>
    <w:rsid w:val="002E1470"/>
    <w:rsid w:val="002E19B3"/>
    <w:rsid w:val="002E1B6E"/>
    <w:rsid w:val="002E1DD0"/>
    <w:rsid w:val="002E1F30"/>
    <w:rsid w:val="002E21FE"/>
    <w:rsid w:val="002E2374"/>
    <w:rsid w:val="002E273D"/>
    <w:rsid w:val="002E2B45"/>
    <w:rsid w:val="002E33B3"/>
    <w:rsid w:val="002E33CA"/>
    <w:rsid w:val="002E3679"/>
    <w:rsid w:val="002E3F32"/>
    <w:rsid w:val="002E4041"/>
    <w:rsid w:val="002E476A"/>
    <w:rsid w:val="002E4817"/>
    <w:rsid w:val="002E49B0"/>
    <w:rsid w:val="002E49DD"/>
    <w:rsid w:val="002E5031"/>
    <w:rsid w:val="002E5220"/>
    <w:rsid w:val="002E53AF"/>
    <w:rsid w:val="002E53FA"/>
    <w:rsid w:val="002E5708"/>
    <w:rsid w:val="002E5FCD"/>
    <w:rsid w:val="002E630B"/>
    <w:rsid w:val="002E6A5E"/>
    <w:rsid w:val="002E6A5F"/>
    <w:rsid w:val="002E6D47"/>
    <w:rsid w:val="002E707F"/>
    <w:rsid w:val="002E768A"/>
    <w:rsid w:val="002E79E2"/>
    <w:rsid w:val="002F0671"/>
    <w:rsid w:val="002F084D"/>
    <w:rsid w:val="002F0DE3"/>
    <w:rsid w:val="002F11F6"/>
    <w:rsid w:val="002F16EE"/>
    <w:rsid w:val="002F19F0"/>
    <w:rsid w:val="002F2428"/>
    <w:rsid w:val="002F26EF"/>
    <w:rsid w:val="002F270E"/>
    <w:rsid w:val="002F275D"/>
    <w:rsid w:val="002F2DD2"/>
    <w:rsid w:val="002F3115"/>
    <w:rsid w:val="002F3156"/>
    <w:rsid w:val="002F34A8"/>
    <w:rsid w:val="002F36C6"/>
    <w:rsid w:val="002F3718"/>
    <w:rsid w:val="002F385E"/>
    <w:rsid w:val="002F3D4F"/>
    <w:rsid w:val="002F3F58"/>
    <w:rsid w:val="002F42AC"/>
    <w:rsid w:val="002F461A"/>
    <w:rsid w:val="002F465C"/>
    <w:rsid w:val="002F4BB0"/>
    <w:rsid w:val="002F4DBB"/>
    <w:rsid w:val="002F4E5E"/>
    <w:rsid w:val="002F5542"/>
    <w:rsid w:val="002F5B39"/>
    <w:rsid w:val="002F5FCE"/>
    <w:rsid w:val="002F6504"/>
    <w:rsid w:val="002F6575"/>
    <w:rsid w:val="002F6894"/>
    <w:rsid w:val="002F6AE5"/>
    <w:rsid w:val="002F7056"/>
    <w:rsid w:val="002F7313"/>
    <w:rsid w:val="002F7329"/>
    <w:rsid w:val="002F749B"/>
    <w:rsid w:val="002F7773"/>
    <w:rsid w:val="003008BE"/>
    <w:rsid w:val="00301849"/>
    <w:rsid w:val="00301850"/>
    <w:rsid w:val="003023BF"/>
    <w:rsid w:val="00302454"/>
    <w:rsid w:val="003027EF"/>
    <w:rsid w:val="00302FDA"/>
    <w:rsid w:val="003030EA"/>
    <w:rsid w:val="00303584"/>
    <w:rsid w:val="003040EB"/>
    <w:rsid w:val="0030443D"/>
    <w:rsid w:val="003045E8"/>
    <w:rsid w:val="0030463F"/>
    <w:rsid w:val="00304CA6"/>
    <w:rsid w:val="00304EEA"/>
    <w:rsid w:val="00304EFD"/>
    <w:rsid w:val="0030517E"/>
    <w:rsid w:val="00305933"/>
    <w:rsid w:val="00305C91"/>
    <w:rsid w:val="00305E54"/>
    <w:rsid w:val="003063FB"/>
    <w:rsid w:val="00306D02"/>
    <w:rsid w:val="00307018"/>
    <w:rsid w:val="0030778F"/>
    <w:rsid w:val="00307A4C"/>
    <w:rsid w:val="00310096"/>
    <w:rsid w:val="00310294"/>
    <w:rsid w:val="00310CA7"/>
    <w:rsid w:val="00310EFE"/>
    <w:rsid w:val="003111BA"/>
    <w:rsid w:val="003113DA"/>
    <w:rsid w:val="00311992"/>
    <w:rsid w:val="00312256"/>
    <w:rsid w:val="00312481"/>
    <w:rsid w:val="0031258C"/>
    <w:rsid w:val="003128A5"/>
    <w:rsid w:val="00312A42"/>
    <w:rsid w:val="00312AE1"/>
    <w:rsid w:val="003135AC"/>
    <w:rsid w:val="003137EF"/>
    <w:rsid w:val="00313B9F"/>
    <w:rsid w:val="00314228"/>
    <w:rsid w:val="003155E7"/>
    <w:rsid w:val="003156B3"/>
    <w:rsid w:val="00315D61"/>
    <w:rsid w:val="00316467"/>
    <w:rsid w:val="00316540"/>
    <w:rsid w:val="003165F8"/>
    <w:rsid w:val="00316CDC"/>
    <w:rsid w:val="00316E3B"/>
    <w:rsid w:val="00316F21"/>
    <w:rsid w:val="00317229"/>
    <w:rsid w:val="003172B2"/>
    <w:rsid w:val="00317863"/>
    <w:rsid w:val="0031793C"/>
    <w:rsid w:val="00317B9D"/>
    <w:rsid w:val="00317FD4"/>
    <w:rsid w:val="003203F2"/>
    <w:rsid w:val="00320673"/>
    <w:rsid w:val="0032121F"/>
    <w:rsid w:val="0032133A"/>
    <w:rsid w:val="00321C07"/>
    <w:rsid w:val="00321E44"/>
    <w:rsid w:val="00321F6C"/>
    <w:rsid w:val="00322205"/>
    <w:rsid w:val="003222C0"/>
    <w:rsid w:val="00322989"/>
    <w:rsid w:val="00322CD6"/>
    <w:rsid w:val="003230C9"/>
    <w:rsid w:val="0032375D"/>
    <w:rsid w:val="00323779"/>
    <w:rsid w:val="00323799"/>
    <w:rsid w:val="00323E11"/>
    <w:rsid w:val="00324629"/>
    <w:rsid w:val="00324894"/>
    <w:rsid w:val="003248FF"/>
    <w:rsid w:val="00324B36"/>
    <w:rsid w:val="00324CA4"/>
    <w:rsid w:val="0032574B"/>
    <w:rsid w:val="00325765"/>
    <w:rsid w:val="003263A8"/>
    <w:rsid w:val="00326497"/>
    <w:rsid w:val="00326B96"/>
    <w:rsid w:val="00326EB3"/>
    <w:rsid w:val="00327279"/>
    <w:rsid w:val="00327AD8"/>
    <w:rsid w:val="00327E33"/>
    <w:rsid w:val="0033009B"/>
    <w:rsid w:val="0033023E"/>
    <w:rsid w:val="0033032F"/>
    <w:rsid w:val="0033053F"/>
    <w:rsid w:val="003310F8"/>
    <w:rsid w:val="00331515"/>
    <w:rsid w:val="00331527"/>
    <w:rsid w:val="0033199E"/>
    <w:rsid w:val="00331ED1"/>
    <w:rsid w:val="0033229D"/>
    <w:rsid w:val="00332993"/>
    <w:rsid w:val="00333213"/>
    <w:rsid w:val="003333E6"/>
    <w:rsid w:val="003335AF"/>
    <w:rsid w:val="00333706"/>
    <w:rsid w:val="0033372F"/>
    <w:rsid w:val="00333BFF"/>
    <w:rsid w:val="003343E1"/>
    <w:rsid w:val="00334C12"/>
    <w:rsid w:val="003355A0"/>
    <w:rsid w:val="0033576C"/>
    <w:rsid w:val="00335AF7"/>
    <w:rsid w:val="0033672B"/>
    <w:rsid w:val="00336814"/>
    <w:rsid w:val="00336E82"/>
    <w:rsid w:val="0033713F"/>
    <w:rsid w:val="0033746F"/>
    <w:rsid w:val="00337504"/>
    <w:rsid w:val="0033755E"/>
    <w:rsid w:val="00337745"/>
    <w:rsid w:val="003377A5"/>
    <w:rsid w:val="00337CE9"/>
    <w:rsid w:val="003401CF"/>
    <w:rsid w:val="003402E7"/>
    <w:rsid w:val="00340A00"/>
    <w:rsid w:val="00340FB4"/>
    <w:rsid w:val="00341390"/>
    <w:rsid w:val="0034151D"/>
    <w:rsid w:val="00341D1B"/>
    <w:rsid w:val="00342572"/>
    <w:rsid w:val="00342F23"/>
    <w:rsid w:val="003433A9"/>
    <w:rsid w:val="00343476"/>
    <w:rsid w:val="00343739"/>
    <w:rsid w:val="003437D8"/>
    <w:rsid w:val="0034390A"/>
    <w:rsid w:val="00343AE3"/>
    <w:rsid w:val="00343BD2"/>
    <w:rsid w:val="00343C04"/>
    <w:rsid w:val="003442E2"/>
    <w:rsid w:val="00344341"/>
    <w:rsid w:val="00344539"/>
    <w:rsid w:val="00344565"/>
    <w:rsid w:val="003446AA"/>
    <w:rsid w:val="00344EB1"/>
    <w:rsid w:val="0034553E"/>
    <w:rsid w:val="00345778"/>
    <w:rsid w:val="003462B3"/>
    <w:rsid w:val="00346ADA"/>
    <w:rsid w:val="00346B74"/>
    <w:rsid w:val="00346BE6"/>
    <w:rsid w:val="00347617"/>
    <w:rsid w:val="003505F8"/>
    <w:rsid w:val="003506B3"/>
    <w:rsid w:val="00350893"/>
    <w:rsid w:val="00351002"/>
    <w:rsid w:val="00351194"/>
    <w:rsid w:val="00351438"/>
    <w:rsid w:val="003515AB"/>
    <w:rsid w:val="00351A4A"/>
    <w:rsid w:val="0035206E"/>
    <w:rsid w:val="003523CB"/>
    <w:rsid w:val="0035252B"/>
    <w:rsid w:val="00352537"/>
    <w:rsid w:val="003525D8"/>
    <w:rsid w:val="003532E1"/>
    <w:rsid w:val="00353699"/>
    <w:rsid w:val="00353F74"/>
    <w:rsid w:val="003540E2"/>
    <w:rsid w:val="0035421C"/>
    <w:rsid w:val="0035440E"/>
    <w:rsid w:val="00354D62"/>
    <w:rsid w:val="0035535C"/>
    <w:rsid w:val="003554E4"/>
    <w:rsid w:val="00355689"/>
    <w:rsid w:val="003557AB"/>
    <w:rsid w:val="00355935"/>
    <w:rsid w:val="00355C7B"/>
    <w:rsid w:val="003561B8"/>
    <w:rsid w:val="0035622F"/>
    <w:rsid w:val="003564C3"/>
    <w:rsid w:val="00356508"/>
    <w:rsid w:val="00356A99"/>
    <w:rsid w:val="00356C14"/>
    <w:rsid w:val="00356D14"/>
    <w:rsid w:val="00357080"/>
    <w:rsid w:val="00357245"/>
    <w:rsid w:val="00361CEF"/>
    <w:rsid w:val="00361F31"/>
    <w:rsid w:val="00361F7B"/>
    <w:rsid w:val="00361F7C"/>
    <w:rsid w:val="00362139"/>
    <w:rsid w:val="003627F7"/>
    <w:rsid w:val="00362817"/>
    <w:rsid w:val="00362B7F"/>
    <w:rsid w:val="0036326F"/>
    <w:rsid w:val="0036334D"/>
    <w:rsid w:val="00363537"/>
    <w:rsid w:val="00363AFF"/>
    <w:rsid w:val="00363B56"/>
    <w:rsid w:val="00363CBC"/>
    <w:rsid w:val="00363CE2"/>
    <w:rsid w:val="003646ED"/>
    <w:rsid w:val="00365843"/>
    <w:rsid w:val="003662C5"/>
    <w:rsid w:val="00366841"/>
    <w:rsid w:val="00366A1D"/>
    <w:rsid w:val="00366DE0"/>
    <w:rsid w:val="00366E19"/>
    <w:rsid w:val="0036788D"/>
    <w:rsid w:val="00367C5E"/>
    <w:rsid w:val="0037014F"/>
    <w:rsid w:val="003714AA"/>
    <w:rsid w:val="003716AA"/>
    <w:rsid w:val="00371776"/>
    <w:rsid w:val="00371AF9"/>
    <w:rsid w:val="00371D81"/>
    <w:rsid w:val="00371F5C"/>
    <w:rsid w:val="00372149"/>
    <w:rsid w:val="003721F7"/>
    <w:rsid w:val="003723DA"/>
    <w:rsid w:val="003723DB"/>
    <w:rsid w:val="00372B08"/>
    <w:rsid w:val="00372DFB"/>
    <w:rsid w:val="003733A7"/>
    <w:rsid w:val="003743B0"/>
    <w:rsid w:val="00374B28"/>
    <w:rsid w:val="00374C2F"/>
    <w:rsid w:val="00375295"/>
    <w:rsid w:val="003752A2"/>
    <w:rsid w:val="00375471"/>
    <w:rsid w:val="00375A80"/>
    <w:rsid w:val="0037610D"/>
    <w:rsid w:val="003761FE"/>
    <w:rsid w:val="00376A9A"/>
    <w:rsid w:val="00376C10"/>
    <w:rsid w:val="003778E9"/>
    <w:rsid w:val="00377A29"/>
    <w:rsid w:val="00377E4B"/>
    <w:rsid w:val="00377F20"/>
    <w:rsid w:val="00380373"/>
    <w:rsid w:val="0038091A"/>
    <w:rsid w:val="00381CDF"/>
    <w:rsid w:val="00381F37"/>
    <w:rsid w:val="00381FC7"/>
    <w:rsid w:val="003824CF"/>
    <w:rsid w:val="00382B4A"/>
    <w:rsid w:val="00382B5A"/>
    <w:rsid w:val="00382D46"/>
    <w:rsid w:val="00383013"/>
    <w:rsid w:val="00383077"/>
    <w:rsid w:val="00383124"/>
    <w:rsid w:val="00383523"/>
    <w:rsid w:val="00383765"/>
    <w:rsid w:val="0038380B"/>
    <w:rsid w:val="00383987"/>
    <w:rsid w:val="00383BE2"/>
    <w:rsid w:val="00383CD2"/>
    <w:rsid w:val="00383DB9"/>
    <w:rsid w:val="00383E6C"/>
    <w:rsid w:val="0038405E"/>
    <w:rsid w:val="00384319"/>
    <w:rsid w:val="00384609"/>
    <w:rsid w:val="003846B2"/>
    <w:rsid w:val="003846D4"/>
    <w:rsid w:val="003848B5"/>
    <w:rsid w:val="003848B9"/>
    <w:rsid w:val="00384909"/>
    <w:rsid w:val="00385789"/>
    <w:rsid w:val="00385D18"/>
    <w:rsid w:val="00385F36"/>
    <w:rsid w:val="00386171"/>
    <w:rsid w:val="003861C1"/>
    <w:rsid w:val="00386D0B"/>
    <w:rsid w:val="00386E6D"/>
    <w:rsid w:val="00387203"/>
    <w:rsid w:val="0038739D"/>
    <w:rsid w:val="003874DF"/>
    <w:rsid w:val="003874FA"/>
    <w:rsid w:val="0038772A"/>
    <w:rsid w:val="00387858"/>
    <w:rsid w:val="00387A61"/>
    <w:rsid w:val="00387AA6"/>
    <w:rsid w:val="003902F9"/>
    <w:rsid w:val="00390F9D"/>
    <w:rsid w:val="00390FFE"/>
    <w:rsid w:val="0039138F"/>
    <w:rsid w:val="00392598"/>
    <w:rsid w:val="003928E0"/>
    <w:rsid w:val="00392F51"/>
    <w:rsid w:val="0039332E"/>
    <w:rsid w:val="003937A4"/>
    <w:rsid w:val="0039392C"/>
    <w:rsid w:val="00393A5B"/>
    <w:rsid w:val="00393E47"/>
    <w:rsid w:val="00394CF8"/>
    <w:rsid w:val="003953A4"/>
    <w:rsid w:val="00395ABE"/>
    <w:rsid w:val="00395DF2"/>
    <w:rsid w:val="003960EA"/>
    <w:rsid w:val="00396135"/>
    <w:rsid w:val="00396A55"/>
    <w:rsid w:val="00396E1B"/>
    <w:rsid w:val="00397C6F"/>
    <w:rsid w:val="00397D0E"/>
    <w:rsid w:val="00397E79"/>
    <w:rsid w:val="003A023E"/>
    <w:rsid w:val="003A0676"/>
    <w:rsid w:val="003A0778"/>
    <w:rsid w:val="003A0D40"/>
    <w:rsid w:val="003A14A3"/>
    <w:rsid w:val="003A15EA"/>
    <w:rsid w:val="003A17F0"/>
    <w:rsid w:val="003A17FA"/>
    <w:rsid w:val="003A1943"/>
    <w:rsid w:val="003A1AF6"/>
    <w:rsid w:val="003A1B02"/>
    <w:rsid w:val="003A1E5E"/>
    <w:rsid w:val="003A2173"/>
    <w:rsid w:val="003A21A4"/>
    <w:rsid w:val="003A2315"/>
    <w:rsid w:val="003A282A"/>
    <w:rsid w:val="003A28A0"/>
    <w:rsid w:val="003A29AC"/>
    <w:rsid w:val="003A2AD0"/>
    <w:rsid w:val="003A2EFB"/>
    <w:rsid w:val="003A3419"/>
    <w:rsid w:val="003A34F4"/>
    <w:rsid w:val="003A36B9"/>
    <w:rsid w:val="003A419F"/>
    <w:rsid w:val="003A4335"/>
    <w:rsid w:val="003A44FA"/>
    <w:rsid w:val="003A45B4"/>
    <w:rsid w:val="003A4957"/>
    <w:rsid w:val="003A49F0"/>
    <w:rsid w:val="003A4A61"/>
    <w:rsid w:val="003A4C25"/>
    <w:rsid w:val="003A4CF8"/>
    <w:rsid w:val="003A5173"/>
    <w:rsid w:val="003A51F0"/>
    <w:rsid w:val="003A54C0"/>
    <w:rsid w:val="003A554A"/>
    <w:rsid w:val="003A56A3"/>
    <w:rsid w:val="003A5A43"/>
    <w:rsid w:val="003A5AD8"/>
    <w:rsid w:val="003A5D01"/>
    <w:rsid w:val="003A637E"/>
    <w:rsid w:val="003A6671"/>
    <w:rsid w:val="003A6794"/>
    <w:rsid w:val="003A6C2A"/>
    <w:rsid w:val="003A6F3E"/>
    <w:rsid w:val="003A700A"/>
    <w:rsid w:val="003A701C"/>
    <w:rsid w:val="003A701F"/>
    <w:rsid w:val="003A7AA5"/>
    <w:rsid w:val="003A7B9D"/>
    <w:rsid w:val="003A7F23"/>
    <w:rsid w:val="003B0FCC"/>
    <w:rsid w:val="003B10EB"/>
    <w:rsid w:val="003B118F"/>
    <w:rsid w:val="003B1843"/>
    <w:rsid w:val="003B18FB"/>
    <w:rsid w:val="003B26D4"/>
    <w:rsid w:val="003B314B"/>
    <w:rsid w:val="003B32E6"/>
    <w:rsid w:val="003B3658"/>
    <w:rsid w:val="003B36A7"/>
    <w:rsid w:val="003B3DCD"/>
    <w:rsid w:val="003B417E"/>
    <w:rsid w:val="003B41D1"/>
    <w:rsid w:val="003B45EF"/>
    <w:rsid w:val="003B52C1"/>
    <w:rsid w:val="003B5668"/>
    <w:rsid w:val="003B591F"/>
    <w:rsid w:val="003B5D4E"/>
    <w:rsid w:val="003B6003"/>
    <w:rsid w:val="003B6301"/>
    <w:rsid w:val="003B646F"/>
    <w:rsid w:val="003B67D7"/>
    <w:rsid w:val="003B69E7"/>
    <w:rsid w:val="003B6C2E"/>
    <w:rsid w:val="003B71A3"/>
    <w:rsid w:val="003B72E2"/>
    <w:rsid w:val="003B7596"/>
    <w:rsid w:val="003B75DA"/>
    <w:rsid w:val="003B78D6"/>
    <w:rsid w:val="003B7918"/>
    <w:rsid w:val="003B7B1A"/>
    <w:rsid w:val="003B7D84"/>
    <w:rsid w:val="003C00CB"/>
    <w:rsid w:val="003C05E5"/>
    <w:rsid w:val="003C0804"/>
    <w:rsid w:val="003C0C07"/>
    <w:rsid w:val="003C0D6B"/>
    <w:rsid w:val="003C0D77"/>
    <w:rsid w:val="003C0E69"/>
    <w:rsid w:val="003C111E"/>
    <w:rsid w:val="003C1A80"/>
    <w:rsid w:val="003C1E2D"/>
    <w:rsid w:val="003C20EE"/>
    <w:rsid w:val="003C217D"/>
    <w:rsid w:val="003C21CA"/>
    <w:rsid w:val="003C22A4"/>
    <w:rsid w:val="003C243E"/>
    <w:rsid w:val="003C29CD"/>
    <w:rsid w:val="003C30A8"/>
    <w:rsid w:val="003C4192"/>
    <w:rsid w:val="003C436A"/>
    <w:rsid w:val="003C4590"/>
    <w:rsid w:val="003C479D"/>
    <w:rsid w:val="003C4CC6"/>
    <w:rsid w:val="003C5B83"/>
    <w:rsid w:val="003C606F"/>
    <w:rsid w:val="003C6431"/>
    <w:rsid w:val="003C654A"/>
    <w:rsid w:val="003C6CAD"/>
    <w:rsid w:val="003C7337"/>
    <w:rsid w:val="003C752C"/>
    <w:rsid w:val="003C7799"/>
    <w:rsid w:val="003D03CF"/>
    <w:rsid w:val="003D0461"/>
    <w:rsid w:val="003D08A1"/>
    <w:rsid w:val="003D0F5E"/>
    <w:rsid w:val="003D0FE8"/>
    <w:rsid w:val="003D112E"/>
    <w:rsid w:val="003D1215"/>
    <w:rsid w:val="003D1AA4"/>
    <w:rsid w:val="003D1C5E"/>
    <w:rsid w:val="003D1CCD"/>
    <w:rsid w:val="003D1D6A"/>
    <w:rsid w:val="003D1D81"/>
    <w:rsid w:val="003D1E0D"/>
    <w:rsid w:val="003D21A4"/>
    <w:rsid w:val="003D2BBE"/>
    <w:rsid w:val="003D2EA6"/>
    <w:rsid w:val="003D2F6D"/>
    <w:rsid w:val="003D3485"/>
    <w:rsid w:val="003D366D"/>
    <w:rsid w:val="003D3917"/>
    <w:rsid w:val="003D3C45"/>
    <w:rsid w:val="003D4579"/>
    <w:rsid w:val="003D4812"/>
    <w:rsid w:val="003D4D81"/>
    <w:rsid w:val="003D4DA8"/>
    <w:rsid w:val="003D4FD8"/>
    <w:rsid w:val="003D5167"/>
    <w:rsid w:val="003D5196"/>
    <w:rsid w:val="003D51CB"/>
    <w:rsid w:val="003D524F"/>
    <w:rsid w:val="003D55DB"/>
    <w:rsid w:val="003D563E"/>
    <w:rsid w:val="003D5D64"/>
    <w:rsid w:val="003D64CC"/>
    <w:rsid w:val="003D66F0"/>
    <w:rsid w:val="003D6E22"/>
    <w:rsid w:val="003D7592"/>
    <w:rsid w:val="003D773E"/>
    <w:rsid w:val="003E00FF"/>
    <w:rsid w:val="003E0B69"/>
    <w:rsid w:val="003E123A"/>
    <w:rsid w:val="003E1349"/>
    <w:rsid w:val="003E1449"/>
    <w:rsid w:val="003E1626"/>
    <w:rsid w:val="003E1EC9"/>
    <w:rsid w:val="003E1FE7"/>
    <w:rsid w:val="003E2313"/>
    <w:rsid w:val="003E27FB"/>
    <w:rsid w:val="003E2A1B"/>
    <w:rsid w:val="003E2B3B"/>
    <w:rsid w:val="003E2F46"/>
    <w:rsid w:val="003E355B"/>
    <w:rsid w:val="003E35C2"/>
    <w:rsid w:val="003E35DD"/>
    <w:rsid w:val="003E3988"/>
    <w:rsid w:val="003E3B35"/>
    <w:rsid w:val="003E3FF8"/>
    <w:rsid w:val="003E40C8"/>
    <w:rsid w:val="003E4130"/>
    <w:rsid w:val="003E427F"/>
    <w:rsid w:val="003E45F7"/>
    <w:rsid w:val="003E494C"/>
    <w:rsid w:val="003E4D97"/>
    <w:rsid w:val="003E4DED"/>
    <w:rsid w:val="003E4EE4"/>
    <w:rsid w:val="003E569E"/>
    <w:rsid w:val="003E5C6E"/>
    <w:rsid w:val="003E6417"/>
    <w:rsid w:val="003E647E"/>
    <w:rsid w:val="003E6A71"/>
    <w:rsid w:val="003E6B9B"/>
    <w:rsid w:val="003E7249"/>
    <w:rsid w:val="003E7472"/>
    <w:rsid w:val="003F029F"/>
    <w:rsid w:val="003F06F1"/>
    <w:rsid w:val="003F0DCE"/>
    <w:rsid w:val="003F0EAB"/>
    <w:rsid w:val="003F0F4C"/>
    <w:rsid w:val="003F1ADE"/>
    <w:rsid w:val="003F1B53"/>
    <w:rsid w:val="003F1B8D"/>
    <w:rsid w:val="003F1C0B"/>
    <w:rsid w:val="003F1D41"/>
    <w:rsid w:val="003F1E45"/>
    <w:rsid w:val="003F1F17"/>
    <w:rsid w:val="003F215B"/>
    <w:rsid w:val="003F2194"/>
    <w:rsid w:val="003F27C2"/>
    <w:rsid w:val="003F2978"/>
    <w:rsid w:val="003F2DAA"/>
    <w:rsid w:val="003F31D2"/>
    <w:rsid w:val="003F32C6"/>
    <w:rsid w:val="003F405E"/>
    <w:rsid w:val="003F40F1"/>
    <w:rsid w:val="003F423B"/>
    <w:rsid w:val="003F479F"/>
    <w:rsid w:val="003F498E"/>
    <w:rsid w:val="003F4BB5"/>
    <w:rsid w:val="003F50C8"/>
    <w:rsid w:val="003F5AEB"/>
    <w:rsid w:val="003F5BED"/>
    <w:rsid w:val="003F5C4B"/>
    <w:rsid w:val="003F5CF7"/>
    <w:rsid w:val="003F6921"/>
    <w:rsid w:val="003F6C7F"/>
    <w:rsid w:val="003F7145"/>
    <w:rsid w:val="003F7365"/>
    <w:rsid w:val="003F763E"/>
    <w:rsid w:val="003F78F0"/>
    <w:rsid w:val="003F7C0B"/>
    <w:rsid w:val="00401170"/>
    <w:rsid w:val="004011BB"/>
    <w:rsid w:val="004012B8"/>
    <w:rsid w:val="00401A6C"/>
    <w:rsid w:val="00401DD0"/>
    <w:rsid w:val="00401E54"/>
    <w:rsid w:val="00402157"/>
    <w:rsid w:val="004025F2"/>
    <w:rsid w:val="00402699"/>
    <w:rsid w:val="004027DA"/>
    <w:rsid w:val="00402FE9"/>
    <w:rsid w:val="00403130"/>
    <w:rsid w:val="00403653"/>
    <w:rsid w:val="00403673"/>
    <w:rsid w:val="004037AD"/>
    <w:rsid w:val="00403903"/>
    <w:rsid w:val="00403B24"/>
    <w:rsid w:val="00403C17"/>
    <w:rsid w:val="00404052"/>
    <w:rsid w:val="004042B8"/>
    <w:rsid w:val="004043EA"/>
    <w:rsid w:val="004046AD"/>
    <w:rsid w:val="00404B74"/>
    <w:rsid w:val="00404C0A"/>
    <w:rsid w:val="00404C16"/>
    <w:rsid w:val="00404CB7"/>
    <w:rsid w:val="0040529C"/>
    <w:rsid w:val="0040543B"/>
    <w:rsid w:val="004056D9"/>
    <w:rsid w:val="00405DF5"/>
    <w:rsid w:val="0040609A"/>
    <w:rsid w:val="004068DF"/>
    <w:rsid w:val="00406E06"/>
    <w:rsid w:val="004074F3"/>
    <w:rsid w:val="00410267"/>
    <w:rsid w:val="004104C7"/>
    <w:rsid w:val="004106EF"/>
    <w:rsid w:val="00410A83"/>
    <w:rsid w:val="00410DA8"/>
    <w:rsid w:val="004112CA"/>
    <w:rsid w:val="00411376"/>
    <w:rsid w:val="004117E4"/>
    <w:rsid w:val="00411A1F"/>
    <w:rsid w:val="00411D92"/>
    <w:rsid w:val="00411FDA"/>
    <w:rsid w:val="004122DF"/>
    <w:rsid w:val="00412527"/>
    <w:rsid w:val="00412B2F"/>
    <w:rsid w:val="00412BAE"/>
    <w:rsid w:val="0041302F"/>
    <w:rsid w:val="00413B5E"/>
    <w:rsid w:val="00413C6B"/>
    <w:rsid w:val="00413EF7"/>
    <w:rsid w:val="004143F5"/>
    <w:rsid w:val="00414482"/>
    <w:rsid w:val="00414619"/>
    <w:rsid w:val="00414688"/>
    <w:rsid w:val="00414B89"/>
    <w:rsid w:val="00414C76"/>
    <w:rsid w:val="00415115"/>
    <w:rsid w:val="00416740"/>
    <w:rsid w:val="00416D07"/>
    <w:rsid w:val="00416D64"/>
    <w:rsid w:val="00416E8B"/>
    <w:rsid w:val="00416EC8"/>
    <w:rsid w:val="00416F50"/>
    <w:rsid w:val="0041768A"/>
    <w:rsid w:val="00417738"/>
    <w:rsid w:val="00420782"/>
    <w:rsid w:val="00420CB0"/>
    <w:rsid w:val="00420F1F"/>
    <w:rsid w:val="00421327"/>
    <w:rsid w:val="0042150E"/>
    <w:rsid w:val="00421ABC"/>
    <w:rsid w:val="004223DA"/>
    <w:rsid w:val="004224DE"/>
    <w:rsid w:val="004226CB"/>
    <w:rsid w:val="004229E5"/>
    <w:rsid w:val="00423585"/>
    <w:rsid w:val="004236C3"/>
    <w:rsid w:val="004238D9"/>
    <w:rsid w:val="00423E4F"/>
    <w:rsid w:val="004246A3"/>
    <w:rsid w:val="00424771"/>
    <w:rsid w:val="00424885"/>
    <w:rsid w:val="00424E22"/>
    <w:rsid w:val="004256B0"/>
    <w:rsid w:val="004256C0"/>
    <w:rsid w:val="004256D6"/>
    <w:rsid w:val="00425940"/>
    <w:rsid w:val="00425B02"/>
    <w:rsid w:val="00425BDE"/>
    <w:rsid w:val="00425D6C"/>
    <w:rsid w:val="00425FD4"/>
    <w:rsid w:val="00427B24"/>
    <w:rsid w:val="00427C8F"/>
    <w:rsid w:val="00430034"/>
    <w:rsid w:val="00430479"/>
    <w:rsid w:val="004304F5"/>
    <w:rsid w:val="0043060C"/>
    <w:rsid w:val="0043188B"/>
    <w:rsid w:val="004321A6"/>
    <w:rsid w:val="00432620"/>
    <w:rsid w:val="004327FC"/>
    <w:rsid w:val="00432C78"/>
    <w:rsid w:val="00433398"/>
    <w:rsid w:val="0043396F"/>
    <w:rsid w:val="00433D21"/>
    <w:rsid w:val="0043452F"/>
    <w:rsid w:val="00434542"/>
    <w:rsid w:val="00434594"/>
    <w:rsid w:val="0043463D"/>
    <w:rsid w:val="00434C63"/>
    <w:rsid w:val="00434FB1"/>
    <w:rsid w:val="004350EF"/>
    <w:rsid w:val="00435334"/>
    <w:rsid w:val="004354BB"/>
    <w:rsid w:val="004356A5"/>
    <w:rsid w:val="00435901"/>
    <w:rsid w:val="00435DF6"/>
    <w:rsid w:val="004361E4"/>
    <w:rsid w:val="00436379"/>
    <w:rsid w:val="004363A8"/>
    <w:rsid w:val="00436BB5"/>
    <w:rsid w:val="00436D31"/>
    <w:rsid w:val="00436FFD"/>
    <w:rsid w:val="00437561"/>
    <w:rsid w:val="0043779E"/>
    <w:rsid w:val="00437DFE"/>
    <w:rsid w:val="00440445"/>
    <w:rsid w:val="00440810"/>
    <w:rsid w:val="004414D0"/>
    <w:rsid w:val="00441634"/>
    <w:rsid w:val="0044166E"/>
    <w:rsid w:val="0044243A"/>
    <w:rsid w:val="0044287B"/>
    <w:rsid w:val="00442907"/>
    <w:rsid w:val="00442A51"/>
    <w:rsid w:val="00442BA4"/>
    <w:rsid w:val="00443129"/>
    <w:rsid w:val="0044316E"/>
    <w:rsid w:val="004432B3"/>
    <w:rsid w:val="004435AA"/>
    <w:rsid w:val="00443830"/>
    <w:rsid w:val="00443B48"/>
    <w:rsid w:val="00443BBF"/>
    <w:rsid w:val="0044406C"/>
    <w:rsid w:val="00444418"/>
    <w:rsid w:val="0044448C"/>
    <w:rsid w:val="00444E39"/>
    <w:rsid w:val="004454B6"/>
    <w:rsid w:val="00445763"/>
    <w:rsid w:val="00445B88"/>
    <w:rsid w:val="00445D00"/>
    <w:rsid w:val="00445E1A"/>
    <w:rsid w:val="0044610A"/>
    <w:rsid w:val="0044622D"/>
    <w:rsid w:val="00446277"/>
    <w:rsid w:val="00446E17"/>
    <w:rsid w:val="00447518"/>
    <w:rsid w:val="004502DD"/>
    <w:rsid w:val="004502F0"/>
    <w:rsid w:val="004508C9"/>
    <w:rsid w:val="00450E8C"/>
    <w:rsid w:val="00451479"/>
    <w:rsid w:val="004514C1"/>
    <w:rsid w:val="004518E5"/>
    <w:rsid w:val="00452253"/>
    <w:rsid w:val="00452612"/>
    <w:rsid w:val="0045272E"/>
    <w:rsid w:val="004529D2"/>
    <w:rsid w:val="00453907"/>
    <w:rsid w:val="00453DE6"/>
    <w:rsid w:val="00454202"/>
    <w:rsid w:val="004544EA"/>
    <w:rsid w:val="0045488C"/>
    <w:rsid w:val="00454923"/>
    <w:rsid w:val="00454B69"/>
    <w:rsid w:val="00454D9C"/>
    <w:rsid w:val="004552DE"/>
    <w:rsid w:val="0045532A"/>
    <w:rsid w:val="00455CF9"/>
    <w:rsid w:val="00455D1C"/>
    <w:rsid w:val="00456410"/>
    <w:rsid w:val="004566C6"/>
    <w:rsid w:val="0045672C"/>
    <w:rsid w:val="0045782F"/>
    <w:rsid w:val="00457942"/>
    <w:rsid w:val="00457D6C"/>
    <w:rsid w:val="00457FC1"/>
    <w:rsid w:val="0046001D"/>
    <w:rsid w:val="00460058"/>
    <w:rsid w:val="004601DF"/>
    <w:rsid w:val="00460509"/>
    <w:rsid w:val="00460782"/>
    <w:rsid w:val="00460897"/>
    <w:rsid w:val="00460AEF"/>
    <w:rsid w:val="00461512"/>
    <w:rsid w:val="0046171E"/>
    <w:rsid w:val="0046194D"/>
    <w:rsid w:val="00461B64"/>
    <w:rsid w:val="00461F53"/>
    <w:rsid w:val="004624D5"/>
    <w:rsid w:val="004629A4"/>
    <w:rsid w:val="00462C94"/>
    <w:rsid w:val="00462CA4"/>
    <w:rsid w:val="00462EC8"/>
    <w:rsid w:val="00463380"/>
    <w:rsid w:val="0046360D"/>
    <w:rsid w:val="0046428B"/>
    <w:rsid w:val="004645E5"/>
    <w:rsid w:val="00464C19"/>
    <w:rsid w:val="00464D16"/>
    <w:rsid w:val="00465748"/>
    <w:rsid w:val="00465A0F"/>
    <w:rsid w:val="0046600E"/>
    <w:rsid w:val="004669EB"/>
    <w:rsid w:val="00466CAB"/>
    <w:rsid w:val="00466D67"/>
    <w:rsid w:val="00467204"/>
    <w:rsid w:val="00467BD0"/>
    <w:rsid w:val="00471AD4"/>
    <w:rsid w:val="00471BF2"/>
    <w:rsid w:val="00472130"/>
    <w:rsid w:val="004726D3"/>
    <w:rsid w:val="00472D64"/>
    <w:rsid w:val="004736C8"/>
    <w:rsid w:val="00473934"/>
    <w:rsid w:val="00473985"/>
    <w:rsid w:val="00473DBC"/>
    <w:rsid w:val="004742B6"/>
    <w:rsid w:val="004743A8"/>
    <w:rsid w:val="004743BF"/>
    <w:rsid w:val="00474698"/>
    <w:rsid w:val="004751DC"/>
    <w:rsid w:val="0047535A"/>
    <w:rsid w:val="004754C1"/>
    <w:rsid w:val="004756FC"/>
    <w:rsid w:val="004757F8"/>
    <w:rsid w:val="00475833"/>
    <w:rsid w:val="0047586C"/>
    <w:rsid w:val="00475BB0"/>
    <w:rsid w:val="00475FA7"/>
    <w:rsid w:val="00476245"/>
    <w:rsid w:val="00476246"/>
    <w:rsid w:val="00477116"/>
    <w:rsid w:val="00477713"/>
    <w:rsid w:val="00477AA5"/>
    <w:rsid w:val="00477B21"/>
    <w:rsid w:val="00477BEA"/>
    <w:rsid w:val="00480C29"/>
    <w:rsid w:val="004816D3"/>
    <w:rsid w:val="00481777"/>
    <w:rsid w:val="004817BA"/>
    <w:rsid w:val="00481C42"/>
    <w:rsid w:val="00481CF9"/>
    <w:rsid w:val="0048250D"/>
    <w:rsid w:val="00482AEF"/>
    <w:rsid w:val="00482FA1"/>
    <w:rsid w:val="00483080"/>
    <w:rsid w:val="0048334A"/>
    <w:rsid w:val="004835A9"/>
    <w:rsid w:val="004837DA"/>
    <w:rsid w:val="00483C85"/>
    <w:rsid w:val="00483C8A"/>
    <w:rsid w:val="00484413"/>
    <w:rsid w:val="0048455C"/>
    <w:rsid w:val="004845B5"/>
    <w:rsid w:val="004847D5"/>
    <w:rsid w:val="00484923"/>
    <w:rsid w:val="00484D73"/>
    <w:rsid w:val="00484F66"/>
    <w:rsid w:val="00485007"/>
    <w:rsid w:val="004851FE"/>
    <w:rsid w:val="0048521B"/>
    <w:rsid w:val="00485298"/>
    <w:rsid w:val="004855FF"/>
    <w:rsid w:val="004856E2"/>
    <w:rsid w:val="0048588A"/>
    <w:rsid w:val="004858AE"/>
    <w:rsid w:val="00485D2C"/>
    <w:rsid w:val="00485E26"/>
    <w:rsid w:val="0048692D"/>
    <w:rsid w:val="00486E94"/>
    <w:rsid w:val="00487298"/>
    <w:rsid w:val="00487B1D"/>
    <w:rsid w:val="00487B92"/>
    <w:rsid w:val="00487C2C"/>
    <w:rsid w:val="00487F20"/>
    <w:rsid w:val="00490248"/>
    <w:rsid w:val="004902FD"/>
    <w:rsid w:val="0049031A"/>
    <w:rsid w:val="004903BE"/>
    <w:rsid w:val="0049040E"/>
    <w:rsid w:val="004908DD"/>
    <w:rsid w:val="0049097D"/>
    <w:rsid w:val="0049115B"/>
    <w:rsid w:val="004914A9"/>
    <w:rsid w:val="00491F1F"/>
    <w:rsid w:val="004926A9"/>
    <w:rsid w:val="00492ACF"/>
    <w:rsid w:val="00492CFB"/>
    <w:rsid w:val="0049303E"/>
    <w:rsid w:val="00493BB8"/>
    <w:rsid w:val="004944DE"/>
    <w:rsid w:val="00494CC4"/>
    <w:rsid w:val="00494E47"/>
    <w:rsid w:val="0049506E"/>
    <w:rsid w:val="004950A7"/>
    <w:rsid w:val="00495238"/>
    <w:rsid w:val="00495C14"/>
    <w:rsid w:val="00495D36"/>
    <w:rsid w:val="00496068"/>
    <w:rsid w:val="004961E9"/>
    <w:rsid w:val="004967EE"/>
    <w:rsid w:val="00496F64"/>
    <w:rsid w:val="004971E2"/>
    <w:rsid w:val="00497A70"/>
    <w:rsid w:val="00497F46"/>
    <w:rsid w:val="004A1162"/>
    <w:rsid w:val="004A1238"/>
    <w:rsid w:val="004A1263"/>
    <w:rsid w:val="004A15ED"/>
    <w:rsid w:val="004A18BF"/>
    <w:rsid w:val="004A1C1B"/>
    <w:rsid w:val="004A1E72"/>
    <w:rsid w:val="004A1E8C"/>
    <w:rsid w:val="004A21E4"/>
    <w:rsid w:val="004A2B63"/>
    <w:rsid w:val="004A31DD"/>
    <w:rsid w:val="004A3322"/>
    <w:rsid w:val="004A46CB"/>
    <w:rsid w:val="004A49BF"/>
    <w:rsid w:val="004A4A7F"/>
    <w:rsid w:val="004A4BD1"/>
    <w:rsid w:val="004A5EC1"/>
    <w:rsid w:val="004A5F22"/>
    <w:rsid w:val="004A5F5E"/>
    <w:rsid w:val="004A60A4"/>
    <w:rsid w:val="004A6200"/>
    <w:rsid w:val="004A692D"/>
    <w:rsid w:val="004A6E84"/>
    <w:rsid w:val="004A7079"/>
    <w:rsid w:val="004A74B2"/>
    <w:rsid w:val="004A76C3"/>
    <w:rsid w:val="004A7D9B"/>
    <w:rsid w:val="004A7F20"/>
    <w:rsid w:val="004B0C1E"/>
    <w:rsid w:val="004B0C39"/>
    <w:rsid w:val="004B0E0C"/>
    <w:rsid w:val="004B13E5"/>
    <w:rsid w:val="004B152D"/>
    <w:rsid w:val="004B192F"/>
    <w:rsid w:val="004B2588"/>
    <w:rsid w:val="004B25C1"/>
    <w:rsid w:val="004B2927"/>
    <w:rsid w:val="004B2A8D"/>
    <w:rsid w:val="004B2CB5"/>
    <w:rsid w:val="004B2E87"/>
    <w:rsid w:val="004B2FA1"/>
    <w:rsid w:val="004B35F6"/>
    <w:rsid w:val="004B3621"/>
    <w:rsid w:val="004B363D"/>
    <w:rsid w:val="004B39A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601"/>
    <w:rsid w:val="004B67D0"/>
    <w:rsid w:val="004B6B40"/>
    <w:rsid w:val="004B6F33"/>
    <w:rsid w:val="004B7BC6"/>
    <w:rsid w:val="004C018D"/>
    <w:rsid w:val="004C0A73"/>
    <w:rsid w:val="004C0BAC"/>
    <w:rsid w:val="004C0DBA"/>
    <w:rsid w:val="004C0E3E"/>
    <w:rsid w:val="004C15E0"/>
    <w:rsid w:val="004C17D8"/>
    <w:rsid w:val="004C188B"/>
    <w:rsid w:val="004C1B70"/>
    <w:rsid w:val="004C1C68"/>
    <w:rsid w:val="004C1D0E"/>
    <w:rsid w:val="004C1D21"/>
    <w:rsid w:val="004C1FC7"/>
    <w:rsid w:val="004C2055"/>
    <w:rsid w:val="004C24B7"/>
    <w:rsid w:val="004C255A"/>
    <w:rsid w:val="004C2CBA"/>
    <w:rsid w:val="004C2DA9"/>
    <w:rsid w:val="004C2F54"/>
    <w:rsid w:val="004C3AB2"/>
    <w:rsid w:val="004C3CB5"/>
    <w:rsid w:val="004C3D0C"/>
    <w:rsid w:val="004C40BF"/>
    <w:rsid w:val="004C4121"/>
    <w:rsid w:val="004C48D9"/>
    <w:rsid w:val="004C4969"/>
    <w:rsid w:val="004C4AF9"/>
    <w:rsid w:val="004C51B0"/>
    <w:rsid w:val="004C58C6"/>
    <w:rsid w:val="004C5ECA"/>
    <w:rsid w:val="004C6016"/>
    <w:rsid w:val="004C62A2"/>
    <w:rsid w:val="004C64AF"/>
    <w:rsid w:val="004C65B0"/>
    <w:rsid w:val="004C6C0F"/>
    <w:rsid w:val="004C6DB2"/>
    <w:rsid w:val="004C71FB"/>
    <w:rsid w:val="004C7F1C"/>
    <w:rsid w:val="004D0078"/>
    <w:rsid w:val="004D0A55"/>
    <w:rsid w:val="004D0BD1"/>
    <w:rsid w:val="004D0C52"/>
    <w:rsid w:val="004D1807"/>
    <w:rsid w:val="004D1A7D"/>
    <w:rsid w:val="004D20A2"/>
    <w:rsid w:val="004D22CD"/>
    <w:rsid w:val="004D236F"/>
    <w:rsid w:val="004D2709"/>
    <w:rsid w:val="004D2855"/>
    <w:rsid w:val="004D28DE"/>
    <w:rsid w:val="004D295E"/>
    <w:rsid w:val="004D29CE"/>
    <w:rsid w:val="004D2AAF"/>
    <w:rsid w:val="004D2E96"/>
    <w:rsid w:val="004D3C30"/>
    <w:rsid w:val="004D4746"/>
    <w:rsid w:val="004D4B58"/>
    <w:rsid w:val="004D51F4"/>
    <w:rsid w:val="004D5226"/>
    <w:rsid w:val="004D5767"/>
    <w:rsid w:val="004D57E1"/>
    <w:rsid w:val="004D59B5"/>
    <w:rsid w:val="004D5EB0"/>
    <w:rsid w:val="004D6D32"/>
    <w:rsid w:val="004D738C"/>
    <w:rsid w:val="004D7575"/>
    <w:rsid w:val="004D7A2A"/>
    <w:rsid w:val="004D7DF8"/>
    <w:rsid w:val="004E0249"/>
    <w:rsid w:val="004E0778"/>
    <w:rsid w:val="004E0AE3"/>
    <w:rsid w:val="004E0B4D"/>
    <w:rsid w:val="004E0F93"/>
    <w:rsid w:val="004E1375"/>
    <w:rsid w:val="004E15DF"/>
    <w:rsid w:val="004E1CA0"/>
    <w:rsid w:val="004E2070"/>
    <w:rsid w:val="004E2076"/>
    <w:rsid w:val="004E25E8"/>
    <w:rsid w:val="004E2CB3"/>
    <w:rsid w:val="004E2D93"/>
    <w:rsid w:val="004E2FE5"/>
    <w:rsid w:val="004E31D1"/>
    <w:rsid w:val="004E362E"/>
    <w:rsid w:val="004E3677"/>
    <w:rsid w:val="004E3B32"/>
    <w:rsid w:val="004E3CDF"/>
    <w:rsid w:val="004E4387"/>
    <w:rsid w:val="004E4A04"/>
    <w:rsid w:val="004E4AD7"/>
    <w:rsid w:val="004E5166"/>
    <w:rsid w:val="004E5357"/>
    <w:rsid w:val="004E56CE"/>
    <w:rsid w:val="004E5CFE"/>
    <w:rsid w:val="004E6114"/>
    <w:rsid w:val="004E651A"/>
    <w:rsid w:val="004E66C0"/>
    <w:rsid w:val="004E690D"/>
    <w:rsid w:val="004E6AB2"/>
    <w:rsid w:val="004E6E40"/>
    <w:rsid w:val="004E6F82"/>
    <w:rsid w:val="004E7AC6"/>
    <w:rsid w:val="004E7ED0"/>
    <w:rsid w:val="004F056E"/>
    <w:rsid w:val="004F05DE"/>
    <w:rsid w:val="004F07A2"/>
    <w:rsid w:val="004F0AC8"/>
    <w:rsid w:val="004F0F3C"/>
    <w:rsid w:val="004F13DB"/>
    <w:rsid w:val="004F15E7"/>
    <w:rsid w:val="004F1A00"/>
    <w:rsid w:val="004F231E"/>
    <w:rsid w:val="004F3108"/>
    <w:rsid w:val="004F316C"/>
    <w:rsid w:val="004F3ABB"/>
    <w:rsid w:val="004F3DFE"/>
    <w:rsid w:val="004F419A"/>
    <w:rsid w:val="004F475D"/>
    <w:rsid w:val="004F4C23"/>
    <w:rsid w:val="004F50E3"/>
    <w:rsid w:val="004F58F6"/>
    <w:rsid w:val="004F6632"/>
    <w:rsid w:val="004F7475"/>
    <w:rsid w:val="004F7FD9"/>
    <w:rsid w:val="0050026C"/>
    <w:rsid w:val="00500288"/>
    <w:rsid w:val="005002A5"/>
    <w:rsid w:val="005006FC"/>
    <w:rsid w:val="00500B00"/>
    <w:rsid w:val="00500CE1"/>
    <w:rsid w:val="00500E63"/>
    <w:rsid w:val="00500EBF"/>
    <w:rsid w:val="0050126A"/>
    <w:rsid w:val="005015E9"/>
    <w:rsid w:val="005019FA"/>
    <w:rsid w:val="0050238B"/>
    <w:rsid w:val="00502686"/>
    <w:rsid w:val="005026A1"/>
    <w:rsid w:val="0050286C"/>
    <w:rsid w:val="00502AAD"/>
    <w:rsid w:val="00502C44"/>
    <w:rsid w:val="005033C5"/>
    <w:rsid w:val="00503A98"/>
    <w:rsid w:val="00503BE1"/>
    <w:rsid w:val="00503CA5"/>
    <w:rsid w:val="00504397"/>
    <w:rsid w:val="005045CD"/>
    <w:rsid w:val="00505660"/>
    <w:rsid w:val="0050602E"/>
    <w:rsid w:val="00506940"/>
    <w:rsid w:val="00506A36"/>
    <w:rsid w:val="00506D7B"/>
    <w:rsid w:val="00507114"/>
    <w:rsid w:val="005077CE"/>
    <w:rsid w:val="00510A57"/>
    <w:rsid w:val="00510ADF"/>
    <w:rsid w:val="00510B05"/>
    <w:rsid w:val="00510CE8"/>
    <w:rsid w:val="0051160B"/>
    <w:rsid w:val="00511781"/>
    <w:rsid w:val="00511867"/>
    <w:rsid w:val="00511D64"/>
    <w:rsid w:val="005120EF"/>
    <w:rsid w:val="005121D8"/>
    <w:rsid w:val="00512657"/>
    <w:rsid w:val="005126CB"/>
    <w:rsid w:val="0051276F"/>
    <w:rsid w:val="00513383"/>
    <w:rsid w:val="0051338C"/>
    <w:rsid w:val="005133CA"/>
    <w:rsid w:val="0051349E"/>
    <w:rsid w:val="005134AC"/>
    <w:rsid w:val="005135D9"/>
    <w:rsid w:val="005137FA"/>
    <w:rsid w:val="00513A24"/>
    <w:rsid w:val="00513AD4"/>
    <w:rsid w:val="00513ADB"/>
    <w:rsid w:val="00513AED"/>
    <w:rsid w:val="00514157"/>
    <w:rsid w:val="00514178"/>
    <w:rsid w:val="005141BC"/>
    <w:rsid w:val="00514390"/>
    <w:rsid w:val="00514C5F"/>
    <w:rsid w:val="00514D6F"/>
    <w:rsid w:val="00514EDE"/>
    <w:rsid w:val="005152A4"/>
    <w:rsid w:val="005152F7"/>
    <w:rsid w:val="00515855"/>
    <w:rsid w:val="00515DD8"/>
    <w:rsid w:val="00515EBE"/>
    <w:rsid w:val="00515F6F"/>
    <w:rsid w:val="0051626C"/>
    <w:rsid w:val="0051712F"/>
    <w:rsid w:val="005179C4"/>
    <w:rsid w:val="00517D24"/>
    <w:rsid w:val="00517EE5"/>
    <w:rsid w:val="00517F29"/>
    <w:rsid w:val="00517FCB"/>
    <w:rsid w:val="005205D5"/>
    <w:rsid w:val="00520637"/>
    <w:rsid w:val="00520936"/>
    <w:rsid w:val="005210D4"/>
    <w:rsid w:val="005210E7"/>
    <w:rsid w:val="00521537"/>
    <w:rsid w:val="00521E4C"/>
    <w:rsid w:val="00521EA4"/>
    <w:rsid w:val="00522129"/>
    <w:rsid w:val="005224A5"/>
    <w:rsid w:val="00522C99"/>
    <w:rsid w:val="00522F27"/>
    <w:rsid w:val="00523AF1"/>
    <w:rsid w:val="00523B96"/>
    <w:rsid w:val="00523DD8"/>
    <w:rsid w:val="0052408B"/>
    <w:rsid w:val="00524100"/>
    <w:rsid w:val="00524228"/>
    <w:rsid w:val="005248AF"/>
    <w:rsid w:val="0052577F"/>
    <w:rsid w:val="00525846"/>
    <w:rsid w:val="00525976"/>
    <w:rsid w:val="00525CD2"/>
    <w:rsid w:val="00525D38"/>
    <w:rsid w:val="00525D88"/>
    <w:rsid w:val="00525E6C"/>
    <w:rsid w:val="00525F92"/>
    <w:rsid w:val="00526357"/>
    <w:rsid w:val="00526824"/>
    <w:rsid w:val="00526919"/>
    <w:rsid w:val="005269A1"/>
    <w:rsid w:val="005272FF"/>
    <w:rsid w:val="0052776E"/>
    <w:rsid w:val="00527A4C"/>
    <w:rsid w:val="005302F0"/>
    <w:rsid w:val="00530775"/>
    <w:rsid w:val="005309F7"/>
    <w:rsid w:val="00530A62"/>
    <w:rsid w:val="00531166"/>
    <w:rsid w:val="00531178"/>
    <w:rsid w:val="0053146B"/>
    <w:rsid w:val="005314D5"/>
    <w:rsid w:val="005317CD"/>
    <w:rsid w:val="00531A82"/>
    <w:rsid w:val="00531C21"/>
    <w:rsid w:val="00531CBF"/>
    <w:rsid w:val="00531E98"/>
    <w:rsid w:val="00531F5C"/>
    <w:rsid w:val="00532CBE"/>
    <w:rsid w:val="00532CD5"/>
    <w:rsid w:val="0053306C"/>
    <w:rsid w:val="00533969"/>
    <w:rsid w:val="005339E5"/>
    <w:rsid w:val="00534132"/>
    <w:rsid w:val="00534B0A"/>
    <w:rsid w:val="00534B0B"/>
    <w:rsid w:val="00534DE1"/>
    <w:rsid w:val="0053524A"/>
    <w:rsid w:val="005362D8"/>
    <w:rsid w:val="005364A8"/>
    <w:rsid w:val="00536BDE"/>
    <w:rsid w:val="0054014C"/>
    <w:rsid w:val="00540341"/>
    <w:rsid w:val="005404AF"/>
    <w:rsid w:val="00540608"/>
    <w:rsid w:val="0054139A"/>
    <w:rsid w:val="00541875"/>
    <w:rsid w:val="00542542"/>
    <w:rsid w:val="00542831"/>
    <w:rsid w:val="00542935"/>
    <w:rsid w:val="00542D22"/>
    <w:rsid w:val="00542DDF"/>
    <w:rsid w:val="00543002"/>
    <w:rsid w:val="00543261"/>
    <w:rsid w:val="005438BE"/>
    <w:rsid w:val="00543B3B"/>
    <w:rsid w:val="0054493F"/>
    <w:rsid w:val="00544DC6"/>
    <w:rsid w:val="00544F1E"/>
    <w:rsid w:val="00544FCC"/>
    <w:rsid w:val="00545942"/>
    <w:rsid w:val="00545964"/>
    <w:rsid w:val="00545AFB"/>
    <w:rsid w:val="00545C07"/>
    <w:rsid w:val="00545D0F"/>
    <w:rsid w:val="005463FF"/>
    <w:rsid w:val="00546583"/>
    <w:rsid w:val="005466FC"/>
    <w:rsid w:val="00546BC1"/>
    <w:rsid w:val="00546D17"/>
    <w:rsid w:val="00546F96"/>
    <w:rsid w:val="0054755D"/>
    <w:rsid w:val="00547592"/>
    <w:rsid w:val="005475F6"/>
    <w:rsid w:val="00547D34"/>
    <w:rsid w:val="00547EA6"/>
    <w:rsid w:val="005519CC"/>
    <w:rsid w:val="005519E5"/>
    <w:rsid w:val="00551A2F"/>
    <w:rsid w:val="00552379"/>
    <w:rsid w:val="0055254D"/>
    <w:rsid w:val="00552C88"/>
    <w:rsid w:val="00552CD6"/>
    <w:rsid w:val="0055332A"/>
    <w:rsid w:val="00553D16"/>
    <w:rsid w:val="00553EC6"/>
    <w:rsid w:val="00553F1B"/>
    <w:rsid w:val="005541C0"/>
    <w:rsid w:val="005548FC"/>
    <w:rsid w:val="00554E29"/>
    <w:rsid w:val="0055599E"/>
    <w:rsid w:val="00555BDB"/>
    <w:rsid w:val="00555D32"/>
    <w:rsid w:val="00555FDF"/>
    <w:rsid w:val="0055605D"/>
    <w:rsid w:val="0055611E"/>
    <w:rsid w:val="00556346"/>
    <w:rsid w:val="005569ED"/>
    <w:rsid w:val="00557167"/>
    <w:rsid w:val="005579AA"/>
    <w:rsid w:val="00557DAB"/>
    <w:rsid w:val="00557FFA"/>
    <w:rsid w:val="005607DF"/>
    <w:rsid w:val="00560AA0"/>
    <w:rsid w:val="00560C2B"/>
    <w:rsid w:val="00560FD0"/>
    <w:rsid w:val="0056137E"/>
    <w:rsid w:val="0056155B"/>
    <w:rsid w:val="005615B4"/>
    <w:rsid w:val="00561949"/>
    <w:rsid w:val="00562466"/>
    <w:rsid w:val="00562511"/>
    <w:rsid w:val="00562592"/>
    <w:rsid w:val="005629FB"/>
    <w:rsid w:val="00562FBF"/>
    <w:rsid w:val="00563316"/>
    <w:rsid w:val="00563D09"/>
    <w:rsid w:val="00563E0A"/>
    <w:rsid w:val="00563F19"/>
    <w:rsid w:val="005643B6"/>
    <w:rsid w:val="00564549"/>
    <w:rsid w:val="00564671"/>
    <w:rsid w:val="0056478D"/>
    <w:rsid w:val="005649B4"/>
    <w:rsid w:val="00564A31"/>
    <w:rsid w:val="00564BF1"/>
    <w:rsid w:val="00564DD2"/>
    <w:rsid w:val="005653CF"/>
    <w:rsid w:val="005657ED"/>
    <w:rsid w:val="00565BE7"/>
    <w:rsid w:val="00565E22"/>
    <w:rsid w:val="00565E44"/>
    <w:rsid w:val="00566043"/>
    <w:rsid w:val="0056631D"/>
    <w:rsid w:val="0056656B"/>
    <w:rsid w:val="00566860"/>
    <w:rsid w:val="00566B6A"/>
    <w:rsid w:val="005670DB"/>
    <w:rsid w:val="00567295"/>
    <w:rsid w:val="005672D5"/>
    <w:rsid w:val="005676B3"/>
    <w:rsid w:val="0056771F"/>
    <w:rsid w:val="00567CC2"/>
    <w:rsid w:val="00567F06"/>
    <w:rsid w:val="00570A2F"/>
    <w:rsid w:val="00570FBF"/>
    <w:rsid w:val="00571031"/>
    <w:rsid w:val="0057176F"/>
    <w:rsid w:val="0057181E"/>
    <w:rsid w:val="00571F39"/>
    <w:rsid w:val="00572024"/>
    <w:rsid w:val="005724F5"/>
    <w:rsid w:val="0057283C"/>
    <w:rsid w:val="00572BED"/>
    <w:rsid w:val="00573148"/>
    <w:rsid w:val="005734CE"/>
    <w:rsid w:val="0057388F"/>
    <w:rsid w:val="005739C3"/>
    <w:rsid w:val="00573A51"/>
    <w:rsid w:val="00573AA7"/>
    <w:rsid w:val="00573B9B"/>
    <w:rsid w:val="00573C5B"/>
    <w:rsid w:val="005740FC"/>
    <w:rsid w:val="00574E62"/>
    <w:rsid w:val="0057516C"/>
    <w:rsid w:val="005756BF"/>
    <w:rsid w:val="005759B4"/>
    <w:rsid w:val="00576271"/>
    <w:rsid w:val="00576300"/>
    <w:rsid w:val="00576497"/>
    <w:rsid w:val="0057651E"/>
    <w:rsid w:val="005765DA"/>
    <w:rsid w:val="005766BA"/>
    <w:rsid w:val="00576828"/>
    <w:rsid w:val="00576889"/>
    <w:rsid w:val="00576BD2"/>
    <w:rsid w:val="00577103"/>
    <w:rsid w:val="005773B2"/>
    <w:rsid w:val="00577ADA"/>
    <w:rsid w:val="00577E2C"/>
    <w:rsid w:val="0058012D"/>
    <w:rsid w:val="00581128"/>
    <w:rsid w:val="005811AC"/>
    <w:rsid w:val="005812DC"/>
    <w:rsid w:val="0058172B"/>
    <w:rsid w:val="005819D3"/>
    <w:rsid w:val="00582642"/>
    <w:rsid w:val="00582737"/>
    <w:rsid w:val="00582A80"/>
    <w:rsid w:val="00582A98"/>
    <w:rsid w:val="00583107"/>
    <w:rsid w:val="00583311"/>
    <w:rsid w:val="00583317"/>
    <w:rsid w:val="0058345A"/>
    <w:rsid w:val="0058369F"/>
    <w:rsid w:val="005838BB"/>
    <w:rsid w:val="00583D7B"/>
    <w:rsid w:val="005841C1"/>
    <w:rsid w:val="00584BF9"/>
    <w:rsid w:val="00584DD5"/>
    <w:rsid w:val="00584F7C"/>
    <w:rsid w:val="005850EC"/>
    <w:rsid w:val="0058585F"/>
    <w:rsid w:val="00585864"/>
    <w:rsid w:val="00585B93"/>
    <w:rsid w:val="00586004"/>
    <w:rsid w:val="0058601B"/>
    <w:rsid w:val="0058608B"/>
    <w:rsid w:val="00586A9A"/>
    <w:rsid w:val="00586ACF"/>
    <w:rsid w:val="00586B9F"/>
    <w:rsid w:val="00586D51"/>
    <w:rsid w:val="00586E03"/>
    <w:rsid w:val="00587A2E"/>
    <w:rsid w:val="005908EB"/>
    <w:rsid w:val="00590EAC"/>
    <w:rsid w:val="0059137A"/>
    <w:rsid w:val="00592121"/>
    <w:rsid w:val="0059259B"/>
    <w:rsid w:val="00592CD3"/>
    <w:rsid w:val="00592D7E"/>
    <w:rsid w:val="00593188"/>
    <w:rsid w:val="00593337"/>
    <w:rsid w:val="005935C7"/>
    <w:rsid w:val="00593893"/>
    <w:rsid w:val="00593B61"/>
    <w:rsid w:val="0059446A"/>
    <w:rsid w:val="00594513"/>
    <w:rsid w:val="005948A7"/>
    <w:rsid w:val="00594A4B"/>
    <w:rsid w:val="00594D9E"/>
    <w:rsid w:val="005951D0"/>
    <w:rsid w:val="005952CD"/>
    <w:rsid w:val="0059532B"/>
    <w:rsid w:val="005955E4"/>
    <w:rsid w:val="00595A18"/>
    <w:rsid w:val="0059638D"/>
    <w:rsid w:val="00596657"/>
    <w:rsid w:val="00597239"/>
    <w:rsid w:val="0059759A"/>
    <w:rsid w:val="005A0065"/>
    <w:rsid w:val="005A058C"/>
    <w:rsid w:val="005A0A0B"/>
    <w:rsid w:val="005A1150"/>
    <w:rsid w:val="005A13C4"/>
    <w:rsid w:val="005A1A78"/>
    <w:rsid w:val="005A1F86"/>
    <w:rsid w:val="005A2684"/>
    <w:rsid w:val="005A2B3C"/>
    <w:rsid w:val="005A3A05"/>
    <w:rsid w:val="005A41DE"/>
    <w:rsid w:val="005A42F3"/>
    <w:rsid w:val="005A5BBA"/>
    <w:rsid w:val="005A6302"/>
    <w:rsid w:val="005A667C"/>
    <w:rsid w:val="005A6927"/>
    <w:rsid w:val="005A6A83"/>
    <w:rsid w:val="005A6BA1"/>
    <w:rsid w:val="005A6BF7"/>
    <w:rsid w:val="005A7257"/>
    <w:rsid w:val="005A74D5"/>
    <w:rsid w:val="005A774C"/>
    <w:rsid w:val="005A79A9"/>
    <w:rsid w:val="005A7D6B"/>
    <w:rsid w:val="005A7E7E"/>
    <w:rsid w:val="005A7E8D"/>
    <w:rsid w:val="005B1456"/>
    <w:rsid w:val="005B187C"/>
    <w:rsid w:val="005B191D"/>
    <w:rsid w:val="005B2A21"/>
    <w:rsid w:val="005B2C08"/>
    <w:rsid w:val="005B2E82"/>
    <w:rsid w:val="005B301E"/>
    <w:rsid w:val="005B328A"/>
    <w:rsid w:val="005B3291"/>
    <w:rsid w:val="005B32DE"/>
    <w:rsid w:val="005B3358"/>
    <w:rsid w:val="005B36FE"/>
    <w:rsid w:val="005B40C6"/>
    <w:rsid w:val="005B45A5"/>
    <w:rsid w:val="005B4BE8"/>
    <w:rsid w:val="005B5863"/>
    <w:rsid w:val="005B5BD5"/>
    <w:rsid w:val="005B5E30"/>
    <w:rsid w:val="005B6EF1"/>
    <w:rsid w:val="005B7231"/>
    <w:rsid w:val="005B74E3"/>
    <w:rsid w:val="005B7B45"/>
    <w:rsid w:val="005B7BD6"/>
    <w:rsid w:val="005C0340"/>
    <w:rsid w:val="005C092D"/>
    <w:rsid w:val="005C0C34"/>
    <w:rsid w:val="005C0E13"/>
    <w:rsid w:val="005C1081"/>
    <w:rsid w:val="005C119C"/>
    <w:rsid w:val="005C14D8"/>
    <w:rsid w:val="005C164E"/>
    <w:rsid w:val="005C1B39"/>
    <w:rsid w:val="005C1BC6"/>
    <w:rsid w:val="005C1F4C"/>
    <w:rsid w:val="005C2101"/>
    <w:rsid w:val="005C24AB"/>
    <w:rsid w:val="005C24E1"/>
    <w:rsid w:val="005C28D5"/>
    <w:rsid w:val="005C2946"/>
    <w:rsid w:val="005C2A8C"/>
    <w:rsid w:val="005C2AA2"/>
    <w:rsid w:val="005C315B"/>
    <w:rsid w:val="005C33BE"/>
    <w:rsid w:val="005C357B"/>
    <w:rsid w:val="005C3AED"/>
    <w:rsid w:val="005C407E"/>
    <w:rsid w:val="005C4740"/>
    <w:rsid w:val="005C4971"/>
    <w:rsid w:val="005C4F45"/>
    <w:rsid w:val="005C5322"/>
    <w:rsid w:val="005C536F"/>
    <w:rsid w:val="005C585E"/>
    <w:rsid w:val="005C59FE"/>
    <w:rsid w:val="005C5C44"/>
    <w:rsid w:val="005C6057"/>
    <w:rsid w:val="005C6098"/>
    <w:rsid w:val="005C68BE"/>
    <w:rsid w:val="005C68E1"/>
    <w:rsid w:val="005C6DDD"/>
    <w:rsid w:val="005C6F0D"/>
    <w:rsid w:val="005C76F9"/>
    <w:rsid w:val="005C7FB4"/>
    <w:rsid w:val="005D00D3"/>
    <w:rsid w:val="005D06B5"/>
    <w:rsid w:val="005D0AD0"/>
    <w:rsid w:val="005D1158"/>
    <w:rsid w:val="005D11FD"/>
    <w:rsid w:val="005D13BA"/>
    <w:rsid w:val="005D161D"/>
    <w:rsid w:val="005D170D"/>
    <w:rsid w:val="005D1A1F"/>
    <w:rsid w:val="005D1E3F"/>
    <w:rsid w:val="005D26C9"/>
    <w:rsid w:val="005D2851"/>
    <w:rsid w:val="005D2B8E"/>
    <w:rsid w:val="005D2D90"/>
    <w:rsid w:val="005D32CD"/>
    <w:rsid w:val="005D331C"/>
    <w:rsid w:val="005D440F"/>
    <w:rsid w:val="005D5034"/>
    <w:rsid w:val="005D505F"/>
    <w:rsid w:val="005D5CC3"/>
    <w:rsid w:val="005D5D40"/>
    <w:rsid w:val="005D5FA7"/>
    <w:rsid w:val="005D6590"/>
    <w:rsid w:val="005D6878"/>
    <w:rsid w:val="005D68B0"/>
    <w:rsid w:val="005D6B29"/>
    <w:rsid w:val="005D6F85"/>
    <w:rsid w:val="005D6FA0"/>
    <w:rsid w:val="005D702B"/>
    <w:rsid w:val="005D71F1"/>
    <w:rsid w:val="005D71F4"/>
    <w:rsid w:val="005D727D"/>
    <w:rsid w:val="005D743C"/>
    <w:rsid w:val="005D799E"/>
    <w:rsid w:val="005D7AF3"/>
    <w:rsid w:val="005D7E14"/>
    <w:rsid w:val="005E07BB"/>
    <w:rsid w:val="005E08F3"/>
    <w:rsid w:val="005E0BAA"/>
    <w:rsid w:val="005E0C33"/>
    <w:rsid w:val="005E0CDE"/>
    <w:rsid w:val="005E0FEB"/>
    <w:rsid w:val="005E103A"/>
    <w:rsid w:val="005E17EE"/>
    <w:rsid w:val="005E1F06"/>
    <w:rsid w:val="005E2203"/>
    <w:rsid w:val="005E27C3"/>
    <w:rsid w:val="005E2D1B"/>
    <w:rsid w:val="005E3334"/>
    <w:rsid w:val="005E342D"/>
    <w:rsid w:val="005E3633"/>
    <w:rsid w:val="005E3B93"/>
    <w:rsid w:val="005E42AD"/>
    <w:rsid w:val="005E4465"/>
    <w:rsid w:val="005E4D23"/>
    <w:rsid w:val="005E5018"/>
    <w:rsid w:val="005E51AF"/>
    <w:rsid w:val="005E5545"/>
    <w:rsid w:val="005E57CF"/>
    <w:rsid w:val="005E63C6"/>
    <w:rsid w:val="005E689D"/>
    <w:rsid w:val="005E6AFB"/>
    <w:rsid w:val="005E6FB1"/>
    <w:rsid w:val="005E75FC"/>
    <w:rsid w:val="005E7C17"/>
    <w:rsid w:val="005E7DFA"/>
    <w:rsid w:val="005F0042"/>
    <w:rsid w:val="005F04BF"/>
    <w:rsid w:val="005F0622"/>
    <w:rsid w:val="005F15C2"/>
    <w:rsid w:val="005F1AC6"/>
    <w:rsid w:val="005F1CE8"/>
    <w:rsid w:val="005F2067"/>
    <w:rsid w:val="005F2384"/>
    <w:rsid w:val="005F2950"/>
    <w:rsid w:val="005F296E"/>
    <w:rsid w:val="005F365A"/>
    <w:rsid w:val="005F42CF"/>
    <w:rsid w:val="005F45EB"/>
    <w:rsid w:val="005F464B"/>
    <w:rsid w:val="005F4A6D"/>
    <w:rsid w:val="005F4B1E"/>
    <w:rsid w:val="005F4D8C"/>
    <w:rsid w:val="005F4F4D"/>
    <w:rsid w:val="005F533A"/>
    <w:rsid w:val="005F5A8C"/>
    <w:rsid w:val="005F5B6B"/>
    <w:rsid w:val="005F5C98"/>
    <w:rsid w:val="005F603E"/>
    <w:rsid w:val="005F61E1"/>
    <w:rsid w:val="005F6342"/>
    <w:rsid w:val="005F6831"/>
    <w:rsid w:val="005F6859"/>
    <w:rsid w:val="005F6A9F"/>
    <w:rsid w:val="005F6E77"/>
    <w:rsid w:val="005F6FE1"/>
    <w:rsid w:val="005F70DD"/>
    <w:rsid w:val="005F791D"/>
    <w:rsid w:val="006006C7"/>
    <w:rsid w:val="00600845"/>
    <w:rsid w:val="00600A2A"/>
    <w:rsid w:val="0060100C"/>
    <w:rsid w:val="00601394"/>
    <w:rsid w:val="006013A4"/>
    <w:rsid w:val="00601C7D"/>
    <w:rsid w:val="00601DE7"/>
    <w:rsid w:val="006020D8"/>
    <w:rsid w:val="00602593"/>
    <w:rsid w:val="006025A9"/>
    <w:rsid w:val="00602E15"/>
    <w:rsid w:val="00603005"/>
    <w:rsid w:val="006031AD"/>
    <w:rsid w:val="0060357A"/>
    <w:rsid w:val="00603C6E"/>
    <w:rsid w:val="006045E5"/>
    <w:rsid w:val="00604779"/>
    <w:rsid w:val="00604806"/>
    <w:rsid w:val="006049D9"/>
    <w:rsid w:val="00604C72"/>
    <w:rsid w:val="00604F18"/>
    <w:rsid w:val="006056DE"/>
    <w:rsid w:val="006056F2"/>
    <w:rsid w:val="006057D2"/>
    <w:rsid w:val="0060586D"/>
    <w:rsid w:val="00605975"/>
    <w:rsid w:val="006067FA"/>
    <w:rsid w:val="00606E57"/>
    <w:rsid w:val="00607158"/>
    <w:rsid w:val="006076D6"/>
    <w:rsid w:val="00607A75"/>
    <w:rsid w:val="00607B47"/>
    <w:rsid w:val="0061010E"/>
    <w:rsid w:val="00610E32"/>
    <w:rsid w:val="0061107E"/>
    <w:rsid w:val="006115C5"/>
    <w:rsid w:val="0061189F"/>
    <w:rsid w:val="00611CC6"/>
    <w:rsid w:val="00611EEB"/>
    <w:rsid w:val="006128EA"/>
    <w:rsid w:val="00613094"/>
    <w:rsid w:val="0061322A"/>
    <w:rsid w:val="00613DFE"/>
    <w:rsid w:val="006141BA"/>
    <w:rsid w:val="00614E26"/>
    <w:rsid w:val="00614F27"/>
    <w:rsid w:val="00614F98"/>
    <w:rsid w:val="0061555C"/>
    <w:rsid w:val="00615BA1"/>
    <w:rsid w:val="00615BE5"/>
    <w:rsid w:val="00615E56"/>
    <w:rsid w:val="00616125"/>
    <w:rsid w:val="00616200"/>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2AA3"/>
    <w:rsid w:val="00622B43"/>
    <w:rsid w:val="00622BCE"/>
    <w:rsid w:val="00622BF5"/>
    <w:rsid w:val="006230C8"/>
    <w:rsid w:val="0062329C"/>
    <w:rsid w:val="0062351C"/>
    <w:rsid w:val="00623B1A"/>
    <w:rsid w:val="00623E4C"/>
    <w:rsid w:val="0062414D"/>
    <w:rsid w:val="0062431E"/>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48B"/>
    <w:rsid w:val="00630B58"/>
    <w:rsid w:val="00631221"/>
    <w:rsid w:val="00631623"/>
    <w:rsid w:val="0063162E"/>
    <w:rsid w:val="0063167E"/>
    <w:rsid w:val="00631DD9"/>
    <w:rsid w:val="00631F90"/>
    <w:rsid w:val="00632131"/>
    <w:rsid w:val="006323A5"/>
    <w:rsid w:val="006323AF"/>
    <w:rsid w:val="0063246F"/>
    <w:rsid w:val="006326AB"/>
    <w:rsid w:val="00632A0D"/>
    <w:rsid w:val="00632D23"/>
    <w:rsid w:val="00632F07"/>
    <w:rsid w:val="00633741"/>
    <w:rsid w:val="00633E08"/>
    <w:rsid w:val="006346E6"/>
    <w:rsid w:val="00635212"/>
    <w:rsid w:val="0063533B"/>
    <w:rsid w:val="00635393"/>
    <w:rsid w:val="006355F9"/>
    <w:rsid w:val="00635E88"/>
    <w:rsid w:val="006364B8"/>
    <w:rsid w:val="006366BD"/>
    <w:rsid w:val="006367CA"/>
    <w:rsid w:val="006367FD"/>
    <w:rsid w:val="006369E6"/>
    <w:rsid w:val="00636C23"/>
    <w:rsid w:val="00636CE8"/>
    <w:rsid w:val="006374A8"/>
    <w:rsid w:val="0063774F"/>
    <w:rsid w:val="00637AE3"/>
    <w:rsid w:val="00637C4A"/>
    <w:rsid w:val="0064007A"/>
    <w:rsid w:val="00640792"/>
    <w:rsid w:val="00640FAC"/>
    <w:rsid w:val="00641074"/>
    <w:rsid w:val="00641A51"/>
    <w:rsid w:val="00641E6C"/>
    <w:rsid w:val="006420A9"/>
    <w:rsid w:val="006425AF"/>
    <w:rsid w:val="006429FE"/>
    <w:rsid w:val="00642BB4"/>
    <w:rsid w:val="0064379B"/>
    <w:rsid w:val="00643919"/>
    <w:rsid w:val="00643F5C"/>
    <w:rsid w:val="00643FB8"/>
    <w:rsid w:val="0064459E"/>
    <w:rsid w:val="006449A3"/>
    <w:rsid w:val="00645CA7"/>
    <w:rsid w:val="00645E1C"/>
    <w:rsid w:val="00646123"/>
    <w:rsid w:val="0064619B"/>
    <w:rsid w:val="006468E5"/>
    <w:rsid w:val="00646BCA"/>
    <w:rsid w:val="00646DA5"/>
    <w:rsid w:val="00647052"/>
    <w:rsid w:val="00647410"/>
    <w:rsid w:val="0064750D"/>
    <w:rsid w:val="00647C49"/>
    <w:rsid w:val="00647CF6"/>
    <w:rsid w:val="006501DA"/>
    <w:rsid w:val="006503DC"/>
    <w:rsid w:val="00650DEE"/>
    <w:rsid w:val="0065104C"/>
    <w:rsid w:val="006512DE"/>
    <w:rsid w:val="006518DB"/>
    <w:rsid w:val="00652AEF"/>
    <w:rsid w:val="00652CA1"/>
    <w:rsid w:val="0065311B"/>
    <w:rsid w:val="006536A1"/>
    <w:rsid w:val="00653AB1"/>
    <w:rsid w:val="00653CA1"/>
    <w:rsid w:val="0065403E"/>
    <w:rsid w:val="00654061"/>
    <w:rsid w:val="00654452"/>
    <w:rsid w:val="006548F0"/>
    <w:rsid w:val="00654E74"/>
    <w:rsid w:val="00655069"/>
    <w:rsid w:val="00655A54"/>
    <w:rsid w:val="00655D6F"/>
    <w:rsid w:val="00655E4B"/>
    <w:rsid w:val="0065613E"/>
    <w:rsid w:val="0065631E"/>
    <w:rsid w:val="0065679B"/>
    <w:rsid w:val="006567FC"/>
    <w:rsid w:val="006568E2"/>
    <w:rsid w:val="006572B8"/>
    <w:rsid w:val="00657C9B"/>
    <w:rsid w:val="00657CC2"/>
    <w:rsid w:val="0066058F"/>
    <w:rsid w:val="00660733"/>
    <w:rsid w:val="0066108C"/>
    <w:rsid w:val="0066182A"/>
    <w:rsid w:val="00661953"/>
    <w:rsid w:val="006619D9"/>
    <w:rsid w:val="00662B10"/>
    <w:rsid w:val="00662D35"/>
    <w:rsid w:val="00663A00"/>
    <w:rsid w:val="00663C76"/>
    <w:rsid w:val="006640D0"/>
    <w:rsid w:val="006646A8"/>
    <w:rsid w:val="006646B7"/>
    <w:rsid w:val="00664779"/>
    <w:rsid w:val="006647E9"/>
    <w:rsid w:val="006651B0"/>
    <w:rsid w:val="00665996"/>
    <w:rsid w:val="00665CAF"/>
    <w:rsid w:val="00665E64"/>
    <w:rsid w:val="00665ED0"/>
    <w:rsid w:val="00665FC3"/>
    <w:rsid w:val="00666027"/>
    <w:rsid w:val="00666A0F"/>
    <w:rsid w:val="00666B1D"/>
    <w:rsid w:val="00666B2B"/>
    <w:rsid w:val="0066767D"/>
    <w:rsid w:val="00667BDE"/>
    <w:rsid w:val="00667FEE"/>
    <w:rsid w:val="006700A1"/>
    <w:rsid w:val="00670371"/>
    <w:rsid w:val="00670382"/>
    <w:rsid w:val="006703C9"/>
    <w:rsid w:val="00670420"/>
    <w:rsid w:val="0067129F"/>
    <w:rsid w:val="006712BD"/>
    <w:rsid w:val="006720D9"/>
    <w:rsid w:val="006722BB"/>
    <w:rsid w:val="006724F8"/>
    <w:rsid w:val="0067273C"/>
    <w:rsid w:val="00672912"/>
    <w:rsid w:val="006734DE"/>
    <w:rsid w:val="006735DF"/>
    <w:rsid w:val="00673721"/>
    <w:rsid w:val="006737A8"/>
    <w:rsid w:val="00673DCE"/>
    <w:rsid w:val="00674382"/>
    <w:rsid w:val="00674A21"/>
    <w:rsid w:val="006755C2"/>
    <w:rsid w:val="00675A36"/>
    <w:rsid w:val="00675DDB"/>
    <w:rsid w:val="00676266"/>
    <w:rsid w:val="0067630A"/>
    <w:rsid w:val="00676740"/>
    <w:rsid w:val="0067692D"/>
    <w:rsid w:val="00676AF6"/>
    <w:rsid w:val="00677041"/>
    <w:rsid w:val="006771EA"/>
    <w:rsid w:val="006775DD"/>
    <w:rsid w:val="00677651"/>
    <w:rsid w:val="00677ADE"/>
    <w:rsid w:val="00677B99"/>
    <w:rsid w:val="00677E0D"/>
    <w:rsid w:val="00680064"/>
    <w:rsid w:val="0068038F"/>
    <w:rsid w:val="00680EC7"/>
    <w:rsid w:val="0068103A"/>
    <w:rsid w:val="00681698"/>
    <w:rsid w:val="006816E0"/>
    <w:rsid w:val="00681E46"/>
    <w:rsid w:val="00682225"/>
    <w:rsid w:val="006823A4"/>
    <w:rsid w:val="00682750"/>
    <w:rsid w:val="00682B47"/>
    <w:rsid w:val="006838FF"/>
    <w:rsid w:val="00683B4F"/>
    <w:rsid w:val="00683B96"/>
    <w:rsid w:val="00683EE0"/>
    <w:rsid w:val="00683F3E"/>
    <w:rsid w:val="0068461C"/>
    <w:rsid w:val="00684CF7"/>
    <w:rsid w:val="006854DE"/>
    <w:rsid w:val="00685CCC"/>
    <w:rsid w:val="00685F67"/>
    <w:rsid w:val="00686201"/>
    <w:rsid w:val="00686BFA"/>
    <w:rsid w:val="00686FDB"/>
    <w:rsid w:val="00687157"/>
    <w:rsid w:val="006873ED"/>
    <w:rsid w:val="006878C4"/>
    <w:rsid w:val="00687CBB"/>
    <w:rsid w:val="0069004F"/>
    <w:rsid w:val="00690960"/>
    <w:rsid w:val="00690F95"/>
    <w:rsid w:val="00690FD0"/>
    <w:rsid w:val="00691423"/>
    <w:rsid w:val="00691735"/>
    <w:rsid w:val="006920FE"/>
    <w:rsid w:val="00692911"/>
    <w:rsid w:val="00692A2C"/>
    <w:rsid w:val="00692B03"/>
    <w:rsid w:val="00692F22"/>
    <w:rsid w:val="0069347F"/>
    <w:rsid w:val="006939CE"/>
    <w:rsid w:val="00693AE3"/>
    <w:rsid w:val="00693D49"/>
    <w:rsid w:val="00694148"/>
    <w:rsid w:val="006944D7"/>
    <w:rsid w:val="00694534"/>
    <w:rsid w:val="006945D0"/>
    <w:rsid w:val="00694A58"/>
    <w:rsid w:val="006970BB"/>
    <w:rsid w:val="00697614"/>
    <w:rsid w:val="0069799A"/>
    <w:rsid w:val="00697CFD"/>
    <w:rsid w:val="00697E7B"/>
    <w:rsid w:val="006A01A3"/>
    <w:rsid w:val="006A0846"/>
    <w:rsid w:val="006A0C1E"/>
    <w:rsid w:val="006A112A"/>
    <w:rsid w:val="006A168D"/>
    <w:rsid w:val="006A1D3D"/>
    <w:rsid w:val="006A204D"/>
    <w:rsid w:val="006A2078"/>
    <w:rsid w:val="006A3522"/>
    <w:rsid w:val="006A35F2"/>
    <w:rsid w:val="006A360A"/>
    <w:rsid w:val="006A3827"/>
    <w:rsid w:val="006A4225"/>
    <w:rsid w:val="006A43D3"/>
    <w:rsid w:val="006A4409"/>
    <w:rsid w:val="006A4A93"/>
    <w:rsid w:val="006A4BB8"/>
    <w:rsid w:val="006A54CC"/>
    <w:rsid w:val="006A5875"/>
    <w:rsid w:val="006A5A50"/>
    <w:rsid w:val="006A5BD2"/>
    <w:rsid w:val="006A6A96"/>
    <w:rsid w:val="006A72C6"/>
    <w:rsid w:val="006A76B9"/>
    <w:rsid w:val="006A7760"/>
    <w:rsid w:val="006A7B58"/>
    <w:rsid w:val="006A7B92"/>
    <w:rsid w:val="006A7C39"/>
    <w:rsid w:val="006B0308"/>
    <w:rsid w:val="006B03DC"/>
    <w:rsid w:val="006B04BD"/>
    <w:rsid w:val="006B04F5"/>
    <w:rsid w:val="006B0744"/>
    <w:rsid w:val="006B0BF9"/>
    <w:rsid w:val="006B0F65"/>
    <w:rsid w:val="006B1AF7"/>
    <w:rsid w:val="006B1F8E"/>
    <w:rsid w:val="006B1FE6"/>
    <w:rsid w:val="006B2DD0"/>
    <w:rsid w:val="006B2F84"/>
    <w:rsid w:val="006B3523"/>
    <w:rsid w:val="006B35AA"/>
    <w:rsid w:val="006B39B0"/>
    <w:rsid w:val="006B3B61"/>
    <w:rsid w:val="006B44FE"/>
    <w:rsid w:val="006B4CAD"/>
    <w:rsid w:val="006B553D"/>
    <w:rsid w:val="006B5FE5"/>
    <w:rsid w:val="006B62C6"/>
    <w:rsid w:val="006B66DA"/>
    <w:rsid w:val="006B677D"/>
    <w:rsid w:val="006B67ED"/>
    <w:rsid w:val="006B6DDA"/>
    <w:rsid w:val="006B6E8A"/>
    <w:rsid w:val="006B711C"/>
    <w:rsid w:val="006B72DB"/>
    <w:rsid w:val="006B7504"/>
    <w:rsid w:val="006B784C"/>
    <w:rsid w:val="006B79F4"/>
    <w:rsid w:val="006B7F21"/>
    <w:rsid w:val="006C08B9"/>
    <w:rsid w:val="006C0A86"/>
    <w:rsid w:val="006C0F57"/>
    <w:rsid w:val="006C1051"/>
    <w:rsid w:val="006C1829"/>
    <w:rsid w:val="006C1DF6"/>
    <w:rsid w:val="006C1E83"/>
    <w:rsid w:val="006C204A"/>
    <w:rsid w:val="006C2134"/>
    <w:rsid w:val="006C2F6D"/>
    <w:rsid w:val="006C3217"/>
    <w:rsid w:val="006C332C"/>
    <w:rsid w:val="006C368E"/>
    <w:rsid w:val="006C3A23"/>
    <w:rsid w:val="006C3AC9"/>
    <w:rsid w:val="006C3C5E"/>
    <w:rsid w:val="006C3D28"/>
    <w:rsid w:val="006C41DE"/>
    <w:rsid w:val="006C4ACD"/>
    <w:rsid w:val="006C4DF7"/>
    <w:rsid w:val="006C628B"/>
    <w:rsid w:val="006C6431"/>
    <w:rsid w:val="006C6607"/>
    <w:rsid w:val="006C669D"/>
    <w:rsid w:val="006C6A31"/>
    <w:rsid w:val="006C6FDE"/>
    <w:rsid w:val="006C721E"/>
    <w:rsid w:val="006C762B"/>
    <w:rsid w:val="006C78C3"/>
    <w:rsid w:val="006C7B16"/>
    <w:rsid w:val="006C7EC0"/>
    <w:rsid w:val="006C7F23"/>
    <w:rsid w:val="006D028A"/>
    <w:rsid w:val="006D03D7"/>
    <w:rsid w:val="006D0A92"/>
    <w:rsid w:val="006D1392"/>
    <w:rsid w:val="006D21C5"/>
    <w:rsid w:val="006D25D5"/>
    <w:rsid w:val="006D27FB"/>
    <w:rsid w:val="006D28F1"/>
    <w:rsid w:val="006D2A4F"/>
    <w:rsid w:val="006D2A73"/>
    <w:rsid w:val="006D2BC3"/>
    <w:rsid w:val="006D2CE0"/>
    <w:rsid w:val="006D2EE1"/>
    <w:rsid w:val="006D3004"/>
    <w:rsid w:val="006D361F"/>
    <w:rsid w:val="006D3894"/>
    <w:rsid w:val="006D3938"/>
    <w:rsid w:val="006D3E9D"/>
    <w:rsid w:val="006D3FF1"/>
    <w:rsid w:val="006D4180"/>
    <w:rsid w:val="006D4A3F"/>
    <w:rsid w:val="006D4CE6"/>
    <w:rsid w:val="006D4D2E"/>
    <w:rsid w:val="006D52B2"/>
    <w:rsid w:val="006D58BF"/>
    <w:rsid w:val="006D640F"/>
    <w:rsid w:val="006D64A5"/>
    <w:rsid w:val="006D64F2"/>
    <w:rsid w:val="006D6F47"/>
    <w:rsid w:val="006D76D4"/>
    <w:rsid w:val="006D78B9"/>
    <w:rsid w:val="006D7CFD"/>
    <w:rsid w:val="006E05E5"/>
    <w:rsid w:val="006E06F5"/>
    <w:rsid w:val="006E0C46"/>
    <w:rsid w:val="006E131C"/>
    <w:rsid w:val="006E139C"/>
    <w:rsid w:val="006E182F"/>
    <w:rsid w:val="006E217B"/>
    <w:rsid w:val="006E223D"/>
    <w:rsid w:val="006E2240"/>
    <w:rsid w:val="006E2EB2"/>
    <w:rsid w:val="006E3532"/>
    <w:rsid w:val="006E3558"/>
    <w:rsid w:val="006E3744"/>
    <w:rsid w:val="006E3B01"/>
    <w:rsid w:val="006E416D"/>
    <w:rsid w:val="006E48E4"/>
    <w:rsid w:val="006E4C0E"/>
    <w:rsid w:val="006E4E27"/>
    <w:rsid w:val="006E4F87"/>
    <w:rsid w:val="006E553F"/>
    <w:rsid w:val="006E5935"/>
    <w:rsid w:val="006E5987"/>
    <w:rsid w:val="006E5D1B"/>
    <w:rsid w:val="006E5DA7"/>
    <w:rsid w:val="006E6241"/>
    <w:rsid w:val="006E6329"/>
    <w:rsid w:val="006E642F"/>
    <w:rsid w:val="006E659B"/>
    <w:rsid w:val="006E69DD"/>
    <w:rsid w:val="006E6CD5"/>
    <w:rsid w:val="006E6EAE"/>
    <w:rsid w:val="006E71D0"/>
    <w:rsid w:val="006E763A"/>
    <w:rsid w:val="006E7B09"/>
    <w:rsid w:val="006F0054"/>
    <w:rsid w:val="006F0437"/>
    <w:rsid w:val="006F07DC"/>
    <w:rsid w:val="006F087A"/>
    <w:rsid w:val="006F0D6C"/>
    <w:rsid w:val="006F17EB"/>
    <w:rsid w:val="006F1902"/>
    <w:rsid w:val="006F1967"/>
    <w:rsid w:val="006F1EDF"/>
    <w:rsid w:val="006F20AE"/>
    <w:rsid w:val="006F2603"/>
    <w:rsid w:val="006F2A33"/>
    <w:rsid w:val="006F33C1"/>
    <w:rsid w:val="006F3464"/>
    <w:rsid w:val="006F36AB"/>
    <w:rsid w:val="006F3783"/>
    <w:rsid w:val="006F38CC"/>
    <w:rsid w:val="006F3A67"/>
    <w:rsid w:val="006F3AD0"/>
    <w:rsid w:val="006F3F4E"/>
    <w:rsid w:val="006F5322"/>
    <w:rsid w:val="006F5531"/>
    <w:rsid w:val="006F5ACD"/>
    <w:rsid w:val="006F5DB4"/>
    <w:rsid w:val="006F6A86"/>
    <w:rsid w:val="006F6B68"/>
    <w:rsid w:val="006F722A"/>
    <w:rsid w:val="006F7640"/>
    <w:rsid w:val="006F788C"/>
    <w:rsid w:val="006F7929"/>
    <w:rsid w:val="006F7EB4"/>
    <w:rsid w:val="00701439"/>
    <w:rsid w:val="00701535"/>
    <w:rsid w:val="00701920"/>
    <w:rsid w:val="00701B7A"/>
    <w:rsid w:val="00701DB5"/>
    <w:rsid w:val="00702BF4"/>
    <w:rsid w:val="00702C15"/>
    <w:rsid w:val="00702EB6"/>
    <w:rsid w:val="00702EE6"/>
    <w:rsid w:val="007038B0"/>
    <w:rsid w:val="00703F32"/>
    <w:rsid w:val="007042B0"/>
    <w:rsid w:val="0070460A"/>
    <w:rsid w:val="00705204"/>
    <w:rsid w:val="00705308"/>
    <w:rsid w:val="00705575"/>
    <w:rsid w:val="00705804"/>
    <w:rsid w:val="00705896"/>
    <w:rsid w:val="00705C37"/>
    <w:rsid w:val="00705C73"/>
    <w:rsid w:val="00705F53"/>
    <w:rsid w:val="00706329"/>
    <w:rsid w:val="00706678"/>
    <w:rsid w:val="007068D8"/>
    <w:rsid w:val="00707104"/>
    <w:rsid w:val="007072A5"/>
    <w:rsid w:val="0070745C"/>
    <w:rsid w:val="00707785"/>
    <w:rsid w:val="00707914"/>
    <w:rsid w:val="00707A4F"/>
    <w:rsid w:val="00707A89"/>
    <w:rsid w:val="00707D02"/>
    <w:rsid w:val="00707E18"/>
    <w:rsid w:val="0071023D"/>
    <w:rsid w:val="007102B4"/>
    <w:rsid w:val="007103B0"/>
    <w:rsid w:val="007108EC"/>
    <w:rsid w:val="00710D44"/>
    <w:rsid w:val="0071125B"/>
    <w:rsid w:val="007114DE"/>
    <w:rsid w:val="007114E7"/>
    <w:rsid w:val="0071178E"/>
    <w:rsid w:val="0071181E"/>
    <w:rsid w:val="00711978"/>
    <w:rsid w:val="00711F0F"/>
    <w:rsid w:val="00711F50"/>
    <w:rsid w:val="00712122"/>
    <w:rsid w:val="007126B9"/>
    <w:rsid w:val="00712A53"/>
    <w:rsid w:val="00713214"/>
    <w:rsid w:val="00713496"/>
    <w:rsid w:val="0071365E"/>
    <w:rsid w:val="0071378F"/>
    <w:rsid w:val="00713CEC"/>
    <w:rsid w:val="007143D4"/>
    <w:rsid w:val="007145C3"/>
    <w:rsid w:val="00714E7F"/>
    <w:rsid w:val="0071564C"/>
    <w:rsid w:val="0071576C"/>
    <w:rsid w:val="00715E66"/>
    <w:rsid w:val="00716161"/>
    <w:rsid w:val="00716504"/>
    <w:rsid w:val="007165CD"/>
    <w:rsid w:val="007169A9"/>
    <w:rsid w:val="00717592"/>
    <w:rsid w:val="007179F5"/>
    <w:rsid w:val="00717AD5"/>
    <w:rsid w:val="00720561"/>
    <w:rsid w:val="00720620"/>
    <w:rsid w:val="00720703"/>
    <w:rsid w:val="00720F92"/>
    <w:rsid w:val="007213BA"/>
    <w:rsid w:val="00721413"/>
    <w:rsid w:val="007217C0"/>
    <w:rsid w:val="007217F7"/>
    <w:rsid w:val="0072190F"/>
    <w:rsid w:val="007219A4"/>
    <w:rsid w:val="00721E85"/>
    <w:rsid w:val="007226A9"/>
    <w:rsid w:val="007230B6"/>
    <w:rsid w:val="0072315A"/>
    <w:rsid w:val="007233E1"/>
    <w:rsid w:val="007233EA"/>
    <w:rsid w:val="0072378A"/>
    <w:rsid w:val="007237DC"/>
    <w:rsid w:val="00723CD5"/>
    <w:rsid w:val="00724132"/>
    <w:rsid w:val="0072430B"/>
    <w:rsid w:val="007244D6"/>
    <w:rsid w:val="00724BDA"/>
    <w:rsid w:val="007250CE"/>
    <w:rsid w:val="0072571C"/>
    <w:rsid w:val="00725F86"/>
    <w:rsid w:val="007261EF"/>
    <w:rsid w:val="007262FA"/>
    <w:rsid w:val="00726537"/>
    <w:rsid w:val="00727506"/>
    <w:rsid w:val="00727B24"/>
    <w:rsid w:val="00730203"/>
    <w:rsid w:val="007302F8"/>
    <w:rsid w:val="007304A3"/>
    <w:rsid w:val="00730992"/>
    <w:rsid w:val="00730C5A"/>
    <w:rsid w:val="00730CC7"/>
    <w:rsid w:val="00730D85"/>
    <w:rsid w:val="007310F9"/>
    <w:rsid w:val="007314C0"/>
    <w:rsid w:val="007316BB"/>
    <w:rsid w:val="0073174E"/>
    <w:rsid w:val="00731AE0"/>
    <w:rsid w:val="00731D74"/>
    <w:rsid w:val="007322E1"/>
    <w:rsid w:val="00732B07"/>
    <w:rsid w:val="00732F73"/>
    <w:rsid w:val="007333AD"/>
    <w:rsid w:val="007335C7"/>
    <w:rsid w:val="007336CF"/>
    <w:rsid w:val="00733761"/>
    <w:rsid w:val="007338A6"/>
    <w:rsid w:val="00733B4E"/>
    <w:rsid w:val="007344AE"/>
    <w:rsid w:val="00734799"/>
    <w:rsid w:val="007348F9"/>
    <w:rsid w:val="00734A39"/>
    <w:rsid w:val="00734EFD"/>
    <w:rsid w:val="00735209"/>
    <w:rsid w:val="0073572E"/>
    <w:rsid w:val="00735A96"/>
    <w:rsid w:val="00735DCB"/>
    <w:rsid w:val="0073620A"/>
    <w:rsid w:val="00736703"/>
    <w:rsid w:val="007367EE"/>
    <w:rsid w:val="0073731F"/>
    <w:rsid w:val="00737483"/>
    <w:rsid w:val="0073775C"/>
    <w:rsid w:val="007379EC"/>
    <w:rsid w:val="00737CAB"/>
    <w:rsid w:val="007401CB"/>
    <w:rsid w:val="0074044C"/>
    <w:rsid w:val="00740552"/>
    <w:rsid w:val="007406D6"/>
    <w:rsid w:val="00740AB8"/>
    <w:rsid w:val="00740C6C"/>
    <w:rsid w:val="00740D19"/>
    <w:rsid w:val="007416D5"/>
    <w:rsid w:val="0074186B"/>
    <w:rsid w:val="00741D0B"/>
    <w:rsid w:val="007425F7"/>
    <w:rsid w:val="007426E0"/>
    <w:rsid w:val="007427B8"/>
    <w:rsid w:val="0074288D"/>
    <w:rsid w:val="00742F5D"/>
    <w:rsid w:val="00743333"/>
    <w:rsid w:val="00743380"/>
    <w:rsid w:val="007433FF"/>
    <w:rsid w:val="00743DA5"/>
    <w:rsid w:val="0074407A"/>
    <w:rsid w:val="0074412F"/>
    <w:rsid w:val="00744585"/>
    <w:rsid w:val="00744824"/>
    <w:rsid w:val="00744B44"/>
    <w:rsid w:val="00744C2C"/>
    <w:rsid w:val="00744C6F"/>
    <w:rsid w:val="00744CDD"/>
    <w:rsid w:val="00744D5B"/>
    <w:rsid w:val="00745738"/>
    <w:rsid w:val="00745880"/>
    <w:rsid w:val="00745885"/>
    <w:rsid w:val="007458E0"/>
    <w:rsid w:val="00745FF4"/>
    <w:rsid w:val="00746747"/>
    <w:rsid w:val="00746A82"/>
    <w:rsid w:val="00746B83"/>
    <w:rsid w:val="00746C02"/>
    <w:rsid w:val="007479D6"/>
    <w:rsid w:val="00747EBB"/>
    <w:rsid w:val="0075025D"/>
    <w:rsid w:val="007510F8"/>
    <w:rsid w:val="00751F88"/>
    <w:rsid w:val="007525CE"/>
    <w:rsid w:val="00753273"/>
    <w:rsid w:val="007534E3"/>
    <w:rsid w:val="00753663"/>
    <w:rsid w:val="0075382B"/>
    <w:rsid w:val="00753A9B"/>
    <w:rsid w:val="00753F55"/>
    <w:rsid w:val="007552A5"/>
    <w:rsid w:val="0075549C"/>
    <w:rsid w:val="0075556B"/>
    <w:rsid w:val="007559A2"/>
    <w:rsid w:val="00755B98"/>
    <w:rsid w:val="00755CF4"/>
    <w:rsid w:val="00756361"/>
    <w:rsid w:val="00756787"/>
    <w:rsid w:val="0075689F"/>
    <w:rsid w:val="00756FA5"/>
    <w:rsid w:val="00757177"/>
    <w:rsid w:val="007572BC"/>
    <w:rsid w:val="00757343"/>
    <w:rsid w:val="0075780D"/>
    <w:rsid w:val="00757B11"/>
    <w:rsid w:val="0076001D"/>
    <w:rsid w:val="00760CEC"/>
    <w:rsid w:val="00760FF0"/>
    <w:rsid w:val="007614A1"/>
    <w:rsid w:val="00761534"/>
    <w:rsid w:val="00761768"/>
    <w:rsid w:val="00762092"/>
    <w:rsid w:val="00762B35"/>
    <w:rsid w:val="0076351B"/>
    <w:rsid w:val="0076365D"/>
    <w:rsid w:val="007637BB"/>
    <w:rsid w:val="007638BA"/>
    <w:rsid w:val="00763A67"/>
    <w:rsid w:val="00763F94"/>
    <w:rsid w:val="00764054"/>
    <w:rsid w:val="007640E1"/>
    <w:rsid w:val="00764240"/>
    <w:rsid w:val="0076425B"/>
    <w:rsid w:val="007645F7"/>
    <w:rsid w:val="00764723"/>
    <w:rsid w:val="007647BE"/>
    <w:rsid w:val="0076487F"/>
    <w:rsid w:val="00764EED"/>
    <w:rsid w:val="00764F08"/>
    <w:rsid w:val="00765C31"/>
    <w:rsid w:val="007665E8"/>
    <w:rsid w:val="00766787"/>
    <w:rsid w:val="007669E6"/>
    <w:rsid w:val="00767650"/>
    <w:rsid w:val="0076782A"/>
    <w:rsid w:val="00767BCE"/>
    <w:rsid w:val="00767F1F"/>
    <w:rsid w:val="007703AA"/>
    <w:rsid w:val="0077064F"/>
    <w:rsid w:val="0077089A"/>
    <w:rsid w:val="00770A55"/>
    <w:rsid w:val="00771842"/>
    <w:rsid w:val="00771928"/>
    <w:rsid w:val="0077196D"/>
    <w:rsid w:val="007719C0"/>
    <w:rsid w:val="00771D60"/>
    <w:rsid w:val="007725D8"/>
    <w:rsid w:val="0077312E"/>
    <w:rsid w:val="007734DC"/>
    <w:rsid w:val="00773641"/>
    <w:rsid w:val="0077428B"/>
    <w:rsid w:val="00774311"/>
    <w:rsid w:val="007745E7"/>
    <w:rsid w:val="007747BF"/>
    <w:rsid w:val="00774AF6"/>
    <w:rsid w:val="00775BA9"/>
    <w:rsid w:val="00775BDD"/>
    <w:rsid w:val="00775D8F"/>
    <w:rsid w:val="007776AC"/>
    <w:rsid w:val="00777822"/>
    <w:rsid w:val="00777911"/>
    <w:rsid w:val="00777A7B"/>
    <w:rsid w:val="00777E61"/>
    <w:rsid w:val="00777EF3"/>
    <w:rsid w:val="0078004F"/>
    <w:rsid w:val="0078019D"/>
    <w:rsid w:val="00780218"/>
    <w:rsid w:val="007803C2"/>
    <w:rsid w:val="007809D7"/>
    <w:rsid w:val="00780CBF"/>
    <w:rsid w:val="0078137F"/>
    <w:rsid w:val="0078159C"/>
    <w:rsid w:val="0078179A"/>
    <w:rsid w:val="00781CF4"/>
    <w:rsid w:val="00781D48"/>
    <w:rsid w:val="00781DF7"/>
    <w:rsid w:val="00781F73"/>
    <w:rsid w:val="0078206E"/>
    <w:rsid w:val="007828A1"/>
    <w:rsid w:val="007828A8"/>
    <w:rsid w:val="007828EC"/>
    <w:rsid w:val="00782998"/>
    <w:rsid w:val="00782C58"/>
    <w:rsid w:val="00782CC2"/>
    <w:rsid w:val="00783009"/>
    <w:rsid w:val="00783867"/>
    <w:rsid w:val="0078386B"/>
    <w:rsid w:val="0078389B"/>
    <w:rsid w:val="00784468"/>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84F"/>
    <w:rsid w:val="00791C19"/>
    <w:rsid w:val="00791DEB"/>
    <w:rsid w:val="007922CD"/>
    <w:rsid w:val="00792617"/>
    <w:rsid w:val="00792925"/>
    <w:rsid w:val="00792AF7"/>
    <w:rsid w:val="00792DDB"/>
    <w:rsid w:val="0079342A"/>
    <w:rsid w:val="007938E7"/>
    <w:rsid w:val="00793A0E"/>
    <w:rsid w:val="00793AD3"/>
    <w:rsid w:val="00793B53"/>
    <w:rsid w:val="007940FD"/>
    <w:rsid w:val="0079472D"/>
    <w:rsid w:val="0079474F"/>
    <w:rsid w:val="00794DCE"/>
    <w:rsid w:val="00794E5D"/>
    <w:rsid w:val="0079565C"/>
    <w:rsid w:val="00795678"/>
    <w:rsid w:val="00795829"/>
    <w:rsid w:val="0079594D"/>
    <w:rsid w:val="00795B80"/>
    <w:rsid w:val="00795E2B"/>
    <w:rsid w:val="007965A4"/>
    <w:rsid w:val="007968DB"/>
    <w:rsid w:val="007969E4"/>
    <w:rsid w:val="00796A43"/>
    <w:rsid w:val="00796FE4"/>
    <w:rsid w:val="007977C6"/>
    <w:rsid w:val="00797D6D"/>
    <w:rsid w:val="00797F4E"/>
    <w:rsid w:val="007A00F5"/>
    <w:rsid w:val="007A0636"/>
    <w:rsid w:val="007A0705"/>
    <w:rsid w:val="007A084D"/>
    <w:rsid w:val="007A0A07"/>
    <w:rsid w:val="007A0D39"/>
    <w:rsid w:val="007A177D"/>
    <w:rsid w:val="007A1A52"/>
    <w:rsid w:val="007A1FEC"/>
    <w:rsid w:val="007A22C6"/>
    <w:rsid w:val="007A2575"/>
    <w:rsid w:val="007A264A"/>
    <w:rsid w:val="007A2A3D"/>
    <w:rsid w:val="007A2D26"/>
    <w:rsid w:val="007A41E0"/>
    <w:rsid w:val="007A4C21"/>
    <w:rsid w:val="007A4C7B"/>
    <w:rsid w:val="007A4F79"/>
    <w:rsid w:val="007A4FF7"/>
    <w:rsid w:val="007A5180"/>
    <w:rsid w:val="007A5D3C"/>
    <w:rsid w:val="007A6853"/>
    <w:rsid w:val="007A6A1F"/>
    <w:rsid w:val="007A6C66"/>
    <w:rsid w:val="007A7A19"/>
    <w:rsid w:val="007A7B2F"/>
    <w:rsid w:val="007B014F"/>
    <w:rsid w:val="007B0590"/>
    <w:rsid w:val="007B0883"/>
    <w:rsid w:val="007B0F66"/>
    <w:rsid w:val="007B10D7"/>
    <w:rsid w:val="007B16D9"/>
    <w:rsid w:val="007B18DF"/>
    <w:rsid w:val="007B1CC7"/>
    <w:rsid w:val="007B2269"/>
    <w:rsid w:val="007B2348"/>
    <w:rsid w:val="007B2410"/>
    <w:rsid w:val="007B27D1"/>
    <w:rsid w:val="007B2999"/>
    <w:rsid w:val="007B2BDE"/>
    <w:rsid w:val="007B30E3"/>
    <w:rsid w:val="007B315F"/>
    <w:rsid w:val="007B32D5"/>
    <w:rsid w:val="007B343A"/>
    <w:rsid w:val="007B42C1"/>
    <w:rsid w:val="007B48EC"/>
    <w:rsid w:val="007B57B7"/>
    <w:rsid w:val="007B5803"/>
    <w:rsid w:val="007B5CF2"/>
    <w:rsid w:val="007B6AF5"/>
    <w:rsid w:val="007B6AFD"/>
    <w:rsid w:val="007B6E0F"/>
    <w:rsid w:val="007B725E"/>
    <w:rsid w:val="007B76FF"/>
    <w:rsid w:val="007B781F"/>
    <w:rsid w:val="007B7F2C"/>
    <w:rsid w:val="007C01BD"/>
    <w:rsid w:val="007C07E7"/>
    <w:rsid w:val="007C0A77"/>
    <w:rsid w:val="007C0BCE"/>
    <w:rsid w:val="007C0DA9"/>
    <w:rsid w:val="007C0E1D"/>
    <w:rsid w:val="007C1005"/>
    <w:rsid w:val="007C16EB"/>
    <w:rsid w:val="007C1D07"/>
    <w:rsid w:val="007C204A"/>
    <w:rsid w:val="007C216D"/>
    <w:rsid w:val="007C2540"/>
    <w:rsid w:val="007C2C98"/>
    <w:rsid w:val="007C2CAE"/>
    <w:rsid w:val="007C31CB"/>
    <w:rsid w:val="007C331C"/>
    <w:rsid w:val="007C35EF"/>
    <w:rsid w:val="007C37EC"/>
    <w:rsid w:val="007C3E39"/>
    <w:rsid w:val="007C444E"/>
    <w:rsid w:val="007C4547"/>
    <w:rsid w:val="007C4AAC"/>
    <w:rsid w:val="007C4D7A"/>
    <w:rsid w:val="007C5062"/>
    <w:rsid w:val="007C510E"/>
    <w:rsid w:val="007C5569"/>
    <w:rsid w:val="007C5AD3"/>
    <w:rsid w:val="007C5E78"/>
    <w:rsid w:val="007C5F56"/>
    <w:rsid w:val="007C6058"/>
    <w:rsid w:val="007C624C"/>
    <w:rsid w:val="007C63FC"/>
    <w:rsid w:val="007C6A8A"/>
    <w:rsid w:val="007C6D31"/>
    <w:rsid w:val="007C7034"/>
    <w:rsid w:val="007C78E5"/>
    <w:rsid w:val="007D0B54"/>
    <w:rsid w:val="007D0D69"/>
    <w:rsid w:val="007D0E50"/>
    <w:rsid w:val="007D1114"/>
    <w:rsid w:val="007D1590"/>
    <w:rsid w:val="007D1AF6"/>
    <w:rsid w:val="007D1EB4"/>
    <w:rsid w:val="007D20F4"/>
    <w:rsid w:val="007D2113"/>
    <w:rsid w:val="007D26BF"/>
    <w:rsid w:val="007D2973"/>
    <w:rsid w:val="007D2ADF"/>
    <w:rsid w:val="007D32A7"/>
    <w:rsid w:val="007D38BC"/>
    <w:rsid w:val="007D3918"/>
    <w:rsid w:val="007D3C0E"/>
    <w:rsid w:val="007D3CDF"/>
    <w:rsid w:val="007D459E"/>
    <w:rsid w:val="007D4696"/>
    <w:rsid w:val="007D4CAC"/>
    <w:rsid w:val="007D4CE8"/>
    <w:rsid w:val="007D4D9C"/>
    <w:rsid w:val="007D4FE6"/>
    <w:rsid w:val="007D5312"/>
    <w:rsid w:val="007D55DC"/>
    <w:rsid w:val="007D56ED"/>
    <w:rsid w:val="007D5B70"/>
    <w:rsid w:val="007D6155"/>
    <w:rsid w:val="007D6793"/>
    <w:rsid w:val="007D6F26"/>
    <w:rsid w:val="007D6F4D"/>
    <w:rsid w:val="007D70CC"/>
    <w:rsid w:val="007D78DC"/>
    <w:rsid w:val="007D7BFC"/>
    <w:rsid w:val="007E0078"/>
    <w:rsid w:val="007E0547"/>
    <w:rsid w:val="007E0B83"/>
    <w:rsid w:val="007E0E5B"/>
    <w:rsid w:val="007E10EE"/>
    <w:rsid w:val="007E1448"/>
    <w:rsid w:val="007E1471"/>
    <w:rsid w:val="007E1AB5"/>
    <w:rsid w:val="007E1B06"/>
    <w:rsid w:val="007E1BC6"/>
    <w:rsid w:val="007E210E"/>
    <w:rsid w:val="007E24A5"/>
    <w:rsid w:val="007E25D6"/>
    <w:rsid w:val="007E289D"/>
    <w:rsid w:val="007E2CDB"/>
    <w:rsid w:val="007E2FBF"/>
    <w:rsid w:val="007E3178"/>
    <w:rsid w:val="007E3BC1"/>
    <w:rsid w:val="007E3DE4"/>
    <w:rsid w:val="007E4E23"/>
    <w:rsid w:val="007E518F"/>
    <w:rsid w:val="007E5293"/>
    <w:rsid w:val="007E55F4"/>
    <w:rsid w:val="007E57F6"/>
    <w:rsid w:val="007E5CCE"/>
    <w:rsid w:val="007E5D1B"/>
    <w:rsid w:val="007E5D75"/>
    <w:rsid w:val="007E6986"/>
    <w:rsid w:val="007E6F90"/>
    <w:rsid w:val="007E7418"/>
    <w:rsid w:val="007E7681"/>
    <w:rsid w:val="007E7BA8"/>
    <w:rsid w:val="007E7CE0"/>
    <w:rsid w:val="007F0471"/>
    <w:rsid w:val="007F0630"/>
    <w:rsid w:val="007F06CC"/>
    <w:rsid w:val="007F0AE7"/>
    <w:rsid w:val="007F1217"/>
    <w:rsid w:val="007F1F10"/>
    <w:rsid w:val="007F2A41"/>
    <w:rsid w:val="007F2CE2"/>
    <w:rsid w:val="007F301B"/>
    <w:rsid w:val="007F3D4C"/>
    <w:rsid w:val="007F3E52"/>
    <w:rsid w:val="007F404D"/>
    <w:rsid w:val="007F4550"/>
    <w:rsid w:val="007F463F"/>
    <w:rsid w:val="007F5321"/>
    <w:rsid w:val="007F5F11"/>
    <w:rsid w:val="007F5F8A"/>
    <w:rsid w:val="007F5FF7"/>
    <w:rsid w:val="007F617E"/>
    <w:rsid w:val="007F6825"/>
    <w:rsid w:val="007F6AD5"/>
    <w:rsid w:val="007F6D07"/>
    <w:rsid w:val="007F7086"/>
    <w:rsid w:val="007F7247"/>
    <w:rsid w:val="007F735D"/>
    <w:rsid w:val="007F744A"/>
    <w:rsid w:val="007F767B"/>
    <w:rsid w:val="007F772C"/>
    <w:rsid w:val="0080047C"/>
    <w:rsid w:val="00800564"/>
    <w:rsid w:val="00800BA4"/>
    <w:rsid w:val="00800DA8"/>
    <w:rsid w:val="00800E39"/>
    <w:rsid w:val="0080165B"/>
    <w:rsid w:val="00802073"/>
    <w:rsid w:val="0080246E"/>
    <w:rsid w:val="00802D5C"/>
    <w:rsid w:val="00802F46"/>
    <w:rsid w:val="008032DF"/>
    <w:rsid w:val="00803928"/>
    <w:rsid w:val="00803CCA"/>
    <w:rsid w:val="00803DBE"/>
    <w:rsid w:val="00804047"/>
    <w:rsid w:val="0080415E"/>
    <w:rsid w:val="00804202"/>
    <w:rsid w:val="008048AB"/>
    <w:rsid w:val="00804C4E"/>
    <w:rsid w:val="00804D51"/>
    <w:rsid w:val="00804F1A"/>
    <w:rsid w:val="008050A4"/>
    <w:rsid w:val="0080521D"/>
    <w:rsid w:val="0080530A"/>
    <w:rsid w:val="008054D5"/>
    <w:rsid w:val="008055B4"/>
    <w:rsid w:val="00805703"/>
    <w:rsid w:val="00805A94"/>
    <w:rsid w:val="00805E47"/>
    <w:rsid w:val="008063EC"/>
    <w:rsid w:val="0080666F"/>
    <w:rsid w:val="00806946"/>
    <w:rsid w:val="00806A6B"/>
    <w:rsid w:val="00807111"/>
    <w:rsid w:val="008076E1"/>
    <w:rsid w:val="00807B3A"/>
    <w:rsid w:val="00807B51"/>
    <w:rsid w:val="00807C65"/>
    <w:rsid w:val="00810661"/>
    <w:rsid w:val="0081097F"/>
    <w:rsid w:val="00810E2C"/>
    <w:rsid w:val="0081163F"/>
    <w:rsid w:val="00811BBC"/>
    <w:rsid w:val="008120DA"/>
    <w:rsid w:val="00812111"/>
    <w:rsid w:val="008125E9"/>
    <w:rsid w:val="008127FC"/>
    <w:rsid w:val="008128A8"/>
    <w:rsid w:val="00812933"/>
    <w:rsid w:val="00812E97"/>
    <w:rsid w:val="00813301"/>
    <w:rsid w:val="0081338F"/>
    <w:rsid w:val="00813BDA"/>
    <w:rsid w:val="008140A5"/>
    <w:rsid w:val="00814362"/>
    <w:rsid w:val="0081457D"/>
    <w:rsid w:val="00814C12"/>
    <w:rsid w:val="00815078"/>
    <w:rsid w:val="008152E0"/>
    <w:rsid w:val="00815A74"/>
    <w:rsid w:val="00815D88"/>
    <w:rsid w:val="00816407"/>
    <w:rsid w:val="008170DC"/>
    <w:rsid w:val="0081717E"/>
    <w:rsid w:val="0081780D"/>
    <w:rsid w:val="00817A9D"/>
    <w:rsid w:val="00817C4A"/>
    <w:rsid w:val="00817FF6"/>
    <w:rsid w:val="00820541"/>
    <w:rsid w:val="0082061B"/>
    <w:rsid w:val="00820866"/>
    <w:rsid w:val="008208BD"/>
    <w:rsid w:val="00820A97"/>
    <w:rsid w:val="008218BD"/>
    <w:rsid w:val="00821B71"/>
    <w:rsid w:val="00821C46"/>
    <w:rsid w:val="00823250"/>
    <w:rsid w:val="00823AEE"/>
    <w:rsid w:val="00823B8E"/>
    <w:rsid w:val="0082423D"/>
    <w:rsid w:val="00824832"/>
    <w:rsid w:val="00824CAB"/>
    <w:rsid w:val="00825408"/>
    <w:rsid w:val="0082562A"/>
    <w:rsid w:val="008257BD"/>
    <w:rsid w:val="00825A11"/>
    <w:rsid w:val="00825DA6"/>
    <w:rsid w:val="00825E25"/>
    <w:rsid w:val="00825E57"/>
    <w:rsid w:val="008260EE"/>
    <w:rsid w:val="008268F2"/>
    <w:rsid w:val="00826CEA"/>
    <w:rsid w:val="00827055"/>
    <w:rsid w:val="00827077"/>
    <w:rsid w:val="00827257"/>
    <w:rsid w:val="008272DE"/>
    <w:rsid w:val="008277D3"/>
    <w:rsid w:val="0083080E"/>
    <w:rsid w:val="00830F18"/>
    <w:rsid w:val="00830F6C"/>
    <w:rsid w:val="0083104A"/>
    <w:rsid w:val="008311D8"/>
    <w:rsid w:val="008311FD"/>
    <w:rsid w:val="00831274"/>
    <w:rsid w:val="008314BB"/>
    <w:rsid w:val="0083193F"/>
    <w:rsid w:val="00831B08"/>
    <w:rsid w:val="00832096"/>
    <w:rsid w:val="00832901"/>
    <w:rsid w:val="00832913"/>
    <w:rsid w:val="0083299E"/>
    <w:rsid w:val="00832CF9"/>
    <w:rsid w:val="00832EC3"/>
    <w:rsid w:val="00833387"/>
    <w:rsid w:val="00833519"/>
    <w:rsid w:val="0083389E"/>
    <w:rsid w:val="00833AAC"/>
    <w:rsid w:val="00833C2F"/>
    <w:rsid w:val="00834094"/>
    <w:rsid w:val="008343C8"/>
    <w:rsid w:val="008343E0"/>
    <w:rsid w:val="00835542"/>
    <w:rsid w:val="00835936"/>
    <w:rsid w:val="00835A14"/>
    <w:rsid w:val="00836066"/>
    <w:rsid w:val="0083609D"/>
    <w:rsid w:val="0083706E"/>
    <w:rsid w:val="008371D6"/>
    <w:rsid w:val="0083765F"/>
    <w:rsid w:val="008376D7"/>
    <w:rsid w:val="00837DEE"/>
    <w:rsid w:val="00840007"/>
    <w:rsid w:val="00840393"/>
    <w:rsid w:val="00840EFE"/>
    <w:rsid w:val="00840F6A"/>
    <w:rsid w:val="0084130C"/>
    <w:rsid w:val="0084143F"/>
    <w:rsid w:val="008417BD"/>
    <w:rsid w:val="00841AAF"/>
    <w:rsid w:val="00841C5D"/>
    <w:rsid w:val="008423A2"/>
    <w:rsid w:val="00842995"/>
    <w:rsid w:val="008429DE"/>
    <w:rsid w:val="00842BA6"/>
    <w:rsid w:val="00842E0D"/>
    <w:rsid w:val="00843D9A"/>
    <w:rsid w:val="00844735"/>
    <w:rsid w:val="00845498"/>
    <w:rsid w:val="00845608"/>
    <w:rsid w:val="008458FA"/>
    <w:rsid w:val="00845935"/>
    <w:rsid w:val="00845A8D"/>
    <w:rsid w:val="00846257"/>
    <w:rsid w:val="00846342"/>
    <w:rsid w:val="008464D3"/>
    <w:rsid w:val="008465CB"/>
    <w:rsid w:val="00846A31"/>
    <w:rsid w:val="00846B3C"/>
    <w:rsid w:val="00846D66"/>
    <w:rsid w:val="00847412"/>
    <w:rsid w:val="0084776C"/>
    <w:rsid w:val="00847B41"/>
    <w:rsid w:val="00847B7F"/>
    <w:rsid w:val="008502BE"/>
    <w:rsid w:val="00850850"/>
    <w:rsid w:val="008508BA"/>
    <w:rsid w:val="00850A69"/>
    <w:rsid w:val="00850E2D"/>
    <w:rsid w:val="00851168"/>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071"/>
    <w:rsid w:val="008543C8"/>
    <w:rsid w:val="00854430"/>
    <w:rsid w:val="00854467"/>
    <w:rsid w:val="00854E34"/>
    <w:rsid w:val="00854E9B"/>
    <w:rsid w:val="00855E4A"/>
    <w:rsid w:val="00855FA7"/>
    <w:rsid w:val="00855FEB"/>
    <w:rsid w:val="0085601A"/>
    <w:rsid w:val="00856345"/>
    <w:rsid w:val="00856C94"/>
    <w:rsid w:val="0085716D"/>
    <w:rsid w:val="0085799E"/>
    <w:rsid w:val="00857D0C"/>
    <w:rsid w:val="0086024B"/>
    <w:rsid w:val="008604B7"/>
    <w:rsid w:val="008606EE"/>
    <w:rsid w:val="00860AB5"/>
    <w:rsid w:val="00860B0B"/>
    <w:rsid w:val="00860EDB"/>
    <w:rsid w:val="008610A9"/>
    <w:rsid w:val="00861388"/>
    <w:rsid w:val="008616BA"/>
    <w:rsid w:val="00861B22"/>
    <w:rsid w:val="00861BF8"/>
    <w:rsid w:val="00861C49"/>
    <w:rsid w:val="00861F79"/>
    <w:rsid w:val="0086249C"/>
    <w:rsid w:val="008625A6"/>
    <w:rsid w:val="00862B90"/>
    <w:rsid w:val="0086300A"/>
    <w:rsid w:val="0086339A"/>
    <w:rsid w:val="0086359E"/>
    <w:rsid w:val="008636E2"/>
    <w:rsid w:val="008637DE"/>
    <w:rsid w:val="00864164"/>
    <w:rsid w:val="00864625"/>
    <w:rsid w:val="00864A79"/>
    <w:rsid w:val="00864C20"/>
    <w:rsid w:val="00864CF9"/>
    <w:rsid w:val="00864DC4"/>
    <w:rsid w:val="00864F19"/>
    <w:rsid w:val="008650D3"/>
    <w:rsid w:val="00865861"/>
    <w:rsid w:val="0086630C"/>
    <w:rsid w:val="00866931"/>
    <w:rsid w:val="00866F86"/>
    <w:rsid w:val="008676B9"/>
    <w:rsid w:val="008677D8"/>
    <w:rsid w:val="00867D55"/>
    <w:rsid w:val="008703F0"/>
    <w:rsid w:val="008707D9"/>
    <w:rsid w:val="00871164"/>
    <w:rsid w:val="0087132B"/>
    <w:rsid w:val="0087156C"/>
    <w:rsid w:val="00871747"/>
    <w:rsid w:val="00871A49"/>
    <w:rsid w:val="0087223B"/>
    <w:rsid w:val="00872408"/>
    <w:rsid w:val="00873093"/>
    <w:rsid w:val="008731B8"/>
    <w:rsid w:val="00873437"/>
    <w:rsid w:val="008734F4"/>
    <w:rsid w:val="00873760"/>
    <w:rsid w:val="00873EFE"/>
    <w:rsid w:val="00874A22"/>
    <w:rsid w:val="00874A3B"/>
    <w:rsid w:val="00875672"/>
    <w:rsid w:val="00875AE2"/>
    <w:rsid w:val="00875C64"/>
    <w:rsid w:val="00875E63"/>
    <w:rsid w:val="00876317"/>
    <w:rsid w:val="00876A71"/>
    <w:rsid w:val="00876AD5"/>
    <w:rsid w:val="00877124"/>
    <w:rsid w:val="008776AF"/>
    <w:rsid w:val="008778DE"/>
    <w:rsid w:val="00877C98"/>
    <w:rsid w:val="00880022"/>
    <w:rsid w:val="00880156"/>
    <w:rsid w:val="00880369"/>
    <w:rsid w:val="0088051C"/>
    <w:rsid w:val="00880C25"/>
    <w:rsid w:val="0088173E"/>
    <w:rsid w:val="00881BB6"/>
    <w:rsid w:val="00882761"/>
    <w:rsid w:val="008828AD"/>
    <w:rsid w:val="00882A2C"/>
    <w:rsid w:val="00882C29"/>
    <w:rsid w:val="00883361"/>
    <w:rsid w:val="00884758"/>
    <w:rsid w:val="00884DDB"/>
    <w:rsid w:val="00884FFD"/>
    <w:rsid w:val="00885411"/>
    <w:rsid w:val="00886648"/>
    <w:rsid w:val="008866DA"/>
    <w:rsid w:val="00886871"/>
    <w:rsid w:val="0088696A"/>
    <w:rsid w:val="00886FCC"/>
    <w:rsid w:val="0088704A"/>
    <w:rsid w:val="00887850"/>
    <w:rsid w:val="00887E3D"/>
    <w:rsid w:val="00890086"/>
    <w:rsid w:val="00890159"/>
    <w:rsid w:val="0089061D"/>
    <w:rsid w:val="008906E8"/>
    <w:rsid w:val="00890757"/>
    <w:rsid w:val="00890779"/>
    <w:rsid w:val="00890BD4"/>
    <w:rsid w:val="00890D27"/>
    <w:rsid w:val="00890FCE"/>
    <w:rsid w:val="008915BE"/>
    <w:rsid w:val="00892129"/>
    <w:rsid w:val="00892380"/>
    <w:rsid w:val="008928D3"/>
    <w:rsid w:val="00892969"/>
    <w:rsid w:val="00892C01"/>
    <w:rsid w:val="00892D78"/>
    <w:rsid w:val="00892EAF"/>
    <w:rsid w:val="008933A3"/>
    <w:rsid w:val="008933BC"/>
    <w:rsid w:val="00893421"/>
    <w:rsid w:val="0089369D"/>
    <w:rsid w:val="00893909"/>
    <w:rsid w:val="00893997"/>
    <w:rsid w:val="00893C22"/>
    <w:rsid w:val="00894904"/>
    <w:rsid w:val="00894B56"/>
    <w:rsid w:val="00894D56"/>
    <w:rsid w:val="00894E74"/>
    <w:rsid w:val="00894E95"/>
    <w:rsid w:val="00895322"/>
    <w:rsid w:val="0089550A"/>
    <w:rsid w:val="008956B5"/>
    <w:rsid w:val="0089695A"/>
    <w:rsid w:val="008975D8"/>
    <w:rsid w:val="008978E7"/>
    <w:rsid w:val="00897E79"/>
    <w:rsid w:val="008A0166"/>
    <w:rsid w:val="008A03AA"/>
    <w:rsid w:val="008A0D76"/>
    <w:rsid w:val="008A0F05"/>
    <w:rsid w:val="008A0F8C"/>
    <w:rsid w:val="008A18FE"/>
    <w:rsid w:val="008A19D3"/>
    <w:rsid w:val="008A1D69"/>
    <w:rsid w:val="008A1DEE"/>
    <w:rsid w:val="008A1EE0"/>
    <w:rsid w:val="008A20B9"/>
    <w:rsid w:val="008A236A"/>
    <w:rsid w:val="008A2636"/>
    <w:rsid w:val="008A2A14"/>
    <w:rsid w:val="008A2C3D"/>
    <w:rsid w:val="008A3204"/>
    <w:rsid w:val="008A38C6"/>
    <w:rsid w:val="008A3997"/>
    <w:rsid w:val="008A3D76"/>
    <w:rsid w:val="008A4143"/>
    <w:rsid w:val="008A4582"/>
    <w:rsid w:val="008A459E"/>
    <w:rsid w:val="008A4BE7"/>
    <w:rsid w:val="008A4EBF"/>
    <w:rsid w:val="008A51AF"/>
    <w:rsid w:val="008A53E3"/>
    <w:rsid w:val="008A54F8"/>
    <w:rsid w:val="008A5B5B"/>
    <w:rsid w:val="008A5DC6"/>
    <w:rsid w:val="008A5EF3"/>
    <w:rsid w:val="008A61CB"/>
    <w:rsid w:val="008A62C5"/>
    <w:rsid w:val="008A648D"/>
    <w:rsid w:val="008A650B"/>
    <w:rsid w:val="008A6A56"/>
    <w:rsid w:val="008A7393"/>
    <w:rsid w:val="008A7639"/>
    <w:rsid w:val="008A76A1"/>
    <w:rsid w:val="008A7799"/>
    <w:rsid w:val="008A7884"/>
    <w:rsid w:val="008A793D"/>
    <w:rsid w:val="008A7946"/>
    <w:rsid w:val="008A7BD1"/>
    <w:rsid w:val="008B010C"/>
    <w:rsid w:val="008B0242"/>
    <w:rsid w:val="008B030E"/>
    <w:rsid w:val="008B058E"/>
    <w:rsid w:val="008B085D"/>
    <w:rsid w:val="008B1439"/>
    <w:rsid w:val="008B1904"/>
    <w:rsid w:val="008B2854"/>
    <w:rsid w:val="008B2D16"/>
    <w:rsid w:val="008B2F96"/>
    <w:rsid w:val="008B3038"/>
    <w:rsid w:val="008B3AFB"/>
    <w:rsid w:val="008B3C53"/>
    <w:rsid w:val="008B3D35"/>
    <w:rsid w:val="008B4119"/>
    <w:rsid w:val="008B42F9"/>
    <w:rsid w:val="008B447B"/>
    <w:rsid w:val="008B466F"/>
    <w:rsid w:val="008B4FE0"/>
    <w:rsid w:val="008B513E"/>
    <w:rsid w:val="008B5366"/>
    <w:rsid w:val="008B54AF"/>
    <w:rsid w:val="008B598F"/>
    <w:rsid w:val="008B6207"/>
    <w:rsid w:val="008B6858"/>
    <w:rsid w:val="008B7089"/>
    <w:rsid w:val="008B740F"/>
    <w:rsid w:val="008B7B04"/>
    <w:rsid w:val="008C00AA"/>
    <w:rsid w:val="008C00D2"/>
    <w:rsid w:val="008C0236"/>
    <w:rsid w:val="008C0333"/>
    <w:rsid w:val="008C0ADB"/>
    <w:rsid w:val="008C0E94"/>
    <w:rsid w:val="008C1043"/>
    <w:rsid w:val="008C1046"/>
    <w:rsid w:val="008C1088"/>
    <w:rsid w:val="008C1611"/>
    <w:rsid w:val="008C17F9"/>
    <w:rsid w:val="008C1F13"/>
    <w:rsid w:val="008C2299"/>
    <w:rsid w:val="008C26D7"/>
    <w:rsid w:val="008C2B6F"/>
    <w:rsid w:val="008C2C41"/>
    <w:rsid w:val="008C2CBD"/>
    <w:rsid w:val="008C3358"/>
    <w:rsid w:val="008C34A4"/>
    <w:rsid w:val="008C35B7"/>
    <w:rsid w:val="008C395D"/>
    <w:rsid w:val="008C4141"/>
    <w:rsid w:val="008C4ADE"/>
    <w:rsid w:val="008C4BF2"/>
    <w:rsid w:val="008C4D89"/>
    <w:rsid w:val="008C53BC"/>
    <w:rsid w:val="008C5488"/>
    <w:rsid w:val="008C560B"/>
    <w:rsid w:val="008C5A54"/>
    <w:rsid w:val="008C5CC3"/>
    <w:rsid w:val="008C6245"/>
    <w:rsid w:val="008C6A08"/>
    <w:rsid w:val="008C70BF"/>
    <w:rsid w:val="008C719D"/>
    <w:rsid w:val="008C71F8"/>
    <w:rsid w:val="008C74F2"/>
    <w:rsid w:val="008C761A"/>
    <w:rsid w:val="008C791D"/>
    <w:rsid w:val="008C7AA9"/>
    <w:rsid w:val="008D0BB9"/>
    <w:rsid w:val="008D0DEB"/>
    <w:rsid w:val="008D0F31"/>
    <w:rsid w:val="008D1222"/>
    <w:rsid w:val="008D14BA"/>
    <w:rsid w:val="008D18D8"/>
    <w:rsid w:val="008D2052"/>
    <w:rsid w:val="008D2162"/>
    <w:rsid w:val="008D32F8"/>
    <w:rsid w:val="008D3572"/>
    <w:rsid w:val="008D379B"/>
    <w:rsid w:val="008D404D"/>
    <w:rsid w:val="008D412D"/>
    <w:rsid w:val="008D452F"/>
    <w:rsid w:val="008D4608"/>
    <w:rsid w:val="008D47BB"/>
    <w:rsid w:val="008D4C1B"/>
    <w:rsid w:val="008D4C84"/>
    <w:rsid w:val="008D4FCC"/>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0FD6"/>
    <w:rsid w:val="008E102D"/>
    <w:rsid w:val="008E12BF"/>
    <w:rsid w:val="008E1A9D"/>
    <w:rsid w:val="008E1F92"/>
    <w:rsid w:val="008E222D"/>
    <w:rsid w:val="008E25EF"/>
    <w:rsid w:val="008E25FF"/>
    <w:rsid w:val="008E28E8"/>
    <w:rsid w:val="008E2A1E"/>
    <w:rsid w:val="008E3500"/>
    <w:rsid w:val="008E3502"/>
    <w:rsid w:val="008E364A"/>
    <w:rsid w:val="008E3C4B"/>
    <w:rsid w:val="008E41DB"/>
    <w:rsid w:val="008E5031"/>
    <w:rsid w:val="008E5473"/>
    <w:rsid w:val="008E56A6"/>
    <w:rsid w:val="008E56CA"/>
    <w:rsid w:val="008E5B8E"/>
    <w:rsid w:val="008E611B"/>
    <w:rsid w:val="008E63C0"/>
    <w:rsid w:val="008E6620"/>
    <w:rsid w:val="008E70B7"/>
    <w:rsid w:val="008E7AB3"/>
    <w:rsid w:val="008E7EA6"/>
    <w:rsid w:val="008F00EE"/>
    <w:rsid w:val="008F0211"/>
    <w:rsid w:val="008F17C2"/>
    <w:rsid w:val="008F1E05"/>
    <w:rsid w:val="008F1ED5"/>
    <w:rsid w:val="008F247D"/>
    <w:rsid w:val="008F27B0"/>
    <w:rsid w:val="008F286F"/>
    <w:rsid w:val="008F28A4"/>
    <w:rsid w:val="008F2C3D"/>
    <w:rsid w:val="008F32C8"/>
    <w:rsid w:val="008F32F1"/>
    <w:rsid w:val="008F349A"/>
    <w:rsid w:val="008F367C"/>
    <w:rsid w:val="008F4271"/>
    <w:rsid w:val="008F4874"/>
    <w:rsid w:val="008F48D6"/>
    <w:rsid w:val="008F4D55"/>
    <w:rsid w:val="008F4DE4"/>
    <w:rsid w:val="008F4E04"/>
    <w:rsid w:val="008F4E54"/>
    <w:rsid w:val="008F51E0"/>
    <w:rsid w:val="008F581C"/>
    <w:rsid w:val="008F597F"/>
    <w:rsid w:val="008F5CFD"/>
    <w:rsid w:val="008F5FD2"/>
    <w:rsid w:val="008F619E"/>
    <w:rsid w:val="008F6823"/>
    <w:rsid w:val="008F694F"/>
    <w:rsid w:val="008F69A5"/>
    <w:rsid w:val="008F6E06"/>
    <w:rsid w:val="008F71B0"/>
    <w:rsid w:val="008F767D"/>
    <w:rsid w:val="008F774E"/>
    <w:rsid w:val="008F78EF"/>
    <w:rsid w:val="008F7941"/>
    <w:rsid w:val="008F7B77"/>
    <w:rsid w:val="009006E2"/>
    <w:rsid w:val="00900E32"/>
    <w:rsid w:val="00901090"/>
    <w:rsid w:val="00902592"/>
    <w:rsid w:val="009025EB"/>
    <w:rsid w:val="00902652"/>
    <w:rsid w:val="009027F6"/>
    <w:rsid w:val="009028ED"/>
    <w:rsid w:val="009029E4"/>
    <w:rsid w:val="00902D3F"/>
    <w:rsid w:val="00903832"/>
    <w:rsid w:val="00903C84"/>
    <w:rsid w:val="0090452F"/>
    <w:rsid w:val="00904C4A"/>
    <w:rsid w:val="00904FBB"/>
    <w:rsid w:val="00906147"/>
    <w:rsid w:val="0090626A"/>
    <w:rsid w:val="00906498"/>
    <w:rsid w:val="0090685A"/>
    <w:rsid w:val="00906962"/>
    <w:rsid w:val="0090700F"/>
    <w:rsid w:val="00907B1A"/>
    <w:rsid w:val="00907D1D"/>
    <w:rsid w:val="009100DC"/>
    <w:rsid w:val="009101BF"/>
    <w:rsid w:val="009108D4"/>
    <w:rsid w:val="00910AF9"/>
    <w:rsid w:val="00910FEC"/>
    <w:rsid w:val="009115F2"/>
    <w:rsid w:val="00911983"/>
    <w:rsid w:val="00911BE0"/>
    <w:rsid w:val="00911EC7"/>
    <w:rsid w:val="00912192"/>
    <w:rsid w:val="009126C8"/>
    <w:rsid w:val="009126D1"/>
    <w:rsid w:val="00912773"/>
    <w:rsid w:val="009128EF"/>
    <w:rsid w:val="00912D8D"/>
    <w:rsid w:val="00912E5C"/>
    <w:rsid w:val="009133EA"/>
    <w:rsid w:val="009139A8"/>
    <w:rsid w:val="00913C34"/>
    <w:rsid w:val="0091406A"/>
    <w:rsid w:val="00914996"/>
    <w:rsid w:val="009149B4"/>
    <w:rsid w:val="00914E4B"/>
    <w:rsid w:val="00915479"/>
    <w:rsid w:val="00915CC6"/>
    <w:rsid w:val="00915DAB"/>
    <w:rsid w:val="00915E19"/>
    <w:rsid w:val="009167AE"/>
    <w:rsid w:val="00916F7E"/>
    <w:rsid w:val="009173E6"/>
    <w:rsid w:val="009175CF"/>
    <w:rsid w:val="00917917"/>
    <w:rsid w:val="009204DB"/>
    <w:rsid w:val="00920775"/>
    <w:rsid w:val="0092093C"/>
    <w:rsid w:val="00920AAF"/>
    <w:rsid w:val="00920DA0"/>
    <w:rsid w:val="00921620"/>
    <w:rsid w:val="00921889"/>
    <w:rsid w:val="00921EB5"/>
    <w:rsid w:val="00922028"/>
    <w:rsid w:val="009220F3"/>
    <w:rsid w:val="009223ED"/>
    <w:rsid w:val="00922732"/>
    <w:rsid w:val="00922B7F"/>
    <w:rsid w:val="00922E80"/>
    <w:rsid w:val="00923626"/>
    <w:rsid w:val="0092374B"/>
    <w:rsid w:val="00923791"/>
    <w:rsid w:val="00923F9B"/>
    <w:rsid w:val="00923FF1"/>
    <w:rsid w:val="0092456E"/>
    <w:rsid w:val="00924891"/>
    <w:rsid w:val="00924C4A"/>
    <w:rsid w:val="00924E25"/>
    <w:rsid w:val="009251BD"/>
    <w:rsid w:val="009256D0"/>
    <w:rsid w:val="00925716"/>
    <w:rsid w:val="00925C8F"/>
    <w:rsid w:val="00925DF5"/>
    <w:rsid w:val="00925EC9"/>
    <w:rsid w:val="009260BB"/>
    <w:rsid w:val="009263ED"/>
    <w:rsid w:val="009264DC"/>
    <w:rsid w:val="00926605"/>
    <w:rsid w:val="00926A37"/>
    <w:rsid w:val="00926CA4"/>
    <w:rsid w:val="00926CDF"/>
    <w:rsid w:val="00927137"/>
    <w:rsid w:val="00927469"/>
    <w:rsid w:val="009276CC"/>
    <w:rsid w:val="009276CE"/>
    <w:rsid w:val="009278F3"/>
    <w:rsid w:val="00927D65"/>
    <w:rsid w:val="00927E9A"/>
    <w:rsid w:val="00927FCD"/>
    <w:rsid w:val="00930393"/>
    <w:rsid w:val="009303E2"/>
    <w:rsid w:val="009304DD"/>
    <w:rsid w:val="00930A48"/>
    <w:rsid w:val="00930EA8"/>
    <w:rsid w:val="00931972"/>
    <w:rsid w:val="00931AD4"/>
    <w:rsid w:val="00932893"/>
    <w:rsid w:val="00932B37"/>
    <w:rsid w:val="00932B46"/>
    <w:rsid w:val="0093327D"/>
    <w:rsid w:val="00934266"/>
    <w:rsid w:val="009343B9"/>
    <w:rsid w:val="009349AD"/>
    <w:rsid w:val="00934F43"/>
    <w:rsid w:val="00935218"/>
    <w:rsid w:val="00935491"/>
    <w:rsid w:val="00935888"/>
    <w:rsid w:val="00935B5E"/>
    <w:rsid w:val="00935CD7"/>
    <w:rsid w:val="00935EF6"/>
    <w:rsid w:val="009362A8"/>
    <w:rsid w:val="0093637D"/>
    <w:rsid w:val="009368DF"/>
    <w:rsid w:val="00937529"/>
    <w:rsid w:val="009376D8"/>
    <w:rsid w:val="0093781F"/>
    <w:rsid w:val="00937958"/>
    <w:rsid w:val="00937C90"/>
    <w:rsid w:val="009403EC"/>
    <w:rsid w:val="009414CA"/>
    <w:rsid w:val="00941AAE"/>
    <w:rsid w:val="00941BE2"/>
    <w:rsid w:val="00942A9B"/>
    <w:rsid w:val="00942FD4"/>
    <w:rsid w:val="009432D0"/>
    <w:rsid w:val="0094376C"/>
    <w:rsid w:val="00943E6A"/>
    <w:rsid w:val="009447B8"/>
    <w:rsid w:val="009447D1"/>
    <w:rsid w:val="00944CD7"/>
    <w:rsid w:val="009450A1"/>
    <w:rsid w:val="009450A8"/>
    <w:rsid w:val="00945896"/>
    <w:rsid w:val="00945AD4"/>
    <w:rsid w:val="00945AF3"/>
    <w:rsid w:val="00945C69"/>
    <w:rsid w:val="00945D5B"/>
    <w:rsid w:val="00946290"/>
    <w:rsid w:val="00946736"/>
    <w:rsid w:val="00946741"/>
    <w:rsid w:val="00946A7E"/>
    <w:rsid w:val="00946AEB"/>
    <w:rsid w:val="009471A2"/>
    <w:rsid w:val="009471F2"/>
    <w:rsid w:val="009472F6"/>
    <w:rsid w:val="00947751"/>
    <w:rsid w:val="009479C6"/>
    <w:rsid w:val="00947D66"/>
    <w:rsid w:val="00950C04"/>
    <w:rsid w:val="00950C09"/>
    <w:rsid w:val="00950D94"/>
    <w:rsid w:val="009513F7"/>
    <w:rsid w:val="00951758"/>
    <w:rsid w:val="00951F33"/>
    <w:rsid w:val="00952115"/>
    <w:rsid w:val="00952258"/>
    <w:rsid w:val="0095236D"/>
    <w:rsid w:val="00952438"/>
    <w:rsid w:val="00952BF8"/>
    <w:rsid w:val="0095319B"/>
    <w:rsid w:val="00953241"/>
    <w:rsid w:val="00953420"/>
    <w:rsid w:val="00953B5C"/>
    <w:rsid w:val="00953DA4"/>
    <w:rsid w:val="009541AB"/>
    <w:rsid w:val="00954353"/>
    <w:rsid w:val="0095452A"/>
    <w:rsid w:val="009548D3"/>
    <w:rsid w:val="00954CCF"/>
    <w:rsid w:val="00954D2A"/>
    <w:rsid w:val="00955133"/>
    <w:rsid w:val="009556EB"/>
    <w:rsid w:val="00955B3B"/>
    <w:rsid w:val="00955DF3"/>
    <w:rsid w:val="00956037"/>
    <w:rsid w:val="0095614C"/>
    <w:rsid w:val="00956180"/>
    <w:rsid w:val="009563C6"/>
    <w:rsid w:val="00956682"/>
    <w:rsid w:val="00956E2F"/>
    <w:rsid w:val="00956E3E"/>
    <w:rsid w:val="00957115"/>
    <w:rsid w:val="00957132"/>
    <w:rsid w:val="0095792C"/>
    <w:rsid w:val="009579B7"/>
    <w:rsid w:val="00957DB0"/>
    <w:rsid w:val="0096018B"/>
    <w:rsid w:val="0096023A"/>
    <w:rsid w:val="009602B2"/>
    <w:rsid w:val="009604B8"/>
    <w:rsid w:val="009605B2"/>
    <w:rsid w:val="0096112C"/>
    <w:rsid w:val="00961153"/>
    <w:rsid w:val="009612C0"/>
    <w:rsid w:val="00961523"/>
    <w:rsid w:val="0096169C"/>
    <w:rsid w:val="009618A9"/>
    <w:rsid w:val="00961AE7"/>
    <w:rsid w:val="0096206F"/>
    <w:rsid w:val="00962376"/>
    <w:rsid w:val="0096298E"/>
    <w:rsid w:val="00962B43"/>
    <w:rsid w:val="00962CB0"/>
    <w:rsid w:val="0096303A"/>
    <w:rsid w:val="0096307F"/>
    <w:rsid w:val="00963503"/>
    <w:rsid w:val="00963AB7"/>
    <w:rsid w:val="00964044"/>
    <w:rsid w:val="009640D9"/>
    <w:rsid w:val="0096499C"/>
    <w:rsid w:val="00964D26"/>
    <w:rsid w:val="0096549E"/>
    <w:rsid w:val="00965833"/>
    <w:rsid w:val="00965996"/>
    <w:rsid w:val="00965C81"/>
    <w:rsid w:val="00965E82"/>
    <w:rsid w:val="0096627E"/>
    <w:rsid w:val="00966B6A"/>
    <w:rsid w:val="00966E3E"/>
    <w:rsid w:val="009673C7"/>
    <w:rsid w:val="009677B9"/>
    <w:rsid w:val="00967ADE"/>
    <w:rsid w:val="00970032"/>
    <w:rsid w:val="009703E1"/>
    <w:rsid w:val="009711B9"/>
    <w:rsid w:val="009712DD"/>
    <w:rsid w:val="009714AA"/>
    <w:rsid w:val="00971A9D"/>
    <w:rsid w:val="00971CFD"/>
    <w:rsid w:val="00971F8C"/>
    <w:rsid w:val="009726D5"/>
    <w:rsid w:val="00972A8D"/>
    <w:rsid w:val="009731AE"/>
    <w:rsid w:val="009741A9"/>
    <w:rsid w:val="009744FF"/>
    <w:rsid w:val="0097489A"/>
    <w:rsid w:val="00974FFE"/>
    <w:rsid w:val="009761FB"/>
    <w:rsid w:val="009764A7"/>
    <w:rsid w:val="00976651"/>
    <w:rsid w:val="009774A1"/>
    <w:rsid w:val="00977BA4"/>
    <w:rsid w:val="00977EF1"/>
    <w:rsid w:val="009805A3"/>
    <w:rsid w:val="00980AE3"/>
    <w:rsid w:val="00981537"/>
    <w:rsid w:val="00981E86"/>
    <w:rsid w:val="0098239C"/>
    <w:rsid w:val="009827B4"/>
    <w:rsid w:val="0098286D"/>
    <w:rsid w:val="009828D2"/>
    <w:rsid w:val="00982D04"/>
    <w:rsid w:val="00982D40"/>
    <w:rsid w:val="00982FBD"/>
    <w:rsid w:val="00982FCF"/>
    <w:rsid w:val="009836D1"/>
    <w:rsid w:val="009838D0"/>
    <w:rsid w:val="009838E2"/>
    <w:rsid w:val="00983F6A"/>
    <w:rsid w:val="0098420D"/>
    <w:rsid w:val="009844D7"/>
    <w:rsid w:val="009849FB"/>
    <w:rsid w:val="00984BDF"/>
    <w:rsid w:val="00984C4F"/>
    <w:rsid w:val="00986186"/>
    <w:rsid w:val="00986584"/>
    <w:rsid w:val="00986B9A"/>
    <w:rsid w:val="00987730"/>
    <w:rsid w:val="0098783A"/>
    <w:rsid w:val="00987D7D"/>
    <w:rsid w:val="009904C4"/>
    <w:rsid w:val="009906C3"/>
    <w:rsid w:val="00990A37"/>
    <w:rsid w:val="00990ABA"/>
    <w:rsid w:val="00990F0C"/>
    <w:rsid w:val="00990F9F"/>
    <w:rsid w:val="00991145"/>
    <w:rsid w:val="009911A3"/>
    <w:rsid w:val="0099137D"/>
    <w:rsid w:val="00991573"/>
    <w:rsid w:val="0099162B"/>
    <w:rsid w:val="00991881"/>
    <w:rsid w:val="009918AB"/>
    <w:rsid w:val="00991DB0"/>
    <w:rsid w:val="00991DCA"/>
    <w:rsid w:val="00992388"/>
    <w:rsid w:val="0099279D"/>
    <w:rsid w:val="00992ABA"/>
    <w:rsid w:val="00993341"/>
    <w:rsid w:val="0099343C"/>
    <w:rsid w:val="00993832"/>
    <w:rsid w:val="0099397B"/>
    <w:rsid w:val="00993BC0"/>
    <w:rsid w:val="0099491F"/>
    <w:rsid w:val="00994A50"/>
    <w:rsid w:val="00994C6D"/>
    <w:rsid w:val="00995051"/>
    <w:rsid w:val="009956D0"/>
    <w:rsid w:val="00995D3C"/>
    <w:rsid w:val="009969CF"/>
    <w:rsid w:val="009978D3"/>
    <w:rsid w:val="0099799F"/>
    <w:rsid w:val="00997CB9"/>
    <w:rsid w:val="00997F6B"/>
    <w:rsid w:val="009A00B4"/>
    <w:rsid w:val="009A04F2"/>
    <w:rsid w:val="009A05C7"/>
    <w:rsid w:val="009A0A53"/>
    <w:rsid w:val="009A0A88"/>
    <w:rsid w:val="009A15FA"/>
    <w:rsid w:val="009A17AB"/>
    <w:rsid w:val="009A1BFA"/>
    <w:rsid w:val="009A1D1F"/>
    <w:rsid w:val="009A1DF6"/>
    <w:rsid w:val="009A1FCC"/>
    <w:rsid w:val="009A2058"/>
    <w:rsid w:val="009A2703"/>
    <w:rsid w:val="009A2979"/>
    <w:rsid w:val="009A29A5"/>
    <w:rsid w:val="009A2A2E"/>
    <w:rsid w:val="009A2B6C"/>
    <w:rsid w:val="009A2C13"/>
    <w:rsid w:val="009A2C85"/>
    <w:rsid w:val="009A309A"/>
    <w:rsid w:val="009A3329"/>
    <w:rsid w:val="009A382C"/>
    <w:rsid w:val="009A3A63"/>
    <w:rsid w:val="009A3B16"/>
    <w:rsid w:val="009A426A"/>
    <w:rsid w:val="009A4540"/>
    <w:rsid w:val="009A4628"/>
    <w:rsid w:val="009A466A"/>
    <w:rsid w:val="009A49EA"/>
    <w:rsid w:val="009A4A47"/>
    <w:rsid w:val="009A4D77"/>
    <w:rsid w:val="009A4EA7"/>
    <w:rsid w:val="009A5215"/>
    <w:rsid w:val="009A5818"/>
    <w:rsid w:val="009A5C90"/>
    <w:rsid w:val="009A5DFE"/>
    <w:rsid w:val="009A5FB2"/>
    <w:rsid w:val="009A63BD"/>
    <w:rsid w:val="009A6791"/>
    <w:rsid w:val="009A6825"/>
    <w:rsid w:val="009A6D7C"/>
    <w:rsid w:val="009A7C4E"/>
    <w:rsid w:val="009B0015"/>
    <w:rsid w:val="009B0124"/>
    <w:rsid w:val="009B026D"/>
    <w:rsid w:val="009B074B"/>
    <w:rsid w:val="009B0E67"/>
    <w:rsid w:val="009B0FC8"/>
    <w:rsid w:val="009B2031"/>
    <w:rsid w:val="009B233E"/>
    <w:rsid w:val="009B24EF"/>
    <w:rsid w:val="009B2529"/>
    <w:rsid w:val="009B2B96"/>
    <w:rsid w:val="009B2C49"/>
    <w:rsid w:val="009B3058"/>
    <w:rsid w:val="009B306A"/>
    <w:rsid w:val="009B36B0"/>
    <w:rsid w:val="009B3FD5"/>
    <w:rsid w:val="009B4269"/>
    <w:rsid w:val="009B42B6"/>
    <w:rsid w:val="009B45C2"/>
    <w:rsid w:val="009B4CFB"/>
    <w:rsid w:val="009B4D51"/>
    <w:rsid w:val="009B51BC"/>
    <w:rsid w:val="009B5AC4"/>
    <w:rsid w:val="009B5BD6"/>
    <w:rsid w:val="009B6683"/>
    <w:rsid w:val="009B684F"/>
    <w:rsid w:val="009B7022"/>
    <w:rsid w:val="009B7489"/>
    <w:rsid w:val="009B74E2"/>
    <w:rsid w:val="009B7809"/>
    <w:rsid w:val="009B7994"/>
    <w:rsid w:val="009B7FA0"/>
    <w:rsid w:val="009C00E7"/>
    <w:rsid w:val="009C0341"/>
    <w:rsid w:val="009C0384"/>
    <w:rsid w:val="009C0564"/>
    <w:rsid w:val="009C0683"/>
    <w:rsid w:val="009C06D8"/>
    <w:rsid w:val="009C0975"/>
    <w:rsid w:val="009C0F64"/>
    <w:rsid w:val="009C169E"/>
    <w:rsid w:val="009C1984"/>
    <w:rsid w:val="009C22DF"/>
    <w:rsid w:val="009C277D"/>
    <w:rsid w:val="009C27EF"/>
    <w:rsid w:val="009C2CEA"/>
    <w:rsid w:val="009C3265"/>
    <w:rsid w:val="009C3B7D"/>
    <w:rsid w:val="009C404F"/>
    <w:rsid w:val="009C4238"/>
    <w:rsid w:val="009C4392"/>
    <w:rsid w:val="009C55FF"/>
    <w:rsid w:val="009C5670"/>
    <w:rsid w:val="009C56D4"/>
    <w:rsid w:val="009C5E1B"/>
    <w:rsid w:val="009C5ED0"/>
    <w:rsid w:val="009C688B"/>
    <w:rsid w:val="009C6A40"/>
    <w:rsid w:val="009C7373"/>
    <w:rsid w:val="009C742C"/>
    <w:rsid w:val="009C7756"/>
    <w:rsid w:val="009C78B4"/>
    <w:rsid w:val="009C790A"/>
    <w:rsid w:val="009C7A05"/>
    <w:rsid w:val="009D00BE"/>
    <w:rsid w:val="009D0488"/>
    <w:rsid w:val="009D0776"/>
    <w:rsid w:val="009D0788"/>
    <w:rsid w:val="009D07DA"/>
    <w:rsid w:val="009D0B10"/>
    <w:rsid w:val="009D0BEE"/>
    <w:rsid w:val="009D0E44"/>
    <w:rsid w:val="009D17A6"/>
    <w:rsid w:val="009D1926"/>
    <w:rsid w:val="009D1F25"/>
    <w:rsid w:val="009D24BC"/>
    <w:rsid w:val="009D29FE"/>
    <w:rsid w:val="009D2C1B"/>
    <w:rsid w:val="009D2FA3"/>
    <w:rsid w:val="009D2FBC"/>
    <w:rsid w:val="009D2FE3"/>
    <w:rsid w:val="009D31ED"/>
    <w:rsid w:val="009D33DD"/>
    <w:rsid w:val="009D3585"/>
    <w:rsid w:val="009D38D4"/>
    <w:rsid w:val="009D3A64"/>
    <w:rsid w:val="009D3E6C"/>
    <w:rsid w:val="009D435B"/>
    <w:rsid w:val="009D48BC"/>
    <w:rsid w:val="009D4CDD"/>
    <w:rsid w:val="009D4D53"/>
    <w:rsid w:val="009D4F31"/>
    <w:rsid w:val="009D4FFE"/>
    <w:rsid w:val="009D5330"/>
    <w:rsid w:val="009D54C8"/>
    <w:rsid w:val="009D60D1"/>
    <w:rsid w:val="009D63BD"/>
    <w:rsid w:val="009D690E"/>
    <w:rsid w:val="009D6AA3"/>
    <w:rsid w:val="009D6C43"/>
    <w:rsid w:val="009D6F01"/>
    <w:rsid w:val="009D716E"/>
    <w:rsid w:val="009D79AF"/>
    <w:rsid w:val="009D7A13"/>
    <w:rsid w:val="009E0153"/>
    <w:rsid w:val="009E0436"/>
    <w:rsid w:val="009E087A"/>
    <w:rsid w:val="009E188A"/>
    <w:rsid w:val="009E1F0F"/>
    <w:rsid w:val="009E1F67"/>
    <w:rsid w:val="009E22C3"/>
    <w:rsid w:val="009E23B2"/>
    <w:rsid w:val="009E24BC"/>
    <w:rsid w:val="009E26B2"/>
    <w:rsid w:val="009E2DDB"/>
    <w:rsid w:val="009E2FC5"/>
    <w:rsid w:val="009E320C"/>
    <w:rsid w:val="009E3534"/>
    <w:rsid w:val="009E4245"/>
    <w:rsid w:val="009E4426"/>
    <w:rsid w:val="009E49B3"/>
    <w:rsid w:val="009E4B99"/>
    <w:rsid w:val="009E65BD"/>
    <w:rsid w:val="009E667E"/>
    <w:rsid w:val="009E69B6"/>
    <w:rsid w:val="009E6AF7"/>
    <w:rsid w:val="009E6CCC"/>
    <w:rsid w:val="009E7005"/>
    <w:rsid w:val="009E7453"/>
    <w:rsid w:val="009E7A3B"/>
    <w:rsid w:val="009F0102"/>
    <w:rsid w:val="009F03FC"/>
    <w:rsid w:val="009F0815"/>
    <w:rsid w:val="009F088B"/>
    <w:rsid w:val="009F0928"/>
    <w:rsid w:val="009F09BB"/>
    <w:rsid w:val="009F0DB0"/>
    <w:rsid w:val="009F0F8F"/>
    <w:rsid w:val="009F10AD"/>
    <w:rsid w:val="009F180E"/>
    <w:rsid w:val="009F1D8B"/>
    <w:rsid w:val="009F20C7"/>
    <w:rsid w:val="009F2423"/>
    <w:rsid w:val="009F2CD1"/>
    <w:rsid w:val="009F330A"/>
    <w:rsid w:val="009F3549"/>
    <w:rsid w:val="009F35B4"/>
    <w:rsid w:val="009F38F9"/>
    <w:rsid w:val="009F4705"/>
    <w:rsid w:val="009F48DF"/>
    <w:rsid w:val="009F4CCB"/>
    <w:rsid w:val="009F4EBA"/>
    <w:rsid w:val="009F53F1"/>
    <w:rsid w:val="009F54AB"/>
    <w:rsid w:val="009F5E38"/>
    <w:rsid w:val="009F602E"/>
    <w:rsid w:val="009F61B1"/>
    <w:rsid w:val="009F7A01"/>
    <w:rsid w:val="00A003B9"/>
    <w:rsid w:val="00A00A2A"/>
    <w:rsid w:val="00A00FA1"/>
    <w:rsid w:val="00A01635"/>
    <w:rsid w:val="00A01D53"/>
    <w:rsid w:val="00A01E2A"/>
    <w:rsid w:val="00A02301"/>
    <w:rsid w:val="00A0251C"/>
    <w:rsid w:val="00A0287C"/>
    <w:rsid w:val="00A029D3"/>
    <w:rsid w:val="00A02D32"/>
    <w:rsid w:val="00A02DA7"/>
    <w:rsid w:val="00A02EA1"/>
    <w:rsid w:val="00A02EB6"/>
    <w:rsid w:val="00A030AA"/>
    <w:rsid w:val="00A03336"/>
    <w:rsid w:val="00A036F1"/>
    <w:rsid w:val="00A03871"/>
    <w:rsid w:val="00A039D2"/>
    <w:rsid w:val="00A03B1B"/>
    <w:rsid w:val="00A03E2D"/>
    <w:rsid w:val="00A04309"/>
    <w:rsid w:val="00A047AA"/>
    <w:rsid w:val="00A04DF9"/>
    <w:rsid w:val="00A0503E"/>
    <w:rsid w:val="00A052C3"/>
    <w:rsid w:val="00A06213"/>
    <w:rsid w:val="00A0641E"/>
    <w:rsid w:val="00A06930"/>
    <w:rsid w:val="00A06994"/>
    <w:rsid w:val="00A06AAB"/>
    <w:rsid w:val="00A06DAE"/>
    <w:rsid w:val="00A071E4"/>
    <w:rsid w:val="00A0751C"/>
    <w:rsid w:val="00A0763F"/>
    <w:rsid w:val="00A07B57"/>
    <w:rsid w:val="00A07DE4"/>
    <w:rsid w:val="00A102A2"/>
    <w:rsid w:val="00A105F6"/>
    <w:rsid w:val="00A10654"/>
    <w:rsid w:val="00A10B1A"/>
    <w:rsid w:val="00A10B9F"/>
    <w:rsid w:val="00A10F02"/>
    <w:rsid w:val="00A110D1"/>
    <w:rsid w:val="00A1138F"/>
    <w:rsid w:val="00A11520"/>
    <w:rsid w:val="00A11CBA"/>
    <w:rsid w:val="00A11E7C"/>
    <w:rsid w:val="00A11EAF"/>
    <w:rsid w:val="00A11F18"/>
    <w:rsid w:val="00A120CF"/>
    <w:rsid w:val="00A123BE"/>
    <w:rsid w:val="00A129A1"/>
    <w:rsid w:val="00A12AAA"/>
    <w:rsid w:val="00A12BDD"/>
    <w:rsid w:val="00A13104"/>
    <w:rsid w:val="00A134D5"/>
    <w:rsid w:val="00A135EE"/>
    <w:rsid w:val="00A138CB"/>
    <w:rsid w:val="00A13FA0"/>
    <w:rsid w:val="00A1401C"/>
    <w:rsid w:val="00A1413C"/>
    <w:rsid w:val="00A1415C"/>
    <w:rsid w:val="00A143B8"/>
    <w:rsid w:val="00A14715"/>
    <w:rsid w:val="00A15025"/>
    <w:rsid w:val="00A153CD"/>
    <w:rsid w:val="00A1619F"/>
    <w:rsid w:val="00A16511"/>
    <w:rsid w:val="00A16D1E"/>
    <w:rsid w:val="00A172F1"/>
    <w:rsid w:val="00A17306"/>
    <w:rsid w:val="00A1744E"/>
    <w:rsid w:val="00A17794"/>
    <w:rsid w:val="00A17B67"/>
    <w:rsid w:val="00A204E4"/>
    <w:rsid w:val="00A2075A"/>
    <w:rsid w:val="00A20D72"/>
    <w:rsid w:val="00A20F7D"/>
    <w:rsid w:val="00A212D2"/>
    <w:rsid w:val="00A2138F"/>
    <w:rsid w:val="00A21403"/>
    <w:rsid w:val="00A217C1"/>
    <w:rsid w:val="00A21D94"/>
    <w:rsid w:val="00A221A9"/>
    <w:rsid w:val="00A223BF"/>
    <w:rsid w:val="00A22769"/>
    <w:rsid w:val="00A228C7"/>
    <w:rsid w:val="00A22CB2"/>
    <w:rsid w:val="00A22E1E"/>
    <w:rsid w:val="00A23057"/>
    <w:rsid w:val="00A23778"/>
    <w:rsid w:val="00A237B2"/>
    <w:rsid w:val="00A238EC"/>
    <w:rsid w:val="00A23A9F"/>
    <w:rsid w:val="00A23DEE"/>
    <w:rsid w:val="00A23EAE"/>
    <w:rsid w:val="00A23FC0"/>
    <w:rsid w:val="00A24C1D"/>
    <w:rsid w:val="00A24D5D"/>
    <w:rsid w:val="00A2511F"/>
    <w:rsid w:val="00A25233"/>
    <w:rsid w:val="00A25378"/>
    <w:rsid w:val="00A255B3"/>
    <w:rsid w:val="00A2593F"/>
    <w:rsid w:val="00A25963"/>
    <w:rsid w:val="00A25E83"/>
    <w:rsid w:val="00A26267"/>
    <w:rsid w:val="00A26588"/>
    <w:rsid w:val="00A2661B"/>
    <w:rsid w:val="00A27535"/>
    <w:rsid w:val="00A27775"/>
    <w:rsid w:val="00A27D39"/>
    <w:rsid w:val="00A27DD7"/>
    <w:rsid w:val="00A30481"/>
    <w:rsid w:val="00A306F7"/>
    <w:rsid w:val="00A31035"/>
    <w:rsid w:val="00A312C1"/>
    <w:rsid w:val="00A31872"/>
    <w:rsid w:val="00A31999"/>
    <w:rsid w:val="00A31B17"/>
    <w:rsid w:val="00A31D62"/>
    <w:rsid w:val="00A323A5"/>
    <w:rsid w:val="00A32A9F"/>
    <w:rsid w:val="00A32D2F"/>
    <w:rsid w:val="00A33062"/>
    <w:rsid w:val="00A337B2"/>
    <w:rsid w:val="00A33825"/>
    <w:rsid w:val="00A33AA9"/>
    <w:rsid w:val="00A33E06"/>
    <w:rsid w:val="00A33F86"/>
    <w:rsid w:val="00A34037"/>
    <w:rsid w:val="00A3421E"/>
    <w:rsid w:val="00A3429D"/>
    <w:rsid w:val="00A347B3"/>
    <w:rsid w:val="00A348BF"/>
    <w:rsid w:val="00A34B7B"/>
    <w:rsid w:val="00A34DE4"/>
    <w:rsid w:val="00A3512E"/>
    <w:rsid w:val="00A3528A"/>
    <w:rsid w:val="00A3537C"/>
    <w:rsid w:val="00A357A2"/>
    <w:rsid w:val="00A35974"/>
    <w:rsid w:val="00A3669B"/>
    <w:rsid w:val="00A3681F"/>
    <w:rsid w:val="00A36A01"/>
    <w:rsid w:val="00A36E9E"/>
    <w:rsid w:val="00A379F3"/>
    <w:rsid w:val="00A37AC2"/>
    <w:rsid w:val="00A37B13"/>
    <w:rsid w:val="00A37D1F"/>
    <w:rsid w:val="00A37D79"/>
    <w:rsid w:val="00A37DAA"/>
    <w:rsid w:val="00A4013E"/>
    <w:rsid w:val="00A40723"/>
    <w:rsid w:val="00A408AE"/>
    <w:rsid w:val="00A409F1"/>
    <w:rsid w:val="00A40B1E"/>
    <w:rsid w:val="00A40E25"/>
    <w:rsid w:val="00A40F5F"/>
    <w:rsid w:val="00A41088"/>
    <w:rsid w:val="00A412EA"/>
    <w:rsid w:val="00A413F8"/>
    <w:rsid w:val="00A41D44"/>
    <w:rsid w:val="00A41E76"/>
    <w:rsid w:val="00A422AB"/>
    <w:rsid w:val="00A422B9"/>
    <w:rsid w:val="00A42363"/>
    <w:rsid w:val="00A427C4"/>
    <w:rsid w:val="00A4295A"/>
    <w:rsid w:val="00A42B80"/>
    <w:rsid w:val="00A433ED"/>
    <w:rsid w:val="00A43416"/>
    <w:rsid w:val="00A43429"/>
    <w:rsid w:val="00A434E2"/>
    <w:rsid w:val="00A43690"/>
    <w:rsid w:val="00A43BB4"/>
    <w:rsid w:val="00A43D45"/>
    <w:rsid w:val="00A4425A"/>
    <w:rsid w:val="00A44354"/>
    <w:rsid w:val="00A4447C"/>
    <w:rsid w:val="00A446E9"/>
    <w:rsid w:val="00A45948"/>
    <w:rsid w:val="00A4644E"/>
    <w:rsid w:val="00A46852"/>
    <w:rsid w:val="00A469D7"/>
    <w:rsid w:val="00A47145"/>
    <w:rsid w:val="00A477BA"/>
    <w:rsid w:val="00A47917"/>
    <w:rsid w:val="00A47993"/>
    <w:rsid w:val="00A47E69"/>
    <w:rsid w:val="00A50689"/>
    <w:rsid w:val="00A509E9"/>
    <w:rsid w:val="00A51011"/>
    <w:rsid w:val="00A51378"/>
    <w:rsid w:val="00A51A41"/>
    <w:rsid w:val="00A51E9F"/>
    <w:rsid w:val="00A51F7A"/>
    <w:rsid w:val="00A52175"/>
    <w:rsid w:val="00A52405"/>
    <w:rsid w:val="00A52559"/>
    <w:rsid w:val="00A52588"/>
    <w:rsid w:val="00A525CF"/>
    <w:rsid w:val="00A528F4"/>
    <w:rsid w:val="00A5397E"/>
    <w:rsid w:val="00A53C5E"/>
    <w:rsid w:val="00A54220"/>
    <w:rsid w:val="00A54699"/>
    <w:rsid w:val="00A555DA"/>
    <w:rsid w:val="00A557B6"/>
    <w:rsid w:val="00A558B7"/>
    <w:rsid w:val="00A55B69"/>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9CA"/>
    <w:rsid w:val="00A57D72"/>
    <w:rsid w:val="00A57EC9"/>
    <w:rsid w:val="00A60475"/>
    <w:rsid w:val="00A606AD"/>
    <w:rsid w:val="00A60762"/>
    <w:rsid w:val="00A608CA"/>
    <w:rsid w:val="00A60AFE"/>
    <w:rsid w:val="00A61278"/>
    <w:rsid w:val="00A613C9"/>
    <w:rsid w:val="00A62047"/>
    <w:rsid w:val="00A62406"/>
    <w:rsid w:val="00A628BD"/>
    <w:rsid w:val="00A62EED"/>
    <w:rsid w:val="00A63586"/>
    <w:rsid w:val="00A63747"/>
    <w:rsid w:val="00A63758"/>
    <w:rsid w:val="00A63823"/>
    <w:rsid w:val="00A6388E"/>
    <w:rsid w:val="00A63BA8"/>
    <w:rsid w:val="00A6420F"/>
    <w:rsid w:val="00A64488"/>
    <w:rsid w:val="00A6463C"/>
    <w:rsid w:val="00A64C41"/>
    <w:rsid w:val="00A64D86"/>
    <w:rsid w:val="00A64E6D"/>
    <w:rsid w:val="00A65459"/>
    <w:rsid w:val="00A655EA"/>
    <w:rsid w:val="00A66634"/>
    <w:rsid w:val="00A66644"/>
    <w:rsid w:val="00A6665F"/>
    <w:rsid w:val="00A6689E"/>
    <w:rsid w:val="00A66AB4"/>
    <w:rsid w:val="00A66F2D"/>
    <w:rsid w:val="00A675DA"/>
    <w:rsid w:val="00A67C4D"/>
    <w:rsid w:val="00A67D97"/>
    <w:rsid w:val="00A67DC7"/>
    <w:rsid w:val="00A67E40"/>
    <w:rsid w:val="00A70105"/>
    <w:rsid w:val="00A70352"/>
    <w:rsid w:val="00A70912"/>
    <w:rsid w:val="00A70A08"/>
    <w:rsid w:val="00A7193C"/>
    <w:rsid w:val="00A71DE6"/>
    <w:rsid w:val="00A71F59"/>
    <w:rsid w:val="00A723B8"/>
    <w:rsid w:val="00A725C3"/>
    <w:rsid w:val="00A72787"/>
    <w:rsid w:val="00A72AA7"/>
    <w:rsid w:val="00A72F48"/>
    <w:rsid w:val="00A735C0"/>
    <w:rsid w:val="00A73CC6"/>
    <w:rsid w:val="00A745C4"/>
    <w:rsid w:val="00A746DA"/>
    <w:rsid w:val="00A74720"/>
    <w:rsid w:val="00A75114"/>
    <w:rsid w:val="00A7591C"/>
    <w:rsid w:val="00A75F8A"/>
    <w:rsid w:val="00A760BC"/>
    <w:rsid w:val="00A76258"/>
    <w:rsid w:val="00A7686F"/>
    <w:rsid w:val="00A76947"/>
    <w:rsid w:val="00A77611"/>
    <w:rsid w:val="00A77727"/>
    <w:rsid w:val="00A77AC0"/>
    <w:rsid w:val="00A8075D"/>
    <w:rsid w:val="00A80791"/>
    <w:rsid w:val="00A80F86"/>
    <w:rsid w:val="00A811CA"/>
    <w:rsid w:val="00A813BF"/>
    <w:rsid w:val="00A81553"/>
    <w:rsid w:val="00A81D95"/>
    <w:rsid w:val="00A81E0D"/>
    <w:rsid w:val="00A81F37"/>
    <w:rsid w:val="00A82396"/>
    <w:rsid w:val="00A82865"/>
    <w:rsid w:val="00A82D61"/>
    <w:rsid w:val="00A8310C"/>
    <w:rsid w:val="00A834E3"/>
    <w:rsid w:val="00A83798"/>
    <w:rsid w:val="00A839B2"/>
    <w:rsid w:val="00A83C2D"/>
    <w:rsid w:val="00A8408F"/>
    <w:rsid w:val="00A8446B"/>
    <w:rsid w:val="00A84A1A"/>
    <w:rsid w:val="00A84D02"/>
    <w:rsid w:val="00A84E3E"/>
    <w:rsid w:val="00A85004"/>
    <w:rsid w:val="00A852EF"/>
    <w:rsid w:val="00A85391"/>
    <w:rsid w:val="00A85940"/>
    <w:rsid w:val="00A85B65"/>
    <w:rsid w:val="00A85FDC"/>
    <w:rsid w:val="00A8608E"/>
    <w:rsid w:val="00A860AC"/>
    <w:rsid w:val="00A865AC"/>
    <w:rsid w:val="00A86656"/>
    <w:rsid w:val="00A868D6"/>
    <w:rsid w:val="00A86C7F"/>
    <w:rsid w:val="00A87132"/>
    <w:rsid w:val="00A8723C"/>
    <w:rsid w:val="00A87512"/>
    <w:rsid w:val="00A87A7F"/>
    <w:rsid w:val="00A87AF6"/>
    <w:rsid w:val="00A90106"/>
    <w:rsid w:val="00A9029F"/>
    <w:rsid w:val="00A90659"/>
    <w:rsid w:val="00A90765"/>
    <w:rsid w:val="00A91451"/>
    <w:rsid w:val="00A916F0"/>
    <w:rsid w:val="00A9196B"/>
    <w:rsid w:val="00A92671"/>
    <w:rsid w:val="00A92711"/>
    <w:rsid w:val="00A927AC"/>
    <w:rsid w:val="00A92805"/>
    <w:rsid w:val="00A92B3D"/>
    <w:rsid w:val="00A92B40"/>
    <w:rsid w:val="00A92CFA"/>
    <w:rsid w:val="00A92EA6"/>
    <w:rsid w:val="00A92F6C"/>
    <w:rsid w:val="00A936BE"/>
    <w:rsid w:val="00A93FD2"/>
    <w:rsid w:val="00A9408A"/>
    <w:rsid w:val="00A949FF"/>
    <w:rsid w:val="00A94BED"/>
    <w:rsid w:val="00A95176"/>
    <w:rsid w:val="00A951A9"/>
    <w:rsid w:val="00A95B45"/>
    <w:rsid w:val="00A9605C"/>
    <w:rsid w:val="00A96695"/>
    <w:rsid w:val="00A96801"/>
    <w:rsid w:val="00A96902"/>
    <w:rsid w:val="00A96C2C"/>
    <w:rsid w:val="00A974FD"/>
    <w:rsid w:val="00A97628"/>
    <w:rsid w:val="00A97848"/>
    <w:rsid w:val="00A979CA"/>
    <w:rsid w:val="00A97CED"/>
    <w:rsid w:val="00A97D18"/>
    <w:rsid w:val="00AA050D"/>
    <w:rsid w:val="00AA0962"/>
    <w:rsid w:val="00AA10F2"/>
    <w:rsid w:val="00AA131E"/>
    <w:rsid w:val="00AA1336"/>
    <w:rsid w:val="00AA14B1"/>
    <w:rsid w:val="00AA1555"/>
    <w:rsid w:val="00AA1680"/>
    <w:rsid w:val="00AA1724"/>
    <w:rsid w:val="00AA21A3"/>
    <w:rsid w:val="00AA24C8"/>
    <w:rsid w:val="00AA25CF"/>
    <w:rsid w:val="00AA2F88"/>
    <w:rsid w:val="00AA3144"/>
    <w:rsid w:val="00AA32FE"/>
    <w:rsid w:val="00AA3544"/>
    <w:rsid w:val="00AA363C"/>
    <w:rsid w:val="00AA36A7"/>
    <w:rsid w:val="00AA36FD"/>
    <w:rsid w:val="00AA384A"/>
    <w:rsid w:val="00AA39C9"/>
    <w:rsid w:val="00AA487C"/>
    <w:rsid w:val="00AA499D"/>
    <w:rsid w:val="00AA4AAF"/>
    <w:rsid w:val="00AA57F1"/>
    <w:rsid w:val="00AA58EE"/>
    <w:rsid w:val="00AA69F4"/>
    <w:rsid w:val="00AA71E0"/>
    <w:rsid w:val="00AA74B3"/>
    <w:rsid w:val="00AA7791"/>
    <w:rsid w:val="00AA78ED"/>
    <w:rsid w:val="00AA7B9D"/>
    <w:rsid w:val="00AA7F5E"/>
    <w:rsid w:val="00AB0D3C"/>
    <w:rsid w:val="00AB0E4A"/>
    <w:rsid w:val="00AB1A13"/>
    <w:rsid w:val="00AB1B9C"/>
    <w:rsid w:val="00AB1CB8"/>
    <w:rsid w:val="00AB2A85"/>
    <w:rsid w:val="00AB2C85"/>
    <w:rsid w:val="00AB355B"/>
    <w:rsid w:val="00AB4A6C"/>
    <w:rsid w:val="00AB4B6B"/>
    <w:rsid w:val="00AB4EE8"/>
    <w:rsid w:val="00AB5CBE"/>
    <w:rsid w:val="00AB5D8D"/>
    <w:rsid w:val="00AB6018"/>
    <w:rsid w:val="00AB68B8"/>
    <w:rsid w:val="00AB6EF5"/>
    <w:rsid w:val="00AB762B"/>
    <w:rsid w:val="00AB77CF"/>
    <w:rsid w:val="00AB78E7"/>
    <w:rsid w:val="00AB7D5F"/>
    <w:rsid w:val="00AB7F58"/>
    <w:rsid w:val="00AC03AC"/>
    <w:rsid w:val="00AC0C07"/>
    <w:rsid w:val="00AC15E0"/>
    <w:rsid w:val="00AC1642"/>
    <w:rsid w:val="00AC16F1"/>
    <w:rsid w:val="00AC1C1A"/>
    <w:rsid w:val="00AC1CEA"/>
    <w:rsid w:val="00AC1FDD"/>
    <w:rsid w:val="00AC21DE"/>
    <w:rsid w:val="00AC2849"/>
    <w:rsid w:val="00AC2BC3"/>
    <w:rsid w:val="00AC2F5D"/>
    <w:rsid w:val="00AC3345"/>
    <w:rsid w:val="00AC362C"/>
    <w:rsid w:val="00AC4338"/>
    <w:rsid w:val="00AC439E"/>
    <w:rsid w:val="00AC43ED"/>
    <w:rsid w:val="00AC45CC"/>
    <w:rsid w:val="00AC4700"/>
    <w:rsid w:val="00AC4AF2"/>
    <w:rsid w:val="00AC518F"/>
    <w:rsid w:val="00AC56C9"/>
    <w:rsid w:val="00AC573F"/>
    <w:rsid w:val="00AC657C"/>
    <w:rsid w:val="00AC659E"/>
    <w:rsid w:val="00AC721E"/>
    <w:rsid w:val="00AC7229"/>
    <w:rsid w:val="00AC72D2"/>
    <w:rsid w:val="00AC74DF"/>
    <w:rsid w:val="00AC77B1"/>
    <w:rsid w:val="00AC79A5"/>
    <w:rsid w:val="00AC7BFC"/>
    <w:rsid w:val="00AC7C9C"/>
    <w:rsid w:val="00AC7D2D"/>
    <w:rsid w:val="00AD0125"/>
    <w:rsid w:val="00AD0144"/>
    <w:rsid w:val="00AD019F"/>
    <w:rsid w:val="00AD0202"/>
    <w:rsid w:val="00AD0375"/>
    <w:rsid w:val="00AD0562"/>
    <w:rsid w:val="00AD0564"/>
    <w:rsid w:val="00AD05CB"/>
    <w:rsid w:val="00AD0750"/>
    <w:rsid w:val="00AD08E5"/>
    <w:rsid w:val="00AD0962"/>
    <w:rsid w:val="00AD0A22"/>
    <w:rsid w:val="00AD0DC2"/>
    <w:rsid w:val="00AD0F42"/>
    <w:rsid w:val="00AD14E7"/>
    <w:rsid w:val="00AD2348"/>
    <w:rsid w:val="00AD28E1"/>
    <w:rsid w:val="00AD2A11"/>
    <w:rsid w:val="00AD2B75"/>
    <w:rsid w:val="00AD2BFB"/>
    <w:rsid w:val="00AD2D29"/>
    <w:rsid w:val="00AD2E43"/>
    <w:rsid w:val="00AD2FA9"/>
    <w:rsid w:val="00AD36E9"/>
    <w:rsid w:val="00AD376A"/>
    <w:rsid w:val="00AD37EB"/>
    <w:rsid w:val="00AD3A2E"/>
    <w:rsid w:val="00AD3AB8"/>
    <w:rsid w:val="00AD4130"/>
    <w:rsid w:val="00AD4135"/>
    <w:rsid w:val="00AD4A0E"/>
    <w:rsid w:val="00AD4EE5"/>
    <w:rsid w:val="00AD5957"/>
    <w:rsid w:val="00AD5AC5"/>
    <w:rsid w:val="00AD5BE1"/>
    <w:rsid w:val="00AD65F8"/>
    <w:rsid w:val="00AD6AD9"/>
    <w:rsid w:val="00AD6BB2"/>
    <w:rsid w:val="00AD7022"/>
    <w:rsid w:val="00AD723C"/>
    <w:rsid w:val="00AD74BF"/>
    <w:rsid w:val="00AE0317"/>
    <w:rsid w:val="00AE0396"/>
    <w:rsid w:val="00AE03F2"/>
    <w:rsid w:val="00AE04B4"/>
    <w:rsid w:val="00AE0FCC"/>
    <w:rsid w:val="00AE1308"/>
    <w:rsid w:val="00AE15A5"/>
    <w:rsid w:val="00AE1AAA"/>
    <w:rsid w:val="00AE2907"/>
    <w:rsid w:val="00AE2FFE"/>
    <w:rsid w:val="00AE34B5"/>
    <w:rsid w:val="00AE3899"/>
    <w:rsid w:val="00AE3E0B"/>
    <w:rsid w:val="00AE3E11"/>
    <w:rsid w:val="00AE3FD3"/>
    <w:rsid w:val="00AE4321"/>
    <w:rsid w:val="00AE4690"/>
    <w:rsid w:val="00AE46D5"/>
    <w:rsid w:val="00AE4780"/>
    <w:rsid w:val="00AE4867"/>
    <w:rsid w:val="00AE498F"/>
    <w:rsid w:val="00AE4A03"/>
    <w:rsid w:val="00AE4D8F"/>
    <w:rsid w:val="00AE5007"/>
    <w:rsid w:val="00AE5085"/>
    <w:rsid w:val="00AE58A4"/>
    <w:rsid w:val="00AE5B02"/>
    <w:rsid w:val="00AE5BB0"/>
    <w:rsid w:val="00AE5F1B"/>
    <w:rsid w:val="00AE65F2"/>
    <w:rsid w:val="00AE6844"/>
    <w:rsid w:val="00AE6B5E"/>
    <w:rsid w:val="00AE6DFB"/>
    <w:rsid w:val="00AE713D"/>
    <w:rsid w:val="00AE729F"/>
    <w:rsid w:val="00AE794B"/>
    <w:rsid w:val="00AF0290"/>
    <w:rsid w:val="00AF03C9"/>
    <w:rsid w:val="00AF04FC"/>
    <w:rsid w:val="00AF0CFB"/>
    <w:rsid w:val="00AF121C"/>
    <w:rsid w:val="00AF1817"/>
    <w:rsid w:val="00AF23DC"/>
    <w:rsid w:val="00AF2912"/>
    <w:rsid w:val="00AF29CC"/>
    <w:rsid w:val="00AF300E"/>
    <w:rsid w:val="00AF32A8"/>
    <w:rsid w:val="00AF36FC"/>
    <w:rsid w:val="00AF381B"/>
    <w:rsid w:val="00AF3B47"/>
    <w:rsid w:val="00AF3CC0"/>
    <w:rsid w:val="00AF3E48"/>
    <w:rsid w:val="00AF40B8"/>
    <w:rsid w:val="00AF40CF"/>
    <w:rsid w:val="00AF43A5"/>
    <w:rsid w:val="00AF45D5"/>
    <w:rsid w:val="00AF489E"/>
    <w:rsid w:val="00AF48B9"/>
    <w:rsid w:val="00AF4D33"/>
    <w:rsid w:val="00AF5682"/>
    <w:rsid w:val="00AF58D6"/>
    <w:rsid w:val="00AF616B"/>
    <w:rsid w:val="00AF632A"/>
    <w:rsid w:val="00AF635E"/>
    <w:rsid w:val="00AF673B"/>
    <w:rsid w:val="00AF6848"/>
    <w:rsid w:val="00AF6BB9"/>
    <w:rsid w:val="00AF735D"/>
    <w:rsid w:val="00AF7963"/>
    <w:rsid w:val="00AF7B4E"/>
    <w:rsid w:val="00B00326"/>
    <w:rsid w:val="00B00461"/>
    <w:rsid w:val="00B00A61"/>
    <w:rsid w:val="00B00BB6"/>
    <w:rsid w:val="00B00FF2"/>
    <w:rsid w:val="00B01D2D"/>
    <w:rsid w:val="00B01D2E"/>
    <w:rsid w:val="00B021AA"/>
    <w:rsid w:val="00B02924"/>
    <w:rsid w:val="00B02BDE"/>
    <w:rsid w:val="00B03063"/>
    <w:rsid w:val="00B0315F"/>
    <w:rsid w:val="00B034FE"/>
    <w:rsid w:val="00B03D34"/>
    <w:rsid w:val="00B03FE9"/>
    <w:rsid w:val="00B04B46"/>
    <w:rsid w:val="00B04F9D"/>
    <w:rsid w:val="00B05734"/>
    <w:rsid w:val="00B057B3"/>
    <w:rsid w:val="00B057F2"/>
    <w:rsid w:val="00B05B37"/>
    <w:rsid w:val="00B062F7"/>
    <w:rsid w:val="00B06326"/>
    <w:rsid w:val="00B06A67"/>
    <w:rsid w:val="00B06C91"/>
    <w:rsid w:val="00B06E2F"/>
    <w:rsid w:val="00B07268"/>
    <w:rsid w:val="00B074B7"/>
    <w:rsid w:val="00B104FD"/>
    <w:rsid w:val="00B10621"/>
    <w:rsid w:val="00B1078D"/>
    <w:rsid w:val="00B108FC"/>
    <w:rsid w:val="00B10BCA"/>
    <w:rsid w:val="00B10D1E"/>
    <w:rsid w:val="00B10EA0"/>
    <w:rsid w:val="00B1133D"/>
    <w:rsid w:val="00B115B3"/>
    <w:rsid w:val="00B11746"/>
    <w:rsid w:val="00B1180C"/>
    <w:rsid w:val="00B118AA"/>
    <w:rsid w:val="00B11908"/>
    <w:rsid w:val="00B1262E"/>
    <w:rsid w:val="00B1333A"/>
    <w:rsid w:val="00B13A6E"/>
    <w:rsid w:val="00B13A86"/>
    <w:rsid w:val="00B13E74"/>
    <w:rsid w:val="00B1424F"/>
    <w:rsid w:val="00B144D1"/>
    <w:rsid w:val="00B14610"/>
    <w:rsid w:val="00B14DD5"/>
    <w:rsid w:val="00B14F6D"/>
    <w:rsid w:val="00B152A1"/>
    <w:rsid w:val="00B15880"/>
    <w:rsid w:val="00B15A2A"/>
    <w:rsid w:val="00B15A7B"/>
    <w:rsid w:val="00B15C77"/>
    <w:rsid w:val="00B15E20"/>
    <w:rsid w:val="00B1634D"/>
    <w:rsid w:val="00B164B6"/>
    <w:rsid w:val="00B167DD"/>
    <w:rsid w:val="00B16C6B"/>
    <w:rsid w:val="00B1723F"/>
    <w:rsid w:val="00B176E8"/>
    <w:rsid w:val="00B178A1"/>
    <w:rsid w:val="00B179E1"/>
    <w:rsid w:val="00B17FAB"/>
    <w:rsid w:val="00B20159"/>
    <w:rsid w:val="00B20436"/>
    <w:rsid w:val="00B20BA0"/>
    <w:rsid w:val="00B20F10"/>
    <w:rsid w:val="00B2116C"/>
    <w:rsid w:val="00B211BE"/>
    <w:rsid w:val="00B215F0"/>
    <w:rsid w:val="00B217B0"/>
    <w:rsid w:val="00B218F6"/>
    <w:rsid w:val="00B2193F"/>
    <w:rsid w:val="00B21DDA"/>
    <w:rsid w:val="00B2260D"/>
    <w:rsid w:val="00B22765"/>
    <w:rsid w:val="00B22CCD"/>
    <w:rsid w:val="00B2321B"/>
    <w:rsid w:val="00B233CD"/>
    <w:rsid w:val="00B23622"/>
    <w:rsid w:val="00B24574"/>
    <w:rsid w:val="00B2472D"/>
    <w:rsid w:val="00B24C6B"/>
    <w:rsid w:val="00B2513F"/>
    <w:rsid w:val="00B25507"/>
    <w:rsid w:val="00B25B00"/>
    <w:rsid w:val="00B25E37"/>
    <w:rsid w:val="00B25F52"/>
    <w:rsid w:val="00B25F7C"/>
    <w:rsid w:val="00B26153"/>
    <w:rsid w:val="00B26A6D"/>
    <w:rsid w:val="00B26D44"/>
    <w:rsid w:val="00B2728B"/>
    <w:rsid w:val="00B273F3"/>
    <w:rsid w:val="00B274A9"/>
    <w:rsid w:val="00B27AB3"/>
    <w:rsid w:val="00B27AC5"/>
    <w:rsid w:val="00B27AEB"/>
    <w:rsid w:val="00B27AF8"/>
    <w:rsid w:val="00B30169"/>
    <w:rsid w:val="00B307B7"/>
    <w:rsid w:val="00B31783"/>
    <w:rsid w:val="00B31F06"/>
    <w:rsid w:val="00B327B8"/>
    <w:rsid w:val="00B329AC"/>
    <w:rsid w:val="00B32A84"/>
    <w:rsid w:val="00B32D54"/>
    <w:rsid w:val="00B3337A"/>
    <w:rsid w:val="00B34206"/>
    <w:rsid w:val="00B34660"/>
    <w:rsid w:val="00B346C7"/>
    <w:rsid w:val="00B3477D"/>
    <w:rsid w:val="00B34C5A"/>
    <w:rsid w:val="00B350FE"/>
    <w:rsid w:val="00B35829"/>
    <w:rsid w:val="00B3593A"/>
    <w:rsid w:val="00B35B00"/>
    <w:rsid w:val="00B35D70"/>
    <w:rsid w:val="00B3619D"/>
    <w:rsid w:val="00B36364"/>
    <w:rsid w:val="00B3665B"/>
    <w:rsid w:val="00B36F5A"/>
    <w:rsid w:val="00B3737F"/>
    <w:rsid w:val="00B37847"/>
    <w:rsid w:val="00B37E14"/>
    <w:rsid w:val="00B37E65"/>
    <w:rsid w:val="00B400CC"/>
    <w:rsid w:val="00B404A0"/>
    <w:rsid w:val="00B41422"/>
    <w:rsid w:val="00B4160C"/>
    <w:rsid w:val="00B41ABA"/>
    <w:rsid w:val="00B41EEE"/>
    <w:rsid w:val="00B41F73"/>
    <w:rsid w:val="00B42011"/>
    <w:rsid w:val="00B421F0"/>
    <w:rsid w:val="00B4243E"/>
    <w:rsid w:val="00B42759"/>
    <w:rsid w:val="00B427FD"/>
    <w:rsid w:val="00B42B06"/>
    <w:rsid w:val="00B42B91"/>
    <w:rsid w:val="00B42DCF"/>
    <w:rsid w:val="00B43017"/>
    <w:rsid w:val="00B430FF"/>
    <w:rsid w:val="00B43247"/>
    <w:rsid w:val="00B43962"/>
    <w:rsid w:val="00B43BCE"/>
    <w:rsid w:val="00B43DDD"/>
    <w:rsid w:val="00B43F66"/>
    <w:rsid w:val="00B446EC"/>
    <w:rsid w:val="00B447B3"/>
    <w:rsid w:val="00B448A2"/>
    <w:rsid w:val="00B44A5B"/>
    <w:rsid w:val="00B44C60"/>
    <w:rsid w:val="00B44E97"/>
    <w:rsid w:val="00B44FD0"/>
    <w:rsid w:val="00B45568"/>
    <w:rsid w:val="00B45668"/>
    <w:rsid w:val="00B45FDB"/>
    <w:rsid w:val="00B4603A"/>
    <w:rsid w:val="00B4687E"/>
    <w:rsid w:val="00B46900"/>
    <w:rsid w:val="00B47182"/>
    <w:rsid w:val="00B47640"/>
    <w:rsid w:val="00B47792"/>
    <w:rsid w:val="00B47C18"/>
    <w:rsid w:val="00B500C0"/>
    <w:rsid w:val="00B500E2"/>
    <w:rsid w:val="00B501DE"/>
    <w:rsid w:val="00B5034F"/>
    <w:rsid w:val="00B505AA"/>
    <w:rsid w:val="00B50C02"/>
    <w:rsid w:val="00B51041"/>
    <w:rsid w:val="00B51302"/>
    <w:rsid w:val="00B5154D"/>
    <w:rsid w:val="00B51A12"/>
    <w:rsid w:val="00B51D1B"/>
    <w:rsid w:val="00B51D62"/>
    <w:rsid w:val="00B51E2C"/>
    <w:rsid w:val="00B51E7D"/>
    <w:rsid w:val="00B52262"/>
    <w:rsid w:val="00B523D6"/>
    <w:rsid w:val="00B52575"/>
    <w:rsid w:val="00B52C1B"/>
    <w:rsid w:val="00B52C9B"/>
    <w:rsid w:val="00B53157"/>
    <w:rsid w:val="00B53202"/>
    <w:rsid w:val="00B5343D"/>
    <w:rsid w:val="00B536A4"/>
    <w:rsid w:val="00B53CF0"/>
    <w:rsid w:val="00B53E59"/>
    <w:rsid w:val="00B53E81"/>
    <w:rsid w:val="00B543B1"/>
    <w:rsid w:val="00B543D5"/>
    <w:rsid w:val="00B543DE"/>
    <w:rsid w:val="00B543E3"/>
    <w:rsid w:val="00B548F2"/>
    <w:rsid w:val="00B5525B"/>
    <w:rsid w:val="00B55475"/>
    <w:rsid w:val="00B559DF"/>
    <w:rsid w:val="00B55A58"/>
    <w:rsid w:val="00B55F15"/>
    <w:rsid w:val="00B5611A"/>
    <w:rsid w:val="00B56479"/>
    <w:rsid w:val="00B566BA"/>
    <w:rsid w:val="00B56F30"/>
    <w:rsid w:val="00B57631"/>
    <w:rsid w:val="00B5783B"/>
    <w:rsid w:val="00B60581"/>
    <w:rsid w:val="00B606B7"/>
    <w:rsid w:val="00B60A00"/>
    <w:rsid w:val="00B60A95"/>
    <w:rsid w:val="00B60D3F"/>
    <w:rsid w:val="00B61183"/>
    <w:rsid w:val="00B611B8"/>
    <w:rsid w:val="00B615BC"/>
    <w:rsid w:val="00B6184D"/>
    <w:rsid w:val="00B61B11"/>
    <w:rsid w:val="00B62047"/>
    <w:rsid w:val="00B620BA"/>
    <w:rsid w:val="00B62153"/>
    <w:rsid w:val="00B6250E"/>
    <w:rsid w:val="00B630CB"/>
    <w:rsid w:val="00B63690"/>
    <w:rsid w:val="00B63DD8"/>
    <w:rsid w:val="00B63E3D"/>
    <w:rsid w:val="00B64A1F"/>
    <w:rsid w:val="00B64DAF"/>
    <w:rsid w:val="00B65ADB"/>
    <w:rsid w:val="00B65CB3"/>
    <w:rsid w:val="00B66012"/>
    <w:rsid w:val="00B660EA"/>
    <w:rsid w:val="00B66269"/>
    <w:rsid w:val="00B662F7"/>
    <w:rsid w:val="00B66774"/>
    <w:rsid w:val="00B6726A"/>
    <w:rsid w:val="00B679ED"/>
    <w:rsid w:val="00B70465"/>
    <w:rsid w:val="00B70784"/>
    <w:rsid w:val="00B70A26"/>
    <w:rsid w:val="00B70B79"/>
    <w:rsid w:val="00B70D73"/>
    <w:rsid w:val="00B714E2"/>
    <w:rsid w:val="00B723A3"/>
    <w:rsid w:val="00B727AA"/>
    <w:rsid w:val="00B72A38"/>
    <w:rsid w:val="00B72CDE"/>
    <w:rsid w:val="00B73D47"/>
    <w:rsid w:val="00B742B8"/>
    <w:rsid w:val="00B744D8"/>
    <w:rsid w:val="00B74CFB"/>
    <w:rsid w:val="00B74D4E"/>
    <w:rsid w:val="00B75574"/>
    <w:rsid w:val="00B759A6"/>
    <w:rsid w:val="00B75E58"/>
    <w:rsid w:val="00B766D4"/>
    <w:rsid w:val="00B76904"/>
    <w:rsid w:val="00B76C44"/>
    <w:rsid w:val="00B76C8D"/>
    <w:rsid w:val="00B76F06"/>
    <w:rsid w:val="00B76FA1"/>
    <w:rsid w:val="00B771FE"/>
    <w:rsid w:val="00B77438"/>
    <w:rsid w:val="00B775AF"/>
    <w:rsid w:val="00B7785A"/>
    <w:rsid w:val="00B77918"/>
    <w:rsid w:val="00B77C9F"/>
    <w:rsid w:val="00B804C0"/>
    <w:rsid w:val="00B80EF9"/>
    <w:rsid w:val="00B80F4F"/>
    <w:rsid w:val="00B816A2"/>
    <w:rsid w:val="00B82142"/>
    <w:rsid w:val="00B8276E"/>
    <w:rsid w:val="00B8373E"/>
    <w:rsid w:val="00B83C62"/>
    <w:rsid w:val="00B843D2"/>
    <w:rsid w:val="00B84686"/>
    <w:rsid w:val="00B84AC8"/>
    <w:rsid w:val="00B84B4A"/>
    <w:rsid w:val="00B85D68"/>
    <w:rsid w:val="00B860F9"/>
    <w:rsid w:val="00B875F7"/>
    <w:rsid w:val="00B8793B"/>
    <w:rsid w:val="00B90457"/>
    <w:rsid w:val="00B90BE6"/>
    <w:rsid w:val="00B9118F"/>
    <w:rsid w:val="00B9130E"/>
    <w:rsid w:val="00B91368"/>
    <w:rsid w:val="00B9166E"/>
    <w:rsid w:val="00B91931"/>
    <w:rsid w:val="00B921E7"/>
    <w:rsid w:val="00B92248"/>
    <w:rsid w:val="00B924A6"/>
    <w:rsid w:val="00B928FE"/>
    <w:rsid w:val="00B92A6D"/>
    <w:rsid w:val="00B93257"/>
    <w:rsid w:val="00B936FE"/>
    <w:rsid w:val="00B93794"/>
    <w:rsid w:val="00B93A58"/>
    <w:rsid w:val="00B93E9E"/>
    <w:rsid w:val="00B93FFA"/>
    <w:rsid w:val="00B9428B"/>
    <w:rsid w:val="00B944B5"/>
    <w:rsid w:val="00B94510"/>
    <w:rsid w:val="00B9459C"/>
    <w:rsid w:val="00B94900"/>
    <w:rsid w:val="00B94DA0"/>
    <w:rsid w:val="00B94E98"/>
    <w:rsid w:val="00B9506E"/>
    <w:rsid w:val="00B95A78"/>
    <w:rsid w:val="00B95B7F"/>
    <w:rsid w:val="00B95C7B"/>
    <w:rsid w:val="00B95D41"/>
    <w:rsid w:val="00B96350"/>
    <w:rsid w:val="00B96B2E"/>
    <w:rsid w:val="00B97203"/>
    <w:rsid w:val="00B97390"/>
    <w:rsid w:val="00B9757B"/>
    <w:rsid w:val="00BA0A3A"/>
    <w:rsid w:val="00BA0B53"/>
    <w:rsid w:val="00BA0D36"/>
    <w:rsid w:val="00BA0F34"/>
    <w:rsid w:val="00BA12B2"/>
    <w:rsid w:val="00BA1CFC"/>
    <w:rsid w:val="00BA2807"/>
    <w:rsid w:val="00BA28BF"/>
    <w:rsid w:val="00BA2972"/>
    <w:rsid w:val="00BA2A2E"/>
    <w:rsid w:val="00BA35ED"/>
    <w:rsid w:val="00BA37EE"/>
    <w:rsid w:val="00BA4C9B"/>
    <w:rsid w:val="00BA50FE"/>
    <w:rsid w:val="00BA5318"/>
    <w:rsid w:val="00BA5764"/>
    <w:rsid w:val="00BA580F"/>
    <w:rsid w:val="00BA58F7"/>
    <w:rsid w:val="00BA60C6"/>
    <w:rsid w:val="00BA6150"/>
    <w:rsid w:val="00BA6420"/>
    <w:rsid w:val="00BA6558"/>
    <w:rsid w:val="00BA695C"/>
    <w:rsid w:val="00BA6C1B"/>
    <w:rsid w:val="00BA7510"/>
    <w:rsid w:val="00BA77DA"/>
    <w:rsid w:val="00BA7CBA"/>
    <w:rsid w:val="00BA7D0C"/>
    <w:rsid w:val="00BB0372"/>
    <w:rsid w:val="00BB0734"/>
    <w:rsid w:val="00BB08FE"/>
    <w:rsid w:val="00BB0A1E"/>
    <w:rsid w:val="00BB0A77"/>
    <w:rsid w:val="00BB0D38"/>
    <w:rsid w:val="00BB13CB"/>
    <w:rsid w:val="00BB1516"/>
    <w:rsid w:val="00BB1F26"/>
    <w:rsid w:val="00BB20ED"/>
    <w:rsid w:val="00BB2AF5"/>
    <w:rsid w:val="00BB378B"/>
    <w:rsid w:val="00BB37BC"/>
    <w:rsid w:val="00BB38DB"/>
    <w:rsid w:val="00BB4886"/>
    <w:rsid w:val="00BB4C72"/>
    <w:rsid w:val="00BB4F71"/>
    <w:rsid w:val="00BB5DB2"/>
    <w:rsid w:val="00BB6721"/>
    <w:rsid w:val="00BB6E2B"/>
    <w:rsid w:val="00BB6FD7"/>
    <w:rsid w:val="00BB71D3"/>
    <w:rsid w:val="00BB7538"/>
    <w:rsid w:val="00BB75BA"/>
    <w:rsid w:val="00BB7662"/>
    <w:rsid w:val="00BB793B"/>
    <w:rsid w:val="00BB799D"/>
    <w:rsid w:val="00BB7A0D"/>
    <w:rsid w:val="00BB7BF9"/>
    <w:rsid w:val="00BB7C5B"/>
    <w:rsid w:val="00BB7D59"/>
    <w:rsid w:val="00BC05E5"/>
    <w:rsid w:val="00BC0663"/>
    <w:rsid w:val="00BC06CE"/>
    <w:rsid w:val="00BC0B2D"/>
    <w:rsid w:val="00BC13C8"/>
    <w:rsid w:val="00BC157E"/>
    <w:rsid w:val="00BC1AFF"/>
    <w:rsid w:val="00BC1B90"/>
    <w:rsid w:val="00BC1BB3"/>
    <w:rsid w:val="00BC212D"/>
    <w:rsid w:val="00BC2C76"/>
    <w:rsid w:val="00BC2E80"/>
    <w:rsid w:val="00BC3A14"/>
    <w:rsid w:val="00BC3D44"/>
    <w:rsid w:val="00BC4057"/>
    <w:rsid w:val="00BC44AF"/>
    <w:rsid w:val="00BC4649"/>
    <w:rsid w:val="00BC498F"/>
    <w:rsid w:val="00BC4BC6"/>
    <w:rsid w:val="00BC5091"/>
    <w:rsid w:val="00BC5150"/>
    <w:rsid w:val="00BC5615"/>
    <w:rsid w:val="00BC57E7"/>
    <w:rsid w:val="00BC5956"/>
    <w:rsid w:val="00BC5DF7"/>
    <w:rsid w:val="00BC5EAB"/>
    <w:rsid w:val="00BC6C70"/>
    <w:rsid w:val="00BC776A"/>
    <w:rsid w:val="00BD0B2C"/>
    <w:rsid w:val="00BD10B7"/>
    <w:rsid w:val="00BD1200"/>
    <w:rsid w:val="00BD1427"/>
    <w:rsid w:val="00BD14BA"/>
    <w:rsid w:val="00BD1504"/>
    <w:rsid w:val="00BD1614"/>
    <w:rsid w:val="00BD16E7"/>
    <w:rsid w:val="00BD1A10"/>
    <w:rsid w:val="00BD1F18"/>
    <w:rsid w:val="00BD2028"/>
    <w:rsid w:val="00BD2C0F"/>
    <w:rsid w:val="00BD2E29"/>
    <w:rsid w:val="00BD39A8"/>
    <w:rsid w:val="00BD3B7B"/>
    <w:rsid w:val="00BD4109"/>
    <w:rsid w:val="00BD4240"/>
    <w:rsid w:val="00BD4566"/>
    <w:rsid w:val="00BD475D"/>
    <w:rsid w:val="00BD4817"/>
    <w:rsid w:val="00BD48B9"/>
    <w:rsid w:val="00BD5385"/>
    <w:rsid w:val="00BD5C81"/>
    <w:rsid w:val="00BD6AFA"/>
    <w:rsid w:val="00BD7124"/>
    <w:rsid w:val="00BD745A"/>
    <w:rsid w:val="00BD79DD"/>
    <w:rsid w:val="00BD7A8E"/>
    <w:rsid w:val="00BE02CC"/>
    <w:rsid w:val="00BE02DF"/>
    <w:rsid w:val="00BE0DCA"/>
    <w:rsid w:val="00BE1189"/>
    <w:rsid w:val="00BE12FA"/>
    <w:rsid w:val="00BE152D"/>
    <w:rsid w:val="00BE19D6"/>
    <w:rsid w:val="00BE1BB8"/>
    <w:rsid w:val="00BE1EAB"/>
    <w:rsid w:val="00BE2CBC"/>
    <w:rsid w:val="00BE2F02"/>
    <w:rsid w:val="00BE3952"/>
    <w:rsid w:val="00BE3A8D"/>
    <w:rsid w:val="00BE3BCC"/>
    <w:rsid w:val="00BE3F4E"/>
    <w:rsid w:val="00BE42A2"/>
    <w:rsid w:val="00BE4374"/>
    <w:rsid w:val="00BE4389"/>
    <w:rsid w:val="00BE491C"/>
    <w:rsid w:val="00BE49F6"/>
    <w:rsid w:val="00BE50EB"/>
    <w:rsid w:val="00BE533D"/>
    <w:rsid w:val="00BE541D"/>
    <w:rsid w:val="00BE5A39"/>
    <w:rsid w:val="00BE6368"/>
    <w:rsid w:val="00BE6527"/>
    <w:rsid w:val="00BE6BCF"/>
    <w:rsid w:val="00BE6D78"/>
    <w:rsid w:val="00BE6EA6"/>
    <w:rsid w:val="00BE6F7D"/>
    <w:rsid w:val="00BE71AD"/>
    <w:rsid w:val="00BE71B8"/>
    <w:rsid w:val="00BE74CC"/>
    <w:rsid w:val="00BE76A3"/>
    <w:rsid w:val="00BE78F5"/>
    <w:rsid w:val="00BE7DFB"/>
    <w:rsid w:val="00BF0068"/>
    <w:rsid w:val="00BF028A"/>
    <w:rsid w:val="00BF0825"/>
    <w:rsid w:val="00BF0B93"/>
    <w:rsid w:val="00BF0CDF"/>
    <w:rsid w:val="00BF0F7B"/>
    <w:rsid w:val="00BF139B"/>
    <w:rsid w:val="00BF14C1"/>
    <w:rsid w:val="00BF1722"/>
    <w:rsid w:val="00BF17E6"/>
    <w:rsid w:val="00BF1A1B"/>
    <w:rsid w:val="00BF1FA0"/>
    <w:rsid w:val="00BF2781"/>
    <w:rsid w:val="00BF2874"/>
    <w:rsid w:val="00BF3151"/>
    <w:rsid w:val="00BF3801"/>
    <w:rsid w:val="00BF41B6"/>
    <w:rsid w:val="00BF4749"/>
    <w:rsid w:val="00BF48FB"/>
    <w:rsid w:val="00BF4E03"/>
    <w:rsid w:val="00BF4ECC"/>
    <w:rsid w:val="00BF59B1"/>
    <w:rsid w:val="00BF6097"/>
    <w:rsid w:val="00BF60BF"/>
    <w:rsid w:val="00BF6417"/>
    <w:rsid w:val="00BF6621"/>
    <w:rsid w:val="00BF6B06"/>
    <w:rsid w:val="00BF721D"/>
    <w:rsid w:val="00BF7282"/>
    <w:rsid w:val="00BF7447"/>
    <w:rsid w:val="00BF770A"/>
    <w:rsid w:val="00BF7744"/>
    <w:rsid w:val="00BF77F4"/>
    <w:rsid w:val="00BF7FE7"/>
    <w:rsid w:val="00C0006A"/>
    <w:rsid w:val="00C00070"/>
    <w:rsid w:val="00C0048F"/>
    <w:rsid w:val="00C0067B"/>
    <w:rsid w:val="00C01734"/>
    <w:rsid w:val="00C01B6E"/>
    <w:rsid w:val="00C01B9C"/>
    <w:rsid w:val="00C01E3A"/>
    <w:rsid w:val="00C0213E"/>
    <w:rsid w:val="00C022D7"/>
    <w:rsid w:val="00C02794"/>
    <w:rsid w:val="00C02910"/>
    <w:rsid w:val="00C02AE1"/>
    <w:rsid w:val="00C02BB0"/>
    <w:rsid w:val="00C02F8F"/>
    <w:rsid w:val="00C031FA"/>
    <w:rsid w:val="00C035E2"/>
    <w:rsid w:val="00C03642"/>
    <w:rsid w:val="00C0379E"/>
    <w:rsid w:val="00C03BB1"/>
    <w:rsid w:val="00C0418E"/>
    <w:rsid w:val="00C04366"/>
    <w:rsid w:val="00C0444D"/>
    <w:rsid w:val="00C054AD"/>
    <w:rsid w:val="00C05CA5"/>
    <w:rsid w:val="00C05FBF"/>
    <w:rsid w:val="00C061D3"/>
    <w:rsid w:val="00C06433"/>
    <w:rsid w:val="00C0658A"/>
    <w:rsid w:val="00C068DD"/>
    <w:rsid w:val="00C069BF"/>
    <w:rsid w:val="00C0721B"/>
    <w:rsid w:val="00C0734C"/>
    <w:rsid w:val="00C0742E"/>
    <w:rsid w:val="00C07874"/>
    <w:rsid w:val="00C07C42"/>
    <w:rsid w:val="00C07C49"/>
    <w:rsid w:val="00C10047"/>
    <w:rsid w:val="00C104E1"/>
    <w:rsid w:val="00C107CD"/>
    <w:rsid w:val="00C10A6F"/>
    <w:rsid w:val="00C10C18"/>
    <w:rsid w:val="00C10CBF"/>
    <w:rsid w:val="00C1133C"/>
    <w:rsid w:val="00C115D8"/>
    <w:rsid w:val="00C11665"/>
    <w:rsid w:val="00C11D31"/>
    <w:rsid w:val="00C11DCE"/>
    <w:rsid w:val="00C11F1C"/>
    <w:rsid w:val="00C122A1"/>
    <w:rsid w:val="00C124DA"/>
    <w:rsid w:val="00C125D1"/>
    <w:rsid w:val="00C12CE1"/>
    <w:rsid w:val="00C1309D"/>
    <w:rsid w:val="00C139DE"/>
    <w:rsid w:val="00C14333"/>
    <w:rsid w:val="00C14817"/>
    <w:rsid w:val="00C14CA4"/>
    <w:rsid w:val="00C14EF9"/>
    <w:rsid w:val="00C154B0"/>
    <w:rsid w:val="00C1552F"/>
    <w:rsid w:val="00C15690"/>
    <w:rsid w:val="00C1570B"/>
    <w:rsid w:val="00C15994"/>
    <w:rsid w:val="00C15D4F"/>
    <w:rsid w:val="00C15F8D"/>
    <w:rsid w:val="00C16333"/>
    <w:rsid w:val="00C16A59"/>
    <w:rsid w:val="00C16CAA"/>
    <w:rsid w:val="00C16EC2"/>
    <w:rsid w:val="00C175EB"/>
    <w:rsid w:val="00C1784D"/>
    <w:rsid w:val="00C17C58"/>
    <w:rsid w:val="00C17D16"/>
    <w:rsid w:val="00C17DE6"/>
    <w:rsid w:val="00C17DF6"/>
    <w:rsid w:val="00C2002D"/>
    <w:rsid w:val="00C2134A"/>
    <w:rsid w:val="00C213A0"/>
    <w:rsid w:val="00C2144B"/>
    <w:rsid w:val="00C2148F"/>
    <w:rsid w:val="00C215B1"/>
    <w:rsid w:val="00C21D64"/>
    <w:rsid w:val="00C21FA0"/>
    <w:rsid w:val="00C22BA7"/>
    <w:rsid w:val="00C22EFB"/>
    <w:rsid w:val="00C230B1"/>
    <w:rsid w:val="00C23407"/>
    <w:rsid w:val="00C23AB5"/>
    <w:rsid w:val="00C23B96"/>
    <w:rsid w:val="00C23C61"/>
    <w:rsid w:val="00C23E7C"/>
    <w:rsid w:val="00C23ED3"/>
    <w:rsid w:val="00C23EEC"/>
    <w:rsid w:val="00C2422D"/>
    <w:rsid w:val="00C245DE"/>
    <w:rsid w:val="00C2461C"/>
    <w:rsid w:val="00C2490F"/>
    <w:rsid w:val="00C251E0"/>
    <w:rsid w:val="00C256BC"/>
    <w:rsid w:val="00C25B9D"/>
    <w:rsid w:val="00C26359"/>
    <w:rsid w:val="00C27703"/>
    <w:rsid w:val="00C27815"/>
    <w:rsid w:val="00C27945"/>
    <w:rsid w:val="00C27D03"/>
    <w:rsid w:val="00C3055B"/>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6C3"/>
    <w:rsid w:val="00C34873"/>
    <w:rsid w:val="00C34C5C"/>
    <w:rsid w:val="00C34D32"/>
    <w:rsid w:val="00C3613B"/>
    <w:rsid w:val="00C3662E"/>
    <w:rsid w:val="00C36A5C"/>
    <w:rsid w:val="00C36DAF"/>
    <w:rsid w:val="00C36E79"/>
    <w:rsid w:val="00C36F87"/>
    <w:rsid w:val="00C371DC"/>
    <w:rsid w:val="00C372A1"/>
    <w:rsid w:val="00C37AAC"/>
    <w:rsid w:val="00C37ACC"/>
    <w:rsid w:val="00C37E10"/>
    <w:rsid w:val="00C401CB"/>
    <w:rsid w:val="00C403B0"/>
    <w:rsid w:val="00C40598"/>
    <w:rsid w:val="00C409DC"/>
    <w:rsid w:val="00C40B32"/>
    <w:rsid w:val="00C417E8"/>
    <w:rsid w:val="00C4185D"/>
    <w:rsid w:val="00C420A1"/>
    <w:rsid w:val="00C420E0"/>
    <w:rsid w:val="00C4215C"/>
    <w:rsid w:val="00C42315"/>
    <w:rsid w:val="00C42743"/>
    <w:rsid w:val="00C42A27"/>
    <w:rsid w:val="00C4336A"/>
    <w:rsid w:val="00C4373A"/>
    <w:rsid w:val="00C43851"/>
    <w:rsid w:val="00C43885"/>
    <w:rsid w:val="00C439C6"/>
    <w:rsid w:val="00C43A78"/>
    <w:rsid w:val="00C4436A"/>
    <w:rsid w:val="00C4462F"/>
    <w:rsid w:val="00C45151"/>
    <w:rsid w:val="00C4586F"/>
    <w:rsid w:val="00C45BAD"/>
    <w:rsid w:val="00C46735"/>
    <w:rsid w:val="00C4676D"/>
    <w:rsid w:val="00C469A1"/>
    <w:rsid w:val="00C469F5"/>
    <w:rsid w:val="00C46BCF"/>
    <w:rsid w:val="00C46CE5"/>
    <w:rsid w:val="00C46FC9"/>
    <w:rsid w:val="00C47048"/>
    <w:rsid w:val="00C47399"/>
    <w:rsid w:val="00C47630"/>
    <w:rsid w:val="00C47776"/>
    <w:rsid w:val="00C47A61"/>
    <w:rsid w:val="00C47D21"/>
    <w:rsid w:val="00C501EF"/>
    <w:rsid w:val="00C5043E"/>
    <w:rsid w:val="00C50982"/>
    <w:rsid w:val="00C50CD7"/>
    <w:rsid w:val="00C51295"/>
    <w:rsid w:val="00C51B44"/>
    <w:rsid w:val="00C5212A"/>
    <w:rsid w:val="00C521B1"/>
    <w:rsid w:val="00C52523"/>
    <w:rsid w:val="00C52895"/>
    <w:rsid w:val="00C531A5"/>
    <w:rsid w:val="00C532B0"/>
    <w:rsid w:val="00C5368B"/>
    <w:rsid w:val="00C53A5A"/>
    <w:rsid w:val="00C542B3"/>
    <w:rsid w:val="00C5474A"/>
    <w:rsid w:val="00C548A3"/>
    <w:rsid w:val="00C5545A"/>
    <w:rsid w:val="00C55909"/>
    <w:rsid w:val="00C55938"/>
    <w:rsid w:val="00C5652B"/>
    <w:rsid w:val="00C565CC"/>
    <w:rsid w:val="00C5679F"/>
    <w:rsid w:val="00C568E4"/>
    <w:rsid w:val="00C5768C"/>
    <w:rsid w:val="00C57895"/>
    <w:rsid w:val="00C5792A"/>
    <w:rsid w:val="00C57F32"/>
    <w:rsid w:val="00C57F96"/>
    <w:rsid w:val="00C60041"/>
    <w:rsid w:val="00C6021E"/>
    <w:rsid w:val="00C60260"/>
    <w:rsid w:val="00C60633"/>
    <w:rsid w:val="00C60717"/>
    <w:rsid w:val="00C609AB"/>
    <w:rsid w:val="00C609C9"/>
    <w:rsid w:val="00C60C99"/>
    <w:rsid w:val="00C6194F"/>
    <w:rsid w:val="00C61A7D"/>
    <w:rsid w:val="00C61AAF"/>
    <w:rsid w:val="00C61BB3"/>
    <w:rsid w:val="00C61F12"/>
    <w:rsid w:val="00C61FC7"/>
    <w:rsid w:val="00C62813"/>
    <w:rsid w:val="00C6293D"/>
    <w:rsid w:val="00C636E4"/>
    <w:rsid w:val="00C63AA0"/>
    <w:rsid w:val="00C63AC4"/>
    <w:rsid w:val="00C63DCA"/>
    <w:rsid w:val="00C646B8"/>
    <w:rsid w:val="00C64F81"/>
    <w:rsid w:val="00C64FB8"/>
    <w:rsid w:val="00C65149"/>
    <w:rsid w:val="00C661E2"/>
    <w:rsid w:val="00C6660F"/>
    <w:rsid w:val="00C6669A"/>
    <w:rsid w:val="00C667A7"/>
    <w:rsid w:val="00C66979"/>
    <w:rsid w:val="00C66983"/>
    <w:rsid w:val="00C66A18"/>
    <w:rsid w:val="00C67145"/>
    <w:rsid w:val="00C672E7"/>
    <w:rsid w:val="00C67673"/>
    <w:rsid w:val="00C6769D"/>
    <w:rsid w:val="00C67B03"/>
    <w:rsid w:val="00C67B4A"/>
    <w:rsid w:val="00C67F80"/>
    <w:rsid w:val="00C70629"/>
    <w:rsid w:val="00C70B49"/>
    <w:rsid w:val="00C70BC2"/>
    <w:rsid w:val="00C70F8B"/>
    <w:rsid w:val="00C7157D"/>
    <w:rsid w:val="00C71659"/>
    <w:rsid w:val="00C71763"/>
    <w:rsid w:val="00C71814"/>
    <w:rsid w:val="00C718C3"/>
    <w:rsid w:val="00C71932"/>
    <w:rsid w:val="00C71C4D"/>
    <w:rsid w:val="00C71F1D"/>
    <w:rsid w:val="00C727B0"/>
    <w:rsid w:val="00C72B9A"/>
    <w:rsid w:val="00C72D8D"/>
    <w:rsid w:val="00C72F58"/>
    <w:rsid w:val="00C72F87"/>
    <w:rsid w:val="00C72FA4"/>
    <w:rsid w:val="00C739C3"/>
    <w:rsid w:val="00C73C37"/>
    <w:rsid w:val="00C73DDC"/>
    <w:rsid w:val="00C747D7"/>
    <w:rsid w:val="00C7483B"/>
    <w:rsid w:val="00C74B54"/>
    <w:rsid w:val="00C75706"/>
    <w:rsid w:val="00C757BE"/>
    <w:rsid w:val="00C75CE8"/>
    <w:rsid w:val="00C75FA9"/>
    <w:rsid w:val="00C7628D"/>
    <w:rsid w:val="00C7672A"/>
    <w:rsid w:val="00C767A5"/>
    <w:rsid w:val="00C7684D"/>
    <w:rsid w:val="00C771C6"/>
    <w:rsid w:val="00C776C4"/>
    <w:rsid w:val="00C801F3"/>
    <w:rsid w:val="00C80728"/>
    <w:rsid w:val="00C807BF"/>
    <w:rsid w:val="00C80816"/>
    <w:rsid w:val="00C809E2"/>
    <w:rsid w:val="00C8204D"/>
    <w:rsid w:val="00C822F9"/>
    <w:rsid w:val="00C82A73"/>
    <w:rsid w:val="00C82F28"/>
    <w:rsid w:val="00C82F31"/>
    <w:rsid w:val="00C82F90"/>
    <w:rsid w:val="00C83020"/>
    <w:rsid w:val="00C83194"/>
    <w:rsid w:val="00C836A8"/>
    <w:rsid w:val="00C836B1"/>
    <w:rsid w:val="00C8370C"/>
    <w:rsid w:val="00C84749"/>
    <w:rsid w:val="00C84E02"/>
    <w:rsid w:val="00C84F65"/>
    <w:rsid w:val="00C8523D"/>
    <w:rsid w:val="00C86C8E"/>
    <w:rsid w:val="00C872D3"/>
    <w:rsid w:val="00C87A28"/>
    <w:rsid w:val="00C87A72"/>
    <w:rsid w:val="00C87FF5"/>
    <w:rsid w:val="00C9033C"/>
    <w:rsid w:val="00C903C2"/>
    <w:rsid w:val="00C9079E"/>
    <w:rsid w:val="00C90FFC"/>
    <w:rsid w:val="00C911F8"/>
    <w:rsid w:val="00C91B4A"/>
    <w:rsid w:val="00C91EB3"/>
    <w:rsid w:val="00C920A0"/>
    <w:rsid w:val="00C920CD"/>
    <w:rsid w:val="00C92A64"/>
    <w:rsid w:val="00C92F7B"/>
    <w:rsid w:val="00C93119"/>
    <w:rsid w:val="00C93282"/>
    <w:rsid w:val="00C93B73"/>
    <w:rsid w:val="00C93E83"/>
    <w:rsid w:val="00C94676"/>
    <w:rsid w:val="00C94879"/>
    <w:rsid w:val="00C948CD"/>
    <w:rsid w:val="00C94983"/>
    <w:rsid w:val="00C94BBF"/>
    <w:rsid w:val="00C951AF"/>
    <w:rsid w:val="00C953FF"/>
    <w:rsid w:val="00C95575"/>
    <w:rsid w:val="00C955BD"/>
    <w:rsid w:val="00C95A79"/>
    <w:rsid w:val="00C95D2D"/>
    <w:rsid w:val="00C95D7A"/>
    <w:rsid w:val="00C95EF1"/>
    <w:rsid w:val="00C968D8"/>
    <w:rsid w:val="00C96A93"/>
    <w:rsid w:val="00C96DF7"/>
    <w:rsid w:val="00C96F03"/>
    <w:rsid w:val="00C975B0"/>
    <w:rsid w:val="00C977BC"/>
    <w:rsid w:val="00C97CEA"/>
    <w:rsid w:val="00C97CF9"/>
    <w:rsid w:val="00CA07EA"/>
    <w:rsid w:val="00CA09EA"/>
    <w:rsid w:val="00CA0A2C"/>
    <w:rsid w:val="00CA0AE7"/>
    <w:rsid w:val="00CA0BA9"/>
    <w:rsid w:val="00CA0DB5"/>
    <w:rsid w:val="00CA10D3"/>
    <w:rsid w:val="00CA167F"/>
    <w:rsid w:val="00CA1909"/>
    <w:rsid w:val="00CA1990"/>
    <w:rsid w:val="00CA1D37"/>
    <w:rsid w:val="00CA22EE"/>
    <w:rsid w:val="00CA2401"/>
    <w:rsid w:val="00CA2403"/>
    <w:rsid w:val="00CA25D8"/>
    <w:rsid w:val="00CA276B"/>
    <w:rsid w:val="00CA279C"/>
    <w:rsid w:val="00CA29A9"/>
    <w:rsid w:val="00CA2FEF"/>
    <w:rsid w:val="00CA3460"/>
    <w:rsid w:val="00CA34C9"/>
    <w:rsid w:val="00CA35D3"/>
    <w:rsid w:val="00CA3AB9"/>
    <w:rsid w:val="00CA3E1E"/>
    <w:rsid w:val="00CA41ED"/>
    <w:rsid w:val="00CA52D4"/>
    <w:rsid w:val="00CA53C0"/>
    <w:rsid w:val="00CA5593"/>
    <w:rsid w:val="00CA566D"/>
    <w:rsid w:val="00CA56FA"/>
    <w:rsid w:val="00CA5C61"/>
    <w:rsid w:val="00CA6331"/>
    <w:rsid w:val="00CA6562"/>
    <w:rsid w:val="00CA6A22"/>
    <w:rsid w:val="00CA73A3"/>
    <w:rsid w:val="00CA74C6"/>
    <w:rsid w:val="00CA7896"/>
    <w:rsid w:val="00CA78D2"/>
    <w:rsid w:val="00CB0132"/>
    <w:rsid w:val="00CB0734"/>
    <w:rsid w:val="00CB07BF"/>
    <w:rsid w:val="00CB083A"/>
    <w:rsid w:val="00CB0A4C"/>
    <w:rsid w:val="00CB15B3"/>
    <w:rsid w:val="00CB15CE"/>
    <w:rsid w:val="00CB18DF"/>
    <w:rsid w:val="00CB1A90"/>
    <w:rsid w:val="00CB1C15"/>
    <w:rsid w:val="00CB1FF8"/>
    <w:rsid w:val="00CB243B"/>
    <w:rsid w:val="00CB2557"/>
    <w:rsid w:val="00CB2695"/>
    <w:rsid w:val="00CB26AF"/>
    <w:rsid w:val="00CB27AC"/>
    <w:rsid w:val="00CB2962"/>
    <w:rsid w:val="00CB2A07"/>
    <w:rsid w:val="00CB2B05"/>
    <w:rsid w:val="00CB321C"/>
    <w:rsid w:val="00CB321D"/>
    <w:rsid w:val="00CB358D"/>
    <w:rsid w:val="00CB40C1"/>
    <w:rsid w:val="00CB46BD"/>
    <w:rsid w:val="00CB52D2"/>
    <w:rsid w:val="00CB578A"/>
    <w:rsid w:val="00CB5C6D"/>
    <w:rsid w:val="00CB5D6E"/>
    <w:rsid w:val="00CB6147"/>
    <w:rsid w:val="00CB6703"/>
    <w:rsid w:val="00CB67F3"/>
    <w:rsid w:val="00CB6851"/>
    <w:rsid w:val="00CB69D7"/>
    <w:rsid w:val="00CB7991"/>
    <w:rsid w:val="00CB7EE6"/>
    <w:rsid w:val="00CC0CA9"/>
    <w:rsid w:val="00CC0D7E"/>
    <w:rsid w:val="00CC0FF5"/>
    <w:rsid w:val="00CC151F"/>
    <w:rsid w:val="00CC1A75"/>
    <w:rsid w:val="00CC224E"/>
    <w:rsid w:val="00CC23F5"/>
    <w:rsid w:val="00CC2467"/>
    <w:rsid w:val="00CC25B2"/>
    <w:rsid w:val="00CC26E5"/>
    <w:rsid w:val="00CC2AB7"/>
    <w:rsid w:val="00CC2BE3"/>
    <w:rsid w:val="00CC30D8"/>
    <w:rsid w:val="00CC33E2"/>
    <w:rsid w:val="00CC34A3"/>
    <w:rsid w:val="00CC34B1"/>
    <w:rsid w:val="00CC3582"/>
    <w:rsid w:val="00CC3D34"/>
    <w:rsid w:val="00CC3DA8"/>
    <w:rsid w:val="00CC42FC"/>
    <w:rsid w:val="00CC45B4"/>
    <w:rsid w:val="00CC496A"/>
    <w:rsid w:val="00CC4AF3"/>
    <w:rsid w:val="00CC4B25"/>
    <w:rsid w:val="00CC4B44"/>
    <w:rsid w:val="00CC5815"/>
    <w:rsid w:val="00CC597F"/>
    <w:rsid w:val="00CC59F2"/>
    <w:rsid w:val="00CC5AD5"/>
    <w:rsid w:val="00CC5CF6"/>
    <w:rsid w:val="00CC5F3B"/>
    <w:rsid w:val="00CC5FE5"/>
    <w:rsid w:val="00CC60C7"/>
    <w:rsid w:val="00CC6250"/>
    <w:rsid w:val="00CC6DA7"/>
    <w:rsid w:val="00CC7168"/>
    <w:rsid w:val="00CC7188"/>
    <w:rsid w:val="00CC73A3"/>
    <w:rsid w:val="00CC767D"/>
    <w:rsid w:val="00CC7BCA"/>
    <w:rsid w:val="00CD0DCD"/>
    <w:rsid w:val="00CD13F6"/>
    <w:rsid w:val="00CD1429"/>
    <w:rsid w:val="00CD14C9"/>
    <w:rsid w:val="00CD15BE"/>
    <w:rsid w:val="00CD1CC0"/>
    <w:rsid w:val="00CD1E7A"/>
    <w:rsid w:val="00CD219B"/>
    <w:rsid w:val="00CD2215"/>
    <w:rsid w:val="00CD2552"/>
    <w:rsid w:val="00CD28F8"/>
    <w:rsid w:val="00CD29E8"/>
    <w:rsid w:val="00CD2AA2"/>
    <w:rsid w:val="00CD30DC"/>
    <w:rsid w:val="00CD41AE"/>
    <w:rsid w:val="00CD4700"/>
    <w:rsid w:val="00CD486B"/>
    <w:rsid w:val="00CD48B0"/>
    <w:rsid w:val="00CD4B91"/>
    <w:rsid w:val="00CD4E0E"/>
    <w:rsid w:val="00CD5579"/>
    <w:rsid w:val="00CD57B1"/>
    <w:rsid w:val="00CD5860"/>
    <w:rsid w:val="00CD5862"/>
    <w:rsid w:val="00CD5FFB"/>
    <w:rsid w:val="00CD645A"/>
    <w:rsid w:val="00CD6896"/>
    <w:rsid w:val="00CD6DF5"/>
    <w:rsid w:val="00CD6E4B"/>
    <w:rsid w:val="00CD7250"/>
    <w:rsid w:val="00CD7460"/>
    <w:rsid w:val="00CD7C19"/>
    <w:rsid w:val="00CE02D4"/>
    <w:rsid w:val="00CE0C35"/>
    <w:rsid w:val="00CE0D7D"/>
    <w:rsid w:val="00CE20CE"/>
    <w:rsid w:val="00CE2B53"/>
    <w:rsid w:val="00CE305C"/>
    <w:rsid w:val="00CE31A6"/>
    <w:rsid w:val="00CE3823"/>
    <w:rsid w:val="00CE3958"/>
    <w:rsid w:val="00CE3AC0"/>
    <w:rsid w:val="00CE4A98"/>
    <w:rsid w:val="00CE50F6"/>
    <w:rsid w:val="00CE530D"/>
    <w:rsid w:val="00CE53A6"/>
    <w:rsid w:val="00CE57F7"/>
    <w:rsid w:val="00CE5921"/>
    <w:rsid w:val="00CE59DF"/>
    <w:rsid w:val="00CE5A3C"/>
    <w:rsid w:val="00CE5ED9"/>
    <w:rsid w:val="00CE635F"/>
    <w:rsid w:val="00CE6DD1"/>
    <w:rsid w:val="00CE70E8"/>
    <w:rsid w:val="00CE768F"/>
    <w:rsid w:val="00CE7D06"/>
    <w:rsid w:val="00CE7D1E"/>
    <w:rsid w:val="00CE7ED5"/>
    <w:rsid w:val="00CF0441"/>
    <w:rsid w:val="00CF0678"/>
    <w:rsid w:val="00CF06E6"/>
    <w:rsid w:val="00CF170E"/>
    <w:rsid w:val="00CF1B5A"/>
    <w:rsid w:val="00CF1D9D"/>
    <w:rsid w:val="00CF2792"/>
    <w:rsid w:val="00CF2A39"/>
    <w:rsid w:val="00CF2B05"/>
    <w:rsid w:val="00CF30D9"/>
    <w:rsid w:val="00CF4242"/>
    <w:rsid w:val="00CF47FF"/>
    <w:rsid w:val="00CF4908"/>
    <w:rsid w:val="00CF5750"/>
    <w:rsid w:val="00CF5BF9"/>
    <w:rsid w:val="00CF5C08"/>
    <w:rsid w:val="00CF5F13"/>
    <w:rsid w:val="00CF627C"/>
    <w:rsid w:val="00CF6344"/>
    <w:rsid w:val="00CF6B7F"/>
    <w:rsid w:val="00CF6E43"/>
    <w:rsid w:val="00CF6F73"/>
    <w:rsid w:val="00CF70D4"/>
    <w:rsid w:val="00CF73C4"/>
    <w:rsid w:val="00CF7D2B"/>
    <w:rsid w:val="00D00022"/>
    <w:rsid w:val="00D007E8"/>
    <w:rsid w:val="00D01072"/>
    <w:rsid w:val="00D0113D"/>
    <w:rsid w:val="00D01FAF"/>
    <w:rsid w:val="00D0263B"/>
    <w:rsid w:val="00D02919"/>
    <w:rsid w:val="00D02DC8"/>
    <w:rsid w:val="00D0356A"/>
    <w:rsid w:val="00D03B24"/>
    <w:rsid w:val="00D03E2E"/>
    <w:rsid w:val="00D03E85"/>
    <w:rsid w:val="00D03FC4"/>
    <w:rsid w:val="00D04571"/>
    <w:rsid w:val="00D0462A"/>
    <w:rsid w:val="00D04867"/>
    <w:rsid w:val="00D04F89"/>
    <w:rsid w:val="00D051BC"/>
    <w:rsid w:val="00D05667"/>
    <w:rsid w:val="00D05B12"/>
    <w:rsid w:val="00D05E51"/>
    <w:rsid w:val="00D0606A"/>
    <w:rsid w:val="00D0631E"/>
    <w:rsid w:val="00D06664"/>
    <w:rsid w:val="00D066BB"/>
    <w:rsid w:val="00D06ABD"/>
    <w:rsid w:val="00D06D96"/>
    <w:rsid w:val="00D06FA0"/>
    <w:rsid w:val="00D07896"/>
    <w:rsid w:val="00D07C80"/>
    <w:rsid w:val="00D10E16"/>
    <w:rsid w:val="00D11316"/>
    <w:rsid w:val="00D1190A"/>
    <w:rsid w:val="00D119AA"/>
    <w:rsid w:val="00D11A64"/>
    <w:rsid w:val="00D11C44"/>
    <w:rsid w:val="00D11C78"/>
    <w:rsid w:val="00D12AC1"/>
    <w:rsid w:val="00D139B6"/>
    <w:rsid w:val="00D13DF9"/>
    <w:rsid w:val="00D13F37"/>
    <w:rsid w:val="00D13FE2"/>
    <w:rsid w:val="00D140C3"/>
    <w:rsid w:val="00D14222"/>
    <w:rsid w:val="00D142F1"/>
    <w:rsid w:val="00D145E3"/>
    <w:rsid w:val="00D146D5"/>
    <w:rsid w:val="00D152E1"/>
    <w:rsid w:val="00D1541C"/>
    <w:rsid w:val="00D1574D"/>
    <w:rsid w:val="00D163F8"/>
    <w:rsid w:val="00D16729"/>
    <w:rsid w:val="00D16977"/>
    <w:rsid w:val="00D16997"/>
    <w:rsid w:val="00D16DC2"/>
    <w:rsid w:val="00D17018"/>
    <w:rsid w:val="00D17279"/>
    <w:rsid w:val="00D17783"/>
    <w:rsid w:val="00D17E4F"/>
    <w:rsid w:val="00D17EF5"/>
    <w:rsid w:val="00D2083F"/>
    <w:rsid w:val="00D208F1"/>
    <w:rsid w:val="00D20B4A"/>
    <w:rsid w:val="00D20FAE"/>
    <w:rsid w:val="00D21355"/>
    <w:rsid w:val="00D21959"/>
    <w:rsid w:val="00D21D9F"/>
    <w:rsid w:val="00D21E40"/>
    <w:rsid w:val="00D2273D"/>
    <w:rsid w:val="00D22F30"/>
    <w:rsid w:val="00D2332B"/>
    <w:rsid w:val="00D236AA"/>
    <w:rsid w:val="00D24080"/>
    <w:rsid w:val="00D24234"/>
    <w:rsid w:val="00D244A9"/>
    <w:rsid w:val="00D24A3D"/>
    <w:rsid w:val="00D24C70"/>
    <w:rsid w:val="00D25235"/>
    <w:rsid w:val="00D25708"/>
    <w:rsid w:val="00D25F01"/>
    <w:rsid w:val="00D25FCE"/>
    <w:rsid w:val="00D260ED"/>
    <w:rsid w:val="00D267DE"/>
    <w:rsid w:val="00D26BBB"/>
    <w:rsid w:val="00D26D29"/>
    <w:rsid w:val="00D2720A"/>
    <w:rsid w:val="00D2724F"/>
    <w:rsid w:val="00D27541"/>
    <w:rsid w:val="00D27A2A"/>
    <w:rsid w:val="00D27AEB"/>
    <w:rsid w:val="00D27EA1"/>
    <w:rsid w:val="00D27EBF"/>
    <w:rsid w:val="00D27ECF"/>
    <w:rsid w:val="00D30B02"/>
    <w:rsid w:val="00D30E8A"/>
    <w:rsid w:val="00D31199"/>
    <w:rsid w:val="00D31262"/>
    <w:rsid w:val="00D31B53"/>
    <w:rsid w:val="00D31B59"/>
    <w:rsid w:val="00D31D37"/>
    <w:rsid w:val="00D31D6B"/>
    <w:rsid w:val="00D320AE"/>
    <w:rsid w:val="00D320FE"/>
    <w:rsid w:val="00D322FB"/>
    <w:rsid w:val="00D324D0"/>
    <w:rsid w:val="00D326F3"/>
    <w:rsid w:val="00D32BC7"/>
    <w:rsid w:val="00D33239"/>
    <w:rsid w:val="00D3337B"/>
    <w:rsid w:val="00D33405"/>
    <w:rsid w:val="00D33419"/>
    <w:rsid w:val="00D33772"/>
    <w:rsid w:val="00D33F74"/>
    <w:rsid w:val="00D348F3"/>
    <w:rsid w:val="00D349A8"/>
    <w:rsid w:val="00D34B35"/>
    <w:rsid w:val="00D34C04"/>
    <w:rsid w:val="00D34C11"/>
    <w:rsid w:val="00D3509D"/>
    <w:rsid w:val="00D35231"/>
    <w:rsid w:val="00D35A4C"/>
    <w:rsid w:val="00D36546"/>
    <w:rsid w:val="00D36764"/>
    <w:rsid w:val="00D36998"/>
    <w:rsid w:val="00D36E15"/>
    <w:rsid w:val="00D36EA0"/>
    <w:rsid w:val="00D375DC"/>
    <w:rsid w:val="00D37869"/>
    <w:rsid w:val="00D37A36"/>
    <w:rsid w:val="00D37A3C"/>
    <w:rsid w:val="00D37AC6"/>
    <w:rsid w:val="00D37C60"/>
    <w:rsid w:val="00D4006C"/>
    <w:rsid w:val="00D40600"/>
    <w:rsid w:val="00D40A11"/>
    <w:rsid w:val="00D41228"/>
    <w:rsid w:val="00D4134C"/>
    <w:rsid w:val="00D415DA"/>
    <w:rsid w:val="00D41833"/>
    <w:rsid w:val="00D41E8D"/>
    <w:rsid w:val="00D41F39"/>
    <w:rsid w:val="00D432FC"/>
    <w:rsid w:val="00D4332D"/>
    <w:rsid w:val="00D434FC"/>
    <w:rsid w:val="00D4390D"/>
    <w:rsid w:val="00D43B9F"/>
    <w:rsid w:val="00D43E04"/>
    <w:rsid w:val="00D44908"/>
    <w:rsid w:val="00D44C85"/>
    <w:rsid w:val="00D44DA1"/>
    <w:rsid w:val="00D44E2A"/>
    <w:rsid w:val="00D4511B"/>
    <w:rsid w:val="00D45137"/>
    <w:rsid w:val="00D45260"/>
    <w:rsid w:val="00D452D4"/>
    <w:rsid w:val="00D4540E"/>
    <w:rsid w:val="00D4574E"/>
    <w:rsid w:val="00D45B2F"/>
    <w:rsid w:val="00D45EC9"/>
    <w:rsid w:val="00D460C6"/>
    <w:rsid w:val="00D46C2C"/>
    <w:rsid w:val="00D47DE3"/>
    <w:rsid w:val="00D5006E"/>
    <w:rsid w:val="00D504C9"/>
    <w:rsid w:val="00D505C4"/>
    <w:rsid w:val="00D505DB"/>
    <w:rsid w:val="00D50680"/>
    <w:rsid w:val="00D50D26"/>
    <w:rsid w:val="00D50D4F"/>
    <w:rsid w:val="00D50D8C"/>
    <w:rsid w:val="00D50EF7"/>
    <w:rsid w:val="00D517C0"/>
    <w:rsid w:val="00D5185F"/>
    <w:rsid w:val="00D51AD5"/>
    <w:rsid w:val="00D52091"/>
    <w:rsid w:val="00D520C7"/>
    <w:rsid w:val="00D52D11"/>
    <w:rsid w:val="00D53AF6"/>
    <w:rsid w:val="00D53D2C"/>
    <w:rsid w:val="00D53FEA"/>
    <w:rsid w:val="00D54750"/>
    <w:rsid w:val="00D54AAE"/>
    <w:rsid w:val="00D54F94"/>
    <w:rsid w:val="00D55060"/>
    <w:rsid w:val="00D552EC"/>
    <w:rsid w:val="00D5582B"/>
    <w:rsid w:val="00D558C6"/>
    <w:rsid w:val="00D55EC3"/>
    <w:rsid w:val="00D55ED1"/>
    <w:rsid w:val="00D5623B"/>
    <w:rsid w:val="00D56303"/>
    <w:rsid w:val="00D56645"/>
    <w:rsid w:val="00D568E8"/>
    <w:rsid w:val="00D56989"/>
    <w:rsid w:val="00D5726B"/>
    <w:rsid w:val="00D5769D"/>
    <w:rsid w:val="00D57974"/>
    <w:rsid w:val="00D57D62"/>
    <w:rsid w:val="00D57DDD"/>
    <w:rsid w:val="00D57F0A"/>
    <w:rsid w:val="00D57FDE"/>
    <w:rsid w:val="00D60082"/>
    <w:rsid w:val="00D601F7"/>
    <w:rsid w:val="00D60464"/>
    <w:rsid w:val="00D60A8A"/>
    <w:rsid w:val="00D60B17"/>
    <w:rsid w:val="00D60F6A"/>
    <w:rsid w:val="00D61047"/>
    <w:rsid w:val="00D615C0"/>
    <w:rsid w:val="00D61A0D"/>
    <w:rsid w:val="00D61AB3"/>
    <w:rsid w:val="00D61B64"/>
    <w:rsid w:val="00D61C3E"/>
    <w:rsid w:val="00D62883"/>
    <w:rsid w:val="00D62BC0"/>
    <w:rsid w:val="00D632CB"/>
    <w:rsid w:val="00D6331A"/>
    <w:rsid w:val="00D6363C"/>
    <w:rsid w:val="00D64086"/>
    <w:rsid w:val="00D644C8"/>
    <w:rsid w:val="00D64602"/>
    <w:rsid w:val="00D648B9"/>
    <w:rsid w:val="00D64F9B"/>
    <w:rsid w:val="00D6509A"/>
    <w:rsid w:val="00D6513A"/>
    <w:rsid w:val="00D65322"/>
    <w:rsid w:val="00D653D6"/>
    <w:rsid w:val="00D6542F"/>
    <w:rsid w:val="00D6571B"/>
    <w:rsid w:val="00D6577E"/>
    <w:rsid w:val="00D65A7D"/>
    <w:rsid w:val="00D65B2D"/>
    <w:rsid w:val="00D65E80"/>
    <w:rsid w:val="00D6619B"/>
    <w:rsid w:val="00D66917"/>
    <w:rsid w:val="00D66954"/>
    <w:rsid w:val="00D66BE8"/>
    <w:rsid w:val="00D67230"/>
    <w:rsid w:val="00D67335"/>
    <w:rsid w:val="00D6750C"/>
    <w:rsid w:val="00D67633"/>
    <w:rsid w:val="00D67969"/>
    <w:rsid w:val="00D67F40"/>
    <w:rsid w:val="00D70232"/>
    <w:rsid w:val="00D702E8"/>
    <w:rsid w:val="00D706CF"/>
    <w:rsid w:val="00D7073F"/>
    <w:rsid w:val="00D707F6"/>
    <w:rsid w:val="00D70964"/>
    <w:rsid w:val="00D70E5F"/>
    <w:rsid w:val="00D71517"/>
    <w:rsid w:val="00D71948"/>
    <w:rsid w:val="00D71EA9"/>
    <w:rsid w:val="00D7260B"/>
    <w:rsid w:val="00D729ED"/>
    <w:rsid w:val="00D72DDA"/>
    <w:rsid w:val="00D72DF9"/>
    <w:rsid w:val="00D73282"/>
    <w:rsid w:val="00D73423"/>
    <w:rsid w:val="00D7348B"/>
    <w:rsid w:val="00D7381C"/>
    <w:rsid w:val="00D73C44"/>
    <w:rsid w:val="00D74876"/>
    <w:rsid w:val="00D749A4"/>
    <w:rsid w:val="00D749D7"/>
    <w:rsid w:val="00D74C22"/>
    <w:rsid w:val="00D74DCB"/>
    <w:rsid w:val="00D75231"/>
    <w:rsid w:val="00D75593"/>
    <w:rsid w:val="00D75618"/>
    <w:rsid w:val="00D75B99"/>
    <w:rsid w:val="00D75EA9"/>
    <w:rsid w:val="00D7613B"/>
    <w:rsid w:val="00D7620D"/>
    <w:rsid w:val="00D76774"/>
    <w:rsid w:val="00D7682C"/>
    <w:rsid w:val="00D76D88"/>
    <w:rsid w:val="00D77227"/>
    <w:rsid w:val="00D77B5F"/>
    <w:rsid w:val="00D800A0"/>
    <w:rsid w:val="00D80330"/>
    <w:rsid w:val="00D809AA"/>
    <w:rsid w:val="00D80CD2"/>
    <w:rsid w:val="00D80F47"/>
    <w:rsid w:val="00D810EA"/>
    <w:rsid w:val="00D8116B"/>
    <w:rsid w:val="00D8124D"/>
    <w:rsid w:val="00D819F4"/>
    <w:rsid w:val="00D82211"/>
    <w:rsid w:val="00D82296"/>
    <w:rsid w:val="00D82B2D"/>
    <w:rsid w:val="00D82B30"/>
    <w:rsid w:val="00D82D2B"/>
    <w:rsid w:val="00D8348F"/>
    <w:rsid w:val="00D836EC"/>
    <w:rsid w:val="00D83B1C"/>
    <w:rsid w:val="00D8405D"/>
    <w:rsid w:val="00D84249"/>
    <w:rsid w:val="00D84307"/>
    <w:rsid w:val="00D846D1"/>
    <w:rsid w:val="00D84C90"/>
    <w:rsid w:val="00D84E14"/>
    <w:rsid w:val="00D85120"/>
    <w:rsid w:val="00D85311"/>
    <w:rsid w:val="00D854AA"/>
    <w:rsid w:val="00D85A49"/>
    <w:rsid w:val="00D85D2C"/>
    <w:rsid w:val="00D86186"/>
    <w:rsid w:val="00D86329"/>
    <w:rsid w:val="00D86B03"/>
    <w:rsid w:val="00D86C24"/>
    <w:rsid w:val="00D86E18"/>
    <w:rsid w:val="00D86E84"/>
    <w:rsid w:val="00D8720C"/>
    <w:rsid w:val="00D879B4"/>
    <w:rsid w:val="00D87C15"/>
    <w:rsid w:val="00D902A4"/>
    <w:rsid w:val="00D902F6"/>
    <w:rsid w:val="00D9058F"/>
    <w:rsid w:val="00D907BA"/>
    <w:rsid w:val="00D90ACD"/>
    <w:rsid w:val="00D9130E"/>
    <w:rsid w:val="00D914E2"/>
    <w:rsid w:val="00D91665"/>
    <w:rsid w:val="00D918C8"/>
    <w:rsid w:val="00D91BD0"/>
    <w:rsid w:val="00D92524"/>
    <w:rsid w:val="00D92AE5"/>
    <w:rsid w:val="00D92C0B"/>
    <w:rsid w:val="00D92C43"/>
    <w:rsid w:val="00D92F63"/>
    <w:rsid w:val="00D93B62"/>
    <w:rsid w:val="00D93B98"/>
    <w:rsid w:val="00D93CD1"/>
    <w:rsid w:val="00D940B4"/>
    <w:rsid w:val="00D942C5"/>
    <w:rsid w:val="00D946FD"/>
    <w:rsid w:val="00D94EF7"/>
    <w:rsid w:val="00D959D8"/>
    <w:rsid w:val="00D95CBF"/>
    <w:rsid w:val="00D961AF"/>
    <w:rsid w:val="00D96255"/>
    <w:rsid w:val="00D96709"/>
    <w:rsid w:val="00D969EA"/>
    <w:rsid w:val="00D979EF"/>
    <w:rsid w:val="00D97B44"/>
    <w:rsid w:val="00D97BE4"/>
    <w:rsid w:val="00DA0082"/>
    <w:rsid w:val="00DA00C1"/>
    <w:rsid w:val="00DA0BD2"/>
    <w:rsid w:val="00DA0BF2"/>
    <w:rsid w:val="00DA0F3D"/>
    <w:rsid w:val="00DA100B"/>
    <w:rsid w:val="00DA1072"/>
    <w:rsid w:val="00DA191F"/>
    <w:rsid w:val="00DA1B53"/>
    <w:rsid w:val="00DA2F78"/>
    <w:rsid w:val="00DA3444"/>
    <w:rsid w:val="00DA3760"/>
    <w:rsid w:val="00DA3837"/>
    <w:rsid w:val="00DA4134"/>
    <w:rsid w:val="00DA430B"/>
    <w:rsid w:val="00DA460F"/>
    <w:rsid w:val="00DA4EC3"/>
    <w:rsid w:val="00DA50FB"/>
    <w:rsid w:val="00DA5392"/>
    <w:rsid w:val="00DA5E0B"/>
    <w:rsid w:val="00DA61CB"/>
    <w:rsid w:val="00DA6A8D"/>
    <w:rsid w:val="00DA6ACD"/>
    <w:rsid w:val="00DA6B08"/>
    <w:rsid w:val="00DA6D6F"/>
    <w:rsid w:val="00DA760C"/>
    <w:rsid w:val="00DA7662"/>
    <w:rsid w:val="00DA77C6"/>
    <w:rsid w:val="00DA7F8C"/>
    <w:rsid w:val="00DB0166"/>
    <w:rsid w:val="00DB01EB"/>
    <w:rsid w:val="00DB0507"/>
    <w:rsid w:val="00DB05AB"/>
    <w:rsid w:val="00DB062E"/>
    <w:rsid w:val="00DB064C"/>
    <w:rsid w:val="00DB0F99"/>
    <w:rsid w:val="00DB0FA2"/>
    <w:rsid w:val="00DB1105"/>
    <w:rsid w:val="00DB1719"/>
    <w:rsid w:val="00DB1D71"/>
    <w:rsid w:val="00DB2130"/>
    <w:rsid w:val="00DB24F1"/>
    <w:rsid w:val="00DB33BA"/>
    <w:rsid w:val="00DB3796"/>
    <w:rsid w:val="00DB3BF2"/>
    <w:rsid w:val="00DB3C56"/>
    <w:rsid w:val="00DB40BC"/>
    <w:rsid w:val="00DB472B"/>
    <w:rsid w:val="00DB4795"/>
    <w:rsid w:val="00DB4AA5"/>
    <w:rsid w:val="00DB4C0D"/>
    <w:rsid w:val="00DB5109"/>
    <w:rsid w:val="00DB5378"/>
    <w:rsid w:val="00DB5557"/>
    <w:rsid w:val="00DB555A"/>
    <w:rsid w:val="00DB56A1"/>
    <w:rsid w:val="00DB5740"/>
    <w:rsid w:val="00DB5AB6"/>
    <w:rsid w:val="00DB5BF4"/>
    <w:rsid w:val="00DB644D"/>
    <w:rsid w:val="00DB68A8"/>
    <w:rsid w:val="00DB6E63"/>
    <w:rsid w:val="00DB6E9F"/>
    <w:rsid w:val="00DB712D"/>
    <w:rsid w:val="00DB765B"/>
    <w:rsid w:val="00DB7A10"/>
    <w:rsid w:val="00DB7A32"/>
    <w:rsid w:val="00DC02F2"/>
    <w:rsid w:val="00DC0518"/>
    <w:rsid w:val="00DC08D5"/>
    <w:rsid w:val="00DC0C35"/>
    <w:rsid w:val="00DC0C88"/>
    <w:rsid w:val="00DC0E85"/>
    <w:rsid w:val="00DC17E0"/>
    <w:rsid w:val="00DC17E7"/>
    <w:rsid w:val="00DC1B7C"/>
    <w:rsid w:val="00DC2891"/>
    <w:rsid w:val="00DC2A47"/>
    <w:rsid w:val="00DC2CF1"/>
    <w:rsid w:val="00DC3275"/>
    <w:rsid w:val="00DC35CB"/>
    <w:rsid w:val="00DC38DB"/>
    <w:rsid w:val="00DC3917"/>
    <w:rsid w:val="00DC39D2"/>
    <w:rsid w:val="00DC3E03"/>
    <w:rsid w:val="00DC40A3"/>
    <w:rsid w:val="00DC48C6"/>
    <w:rsid w:val="00DC5033"/>
    <w:rsid w:val="00DC52F3"/>
    <w:rsid w:val="00DC55F8"/>
    <w:rsid w:val="00DC6151"/>
    <w:rsid w:val="00DC7345"/>
    <w:rsid w:val="00DC7643"/>
    <w:rsid w:val="00DC7D92"/>
    <w:rsid w:val="00DC7FCA"/>
    <w:rsid w:val="00DD09CF"/>
    <w:rsid w:val="00DD0C13"/>
    <w:rsid w:val="00DD1036"/>
    <w:rsid w:val="00DD117C"/>
    <w:rsid w:val="00DD141A"/>
    <w:rsid w:val="00DD145F"/>
    <w:rsid w:val="00DD1486"/>
    <w:rsid w:val="00DD1AD7"/>
    <w:rsid w:val="00DD1E7C"/>
    <w:rsid w:val="00DD2270"/>
    <w:rsid w:val="00DD29C4"/>
    <w:rsid w:val="00DD2AD2"/>
    <w:rsid w:val="00DD2DC3"/>
    <w:rsid w:val="00DD2F2C"/>
    <w:rsid w:val="00DD2F3A"/>
    <w:rsid w:val="00DD30C2"/>
    <w:rsid w:val="00DD3479"/>
    <w:rsid w:val="00DD3766"/>
    <w:rsid w:val="00DD3F09"/>
    <w:rsid w:val="00DD4261"/>
    <w:rsid w:val="00DD42E8"/>
    <w:rsid w:val="00DD4554"/>
    <w:rsid w:val="00DD4591"/>
    <w:rsid w:val="00DD4A28"/>
    <w:rsid w:val="00DD5345"/>
    <w:rsid w:val="00DD5506"/>
    <w:rsid w:val="00DD5510"/>
    <w:rsid w:val="00DD58E4"/>
    <w:rsid w:val="00DD5CEF"/>
    <w:rsid w:val="00DD6123"/>
    <w:rsid w:val="00DD621D"/>
    <w:rsid w:val="00DD6981"/>
    <w:rsid w:val="00DD6CFF"/>
    <w:rsid w:val="00DD7DA0"/>
    <w:rsid w:val="00DD7E7A"/>
    <w:rsid w:val="00DD7F27"/>
    <w:rsid w:val="00DD7F8B"/>
    <w:rsid w:val="00DE0181"/>
    <w:rsid w:val="00DE035C"/>
    <w:rsid w:val="00DE0619"/>
    <w:rsid w:val="00DE0741"/>
    <w:rsid w:val="00DE0FC5"/>
    <w:rsid w:val="00DE180E"/>
    <w:rsid w:val="00DE1BDC"/>
    <w:rsid w:val="00DE2268"/>
    <w:rsid w:val="00DE2296"/>
    <w:rsid w:val="00DE2606"/>
    <w:rsid w:val="00DE27E0"/>
    <w:rsid w:val="00DE2C8C"/>
    <w:rsid w:val="00DE2E7D"/>
    <w:rsid w:val="00DE3294"/>
    <w:rsid w:val="00DE3A6E"/>
    <w:rsid w:val="00DE4179"/>
    <w:rsid w:val="00DE5711"/>
    <w:rsid w:val="00DE5866"/>
    <w:rsid w:val="00DE5CEB"/>
    <w:rsid w:val="00DE5FAD"/>
    <w:rsid w:val="00DE5FB1"/>
    <w:rsid w:val="00DE6551"/>
    <w:rsid w:val="00DE77D0"/>
    <w:rsid w:val="00DE7871"/>
    <w:rsid w:val="00DE7994"/>
    <w:rsid w:val="00DF0587"/>
    <w:rsid w:val="00DF0ED9"/>
    <w:rsid w:val="00DF11D8"/>
    <w:rsid w:val="00DF192C"/>
    <w:rsid w:val="00DF1A4C"/>
    <w:rsid w:val="00DF1EF7"/>
    <w:rsid w:val="00DF22F2"/>
    <w:rsid w:val="00DF2B4C"/>
    <w:rsid w:val="00DF2C06"/>
    <w:rsid w:val="00DF2CB6"/>
    <w:rsid w:val="00DF2F0C"/>
    <w:rsid w:val="00DF3004"/>
    <w:rsid w:val="00DF351E"/>
    <w:rsid w:val="00DF355C"/>
    <w:rsid w:val="00DF3C15"/>
    <w:rsid w:val="00DF3C23"/>
    <w:rsid w:val="00DF3DF5"/>
    <w:rsid w:val="00DF3F55"/>
    <w:rsid w:val="00DF42CB"/>
    <w:rsid w:val="00DF45D8"/>
    <w:rsid w:val="00DF471A"/>
    <w:rsid w:val="00DF487D"/>
    <w:rsid w:val="00DF4A44"/>
    <w:rsid w:val="00DF4E1D"/>
    <w:rsid w:val="00DF50E3"/>
    <w:rsid w:val="00DF5645"/>
    <w:rsid w:val="00DF5698"/>
    <w:rsid w:val="00DF5826"/>
    <w:rsid w:val="00DF5855"/>
    <w:rsid w:val="00DF5C1D"/>
    <w:rsid w:val="00DF6292"/>
    <w:rsid w:val="00DF6427"/>
    <w:rsid w:val="00DF690E"/>
    <w:rsid w:val="00DF6E97"/>
    <w:rsid w:val="00DF7549"/>
    <w:rsid w:val="00DF7FEA"/>
    <w:rsid w:val="00E0043D"/>
    <w:rsid w:val="00E0056B"/>
    <w:rsid w:val="00E0056E"/>
    <w:rsid w:val="00E00DE7"/>
    <w:rsid w:val="00E00E88"/>
    <w:rsid w:val="00E01D07"/>
    <w:rsid w:val="00E02286"/>
    <w:rsid w:val="00E02683"/>
    <w:rsid w:val="00E027FD"/>
    <w:rsid w:val="00E0284F"/>
    <w:rsid w:val="00E02D0B"/>
    <w:rsid w:val="00E03080"/>
    <w:rsid w:val="00E03382"/>
    <w:rsid w:val="00E033FA"/>
    <w:rsid w:val="00E03792"/>
    <w:rsid w:val="00E03BCB"/>
    <w:rsid w:val="00E03CF6"/>
    <w:rsid w:val="00E03D41"/>
    <w:rsid w:val="00E03FA0"/>
    <w:rsid w:val="00E0440F"/>
    <w:rsid w:val="00E045A3"/>
    <w:rsid w:val="00E04A84"/>
    <w:rsid w:val="00E04E60"/>
    <w:rsid w:val="00E050C5"/>
    <w:rsid w:val="00E0554B"/>
    <w:rsid w:val="00E05FAE"/>
    <w:rsid w:val="00E06006"/>
    <w:rsid w:val="00E066A9"/>
    <w:rsid w:val="00E06D42"/>
    <w:rsid w:val="00E06D4D"/>
    <w:rsid w:val="00E07B16"/>
    <w:rsid w:val="00E10148"/>
    <w:rsid w:val="00E10174"/>
    <w:rsid w:val="00E101F8"/>
    <w:rsid w:val="00E1074C"/>
    <w:rsid w:val="00E10806"/>
    <w:rsid w:val="00E10F51"/>
    <w:rsid w:val="00E11221"/>
    <w:rsid w:val="00E117CB"/>
    <w:rsid w:val="00E119BD"/>
    <w:rsid w:val="00E1229D"/>
    <w:rsid w:val="00E122C6"/>
    <w:rsid w:val="00E123C9"/>
    <w:rsid w:val="00E126E4"/>
    <w:rsid w:val="00E127BB"/>
    <w:rsid w:val="00E127F9"/>
    <w:rsid w:val="00E12AEF"/>
    <w:rsid w:val="00E12B78"/>
    <w:rsid w:val="00E12B81"/>
    <w:rsid w:val="00E12C8A"/>
    <w:rsid w:val="00E12D35"/>
    <w:rsid w:val="00E12EA1"/>
    <w:rsid w:val="00E130B3"/>
    <w:rsid w:val="00E13158"/>
    <w:rsid w:val="00E13330"/>
    <w:rsid w:val="00E13FAA"/>
    <w:rsid w:val="00E14298"/>
    <w:rsid w:val="00E142CD"/>
    <w:rsid w:val="00E14383"/>
    <w:rsid w:val="00E14A7D"/>
    <w:rsid w:val="00E14F9F"/>
    <w:rsid w:val="00E150D7"/>
    <w:rsid w:val="00E152B1"/>
    <w:rsid w:val="00E155C9"/>
    <w:rsid w:val="00E16278"/>
    <w:rsid w:val="00E1645E"/>
    <w:rsid w:val="00E167B3"/>
    <w:rsid w:val="00E16815"/>
    <w:rsid w:val="00E168DA"/>
    <w:rsid w:val="00E16C65"/>
    <w:rsid w:val="00E179F3"/>
    <w:rsid w:val="00E17A81"/>
    <w:rsid w:val="00E17AE6"/>
    <w:rsid w:val="00E17D58"/>
    <w:rsid w:val="00E20529"/>
    <w:rsid w:val="00E206C3"/>
    <w:rsid w:val="00E208EC"/>
    <w:rsid w:val="00E20950"/>
    <w:rsid w:val="00E20F47"/>
    <w:rsid w:val="00E21927"/>
    <w:rsid w:val="00E219E7"/>
    <w:rsid w:val="00E21D09"/>
    <w:rsid w:val="00E21D5B"/>
    <w:rsid w:val="00E21DB9"/>
    <w:rsid w:val="00E21DCC"/>
    <w:rsid w:val="00E227E6"/>
    <w:rsid w:val="00E22844"/>
    <w:rsid w:val="00E22A42"/>
    <w:rsid w:val="00E22BBA"/>
    <w:rsid w:val="00E23061"/>
    <w:rsid w:val="00E230A2"/>
    <w:rsid w:val="00E23413"/>
    <w:rsid w:val="00E23451"/>
    <w:rsid w:val="00E23557"/>
    <w:rsid w:val="00E23C66"/>
    <w:rsid w:val="00E24114"/>
    <w:rsid w:val="00E24A72"/>
    <w:rsid w:val="00E24BEE"/>
    <w:rsid w:val="00E2563D"/>
    <w:rsid w:val="00E256B7"/>
    <w:rsid w:val="00E25F67"/>
    <w:rsid w:val="00E25F98"/>
    <w:rsid w:val="00E265C2"/>
    <w:rsid w:val="00E26BA7"/>
    <w:rsid w:val="00E26EC7"/>
    <w:rsid w:val="00E27057"/>
    <w:rsid w:val="00E27753"/>
    <w:rsid w:val="00E302DE"/>
    <w:rsid w:val="00E3039E"/>
    <w:rsid w:val="00E3062F"/>
    <w:rsid w:val="00E30BA8"/>
    <w:rsid w:val="00E31016"/>
    <w:rsid w:val="00E31194"/>
    <w:rsid w:val="00E31766"/>
    <w:rsid w:val="00E3184D"/>
    <w:rsid w:val="00E319AB"/>
    <w:rsid w:val="00E321B6"/>
    <w:rsid w:val="00E321D7"/>
    <w:rsid w:val="00E3231A"/>
    <w:rsid w:val="00E3294A"/>
    <w:rsid w:val="00E32B01"/>
    <w:rsid w:val="00E336ED"/>
    <w:rsid w:val="00E33B18"/>
    <w:rsid w:val="00E33D15"/>
    <w:rsid w:val="00E33D80"/>
    <w:rsid w:val="00E33E0B"/>
    <w:rsid w:val="00E33E9D"/>
    <w:rsid w:val="00E3425F"/>
    <w:rsid w:val="00E342B0"/>
    <w:rsid w:val="00E34334"/>
    <w:rsid w:val="00E34354"/>
    <w:rsid w:val="00E34714"/>
    <w:rsid w:val="00E34A8A"/>
    <w:rsid w:val="00E35014"/>
    <w:rsid w:val="00E350BE"/>
    <w:rsid w:val="00E3530B"/>
    <w:rsid w:val="00E35660"/>
    <w:rsid w:val="00E3593A"/>
    <w:rsid w:val="00E35975"/>
    <w:rsid w:val="00E36242"/>
    <w:rsid w:val="00E365AA"/>
    <w:rsid w:val="00E3666C"/>
    <w:rsid w:val="00E368DA"/>
    <w:rsid w:val="00E36D24"/>
    <w:rsid w:val="00E36D25"/>
    <w:rsid w:val="00E36DA4"/>
    <w:rsid w:val="00E36DE3"/>
    <w:rsid w:val="00E36E45"/>
    <w:rsid w:val="00E36E65"/>
    <w:rsid w:val="00E36FDB"/>
    <w:rsid w:val="00E36FFE"/>
    <w:rsid w:val="00E37609"/>
    <w:rsid w:val="00E37726"/>
    <w:rsid w:val="00E40229"/>
    <w:rsid w:val="00E40436"/>
    <w:rsid w:val="00E40506"/>
    <w:rsid w:val="00E405D3"/>
    <w:rsid w:val="00E408DA"/>
    <w:rsid w:val="00E40975"/>
    <w:rsid w:val="00E40CF4"/>
    <w:rsid w:val="00E411F7"/>
    <w:rsid w:val="00E42370"/>
    <w:rsid w:val="00E423A5"/>
    <w:rsid w:val="00E42560"/>
    <w:rsid w:val="00E4288F"/>
    <w:rsid w:val="00E42C48"/>
    <w:rsid w:val="00E43865"/>
    <w:rsid w:val="00E43BC5"/>
    <w:rsid w:val="00E4429A"/>
    <w:rsid w:val="00E4470B"/>
    <w:rsid w:val="00E44F78"/>
    <w:rsid w:val="00E44FA8"/>
    <w:rsid w:val="00E45675"/>
    <w:rsid w:val="00E45B05"/>
    <w:rsid w:val="00E45B6C"/>
    <w:rsid w:val="00E45E54"/>
    <w:rsid w:val="00E460A9"/>
    <w:rsid w:val="00E46141"/>
    <w:rsid w:val="00E46158"/>
    <w:rsid w:val="00E46432"/>
    <w:rsid w:val="00E465D0"/>
    <w:rsid w:val="00E46DEA"/>
    <w:rsid w:val="00E47071"/>
    <w:rsid w:val="00E470C6"/>
    <w:rsid w:val="00E472C5"/>
    <w:rsid w:val="00E4776D"/>
    <w:rsid w:val="00E47A8E"/>
    <w:rsid w:val="00E5001F"/>
    <w:rsid w:val="00E50127"/>
    <w:rsid w:val="00E5027E"/>
    <w:rsid w:val="00E509DE"/>
    <w:rsid w:val="00E50E2C"/>
    <w:rsid w:val="00E51171"/>
    <w:rsid w:val="00E51B9D"/>
    <w:rsid w:val="00E51F7D"/>
    <w:rsid w:val="00E5219C"/>
    <w:rsid w:val="00E5232D"/>
    <w:rsid w:val="00E52DC4"/>
    <w:rsid w:val="00E53310"/>
    <w:rsid w:val="00E53BA0"/>
    <w:rsid w:val="00E53FDF"/>
    <w:rsid w:val="00E545D3"/>
    <w:rsid w:val="00E546A5"/>
    <w:rsid w:val="00E54D1A"/>
    <w:rsid w:val="00E55587"/>
    <w:rsid w:val="00E55A7A"/>
    <w:rsid w:val="00E55AF1"/>
    <w:rsid w:val="00E55B68"/>
    <w:rsid w:val="00E55C70"/>
    <w:rsid w:val="00E56143"/>
    <w:rsid w:val="00E56342"/>
    <w:rsid w:val="00E56C7B"/>
    <w:rsid w:val="00E56EA6"/>
    <w:rsid w:val="00E5725B"/>
    <w:rsid w:val="00E57403"/>
    <w:rsid w:val="00E57431"/>
    <w:rsid w:val="00E57A0F"/>
    <w:rsid w:val="00E57C4B"/>
    <w:rsid w:val="00E57F82"/>
    <w:rsid w:val="00E60F1B"/>
    <w:rsid w:val="00E60F7E"/>
    <w:rsid w:val="00E61089"/>
    <w:rsid w:val="00E612F7"/>
    <w:rsid w:val="00E61372"/>
    <w:rsid w:val="00E61424"/>
    <w:rsid w:val="00E61A49"/>
    <w:rsid w:val="00E61C37"/>
    <w:rsid w:val="00E620C5"/>
    <w:rsid w:val="00E627BA"/>
    <w:rsid w:val="00E62E8A"/>
    <w:rsid w:val="00E63424"/>
    <w:rsid w:val="00E636F2"/>
    <w:rsid w:val="00E636F5"/>
    <w:rsid w:val="00E63A0F"/>
    <w:rsid w:val="00E63BCE"/>
    <w:rsid w:val="00E63CA0"/>
    <w:rsid w:val="00E644BC"/>
    <w:rsid w:val="00E64571"/>
    <w:rsid w:val="00E64744"/>
    <w:rsid w:val="00E64BE7"/>
    <w:rsid w:val="00E64E74"/>
    <w:rsid w:val="00E65293"/>
    <w:rsid w:val="00E652E1"/>
    <w:rsid w:val="00E655E2"/>
    <w:rsid w:val="00E658FA"/>
    <w:rsid w:val="00E65CAC"/>
    <w:rsid w:val="00E662AD"/>
    <w:rsid w:val="00E66481"/>
    <w:rsid w:val="00E66635"/>
    <w:rsid w:val="00E66C36"/>
    <w:rsid w:val="00E66C4D"/>
    <w:rsid w:val="00E66C79"/>
    <w:rsid w:val="00E66FA9"/>
    <w:rsid w:val="00E67146"/>
    <w:rsid w:val="00E671AE"/>
    <w:rsid w:val="00E6738A"/>
    <w:rsid w:val="00E6769B"/>
    <w:rsid w:val="00E679CB"/>
    <w:rsid w:val="00E679F1"/>
    <w:rsid w:val="00E67D09"/>
    <w:rsid w:val="00E70308"/>
    <w:rsid w:val="00E707E9"/>
    <w:rsid w:val="00E709F2"/>
    <w:rsid w:val="00E7108B"/>
    <w:rsid w:val="00E71256"/>
    <w:rsid w:val="00E712F2"/>
    <w:rsid w:val="00E714D2"/>
    <w:rsid w:val="00E71872"/>
    <w:rsid w:val="00E71AAB"/>
    <w:rsid w:val="00E72363"/>
    <w:rsid w:val="00E72F0C"/>
    <w:rsid w:val="00E73880"/>
    <w:rsid w:val="00E73B42"/>
    <w:rsid w:val="00E73B7C"/>
    <w:rsid w:val="00E74161"/>
    <w:rsid w:val="00E746F6"/>
    <w:rsid w:val="00E74B62"/>
    <w:rsid w:val="00E74B9E"/>
    <w:rsid w:val="00E74DEB"/>
    <w:rsid w:val="00E75A24"/>
    <w:rsid w:val="00E75BEF"/>
    <w:rsid w:val="00E75D46"/>
    <w:rsid w:val="00E76167"/>
    <w:rsid w:val="00E761E8"/>
    <w:rsid w:val="00E763D8"/>
    <w:rsid w:val="00E76A5C"/>
    <w:rsid w:val="00E7734A"/>
    <w:rsid w:val="00E77975"/>
    <w:rsid w:val="00E77D34"/>
    <w:rsid w:val="00E8006E"/>
    <w:rsid w:val="00E807DD"/>
    <w:rsid w:val="00E815A0"/>
    <w:rsid w:val="00E818D8"/>
    <w:rsid w:val="00E81BA1"/>
    <w:rsid w:val="00E81DDE"/>
    <w:rsid w:val="00E81EE7"/>
    <w:rsid w:val="00E8219A"/>
    <w:rsid w:val="00E82DDF"/>
    <w:rsid w:val="00E82F29"/>
    <w:rsid w:val="00E83323"/>
    <w:rsid w:val="00E83538"/>
    <w:rsid w:val="00E83ACF"/>
    <w:rsid w:val="00E83E79"/>
    <w:rsid w:val="00E84212"/>
    <w:rsid w:val="00E8429D"/>
    <w:rsid w:val="00E84627"/>
    <w:rsid w:val="00E84A72"/>
    <w:rsid w:val="00E84AAA"/>
    <w:rsid w:val="00E84BC3"/>
    <w:rsid w:val="00E8511E"/>
    <w:rsid w:val="00E8567D"/>
    <w:rsid w:val="00E85861"/>
    <w:rsid w:val="00E86298"/>
    <w:rsid w:val="00E868DC"/>
    <w:rsid w:val="00E86B7E"/>
    <w:rsid w:val="00E870B1"/>
    <w:rsid w:val="00E8749D"/>
    <w:rsid w:val="00E9001D"/>
    <w:rsid w:val="00E905AB"/>
    <w:rsid w:val="00E90608"/>
    <w:rsid w:val="00E90A54"/>
    <w:rsid w:val="00E90B09"/>
    <w:rsid w:val="00E90DD5"/>
    <w:rsid w:val="00E91027"/>
    <w:rsid w:val="00E911B5"/>
    <w:rsid w:val="00E9187C"/>
    <w:rsid w:val="00E91BD1"/>
    <w:rsid w:val="00E92168"/>
    <w:rsid w:val="00E928E3"/>
    <w:rsid w:val="00E92906"/>
    <w:rsid w:val="00E93562"/>
    <w:rsid w:val="00E93B91"/>
    <w:rsid w:val="00E93BED"/>
    <w:rsid w:val="00E940C0"/>
    <w:rsid w:val="00E943DB"/>
    <w:rsid w:val="00E9463C"/>
    <w:rsid w:val="00E94870"/>
    <w:rsid w:val="00E94C00"/>
    <w:rsid w:val="00E95CE3"/>
    <w:rsid w:val="00E966A1"/>
    <w:rsid w:val="00E96770"/>
    <w:rsid w:val="00E96A01"/>
    <w:rsid w:val="00E96C54"/>
    <w:rsid w:val="00E96FF8"/>
    <w:rsid w:val="00E9700A"/>
    <w:rsid w:val="00E97045"/>
    <w:rsid w:val="00E9755B"/>
    <w:rsid w:val="00E9758B"/>
    <w:rsid w:val="00E9763A"/>
    <w:rsid w:val="00E97B95"/>
    <w:rsid w:val="00E97CEB"/>
    <w:rsid w:val="00E97D45"/>
    <w:rsid w:val="00E97DA9"/>
    <w:rsid w:val="00EA02C5"/>
    <w:rsid w:val="00EA0317"/>
    <w:rsid w:val="00EA09A4"/>
    <w:rsid w:val="00EA0B3A"/>
    <w:rsid w:val="00EA0B6E"/>
    <w:rsid w:val="00EA1274"/>
    <w:rsid w:val="00EA170B"/>
    <w:rsid w:val="00EA1BDE"/>
    <w:rsid w:val="00EA1E2E"/>
    <w:rsid w:val="00EA225F"/>
    <w:rsid w:val="00EA253A"/>
    <w:rsid w:val="00EA290D"/>
    <w:rsid w:val="00EA2A14"/>
    <w:rsid w:val="00EA2C82"/>
    <w:rsid w:val="00EA2E74"/>
    <w:rsid w:val="00EA3367"/>
    <w:rsid w:val="00EA34E4"/>
    <w:rsid w:val="00EA3559"/>
    <w:rsid w:val="00EA3D13"/>
    <w:rsid w:val="00EA3D20"/>
    <w:rsid w:val="00EA3DF9"/>
    <w:rsid w:val="00EA409E"/>
    <w:rsid w:val="00EA4281"/>
    <w:rsid w:val="00EA4512"/>
    <w:rsid w:val="00EA4A2F"/>
    <w:rsid w:val="00EA504B"/>
    <w:rsid w:val="00EA5161"/>
    <w:rsid w:val="00EA56E9"/>
    <w:rsid w:val="00EA607E"/>
    <w:rsid w:val="00EA630D"/>
    <w:rsid w:val="00EA6E2C"/>
    <w:rsid w:val="00EA6F2A"/>
    <w:rsid w:val="00EA7200"/>
    <w:rsid w:val="00EA7561"/>
    <w:rsid w:val="00EA77EC"/>
    <w:rsid w:val="00EA79B8"/>
    <w:rsid w:val="00EA7A49"/>
    <w:rsid w:val="00EB03E6"/>
    <w:rsid w:val="00EB09B8"/>
    <w:rsid w:val="00EB0CD3"/>
    <w:rsid w:val="00EB119D"/>
    <w:rsid w:val="00EB14F1"/>
    <w:rsid w:val="00EB2343"/>
    <w:rsid w:val="00EB2660"/>
    <w:rsid w:val="00EB283B"/>
    <w:rsid w:val="00EB2EAC"/>
    <w:rsid w:val="00EB3149"/>
    <w:rsid w:val="00EB3299"/>
    <w:rsid w:val="00EB3ED7"/>
    <w:rsid w:val="00EB4556"/>
    <w:rsid w:val="00EB4EFE"/>
    <w:rsid w:val="00EB5153"/>
    <w:rsid w:val="00EB51CD"/>
    <w:rsid w:val="00EB5333"/>
    <w:rsid w:val="00EB57E9"/>
    <w:rsid w:val="00EB600B"/>
    <w:rsid w:val="00EB6A24"/>
    <w:rsid w:val="00EB6FA8"/>
    <w:rsid w:val="00EB6FE4"/>
    <w:rsid w:val="00EB723A"/>
    <w:rsid w:val="00EB7827"/>
    <w:rsid w:val="00EB79EC"/>
    <w:rsid w:val="00EB7FC4"/>
    <w:rsid w:val="00EC010B"/>
    <w:rsid w:val="00EC01D6"/>
    <w:rsid w:val="00EC0478"/>
    <w:rsid w:val="00EC06BC"/>
    <w:rsid w:val="00EC087C"/>
    <w:rsid w:val="00EC0911"/>
    <w:rsid w:val="00EC0B28"/>
    <w:rsid w:val="00EC0BC0"/>
    <w:rsid w:val="00EC0E05"/>
    <w:rsid w:val="00EC11FA"/>
    <w:rsid w:val="00EC1227"/>
    <w:rsid w:val="00EC1BF8"/>
    <w:rsid w:val="00EC1C04"/>
    <w:rsid w:val="00EC2387"/>
    <w:rsid w:val="00EC244A"/>
    <w:rsid w:val="00EC2AEE"/>
    <w:rsid w:val="00EC3048"/>
    <w:rsid w:val="00EC3119"/>
    <w:rsid w:val="00EC3BB6"/>
    <w:rsid w:val="00EC4006"/>
    <w:rsid w:val="00EC48E8"/>
    <w:rsid w:val="00EC4960"/>
    <w:rsid w:val="00EC4B00"/>
    <w:rsid w:val="00EC4DBC"/>
    <w:rsid w:val="00EC5475"/>
    <w:rsid w:val="00EC55EC"/>
    <w:rsid w:val="00EC560E"/>
    <w:rsid w:val="00EC58C3"/>
    <w:rsid w:val="00EC5A37"/>
    <w:rsid w:val="00EC5A54"/>
    <w:rsid w:val="00EC5D53"/>
    <w:rsid w:val="00EC6224"/>
    <w:rsid w:val="00EC63C5"/>
    <w:rsid w:val="00EC6757"/>
    <w:rsid w:val="00EC6AC8"/>
    <w:rsid w:val="00EC6ADF"/>
    <w:rsid w:val="00EC6D2D"/>
    <w:rsid w:val="00EC73C3"/>
    <w:rsid w:val="00EC79C1"/>
    <w:rsid w:val="00EC7DB2"/>
    <w:rsid w:val="00EC7DB6"/>
    <w:rsid w:val="00ED01A5"/>
    <w:rsid w:val="00ED031B"/>
    <w:rsid w:val="00ED0408"/>
    <w:rsid w:val="00ED09E1"/>
    <w:rsid w:val="00ED0B7D"/>
    <w:rsid w:val="00ED12AC"/>
    <w:rsid w:val="00ED12E3"/>
    <w:rsid w:val="00ED162F"/>
    <w:rsid w:val="00ED184A"/>
    <w:rsid w:val="00ED1916"/>
    <w:rsid w:val="00ED1B3F"/>
    <w:rsid w:val="00ED2292"/>
    <w:rsid w:val="00ED24FC"/>
    <w:rsid w:val="00ED2792"/>
    <w:rsid w:val="00ED2928"/>
    <w:rsid w:val="00ED2AF5"/>
    <w:rsid w:val="00ED2B2E"/>
    <w:rsid w:val="00ED2BD4"/>
    <w:rsid w:val="00ED3027"/>
    <w:rsid w:val="00ED369D"/>
    <w:rsid w:val="00ED3750"/>
    <w:rsid w:val="00ED3EC1"/>
    <w:rsid w:val="00ED41A9"/>
    <w:rsid w:val="00ED4754"/>
    <w:rsid w:val="00ED490C"/>
    <w:rsid w:val="00ED4CE1"/>
    <w:rsid w:val="00ED50DA"/>
    <w:rsid w:val="00ED533C"/>
    <w:rsid w:val="00ED5469"/>
    <w:rsid w:val="00ED5BD3"/>
    <w:rsid w:val="00ED5DB1"/>
    <w:rsid w:val="00ED63CE"/>
    <w:rsid w:val="00ED6788"/>
    <w:rsid w:val="00ED6A7D"/>
    <w:rsid w:val="00ED6E05"/>
    <w:rsid w:val="00ED71CD"/>
    <w:rsid w:val="00ED73D3"/>
    <w:rsid w:val="00ED770F"/>
    <w:rsid w:val="00ED7C55"/>
    <w:rsid w:val="00EE04A2"/>
    <w:rsid w:val="00EE0CC0"/>
    <w:rsid w:val="00EE0FC1"/>
    <w:rsid w:val="00EE11D8"/>
    <w:rsid w:val="00EE18A6"/>
    <w:rsid w:val="00EE18C5"/>
    <w:rsid w:val="00EE1926"/>
    <w:rsid w:val="00EE1DFE"/>
    <w:rsid w:val="00EE1FFE"/>
    <w:rsid w:val="00EE2378"/>
    <w:rsid w:val="00EE2D25"/>
    <w:rsid w:val="00EE308D"/>
    <w:rsid w:val="00EE313A"/>
    <w:rsid w:val="00EE3506"/>
    <w:rsid w:val="00EE350A"/>
    <w:rsid w:val="00EE4361"/>
    <w:rsid w:val="00EE4959"/>
    <w:rsid w:val="00EE4B0C"/>
    <w:rsid w:val="00EE52CA"/>
    <w:rsid w:val="00EE546F"/>
    <w:rsid w:val="00EE5723"/>
    <w:rsid w:val="00EE5732"/>
    <w:rsid w:val="00EE5A80"/>
    <w:rsid w:val="00EE5C87"/>
    <w:rsid w:val="00EE5E21"/>
    <w:rsid w:val="00EE5E78"/>
    <w:rsid w:val="00EE5F6A"/>
    <w:rsid w:val="00EE610D"/>
    <w:rsid w:val="00EE64D0"/>
    <w:rsid w:val="00EE6626"/>
    <w:rsid w:val="00EE664F"/>
    <w:rsid w:val="00EE6BED"/>
    <w:rsid w:val="00EE6EF6"/>
    <w:rsid w:val="00EE70A2"/>
    <w:rsid w:val="00EE71E2"/>
    <w:rsid w:val="00EE734B"/>
    <w:rsid w:val="00EE74A4"/>
    <w:rsid w:val="00EE7692"/>
    <w:rsid w:val="00EE7AFA"/>
    <w:rsid w:val="00EE7C46"/>
    <w:rsid w:val="00EE7DD0"/>
    <w:rsid w:val="00EF0061"/>
    <w:rsid w:val="00EF00FC"/>
    <w:rsid w:val="00EF013A"/>
    <w:rsid w:val="00EF08DC"/>
    <w:rsid w:val="00EF0B9C"/>
    <w:rsid w:val="00EF0C77"/>
    <w:rsid w:val="00EF0CBC"/>
    <w:rsid w:val="00EF114A"/>
    <w:rsid w:val="00EF1295"/>
    <w:rsid w:val="00EF133C"/>
    <w:rsid w:val="00EF1A76"/>
    <w:rsid w:val="00EF1D2B"/>
    <w:rsid w:val="00EF1E66"/>
    <w:rsid w:val="00EF1E92"/>
    <w:rsid w:val="00EF1FD9"/>
    <w:rsid w:val="00EF2444"/>
    <w:rsid w:val="00EF29DC"/>
    <w:rsid w:val="00EF2EF1"/>
    <w:rsid w:val="00EF316A"/>
    <w:rsid w:val="00EF3272"/>
    <w:rsid w:val="00EF3383"/>
    <w:rsid w:val="00EF3415"/>
    <w:rsid w:val="00EF3487"/>
    <w:rsid w:val="00EF3511"/>
    <w:rsid w:val="00EF4604"/>
    <w:rsid w:val="00EF4608"/>
    <w:rsid w:val="00EF4851"/>
    <w:rsid w:val="00EF4A28"/>
    <w:rsid w:val="00EF5075"/>
    <w:rsid w:val="00EF54D4"/>
    <w:rsid w:val="00EF58BD"/>
    <w:rsid w:val="00EF5E55"/>
    <w:rsid w:val="00EF5F36"/>
    <w:rsid w:val="00EF62A7"/>
    <w:rsid w:val="00EF648C"/>
    <w:rsid w:val="00EF65C7"/>
    <w:rsid w:val="00EF686F"/>
    <w:rsid w:val="00EF6D17"/>
    <w:rsid w:val="00EF6DD0"/>
    <w:rsid w:val="00EF6ECB"/>
    <w:rsid w:val="00EF7374"/>
    <w:rsid w:val="00EF762A"/>
    <w:rsid w:val="00EF77D2"/>
    <w:rsid w:val="00EF7897"/>
    <w:rsid w:val="00EF7ACB"/>
    <w:rsid w:val="00EF7D1D"/>
    <w:rsid w:val="00F00442"/>
    <w:rsid w:val="00F00CAA"/>
    <w:rsid w:val="00F01190"/>
    <w:rsid w:val="00F0131B"/>
    <w:rsid w:val="00F01479"/>
    <w:rsid w:val="00F0166E"/>
    <w:rsid w:val="00F020E6"/>
    <w:rsid w:val="00F02542"/>
    <w:rsid w:val="00F028D4"/>
    <w:rsid w:val="00F02CC4"/>
    <w:rsid w:val="00F03C4F"/>
    <w:rsid w:val="00F04212"/>
    <w:rsid w:val="00F044C2"/>
    <w:rsid w:val="00F0499C"/>
    <w:rsid w:val="00F04BD3"/>
    <w:rsid w:val="00F04E61"/>
    <w:rsid w:val="00F04F0A"/>
    <w:rsid w:val="00F05B7F"/>
    <w:rsid w:val="00F0607C"/>
    <w:rsid w:val="00F06134"/>
    <w:rsid w:val="00F063D9"/>
    <w:rsid w:val="00F072A2"/>
    <w:rsid w:val="00F073B0"/>
    <w:rsid w:val="00F07428"/>
    <w:rsid w:val="00F075B0"/>
    <w:rsid w:val="00F0763D"/>
    <w:rsid w:val="00F076E0"/>
    <w:rsid w:val="00F0781A"/>
    <w:rsid w:val="00F079E6"/>
    <w:rsid w:val="00F07B43"/>
    <w:rsid w:val="00F07E10"/>
    <w:rsid w:val="00F1015E"/>
    <w:rsid w:val="00F102A7"/>
    <w:rsid w:val="00F107F2"/>
    <w:rsid w:val="00F10DA3"/>
    <w:rsid w:val="00F11B3A"/>
    <w:rsid w:val="00F11FD0"/>
    <w:rsid w:val="00F1217A"/>
    <w:rsid w:val="00F126F2"/>
    <w:rsid w:val="00F1290E"/>
    <w:rsid w:val="00F12F25"/>
    <w:rsid w:val="00F13069"/>
    <w:rsid w:val="00F1349D"/>
    <w:rsid w:val="00F13550"/>
    <w:rsid w:val="00F136AF"/>
    <w:rsid w:val="00F145F9"/>
    <w:rsid w:val="00F14C32"/>
    <w:rsid w:val="00F151D0"/>
    <w:rsid w:val="00F1528B"/>
    <w:rsid w:val="00F152F9"/>
    <w:rsid w:val="00F165D8"/>
    <w:rsid w:val="00F16D11"/>
    <w:rsid w:val="00F16ECD"/>
    <w:rsid w:val="00F17580"/>
    <w:rsid w:val="00F17814"/>
    <w:rsid w:val="00F20046"/>
    <w:rsid w:val="00F200B8"/>
    <w:rsid w:val="00F202C3"/>
    <w:rsid w:val="00F2053B"/>
    <w:rsid w:val="00F2054F"/>
    <w:rsid w:val="00F20B1F"/>
    <w:rsid w:val="00F20B94"/>
    <w:rsid w:val="00F216B6"/>
    <w:rsid w:val="00F217AC"/>
    <w:rsid w:val="00F21E15"/>
    <w:rsid w:val="00F21F2E"/>
    <w:rsid w:val="00F2209B"/>
    <w:rsid w:val="00F222E4"/>
    <w:rsid w:val="00F22609"/>
    <w:rsid w:val="00F2308C"/>
    <w:rsid w:val="00F232DD"/>
    <w:rsid w:val="00F2347B"/>
    <w:rsid w:val="00F23656"/>
    <w:rsid w:val="00F236F1"/>
    <w:rsid w:val="00F23BD4"/>
    <w:rsid w:val="00F23CE9"/>
    <w:rsid w:val="00F23E31"/>
    <w:rsid w:val="00F24228"/>
    <w:rsid w:val="00F2483E"/>
    <w:rsid w:val="00F24B40"/>
    <w:rsid w:val="00F24FBA"/>
    <w:rsid w:val="00F25431"/>
    <w:rsid w:val="00F255BE"/>
    <w:rsid w:val="00F26001"/>
    <w:rsid w:val="00F26598"/>
    <w:rsid w:val="00F2666A"/>
    <w:rsid w:val="00F26A68"/>
    <w:rsid w:val="00F26C7A"/>
    <w:rsid w:val="00F26D3C"/>
    <w:rsid w:val="00F270D5"/>
    <w:rsid w:val="00F270DB"/>
    <w:rsid w:val="00F27285"/>
    <w:rsid w:val="00F27401"/>
    <w:rsid w:val="00F277D4"/>
    <w:rsid w:val="00F27A50"/>
    <w:rsid w:val="00F27A56"/>
    <w:rsid w:val="00F27ECA"/>
    <w:rsid w:val="00F30227"/>
    <w:rsid w:val="00F304F0"/>
    <w:rsid w:val="00F307D9"/>
    <w:rsid w:val="00F3084A"/>
    <w:rsid w:val="00F311F1"/>
    <w:rsid w:val="00F3137B"/>
    <w:rsid w:val="00F3139C"/>
    <w:rsid w:val="00F3158F"/>
    <w:rsid w:val="00F315EE"/>
    <w:rsid w:val="00F31666"/>
    <w:rsid w:val="00F318B2"/>
    <w:rsid w:val="00F3190A"/>
    <w:rsid w:val="00F3219F"/>
    <w:rsid w:val="00F329F8"/>
    <w:rsid w:val="00F32BD7"/>
    <w:rsid w:val="00F32DA5"/>
    <w:rsid w:val="00F330D1"/>
    <w:rsid w:val="00F3335C"/>
    <w:rsid w:val="00F33516"/>
    <w:rsid w:val="00F338B0"/>
    <w:rsid w:val="00F33D47"/>
    <w:rsid w:val="00F34275"/>
    <w:rsid w:val="00F342FE"/>
    <w:rsid w:val="00F346D7"/>
    <w:rsid w:val="00F348D2"/>
    <w:rsid w:val="00F34F4D"/>
    <w:rsid w:val="00F3526A"/>
    <w:rsid w:val="00F358D9"/>
    <w:rsid w:val="00F36037"/>
    <w:rsid w:val="00F36480"/>
    <w:rsid w:val="00F365DD"/>
    <w:rsid w:val="00F3673E"/>
    <w:rsid w:val="00F36798"/>
    <w:rsid w:val="00F36E03"/>
    <w:rsid w:val="00F37340"/>
    <w:rsid w:val="00F37763"/>
    <w:rsid w:val="00F37896"/>
    <w:rsid w:val="00F4019A"/>
    <w:rsid w:val="00F405B7"/>
    <w:rsid w:val="00F40A10"/>
    <w:rsid w:val="00F40A58"/>
    <w:rsid w:val="00F40AB5"/>
    <w:rsid w:val="00F413BD"/>
    <w:rsid w:val="00F413CD"/>
    <w:rsid w:val="00F4148A"/>
    <w:rsid w:val="00F41B3E"/>
    <w:rsid w:val="00F41FA7"/>
    <w:rsid w:val="00F4207D"/>
    <w:rsid w:val="00F42345"/>
    <w:rsid w:val="00F426A2"/>
    <w:rsid w:val="00F428E0"/>
    <w:rsid w:val="00F42B24"/>
    <w:rsid w:val="00F42CCC"/>
    <w:rsid w:val="00F42F48"/>
    <w:rsid w:val="00F4310C"/>
    <w:rsid w:val="00F43422"/>
    <w:rsid w:val="00F436F7"/>
    <w:rsid w:val="00F43C13"/>
    <w:rsid w:val="00F43F09"/>
    <w:rsid w:val="00F43FD7"/>
    <w:rsid w:val="00F4463A"/>
    <w:rsid w:val="00F44952"/>
    <w:rsid w:val="00F44AC7"/>
    <w:rsid w:val="00F44C1B"/>
    <w:rsid w:val="00F4547F"/>
    <w:rsid w:val="00F454DB"/>
    <w:rsid w:val="00F45743"/>
    <w:rsid w:val="00F45ED7"/>
    <w:rsid w:val="00F45F13"/>
    <w:rsid w:val="00F465F4"/>
    <w:rsid w:val="00F46938"/>
    <w:rsid w:val="00F46E82"/>
    <w:rsid w:val="00F47013"/>
    <w:rsid w:val="00F470EE"/>
    <w:rsid w:val="00F47E1A"/>
    <w:rsid w:val="00F50188"/>
    <w:rsid w:val="00F502C5"/>
    <w:rsid w:val="00F50465"/>
    <w:rsid w:val="00F504D3"/>
    <w:rsid w:val="00F50ADE"/>
    <w:rsid w:val="00F50F02"/>
    <w:rsid w:val="00F5190F"/>
    <w:rsid w:val="00F51DCB"/>
    <w:rsid w:val="00F52255"/>
    <w:rsid w:val="00F522E2"/>
    <w:rsid w:val="00F5296A"/>
    <w:rsid w:val="00F52BA3"/>
    <w:rsid w:val="00F52BF8"/>
    <w:rsid w:val="00F52D6B"/>
    <w:rsid w:val="00F53ECB"/>
    <w:rsid w:val="00F5413C"/>
    <w:rsid w:val="00F54307"/>
    <w:rsid w:val="00F546B9"/>
    <w:rsid w:val="00F5481B"/>
    <w:rsid w:val="00F5483E"/>
    <w:rsid w:val="00F5489B"/>
    <w:rsid w:val="00F54900"/>
    <w:rsid w:val="00F551B1"/>
    <w:rsid w:val="00F5615C"/>
    <w:rsid w:val="00F561C1"/>
    <w:rsid w:val="00F56570"/>
    <w:rsid w:val="00F56CD8"/>
    <w:rsid w:val="00F56EDA"/>
    <w:rsid w:val="00F56F68"/>
    <w:rsid w:val="00F56F74"/>
    <w:rsid w:val="00F56FBF"/>
    <w:rsid w:val="00F5783E"/>
    <w:rsid w:val="00F57C22"/>
    <w:rsid w:val="00F57F3D"/>
    <w:rsid w:val="00F600A0"/>
    <w:rsid w:val="00F60ABE"/>
    <w:rsid w:val="00F61484"/>
    <w:rsid w:val="00F615B5"/>
    <w:rsid w:val="00F61607"/>
    <w:rsid w:val="00F6197A"/>
    <w:rsid w:val="00F619A0"/>
    <w:rsid w:val="00F61AD3"/>
    <w:rsid w:val="00F61FC4"/>
    <w:rsid w:val="00F6204C"/>
    <w:rsid w:val="00F62270"/>
    <w:rsid w:val="00F6258D"/>
    <w:rsid w:val="00F62689"/>
    <w:rsid w:val="00F62905"/>
    <w:rsid w:val="00F62AE3"/>
    <w:rsid w:val="00F62FE1"/>
    <w:rsid w:val="00F633FE"/>
    <w:rsid w:val="00F6389A"/>
    <w:rsid w:val="00F63984"/>
    <w:rsid w:val="00F63C82"/>
    <w:rsid w:val="00F63D99"/>
    <w:rsid w:val="00F63DD1"/>
    <w:rsid w:val="00F6437D"/>
    <w:rsid w:val="00F643E8"/>
    <w:rsid w:val="00F645A9"/>
    <w:rsid w:val="00F646B2"/>
    <w:rsid w:val="00F64BB1"/>
    <w:rsid w:val="00F64CBC"/>
    <w:rsid w:val="00F64F28"/>
    <w:rsid w:val="00F65385"/>
    <w:rsid w:val="00F654D8"/>
    <w:rsid w:val="00F654E5"/>
    <w:rsid w:val="00F657C6"/>
    <w:rsid w:val="00F6611D"/>
    <w:rsid w:val="00F6645C"/>
    <w:rsid w:val="00F6653C"/>
    <w:rsid w:val="00F66615"/>
    <w:rsid w:val="00F66AC7"/>
    <w:rsid w:val="00F66BF5"/>
    <w:rsid w:val="00F66D89"/>
    <w:rsid w:val="00F67BAB"/>
    <w:rsid w:val="00F67F4A"/>
    <w:rsid w:val="00F7020E"/>
    <w:rsid w:val="00F70587"/>
    <w:rsid w:val="00F708CC"/>
    <w:rsid w:val="00F70979"/>
    <w:rsid w:val="00F70C3C"/>
    <w:rsid w:val="00F70E28"/>
    <w:rsid w:val="00F70E65"/>
    <w:rsid w:val="00F710CD"/>
    <w:rsid w:val="00F71301"/>
    <w:rsid w:val="00F7139E"/>
    <w:rsid w:val="00F71453"/>
    <w:rsid w:val="00F720CE"/>
    <w:rsid w:val="00F7253A"/>
    <w:rsid w:val="00F72B23"/>
    <w:rsid w:val="00F72B7E"/>
    <w:rsid w:val="00F72FDB"/>
    <w:rsid w:val="00F73B0D"/>
    <w:rsid w:val="00F73DAA"/>
    <w:rsid w:val="00F7423E"/>
    <w:rsid w:val="00F7439B"/>
    <w:rsid w:val="00F747D3"/>
    <w:rsid w:val="00F74CCE"/>
    <w:rsid w:val="00F755A8"/>
    <w:rsid w:val="00F756F0"/>
    <w:rsid w:val="00F7671E"/>
    <w:rsid w:val="00F768F5"/>
    <w:rsid w:val="00F76D39"/>
    <w:rsid w:val="00F76F6C"/>
    <w:rsid w:val="00F774DA"/>
    <w:rsid w:val="00F774DE"/>
    <w:rsid w:val="00F77FEF"/>
    <w:rsid w:val="00F80127"/>
    <w:rsid w:val="00F8021C"/>
    <w:rsid w:val="00F802AF"/>
    <w:rsid w:val="00F80397"/>
    <w:rsid w:val="00F804F3"/>
    <w:rsid w:val="00F8066A"/>
    <w:rsid w:val="00F80D4B"/>
    <w:rsid w:val="00F80D55"/>
    <w:rsid w:val="00F80D86"/>
    <w:rsid w:val="00F81425"/>
    <w:rsid w:val="00F81526"/>
    <w:rsid w:val="00F81AF2"/>
    <w:rsid w:val="00F81EE0"/>
    <w:rsid w:val="00F8213F"/>
    <w:rsid w:val="00F825D5"/>
    <w:rsid w:val="00F826A2"/>
    <w:rsid w:val="00F828E8"/>
    <w:rsid w:val="00F82BD6"/>
    <w:rsid w:val="00F830B9"/>
    <w:rsid w:val="00F83FC4"/>
    <w:rsid w:val="00F84421"/>
    <w:rsid w:val="00F84786"/>
    <w:rsid w:val="00F847FD"/>
    <w:rsid w:val="00F855F6"/>
    <w:rsid w:val="00F85806"/>
    <w:rsid w:val="00F8627C"/>
    <w:rsid w:val="00F862FD"/>
    <w:rsid w:val="00F8651B"/>
    <w:rsid w:val="00F866FB"/>
    <w:rsid w:val="00F86D04"/>
    <w:rsid w:val="00F872C1"/>
    <w:rsid w:val="00F87547"/>
    <w:rsid w:val="00F8770F"/>
    <w:rsid w:val="00F8771E"/>
    <w:rsid w:val="00F87D05"/>
    <w:rsid w:val="00F87D27"/>
    <w:rsid w:val="00F87E4A"/>
    <w:rsid w:val="00F9063A"/>
    <w:rsid w:val="00F90790"/>
    <w:rsid w:val="00F90CE6"/>
    <w:rsid w:val="00F90EC1"/>
    <w:rsid w:val="00F9122B"/>
    <w:rsid w:val="00F91C7A"/>
    <w:rsid w:val="00F92064"/>
    <w:rsid w:val="00F922B2"/>
    <w:rsid w:val="00F92318"/>
    <w:rsid w:val="00F925B9"/>
    <w:rsid w:val="00F92C34"/>
    <w:rsid w:val="00F92C44"/>
    <w:rsid w:val="00F930A6"/>
    <w:rsid w:val="00F93FCB"/>
    <w:rsid w:val="00F941B9"/>
    <w:rsid w:val="00F9490C"/>
    <w:rsid w:val="00F94FA2"/>
    <w:rsid w:val="00F95ACE"/>
    <w:rsid w:val="00F95C7E"/>
    <w:rsid w:val="00F96049"/>
    <w:rsid w:val="00F96C25"/>
    <w:rsid w:val="00F96D0F"/>
    <w:rsid w:val="00F96ECD"/>
    <w:rsid w:val="00F972CB"/>
    <w:rsid w:val="00F97972"/>
    <w:rsid w:val="00F97C78"/>
    <w:rsid w:val="00FA00F2"/>
    <w:rsid w:val="00FA077E"/>
    <w:rsid w:val="00FA07E8"/>
    <w:rsid w:val="00FA09C0"/>
    <w:rsid w:val="00FA123E"/>
    <w:rsid w:val="00FA1312"/>
    <w:rsid w:val="00FA1368"/>
    <w:rsid w:val="00FA13D7"/>
    <w:rsid w:val="00FA152A"/>
    <w:rsid w:val="00FA173A"/>
    <w:rsid w:val="00FA1751"/>
    <w:rsid w:val="00FA19A9"/>
    <w:rsid w:val="00FA2915"/>
    <w:rsid w:val="00FA2CC9"/>
    <w:rsid w:val="00FA3306"/>
    <w:rsid w:val="00FA337F"/>
    <w:rsid w:val="00FA33BB"/>
    <w:rsid w:val="00FA3832"/>
    <w:rsid w:val="00FA3EDB"/>
    <w:rsid w:val="00FA432E"/>
    <w:rsid w:val="00FA4BD9"/>
    <w:rsid w:val="00FA52A8"/>
    <w:rsid w:val="00FA55C3"/>
    <w:rsid w:val="00FA5CB5"/>
    <w:rsid w:val="00FA666A"/>
    <w:rsid w:val="00FA678A"/>
    <w:rsid w:val="00FA6850"/>
    <w:rsid w:val="00FA6925"/>
    <w:rsid w:val="00FA76B3"/>
    <w:rsid w:val="00FA76D9"/>
    <w:rsid w:val="00FA7808"/>
    <w:rsid w:val="00FA7884"/>
    <w:rsid w:val="00FA7C1B"/>
    <w:rsid w:val="00FA7D22"/>
    <w:rsid w:val="00FB084C"/>
    <w:rsid w:val="00FB0998"/>
    <w:rsid w:val="00FB0E51"/>
    <w:rsid w:val="00FB1729"/>
    <w:rsid w:val="00FB1D4E"/>
    <w:rsid w:val="00FB1DE0"/>
    <w:rsid w:val="00FB1E67"/>
    <w:rsid w:val="00FB1F03"/>
    <w:rsid w:val="00FB250C"/>
    <w:rsid w:val="00FB2B39"/>
    <w:rsid w:val="00FB3750"/>
    <w:rsid w:val="00FB3A5E"/>
    <w:rsid w:val="00FB40C7"/>
    <w:rsid w:val="00FB46C4"/>
    <w:rsid w:val="00FB4953"/>
    <w:rsid w:val="00FB4A5B"/>
    <w:rsid w:val="00FB4D9E"/>
    <w:rsid w:val="00FB578F"/>
    <w:rsid w:val="00FB5F26"/>
    <w:rsid w:val="00FB6049"/>
    <w:rsid w:val="00FB60CC"/>
    <w:rsid w:val="00FB6768"/>
    <w:rsid w:val="00FB6BD7"/>
    <w:rsid w:val="00FB6CE5"/>
    <w:rsid w:val="00FB6EA1"/>
    <w:rsid w:val="00FB72B4"/>
    <w:rsid w:val="00FB7570"/>
    <w:rsid w:val="00FB75D6"/>
    <w:rsid w:val="00FB7A84"/>
    <w:rsid w:val="00FC00BD"/>
    <w:rsid w:val="00FC00EC"/>
    <w:rsid w:val="00FC0590"/>
    <w:rsid w:val="00FC08A4"/>
    <w:rsid w:val="00FC0DAB"/>
    <w:rsid w:val="00FC18AD"/>
    <w:rsid w:val="00FC1B1E"/>
    <w:rsid w:val="00FC1D25"/>
    <w:rsid w:val="00FC2257"/>
    <w:rsid w:val="00FC2AB4"/>
    <w:rsid w:val="00FC3276"/>
    <w:rsid w:val="00FC38F0"/>
    <w:rsid w:val="00FC3A69"/>
    <w:rsid w:val="00FC3B8E"/>
    <w:rsid w:val="00FC3F09"/>
    <w:rsid w:val="00FC4072"/>
    <w:rsid w:val="00FC40C7"/>
    <w:rsid w:val="00FC4361"/>
    <w:rsid w:val="00FC44AC"/>
    <w:rsid w:val="00FC44F6"/>
    <w:rsid w:val="00FC4AE9"/>
    <w:rsid w:val="00FC53CD"/>
    <w:rsid w:val="00FC5A71"/>
    <w:rsid w:val="00FC62F5"/>
    <w:rsid w:val="00FC646E"/>
    <w:rsid w:val="00FC64E4"/>
    <w:rsid w:val="00FC6702"/>
    <w:rsid w:val="00FC71E3"/>
    <w:rsid w:val="00FC7445"/>
    <w:rsid w:val="00FC754F"/>
    <w:rsid w:val="00FC7662"/>
    <w:rsid w:val="00FC787C"/>
    <w:rsid w:val="00FC7E34"/>
    <w:rsid w:val="00FD0160"/>
    <w:rsid w:val="00FD024D"/>
    <w:rsid w:val="00FD0498"/>
    <w:rsid w:val="00FD08E8"/>
    <w:rsid w:val="00FD100F"/>
    <w:rsid w:val="00FD105E"/>
    <w:rsid w:val="00FD17FB"/>
    <w:rsid w:val="00FD206F"/>
    <w:rsid w:val="00FD225D"/>
    <w:rsid w:val="00FD34BC"/>
    <w:rsid w:val="00FD3797"/>
    <w:rsid w:val="00FD3DC2"/>
    <w:rsid w:val="00FD4EBB"/>
    <w:rsid w:val="00FD509A"/>
    <w:rsid w:val="00FD5593"/>
    <w:rsid w:val="00FD5654"/>
    <w:rsid w:val="00FD56A5"/>
    <w:rsid w:val="00FD5765"/>
    <w:rsid w:val="00FD5B15"/>
    <w:rsid w:val="00FD5D1E"/>
    <w:rsid w:val="00FD5D31"/>
    <w:rsid w:val="00FD6458"/>
    <w:rsid w:val="00FD65B9"/>
    <w:rsid w:val="00FD6955"/>
    <w:rsid w:val="00FD7CF7"/>
    <w:rsid w:val="00FD7EDE"/>
    <w:rsid w:val="00FE15F5"/>
    <w:rsid w:val="00FE162A"/>
    <w:rsid w:val="00FE168F"/>
    <w:rsid w:val="00FE1D33"/>
    <w:rsid w:val="00FE204E"/>
    <w:rsid w:val="00FE2167"/>
    <w:rsid w:val="00FE2194"/>
    <w:rsid w:val="00FE241C"/>
    <w:rsid w:val="00FE2495"/>
    <w:rsid w:val="00FE2DF6"/>
    <w:rsid w:val="00FE304A"/>
    <w:rsid w:val="00FE324A"/>
    <w:rsid w:val="00FE3279"/>
    <w:rsid w:val="00FE334D"/>
    <w:rsid w:val="00FE4001"/>
    <w:rsid w:val="00FE428A"/>
    <w:rsid w:val="00FE4C0D"/>
    <w:rsid w:val="00FE4DAD"/>
    <w:rsid w:val="00FE4F36"/>
    <w:rsid w:val="00FE50DA"/>
    <w:rsid w:val="00FE586F"/>
    <w:rsid w:val="00FE5A14"/>
    <w:rsid w:val="00FE5B32"/>
    <w:rsid w:val="00FE5C02"/>
    <w:rsid w:val="00FE5C80"/>
    <w:rsid w:val="00FE6D8D"/>
    <w:rsid w:val="00FE6F3D"/>
    <w:rsid w:val="00FE7066"/>
    <w:rsid w:val="00FE7191"/>
    <w:rsid w:val="00FE7590"/>
    <w:rsid w:val="00FE77A7"/>
    <w:rsid w:val="00FE7AE2"/>
    <w:rsid w:val="00FE7C59"/>
    <w:rsid w:val="00FE7E44"/>
    <w:rsid w:val="00FF041D"/>
    <w:rsid w:val="00FF0DAC"/>
    <w:rsid w:val="00FF12D1"/>
    <w:rsid w:val="00FF141C"/>
    <w:rsid w:val="00FF1A35"/>
    <w:rsid w:val="00FF232C"/>
    <w:rsid w:val="00FF23CF"/>
    <w:rsid w:val="00FF2ADE"/>
    <w:rsid w:val="00FF3083"/>
    <w:rsid w:val="00FF3405"/>
    <w:rsid w:val="00FF3489"/>
    <w:rsid w:val="00FF3A70"/>
    <w:rsid w:val="00FF3D83"/>
    <w:rsid w:val="00FF4458"/>
    <w:rsid w:val="00FF4661"/>
    <w:rsid w:val="00FF48A7"/>
    <w:rsid w:val="00FF4D7E"/>
    <w:rsid w:val="00FF52FD"/>
    <w:rsid w:val="00FF5509"/>
    <w:rsid w:val="00FF5552"/>
    <w:rsid w:val="00FF57C7"/>
    <w:rsid w:val="00FF5948"/>
    <w:rsid w:val="00FF5B88"/>
    <w:rsid w:val="00FF5BFC"/>
    <w:rsid w:val="00FF626A"/>
    <w:rsid w:val="00FF6510"/>
    <w:rsid w:val="00FF6B13"/>
    <w:rsid w:val="00FF6B97"/>
    <w:rsid w:val="00FF6CA8"/>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3F16"/>
  <w15:docId w15:val="{987879E4-7CBB-4A69-B0FD-29221D924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1">
    <w:name w:val="heading 1"/>
    <w:basedOn w:val="Normal"/>
    <w:next w:val="Normal"/>
    <w:link w:val="Heading1Char"/>
    <w:uiPriority w:val="9"/>
    <w:qFormat/>
    <w:rsid w:val="00316E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6E3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unhideWhenUsed/>
    <w:rsid w:val="005A774C"/>
    <w:rPr>
      <w:sz w:val="20"/>
      <w:szCs w:val="20"/>
    </w:rPr>
  </w:style>
  <w:style w:type="character" w:customStyle="1" w:styleId="CommentTextChar">
    <w:name w:val="Comment Text Char"/>
    <w:link w:val="CommentText"/>
    <w:uiPriority w:val="99"/>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 w:type="paragraph" w:customStyle="1" w:styleId="paragraph">
    <w:name w:val="paragraph"/>
    <w:basedOn w:val="Normal"/>
    <w:rsid w:val="003027EF"/>
    <w:pPr>
      <w:spacing w:before="100" w:beforeAutospacing="1" w:after="100" w:afterAutospacing="1"/>
    </w:pPr>
  </w:style>
  <w:style w:type="paragraph" w:customStyle="1" w:styleId="Bodyclause">
    <w:name w:val="Body  clause"/>
    <w:basedOn w:val="Normal"/>
    <w:next w:val="Heading1"/>
    <w:rsid w:val="00316E3B"/>
    <w:pPr>
      <w:spacing w:before="240" w:after="120" w:line="360" w:lineRule="auto"/>
      <w:ind w:left="567"/>
      <w:jc w:val="both"/>
    </w:pPr>
    <w:rPr>
      <w:rFonts w:ascii="Arial" w:hAnsi="Arial"/>
      <w:sz w:val="21"/>
      <w:szCs w:val="20"/>
      <w:lang w:eastAsia="en-US"/>
    </w:rPr>
  </w:style>
  <w:style w:type="character" w:customStyle="1" w:styleId="Heading1Char">
    <w:name w:val="Heading 1 Char"/>
    <w:basedOn w:val="DefaultParagraphFont"/>
    <w:link w:val="Heading1"/>
    <w:uiPriority w:val="9"/>
    <w:rsid w:val="00316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16E3B"/>
    <w:rPr>
      <w:rFonts w:asciiTheme="majorHAnsi" w:eastAsiaTheme="majorEastAsia" w:hAnsiTheme="majorHAnsi" w:cstheme="majorBidi"/>
      <w:color w:val="243F60" w:themeColor="accent1" w:themeShade="7F"/>
      <w:sz w:val="24"/>
      <w:szCs w:val="24"/>
    </w:rPr>
  </w:style>
  <w:style w:type="paragraph" w:customStyle="1" w:styleId="xbodysubclause">
    <w:name w:val="x_bodysubclause"/>
    <w:basedOn w:val="Normal"/>
    <w:rsid w:val="00DB33BA"/>
    <w:pPr>
      <w:spacing w:before="120" w:after="120"/>
      <w:ind w:left="720"/>
      <w:jc w:val="both"/>
    </w:pPr>
    <w:rPr>
      <w:rFonts w:ascii="Arial" w:eastAsiaTheme="minorHAnsi" w:hAnsi="Arial" w:cs="Arial"/>
      <w:sz w:val="20"/>
      <w:szCs w:val="20"/>
    </w:rPr>
  </w:style>
  <w:style w:type="paragraph" w:customStyle="1" w:styleId="xmsonormal">
    <w:name w:val="x_msonormal"/>
    <w:basedOn w:val="Normal"/>
    <w:rsid w:val="00EF00FC"/>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A66BC"/>
    <w:rPr>
      <w:color w:val="605E5C"/>
      <w:shd w:val="clear" w:color="auto" w:fill="E1DFDD"/>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B04F9D"/>
    <w:rPr>
      <w:rFonts w:ascii="Times New Roman" w:eastAsia="Times New Roman" w:hAnsi="Times New Roman"/>
      <w:sz w:val="24"/>
      <w:szCs w:val="24"/>
    </w:rPr>
  </w:style>
  <w:style w:type="paragraph" w:customStyle="1" w:styleId="Default">
    <w:name w:val="Default"/>
    <w:rsid w:val="00F47E1A"/>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5C164E"/>
    <w:rPr>
      <w:rFonts w:ascii="Tahoma" w:eastAsiaTheme="minorHAnsi" w:hAnsi="Tahoma" w:cs="Tahoma"/>
      <w:sz w:val="20"/>
      <w:szCs w:val="20"/>
      <w:lang w:eastAsia="en-US"/>
    </w:rPr>
  </w:style>
  <w:style w:type="character" w:customStyle="1" w:styleId="FootnoteTextChar">
    <w:name w:val="Footnote Text Char"/>
    <w:basedOn w:val="DefaultParagraphFont"/>
    <w:link w:val="FootnoteText"/>
    <w:uiPriority w:val="99"/>
    <w:semiHidden/>
    <w:rsid w:val="005C164E"/>
    <w:rPr>
      <w:rFonts w:eastAsiaTheme="minorHAnsi" w:cs="Tahoma"/>
      <w:lang w:eastAsia="en-US"/>
    </w:rPr>
  </w:style>
  <w:style w:type="character" w:styleId="FootnoteReference">
    <w:name w:val="footnote reference"/>
    <w:basedOn w:val="DefaultParagraphFont"/>
    <w:uiPriority w:val="99"/>
    <w:semiHidden/>
    <w:unhideWhenUsed/>
    <w:rsid w:val="005C16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8939256">
      <w:bodyDiv w:val="1"/>
      <w:marLeft w:val="0"/>
      <w:marRight w:val="0"/>
      <w:marTop w:val="0"/>
      <w:marBottom w:val="0"/>
      <w:divBdr>
        <w:top w:val="none" w:sz="0" w:space="0" w:color="auto"/>
        <w:left w:val="none" w:sz="0" w:space="0" w:color="auto"/>
        <w:bottom w:val="none" w:sz="0" w:space="0" w:color="auto"/>
        <w:right w:val="none" w:sz="0" w:space="0" w:color="auto"/>
      </w:divBdr>
    </w:div>
    <w:div w:id="67311501">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7371004">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415440044">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6218374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542665312">
      <w:bodyDiv w:val="1"/>
      <w:marLeft w:val="0"/>
      <w:marRight w:val="0"/>
      <w:marTop w:val="0"/>
      <w:marBottom w:val="0"/>
      <w:divBdr>
        <w:top w:val="none" w:sz="0" w:space="0" w:color="auto"/>
        <w:left w:val="none" w:sz="0" w:space="0" w:color="auto"/>
        <w:bottom w:val="none" w:sz="0" w:space="0" w:color="auto"/>
        <w:right w:val="none" w:sz="0" w:space="0" w:color="auto"/>
      </w:divBdr>
    </w:div>
    <w:div w:id="1592205194">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738670495">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 w:id="200343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ocktoncollege.sharepoint.com/:w:/r/sites/ETCGovernors/Shared%20Documents/FE%20Corporation/2023-12-14/Reference%20documents/Item%2025%20Appendix%20Code%20of%20Conduct%20for%20Corporation%20Members%2018th%20Edition.docx?d=w29c451e4c4434c7db615047d2e9a29a8&amp;csf=1&amp;web=1&amp;e=RwUYJ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ocktoncollege.sharepoint.com/:w:/r/sites/Governance/FE%20Corporation/2023-2024/2023-12-14/Final%20folder/Reference%20documents/Item%2023%20Appendix%20Sustainability%20Strategy%20-%20FINAL%20-%202023.docx?d=w1914d2450d1c4ac3a9a4d6ea0bc6cc8b&amp;csf=1&amp;web=1&amp;e=b8zcb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F7E764-745F-4D5C-B86A-B82644B91F68}"/>
</file>

<file path=customXml/itemProps2.xml><?xml version="1.0" encoding="utf-8"?>
<ds:datastoreItem xmlns:ds="http://schemas.openxmlformats.org/officeDocument/2006/customXml" ds:itemID="{8BDBBB83-9AE4-479A-9739-65AA47C396B3}">
  <ds:schemaRefs>
    <ds:schemaRef ds:uri="http://schemas.microsoft.com/office/2006/metadata/properties"/>
    <ds:schemaRef ds:uri="e4f2c200-02cb-4bd6-8774-b788c1b7dcc0"/>
    <ds:schemaRef ds:uri="http://schemas.microsoft.com/office/infopath/2007/PartnerControls"/>
    <ds:schemaRef ds:uri="73077499-ca69-4782-a8c5-c4f14fdf1958"/>
  </ds:schemaRefs>
</ds:datastoreItem>
</file>

<file path=customXml/itemProps3.xml><?xml version="1.0" encoding="utf-8"?>
<ds:datastoreItem xmlns:ds="http://schemas.openxmlformats.org/officeDocument/2006/customXml" ds:itemID="{C4B27F17-1179-47EF-9A7B-4F7321439564}">
  <ds:schemaRefs>
    <ds:schemaRef ds:uri="http://schemas.openxmlformats.org/officeDocument/2006/bibliography"/>
  </ds:schemaRefs>
</ds:datastoreItem>
</file>

<file path=customXml/itemProps4.xml><?xml version="1.0" encoding="utf-8"?>
<ds:datastoreItem xmlns:ds="http://schemas.openxmlformats.org/officeDocument/2006/customXml" ds:itemID="{781A492E-DCDC-4304-8F5E-263B51B2C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7181</Words>
  <Characters>40933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48018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18</cp:revision>
  <cp:lastPrinted>2018-03-16T02:57:00Z</cp:lastPrinted>
  <dcterms:created xsi:type="dcterms:W3CDTF">2024-04-12T13:27:00Z</dcterms:created>
  <dcterms:modified xsi:type="dcterms:W3CDTF">2024-04-12T13:57:00Z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2024-04-12T13:27:40Z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ef43d836-c263-4415-9fe6-1296bdea5883</vt:lpwstr>
  </property>
  <property fmtid="{D5CDD505-2E9C-101B-9397-08002B2CF9AE}" pid="10" name="MSIP_Label_67e08e62-16ad-4613-967d-21554f0d2219_ContentBits">
    <vt:lpwstr>0</vt:lpwstr>
  </property>
</Properties>
</file>