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D2F918" w14:textId="1FDD37D4" w:rsidR="000D2F0E" w:rsidRDefault="00F22C1E" w:rsidP="007A36A9">
      <w:pPr>
        <w:spacing w:after="0" w:line="271" w:lineRule="auto"/>
        <w:ind w:left="1440" w:hanging="1440"/>
        <w:jc w:val="center"/>
        <w:rPr>
          <w:rFonts w:asciiTheme="minorHAnsi" w:hAnsiTheme="minorHAnsi"/>
          <w:b/>
          <w:sz w:val="24"/>
          <w:szCs w:val="24"/>
        </w:rPr>
      </w:pPr>
      <w:r>
        <w:rPr>
          <w:noProof/>
          <w:lang w:eastAsia="en-GB"/>
        </w:rPr>
        <w:drawing>
          <wp:inline distT="0" distB="0" distL="0" distR="0" wp14:anchorId="0DAB9DCD" wp14:editId="0BD18489">
            <wp:extent cx="1562100" cy="826740"/>
            <wp:effectExtent l="0" t="0" r="0" b="0"/>
            <wp:docPr id="1946830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562100" cy="826740"/>
                    </a:xfrm>
                    <a:prstGeom prst="rect">
                      <a:avLst/>
                    </a:prstGeom>
                  </pic:spPr>
                </pic:pic>
              </a:graphicData>
            </a:graphic>
          </wp:inline>
        </w:drawing>
      </w:r>
    </w:p>
    <w:p w14:paraId="11AACAB7" w14:textId="77777777" w:rsidR="0061365D" w:rsidRPr="008B1C62" w:rsidRDefault="0061365D" w:rsidP="007A36A9">
      <w:pPr>
        <w:spacing w:after="0" w:line="271" w:lineRule="auto"/>
        <w:ind w:left="1440" w:hanging="1440"/>
        <w:jc w:val="center"/>
        <w:rPr>
          <w:rFonts w:asciiTheme="minorHAnsi" w:hAnsiTheme="minorHAnsi"/>
          <w:b/>
          <w:sz w:val="24"/>
          <w:szCs w:val="24"/>
        </w:rPr>
      </w:pPr>
    </w:p>
    <w:p w14:paraId="602F7C69" w14:textId="6D4A575C" w:rsidR="000D2F0E" w:rsidRPr="008B1C62" w:rsidRDefault="006B3062" w:rsidP="007A36A9">
      <w:pPr>
        <w:spacing w:after="0" w:line="271" w:lineRule="auto"/>
        <w:jc w:val="center"/>
        <w:rPr>
          <w:rFonts w:asciiTheme="minorHAnsi" w:eastAsia="Times New Roman" w:hAnsiTheme="minorHAnsi"/>
          <w:b/>
          <w:sz w:val="32"/>
          <w:szCs w:val="32"/>
          <w:lang w:eastAsia="en-GB"/>
        </w:rPr>
      </w:pPr>
      <w:r>
        <w:rPr>
          <w:rFonts w:asciiTheme="minorHAnsi" w:eastAsia="Times New Roman" w:hAnsiTheme="minorHAnsi"/>
          <w:b/>
          <w:sz w:val="32"/>
          <w:szCs w:val="32"/>
          <w:lang w:eastAsia="en-GB"/>
        </w:rPr>
        <w:t>Fi</w:t>
      </w:r>
      <w:r w:rsidR="0046649F" w:rsidRPr="008B1C62">
        <w:rPr>
          <w:rFonts w:asciiTheme="minorHAnsi" w:eastAsia="Times New Roman" w:hAnsiTheme="minorHAnsi"/>
          <w:b/>
          <w:sz w:val="32"/>
          <w:szCs w:val="32"/>
          <w:lang w:eastAsia="en-GB"/>
        </w:rPr>
        <w:t>nance and Employment Committee</w:t>
      </w:r>
      <w:r w:rsidR="000D2F0E" w:rsidRPr="008B1C62">
        <w:rPr>
          <w:rFonts w:asciiTheme="minorHAnsi" w:eastAsia="Times New Roman" w:hAnsiTheme="minorHAnsi"/>
          <w:b/>
          <w:sz w:val="32"/>
          <w:szCs w:val="32"/>
          <w:lang w:eastAsia="en-GB"/>
        </w:rPr>
        <w:t xml:space="preserve"> </w:t>
      </w:r>
      <w:r w:rsidR="0046649F" w:rsidRPr="008B1C62">
        <w:rPr>
          <w:rFonts w:asciiTheme="minorHAnsi" w:eastAsia="Times New Roman" w:hAnsiTheme="minorHAnsi"/>
          <w:b/>
          <w:sz w:val="32"/>
          <w:szCs w:val="32"/>
          <w:lang w:eastAsia="en-GB"/>
        </w:rPr>
        <w:t>Minutes</w:t>
      </w:r>
    </w:p>
    <w:p w14:paraId="18C4AF40" w14:textId="1E663CBA" w:rsidR="000D2F0E" w:rsidRPr="008B1C62" w:rsidRDefault="0011449B" w:rsidP="007A36A9">
      <w:pPr>
        <w:spacing w:after="0" w:line="271" w:lineRule="auto"/>
        <w:jc w:val="center"/>
        <w:rPr>
          <w:rFonts w:asciiTheme="minorHAnsi" w:eastAsia="Times New Roman" w:hAnsiTheme="minorHAnsi"/>
          <w:sz w:val="24"/>
          <w:szCs w:val="24"/>
          <w:lang w:eastAsia="en-GB"/>
        </w:rPr>
      </w:pPr>
      <w:r w:rsidRPr="008B1C62">
        <w:rPr>
          <w:rFonts w:asciiTheme="minorHAnsi" w:eastAsia="Times New Roman" w:hAnsiTheme="minorHAnsi"/>
          <w:sz w:val="24"/>
          <w:szCs w:val="24"/>
          <w:lang w:eastAsia="en-GB"/>
        </w:rPr>
        <w:t>M</w:t>
      </w:r>
      <w:r w:rsidR="000D2F0E" w:rsidRPr="008B1C62">
        <w:rPr>
          <w:rFonts w:asciiTheme="minorHAnsi" w:eastAsia="Times New Roman" w:hAnsiTheme="minorHAnsi"/>
          <w:sz w:val="24"/>
          <w:szCs w:val="24"/>
          <w:lang w:eastAsia="en-GB"/>
        </w:rPr>
        <w:t>eeting held on</w:t>
      </w:r>
      <w:r w:rsidR="003623F7" w:rsidRPr="008B1C62">
        <w:rPr>
          <w:rFonts w:asciiTheme="minorHAnsi" w:eastAsia="Times New Roman" w:hAnsiTheme="minorHAnsi"/>
          <w:sz w:val="24"/>
          <w:szCs w:val="24"/>
          <w:lang w:eastAsia="en-GB"/>
        </w:rPr>
        <w:t xml:space="preserve"> </w:t>
      </w:r>
      <w:r w:rsidR="00954E26">
        <w:rPr>
          <w:rFonts w:asciiTheme="minorHAnsi" w:eastAsia="Times New Roman" w:hAnsiTheme="minorHAnsi"/>
          <w:sz w:val="24"/>
          <w:szCs w:val="24"/>
          <w:lang w:eastAsia="en-GB"/>
        </w:rPr>
        <w:t xml:space="preserve">Thursday </w:t>
      </w:r>
      <w:r w:rsidR="0053664C">
        <w:rPr>
          <w:rFonts w:asciiTheme="minorHAnsi" w:eastAsia="Times New Roman" w:hAnsiTheme="minorHAnsi"/>
          <w:sz w:val="24"/>
          <w:szCs w:val="24"/>
          <w:lang w:eastAsia="en-GB"/>
        </w:rPr>
        <w:t>23 November</w:t>
      </w:r>
      <w:r w:rsidR="0073716A">
        <w:rPr>
          <w:rFonts w:asciiTheme="minorHAnsi" w:eastAsia="Times New Roman" w:hAnsiTheme="minorHAnsi"/>
          <w:sz w:val="24"/>
          <w:szCs w:val="24"/>
          <w:lang w:eastAsia="en-GB"/>
        </w:rPr>
        <w:t xml:space="preserve"> 202</w:t>
      </w:r>
      <w:r w:rsidR="00C824E2">
        <w:rPr>
          <w:rFonts w:asciiTheme="minorHAnsi" w:eastAsia="Times New Roman" w:hAnsiTheme="minorHAnsi"/>
          <w:sz w:val="24"/>
          <w:szCs w:val="24"/>
          <w:lang w:eastAsia="en-GB"/>
        </w:rPr>
        <w:t>3</w:t>
      </w:r>
      <w:r w:rsidR="0073716A">
        <w:rPr>
          <w:rFonts w:asciiTheme="minorHAnsi" w:eastAsia="Times New Roman" w:hAnsiTheme="minorHAnsi"/>
          <w:sz w:val="24"/>
          <w:szCs w:val="24"/>
          <w:lang w:eastAsia="en-GB"/>
        </w:rPr>
        <w:t xml:space="preserve"> at 5.30 pm, </w:t>
      </w:r>
      <w:r w:rsidR="00954E26">
        <w:rPr>
          <w:rFonts w:asciiTheme="minorHAnsi" w:eastAsia="Times New Roman" w:hAnsiTheme="minorHAnsi"/>
          <w:sz w:val="24"/>
          <w:szCs w:val="24"/>
          <w:lang w:eastAsia="en-GB"/>
        </w:rPr>
        <w:t>SRC301, Stockton Riverside College</w:t>
      </w:r>
    </w:p>
    <w:p w14:paraId="4C83DB54" w14:textId="77777777" w:rsidR="000D2F0E" w:rsidRPr="008B1C62" w:rsidRDefault="000D2F0E" w:rsidP="007A36A9">
      <w:pPr>
        <w:spacing w:after="0" w:line="271" w:lineRule="auto"/>
        <w:ind w:left="1440" w:hanging="1440"/>
        <w:rPr>
          <w:rFonts w:asciiTheme="minorHAnsi" w:hAnsiTheme="minorHAnsi"/>
          <w:b/>
          <w:sz w:val="24"/>
          <w:szCs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8329"/>
      </w:tblGrid>
      <w:tr w:rsidR="004D2E25" w:rsidRPr="004647CA" w14:paraId="68BDD9D1" w14:textId="77777777" w:rsidTr="00AC130A">
        <w:tc>
          <w:tcPr>
            <w:tcW w:w="1560" w:type="dxa"/>
          </w:tcPr>
          <w:p w14:paraId="36B9637F" w14:textId="77777777" w:rsidR="004D2E25" w:rsidRDefault="004D2E25" w:rsidP="003C4745">
            <w:pPr>
              <w:spacing w:line="276" w:lineRule="auto"/>
              <w:rPr>
                <w:rFonts w:asciiTheme="minorHAnsi" w:hAnsiTheme="minorHAnsi"/>
                <w:b/>
              </w:rPr>
            </w:pPr>
            <w:r w:rsidRPr="004647CA">
              <w:rPr>
                <w:rFonts w:asciiTheme="minorHAnsi" w:hAnsiTheme="minorHAnsi"/>
                <w:b/>
              </w:rPr>
              <w:t>Present:</w:t>
            </w:r>
          </w:p>
          <w:p w14:paraId="646559E5" w14:textId="77777777" w:rsidR="003C4745" w:rsidRDefault="003C4745" w:rsidP="003C4745">
            <w:pPr>
              <w:spacing w:line="276" w:lineRule="auto"/>
              <w:rPr>
                <w:rFonts w:asciiTheme="minorHAnsi" w:hAnsiTheme="minorHAnsi"/>
                <w:b/>
              </w:rPr>
            </w:pPr>
          </w:p>
          <w:p w14:paraId="7981FE61" w14:textId="0C42ECCA" w:rsidR="003C4745" w:rsidRPr="004647CA" w:rsidRDefault="003C4745" w:rsidP="007A36A9">
            <w:pPr>
              <w:spacing w:line="271" w:lineRule="auto"/>
              <w:rPr>
                <w:rFonts w:asciiTheme="minorHAnsi" w:hAnsiTheme="minorHAnsi"/>
                <w:b/>
              </w:rPr>
            </w:pPr>
          </w:p>
        </w:tc>
        <w:tc>
          <w:tcPr>
            <w:tcW w:w="8329" w:type="dxa"/>
          </w:tcPr>
          <w:p w14:paraId="0B08B96A" w14:textId="1F513398" w:rsidR="00BF7BFA" w:rsidRPr="004647CA" w:rsidRDefault="00B31AA9" w:rsidP="00C54E6C">
            <w:pPr>
              <w:spacing w:after="120" w:line="271" w:lineRule="auto"/>
              <w:jc w:val="both"/>
              <w:rPr>
                <w:rFonts w:asciiTheme="minorHAnsi" w:hAnsiTheme="minorHAnsi"/>
              </w:rPr>
            </w:pPr>
            <w:r>
              <w:rPr>
                <w:rFonts w:asciiTheme="minorHAnsi" w:hAnsiTheme="minorHAnsi"/>
              </w:rPr>
              <w:t xml:space="preserve">Fabienne Bailey, </w:t>
            </w:r>
            <w:r w:rsidR="005F4EA1">
              <w:rPr>
                <w:rFonts w:asciiTheme="minorHAnsi" w:hAnsiTheme="minorHAnsi"/>
              </w:rPr>
              <w:t>Stuart Blackett</w:t>
            </w:r>
            <w:r w:rsidR="00737477">
              <w:rPr>
                <w:rFonts w:asciiTheme="minorHAnsi" w:hAnsiTheme="minorHAnsi"/>
              </w:rPr>
              <w:t xml:space="preserve"> (Corporation Chair)</w:t>
            </w:r>
            <w:r w:rsidR="005F4EA1">
              <w:rPr>
                <w:rFonts w:asciiTheme="minorHAnsi" w:hAnsiTheme="minorHAnsi"/>
              </w:rPr>
              <w:t xml:space="preserve">, </w:t>
            </w:r>
            <w:r w:rsidR="005F4EA1" w:rsidRPr="004647CA">
              <w:rPr>
                <w:rFonts w:asciiTheme="minorHAnsi" w:hAnsiTheme="minorHAnsi"/>
              </w:rPr>
              <w:t>Louise Davies</w:t>
            </w:r>
            <w:r w:rsidR="005F4EA1">
              <w:rPr>
                <w:rFonts w:asciiTheme="minorHAnsi" w:hAnsiTheme="minorHAnsi"/>
              </w:rPr>
              <w:t xml:space="preserve"> (</w:t>
            </w:r>
            <w:r w:rsidR="00737477">
              <w:rPr>
                <w:rFonts w:asciiTheme="minorHAnsi" w:hAnsiTheme="minorHAnsi"/>
              </w:rPr>
              <w:t xml:space="preserve">Committee </w:t>
            </w:r>
            <w:r w:rsidR="005F4EA1">
              <w:rPr>
                <w:rFonts w:asciiTheme="minorHAnsi" w:hAnsiTheme="minorHAnsi"/>
              </w:rPr>
              <w:t>Chair)</w:t>
            </w:r>
            <w:r w:rsidR="00C824E2">
              <w:rPr>
                <w:rFonts w:asciiTheme="minorHAnsi" w:hAnsiTheme="minorHAnsi"/>
              </w:rPr>
              <w:t>,</w:t>
            </w:r>
            <w:r w:rsidR="00B87B94">
              <w:rPr>
                <w:rFonts w:asciiTheme="minorHAnsi" w:hAnsiTheme="minorHAnsi"/>
              </w:rPr>
              <w:t xml:space="preserve"> </w:t>
            </w:r>
            <w:r w:rsidR="000E37A2">
              <w:rPr>
                <w:rFonts w:asciiTheme="minorHAnsi" w:hAnsiTheme="minorHAnsi"/>
              </w:rPr>
              <w:t xml:space="preserve">Liz Dixon (Staff Governor), </w:t>
            </w:r>
            <w:r w:rsidR="005F4EA1">
              <w:rPr>
                <w:rFonts w:asciiTheme="minorHAnsi" w:hAnsiTheme="minorHAnsi"/>
              </w:rPr>
              <w:t>Grant Glendinning</w:t>
            </w:r>
            <w:r w:rsidR="005F4EA1" w:rsidRPr="004647CA">
              <w:rPr>
                <w:rFonts w:asciiTheme="minorHAnsi" w:hAnsiTheme="minorHAnsi"/>
              </w:rPr>
              <w:t xml:space="preserve"> (Chief Executive and Group Principal)</w:t>
            </w:r>
            <w:r w:rsidR="000A26B8">
              <w:rPr>
                <w:rFonts w:asciiTheme="minorHAnsi" w:hAnsiTheme="minorHAnsi"/>
              </w:rPr>
              <w:t>, Amanda Olvanhill and Hamish Rutherford</w:t>
            </w:r>
          </w:p>
        </w:tc>
      </w:tr>
      <w:tr w:rsidR="0070740C" w:rsidRPr="004647CA" w14:paraId="23B161FF" w14:textId="77777777" w:rsidTr="00722BA2">
        <w:tc>
          <w:tcPr>
            <w:tcW w:w="1560" w:type="dxa"/>
          </w:tcPr>
          <w:p w14:paraId="71635021" w14:textId="77777777" w:rsidR="0070740C" w:rsidRPr="004647CA" w:rsidRDefault="0070740C" w:rsidP="00722BA2">
            <w:pPr>
              <w:spacing w:line="271" w:lineRule="auto"/>
              <w:rPr>
                <w:rFonts w:asciiTheme="minorHAnsi" w:hAnsiTheme="minorHAnsi"/>
                <w:b/>
              </w:rPr>
            </w:pPr>
            <w:r w:rsidRPr="004647CA">
              <w:rPr>
                <w:rFonts w:asciiTheme="minorHAnsi" w:hAnsiTheme="minorHAnsi"/>
                <w:b/>
              </w:rPr>
              <w:t>Apologies:</w:t>
            </w:r>
          </w:p>
        </w:tc>
        <w:tc>
          <w:tcPr>
            <w:tcW w:w="8329" w:type="dxa"/>
          </w:tcPr>
          <w:p w14:paraId="0A060318" w14:textId="3C9A75DD" w:rsidR="0070740C" w:rsidRPr="004647CA" w:rsidRDefault="0053664C" w:rsidP="00722BA2">
            <w:pPr>
              <w:spacing w:after="120" w:line="271" w:lineRule="auto"/>
              <w:rPr>
                <w:rFonts w:asciiTheme="minorHAnsi" w:hAnsiTheme="minorHAnsi"/>
              </w:rPr>
            </w:pPr>
            <w:r>
              <w:rPr>
                <w:rFonts w:asciiTheme="minorHAnsi" w:hAnsiTheme="minorHAnsi"/>
              </w:rPr>
              <w:t>Andrea Tomlinson</w:t>
            </w:r>
          </w:p>
        </w:tc>
      </w:tr>
      <w:tr w:rsidR="0046649F" w:rsidRPr="004647CA" w14:paraId="53311AAB" w14:textId="77777777" w:rsidTr="00AC130A">
        <w:tc>
          <w:tcPr>
            <w:tcW w:w="1560" w:type="dxa"/>
          </w:tcPr>
          <w:p w14:paraId="565A1D9C" w14:textId="77777777" w:rsidR="0046649F" w:rsidRPr="004647CA" w:rsidRDefault="0046649F" w:rsidP="007A36A9">
            <w:pPr>
              <w:spacing w:line="271" w:lineRule="auto"/>
              <w:rPr>
                <w:rFonts w:asciiTheme="minorHAnsi" w:hAnsiTheme="minorHAnsi"/>
                <w:b/>
              </w:rPr>
            </w:pPr>
            <w:r w:rsidRPr="004647CA">
              <w:rPr>
                <w:rFonts w:asciiTheme="minorHAnsi" w:hAnsiTheme="minorHAnsi"/>
                <w:b/>
              </w:rPr>
              <w:t>Officials:</w:t>
            </w:r>
          </w:p>
        </w:tc>
        <w:tc>
          <w:tcPr>
            <w:tcW w:w="8329" w:type="dxa"/>
          </w:tcPr>
          <w:p w14:paraId="5A2EDF15" w14:textId="4E95585E" w:rsidR="0028406C" w:rsidRPr="004647CA" w:rsidRDefault="0028406C" w:rsidP="00C54E6C">
            <w:pPr>
              <w:spacing w:after="120" w:line="271" w:lineRule="auto"/>
              <w:jc w:val="both"/>
              <w:rPr>
                <w:rFonts w:asciiTheme="minorHAnsi" w:hAnsiTheme="minorHAnsi"/>
              </w:rPr>
            </w:pPr>
            <w:r>
              <w:rPr>
                <w:rFonts w:asciiTheme="minorHAnsi" w:hAnsiTheme="minorHAnsi"/>
              </w:rPr>
              <w:t>Jason Faulkner (</w:t>
            </w:r>
            <w:r w:rsidR="0086380C">
              <w:rPr>
                <w:rFonts w:asciiTheme="minorHAnsi" w:hAnsiTheme="minorHAnsi"/>
              </w:rPr>
              <w:t>Executive</w:t>
            </w:r>
            <w:r>
              <w:rPr>
                <w:rFonts w:asciiTheme="minorHAnsi" w:hAnsiTheme="minorHAnsi"/>
              </w:rPr>
              <w:t xml:space="preserve"> Principal Redcar and Cleveland College </w:t>
            </w:r>
            <w:r w:rsidR="00B2404D">
              <w:rPr>
                <w:rFonts w:asciiTheme="minorHAnsi" w:hAnsiTheme="minorHAnsi"/>
              </w:rPr>
              <w:t>&amp;</w:t>
            </w:r>
            <w:r w:rsidR="0086380C">
              <w:rPr>
                <w:rFonts w:asciiTheme="minorHAnsi" w:hAnsiTheme="minorHAnsi"/>
              </w:rPr>
              <w:t xml:space="preserve"> NETA</w:t>
            </w:r>
            <w:r>
              <w:rPr>
                <w:rFonts w:asciiTheme="minorHAnsi" w:hAnsiTheme="minorHAnsi"/>
              </w:rPr>
              <w:t xml:space="preserve">), </w:t>
            </w:r>
            <w:r w:rsidR="005A1E8A" w:rsidRPr="004647CA">
              <w:rPr>
                <w:rFonts w:asciiTheme="minorHAnsi" w:hAnsiTheme="minorHAnsi"/>
              </w:rPr>
              <w:t>Phil Hastie (</w:t>
            </w:r>
            <w:r w:rsidR="0086380C">
              <w:rPr>
                <w:rFonts w:asciiTheme="minorHAnsi" w:hAnsiTheme="minorHAnsi"/>
              </w:rPr>
              <w:t>Chief Operating Officer</w:t>
            </w:r>
            <w:r w:rsidR="005A1E8A" w:rsidRPr="004647CA">
              <w:rPr>
                <w:rFonts w:asciiTheme="minorHAnsi" w:hAnsiTheme="minorHAnsi"/>
              </w:rPr>
              <w:t>),</w:t>
            </w:r>
            <w:r w:rsidR="00F22C1E" w:rsidRPr="004647CA">
              <w:rPr>
                <w:rFonts w:asciiTheme="minorHAnsi" w:hAnsiTheme="minorHAnsi"/>
              </w:rPr>
              <w:t xml:space="preserve"> </w:t>
            </w:r>
            <w:r w:rsidR="002D232A">
              <w:rPr>
                <w:rFonts w:asciiTheme="minorHAnsi" w:hAnsiTheme="minorHAnsi"/>
              </w:rPr>
              <w:t xml:space="preserve">Erika Marshall (Group Director of Marketing), </w:t>
            </w:r>
            <w:r w:rsidR="00B734F9" w:rsidRPr="004647CA">
              <w:rPr>
                <w:rFonts w:asciiTheme="minorHAnsi" w:hAnsiTheme="minorHAnsi"/>
              </w:rPr>
              <w:t>Fiona Sharp (</w:t>
            </w:r>
            <w:r w:rsidR="0086380C">
              <w:rPr>
                <w:rFonts w:asciiTheme="minorHAnsi" w:hAnsiTheme="minorHAnsi"/>
              </w:rPr>
              <w:t>Chief Financial Officer</w:t>
            </w:r>
            <w:r w:rsidR="00B734F9" w:rsidRPr="004647CA">
              <w:rPr>
                <w:rFonts w:asciiTheme="minorHAnsi" w:hAnsiTheme="minorHAnsi"/>
              </w:rPr>
              <w:t>)</w:t>
            </w:r>
            <w:r w:rsidR="00F22C1E" w:rsidRPr="004647CA">
              <w:rPr>
                <w:rFonts w:asciiTheme="minorHAnsi" w:hAnsiTheme="minorHAnsi"/>
              </w:rPr>
              <w:t>, Kay Taylor (Group Director of HR</w:t>
            </w:r>
            <w:r w:rsidR="0086380C">
              <w:rPr>
                <w:rFonts w:asciiTheme="minorHAnsi" w:hAnsiTheme="minorHAnsi"/>
              </w:rPr>
              <w:t xml:space="preserve"> &amp; People Development</w:t>
            </w:r>
            <w:r w:rsidR="007A43F9">
              <w:rPr>
                <w:rFonts w:asciiTheme="minorHAnsi" w:hAnsiTheme="minorHAnsi"/>
              </w:rPr>
              <w:t>)</w:t>
            </w:r>
            <w:r w:rsidR="002E5ED6">
              <w:rPr>
                <w:rFonts w:asciiTheme="minorHAnsi" w:hAnsiTheme="minorHAnsi"/>
              </w:rPr>
              <w:t>,</w:t>
            </w:r>
            <w:r w:rsidR="00F22C1E" w:rsidRPr="004647CA">
              <w:rPr>
                <w:rFonts w:asciiTheme="minorHAnsi" w:hAnsiTheme="minorHAnsi"/>
              </w:rPr>
              <w:t xml:space="preserve"> </w:t>
            </w:r>
            <w:r w:rsidR="002E5ED6" w:rsidRPr="004647CA">
              <w:rPr>
                <w:rFonts w:asciiTheme="minorHAnsi" w:hAnsiTheme="minorHAnsi"/>
              </w:rPr>
              <w:t>Sarah Thompson (Clerk to the Corporation)</w:t>
            </w:r>
            <w:r w:rsidR="002E5ED6">
              <w:rPr>
                <w:rFonts w:asciiTheme="minorHAnsi" w:hAnsiTheme="minorHAnsi"/>
              </w:rPr>
              <w:t xml:space="preserve"> </w:t>
            </w:r>
            <w:r w:rsidR="00AD11D8" w:rsidRPr="004647CA">
              <w:rPr>
                <w:rFonts w:asciiTheme="minorHAnsi" w:hAnsiTheme="minorHAnsi"/>
              </w:rPr>
              <w:t>and Sam Young (Governance Support Officer)</w:t>
            </w:r>
          </w:p>
        </w:tc>
      </w:tr>
    </w:tbl>
    <w:p w14:paraId="249E7514" w14:textId="437AC2A7" w:rsidR="009373BF" w:rsidRDefault="009373BF" w:rsidP="00AC130A">
      <w:pPr>
        <w:spacing w:before="120" w:after="120" w:line="271" w:lineRule="auto"/>
        <w:jc w:val="both"/>
        <w:rPr>
          <w:rFonts w:asciiTheme="minorHAnsi" w:hAnsiTheme="minorHAnsi"/>
          <w:bCs/>
          <w:i/>
          <w:iCs/>
        </w:rPr>
      </w:pPr>
      <w:r w:rsidRPr="009373BF">
        <w:rPr>
          <w:rFonts w:asciiTheme="minorHAnsi" w:hAnsiTheme="minorHAnsi"/>
          <w:bCs/>
          <w:i/>
          <w:iCs/>
        </w:rPr>
        <w:t>Minutes of the previous meeting, an actions progress log and reports had been circulated in advance of the meeting.</w:t>
      </w:r>
    </w:p>
    <w:tbl>
      <w:tblPr>
        <w:tblStyle w:val="TableGrid"/>
        <w:tblW w:w="5056"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
        <w:gridCol w:w="860"/>
        <w:gridCol w:w="8780"/>
      </w:tblGrid>
      <w:tr w:rsidR="00BF3388" w:rsidRPr="004647CA" w14:paraId="0C59A908" w14:textId="77777777" w:rsidTr="00C8786D">
        <w:trPr>
          <w:gridBefore w:val="1"/>
          <w:wBefore w:w="55" w:type="pct"/>
        </w:trPr>
        <w:tc>
          <w:tcPr>
            <w:tcW w:w="441" w:type="pct"/>
          </w:tcPr>
          <w:p w14:paraId="0FF08512" w14:textId="453C2F21" w:rsidR="00BF3388" w:rsidRDefault="007215C3" w:rsidP="009B0347">
            <w:pPr>
              <w:spacing w:line="271" w:lineRule="auto"/>
              <w:rPr>
                <w:rFonts w:asciiTheme="minorHAnsi" w:hAnsiTheme="minorHAnsi"/>
                <w:b/>
              </w:rPr>
            </w:pPr>
            <w:bookmarkStart w:id="0" w:name="_Hlk151977188"/>
            <w:r>
              <w:rPr>
                <w:rFonts w:asciiTheme="minorHAnsi" w:hAnsiTheme="minorHAnsi"/>
                <w:b/>
              </w:rPr>
              <w:t>F23/</w:t>
            </w:r>
            <w:r w:rsidR="00114247">
              <w:rPr>
                <w:rFonts w:asciiTheme="minorHAnsi" w:hAnsiTheme="minorHAnsi"/>
                <w:b/>
              </w:rPr>
              <w:t>64</w:t>
            </w:r>
          </w:p>
        </w:tc>
        <w:tc>
          <w:tcPr>
            <w:tcW w:w="4504" w:type="pct"/>
          </w:tcPr>
          <w:p w14:paraId="192DC7E0" w14:textId="72A7A671" w:rsidR="000E616A" w:rsidRPr="00737477" w:rsidRDefault="00BF3388" w:rsidP="00117E67">
            <w:pPr>
              <w:spacing w:after="120" w:line="276" w:lineRule="auto"/>
              <w:jc w:val="both"/>
              <w:rPr>
                <w:rFonts w:asciiTheme="minorHAnsi" w:hAnsiTheme="minorHAnsi"/>
                <w:b/>
              </w:rPr>
            </w:pPr>
            <w:r>
              <w:rPr>
                <w:rFonts w:asciiTheme="minorHAnsi" w:hAnsiTheme="minorHAnsi"/>
                <w:b/>
              </w:rPr>
              <w:t xml:space="preserve">Agenda Item </w:t>
            </w:r>
            <w:r w:rsidR="00114247">
              <w:rPr>
                <w:rFonts w:asciiTheme="minorHAnsi" w:hAnsiTheme="minorHAnsi"/>
                <w:b/>
              </w:rPr>
              <w:t>1</w:t>
            </w:r>
            <w:r w:rsidR="00737477">
              <w:rPr>
                <w:rFonts w:asciiTheme="minorHAnsi" w:hAnsiTheme="minorHAnsi"/>
                <w:b/>
              </w:rPr>
              <w:t xml:space="preserve"> – Welcome, apologies for absence, declarations of interest, notification of other items of business</w:t>
            </w:r>
          </w:p>
        </w:tc>
      </w:tr>
      <w:tr w:rsidR="00737477" w:rsidRPr="004647CA" w14:paraId="2F0D6B34" w14:textId="77777777" w:rsidTr="00C8786D">
        <w:trPr>
          <w:gridBefore w:val="1"/>
          <w:wBefore w:w="55" w:type="pct"/>
        </w:trPr>
        <w:tc>
          <w:tcPr>
            <w:tcW w:w="441" w:type="pct"/>
          </w:tcPr>
          <w:p w14:paraId="256C3988" w14:textId="77777777" w:rsidR="00737477" w:rsidRDefault="00737477" w:rsidP="009B0347">
            <w:pPr>
              <w:spacing w:line="271" w:lineRule="auto"/>
              <w:rPr>
                <w:rFonts w:asciiTheme="minorHAnsi" w:hAnsiTheme="minorHAnsi"/>
                <w:b/>
              </w:rPr>
            </w:pPr>
            <w:bookmarkStart w:id="1" w:name="_Hlk146702549"/>
          </w:p>
        </w:tc>
        <w:tc>
          <w:tcPr>
            <w:tcW w:w="4504" w:type="pct"/>
          </w:tcPr>
          <w:p w14:paraId="29F7D4A2" w14:textId="63461389" w:rsidR="00737477" w:rsidRDefault="0086380C" w:rsidP="00EB55D1">
            <w:pPr>
              <w:spacing w:line="276" w:lineRule="auto"/>
              <w:jc w:val="both"/>
              <w:rPr>
                <w:rFonts w:asciiTheme="minorHAnsi" w:hAnsiTheme="minorHAnsi"/>
              </w:rPr>
            </w:pPr>
            <w:r>
              <w:rPr>
                <w:rFonts w:asciiTheme="minorHAnsi" w:hAnsiTheme="minorHAnsi"/>
              </w:rPr>
              <w:t>The Chair</w:t>
            </w:r>
            <w:r w:rsidR="00937074">
              <w:rPr>
                <w:rFonts w:asciiTheme="minorHAnsi" w:hAnsiTheme="minorHAnsi"/>
              </w:rPr>
              <w:t xml:space="preserve"> welcomed</w:t>
            </w:r>
            <w:r w:rsidR="001B38F5">
              <w:rPr>
                <w:rFonts w:asciiTheme="minorHAnsi" w:hAnsiTheme="minorHAnsi"/>
              </w:rPr>
              <w:t xml:space="preserve"> everyone</w:t>
            </w:r>
            <w:r w:rsidR="00937074">
              <w:rPr>
                <w:rFonts w:asciiTheme="minorHAnsi" w:hAnsiTheme="minorHAnsi"/>
              </w:rPr>
              <w:t xml:space="preserve"> to the meeting</w:t>
            </w:r>
            <w:r w:rsidR="00E31071">
              <w:rPr>
                <w:rFonts w:asciiTheme="minorHAnsi" w:hAnsiTheme="minorHAnsi"/>
              </w:rPr>
              <w:t xml:space="preserve">; apologies for absence from </w:t>
            </w:r>
            <w:r w:rsidR="001B38F5">
              <w:rPr>
                <w:rFonts w:asciiTheme="minorHAnsi" w:hAnsiTheme="minorHAnsi"/>
              </w:rPr>
              <w:t>Andrea Tomlinson</w:t>
            </w:r>
            <w:r w:rsidR="007215C3">
              <w:rPr>
                <w:rFonts w:asciiTheme="minorHAnsi" w:hAnsiTheme="minorHAnsi"/>
              </w:rPr>
              <w:t xml:space="preserve"> </w:t>
            </w:r>
            <w:r w:rsidR="00E31071">
              <w:rPr>
                <w:rFonts w:asciiTheme="minorHAnsi" w:hAnsiTheme="minorHAnsi"/>
              </w:rPr>
              <w:t xml:space="preserve">were </w:t>
            </w:r>
            <w:r w:rsidR="00E31071" w:rsidRPr="00E31071">
              <w:rPr>
                <w:rFonts w:asciiTheme="minorHAnsi" w:hAnsiTheme="minorHAnsi"/>
                <w:b/>
              </w:rPr>
              <w:t>noted</w:t>
            </w:r>
            <w:r w:rsidR="00E55E6E">
              <w:rPr>
                <w:rFonts w:asciiTheme="minorHAnsi" w:hAnsiTheme="minorHAnsi"/>
                <w:b/>
              </w:rPr>
              <w:t xml:space="preserve"> </w:t>
            </w:r>
            <w:r w:rsidR="00E55E6E">
              <w:rPr>
                <w:rFonts w:asciiTheme="minorHAnsi" w:hAnsiTheme="minorHAnsi"/>
              </w:rPr>
              <w:t xml:space="preserve">and </w:t>
            </w:r>
            <w:r w:rsidR="00FE209C" w:rsidRPr="00D8031F">
              <w:rPr>
                <w:rFonts w:asciiTheme="minorHAnsi" w:hAnsiTheme="minorHAnsi"/>
                <w:b/>
              </w:rPr>
              <w:t>accepted</w:t>
            </w:r>
            <w:r w:rsidR="007A43F9">
              <w:rPr>
                <w:rFonts w:asciiTheme="minorHAnsi" w:hAnsiTheme="minorHAnsi"/>
              </w:rPr>
              <w:t>.</w:t>
            </w:r>
            <w:r w:rsidR="00E31071">
              <w:rPr>
                <w:rFonts w:asciiTheme="minorHAnsi" w:hAnsiTheme="minorHAnsi"/>
              </w:rPr>
              <w:t xml:space="preserve"> </w:t>
            </w:r>
            <w:r w:rsidR="002C7E49">
              <w:rPr>
                <w:rFonts w:asciiTheme="minorHAnsi" w:hAnsiTheme="minorHAnsi"/>
              </w:rPr>
              <w:t xml:space="preserve">Governors </w:t>
            </w:r>
            <w:r w:rsidR="002C7E49">
              <w:rPr>
                <w:rFonts w:asciiTheme="minorHAnsi" w:hAnsiTheme="minorHAnsi"/>
                <w:b/>
                <w:bCs/>
              </w:rPr>
              <w:t xml:space="preserve">noted </w:t>
            </w:r>
            <w:r w:rsidR="002C7E49">
              <w:rPr>
                <w:rFonts w:asciiTheme="minorHAnsi" w:hAnsiTheme="minorHAnsi"/>
              </w:rPr>
              <w:t xml:space="preserve">that </w:t>
            </w:r>
            <w:r w:rsidR="004D1CE6">
              <w:rPr>
                <w:rFonts w:asciiTheme="minorHAnsi" w:hAnsiTheme="minorHAnsi"/>
              </w:rPr>
              <w:t>the Group Director of Quality w</w:t>
            </w:r>
            <w:r w:rsidR="00561BF0">
              <w:rPr>
                <w:rFonts w:asciiTheme="minorHAnsi" w:hAnsiTheme="minorHAnsi"/>
              </w:rPr>
              <w:t>ould</w:t>
            </w:r>
            <w:r w:rsidR="004D1CE6">
              <w:rPr>
                <w:rFonts w:asciiTheme="minorHAnsi" w:hAnsiTheme="minorHAnsi"/>
              </w:rPr>
              <w:t xml:space="preserve"> not </w:t>
            </w:r>
            <w:r w:rsidR="00BD7E11">
              <w:rPr>
                <w:rFonts w:asciiTheme="minorHAnsi" w:hAnsiTheme="minorHAnsi"/>
              </w:rPr>
              <w:t>be attending the meeting</w:t>
            </w:r>
            <w:r w:rsidR="004D1CE6">
              <w:rPr>
                <w:rFonts w:asciiTheme="minorHAnsi" w:hAnsiTheme="minorHAnsi"/>
              </w:rPr>
              <w:t xml:space="preserve"> and </w:t>
            </w:r>
            <w:r w:rsidR="001661E7">
              <w:rPr>
                <w:rFonts w:asciiTheme="minorHAnsi" w:hAnsiTheme="minorHAnsi"/>
                <w:b/>
                <w:bCs/>
              </w:rPr>
              <w:t xml:space="preserve">agreed </w:t>
            </w:r>
            <w:r w:rsidR="001661E7">
              <w:rPr>
                <w:rFonts w:asciiTheme="minorHAnsi" w:hAnsiTheme="minorHAnsi"/>
              </w:rPr>
              <w:t xml:space="preserve">that items to be presented by the Executive Principal </w:t>
            </w:r>
            <w:r w:rsidR="00534EB8">
              <w:rPr>
                <w:rFonts w:asciiTheme="minorHAnsi" w:hAnsiTheme="minorHAnsi"/>
              </w:rPr>
              <w:t>Redcar &amp; Cleveland College (</w:t>
            </w:r>
            <w:r w:rsidR="001661E7">
              <w:rPr>
                <w:rFonts w:asciiTheme="minorHAnsi" w:hAnsiTheme="minorHAnsi"/>
              </w:rPr>
              <w:t>RCC</w:t>
            </w:r>
            <w:r w:rsidR="00534EB8">
              <w:rPr>
                <w:rFonts w:asciiTheme="minorHAnsi" w:hAnsiTheme="minorHAnsi"/>
              </w:rPr>
              <w:t>)</w:t>
            </w:r>
            <w:r w:rsidR="001661E7">
              <w:rPr>
                <w:rFonts w:asciiTheme="minorHAnsi" w:hAnsiTheme="minorHAnsi"/>
              </w:rPr>
              <w:t xml:space="preserve"> &amp; NETA </w:t>
            </w:r>
            <w:r w:rsidR="004A308C">
              <w:rPr>
                <w:rFonts w:asciiTheme="minorHAnsi" w:hAnsiTheme="minorHAnsi"/>
              </w:rPr>
              <w:t>c</w:t>
            </w:r>
            <w:r w:rsidR="0012510C">
              <w:rPr>
                <w:rFonts w:asciiTheme="minorHAnsi" w:hAnsiTheme="minorHAnsi"/>
              </w:rPr>
              <w:t xml:space="preserve">ould be considered </w:t>
            </w:r>
            <w:r w:rsidR="004A308C">
              <w:rPr>
                <w:rFonts w:asciiTheme="minorHAnsi" w:hAnsiTheme="minorHAnsi"/>
              </w:rPr>
              <w:t>out of agenda order.</w:t>
            </w:r>
            <w:r w:rsidR="0012510C">
              <w:rPr>
                <w:rFonts w:asciiTheme="minorHAnsi" w:hAnsiTheme="minorHAnsi"/>
              </w:rPr>
              <w:t xml:space="preserve"> </w:t>
            </w:r>
            <w:r w:rsidR="00EB55D1" w:rsidRPr="00E31071">
              <w:rPr>
                <w:rFonts w:asciiTheme="minorHAnsi" w:hAnsiTheme="minorHAnsi"/>
              </w:rPr>
              <w:t>There</w:t>
            </w:r>
            <w:r w:rsidR="00EB55D1">
              <w:rPr>
                <w:rFonts w:asciiTheme="minorHAnsi" w:hAnsiTheme="minorHAnsi"/>
              </w:rPr>
              <w:t xml:space="preserve"> were no declarations of interest on items on the agenda and no notification of items of other business.</w:t>
            </w:r>
          </w:p>
          <w:p w14:paraId="43E7CF6D" w14:textId="53B03541" w:rsidR="00EB55D1" w:rsidRPr="00EB55D1" w:rsidRDefault="00EB55D1" w:rsidP="00EB55D1">
            <w:pPr>
              <w:spacing w:line="276" w:lineRule="auto"/>
              <w:jc w:val="both"/>
              <w:rPr>
                <w:rFonts w:asciiTheme="minorHAnsi" w:hAnsiTheme="minorHAnsi"/>
              </w:rPr>
            </w:pPr>
          </w:p>
        </w:tc>
      </w:tr>
      <w:tr w:rsidR="00114247" w:rsidRPr="004647CA" w14:paraId="45E462BC" w14:textId="77777777" w:rsidTr="00C8786D">
        <w:trPr>
          <w:gridBefore w:val="1"/>
          <w:wBefore w:w="55" w:type="pct"/>
        </w:trPr>
        <w:tc>
          <w:tcPr>
            <w:tcW w:w="441" w:type="pct"/>
          </w:tcPr>
          <w:p w14:paraId="7F97E5E9" w14:textId="7524C133" w:rsidR="00114247" w:rsidRDefault="00114247" w:rsidP="00D96A10">
            <w:pPr>
              <w:spacing w:line="271" w:lineRule="auto"/>
              <w:rPr>
                <w:rFonts w:asciiTheme="minorHAnsi" w:hAnsiTheme="minorHAnsi"/>
                <w:b/>
              </w:rPr>
            </w:pPr>
            <w:bookmarkStart w:id="2" w:name="_Hlk146702767"/>
            <w:bookmarkStart w:id="3" w:name="_Hlk107834192"/>
            <w:bookmarkEnd w:id="0"/>
            <w:bookmarkEnd w:id="1"/>
            <w:r>
              <w:rPr>
                <w:rFonts w:asciiTheme="minorHAnsi" w:hAnsiTheme="minorHAnsi"/>
                <w:b/>
              </w:rPr>
              <w:t>F23/65</w:t>
            </w:r>
          </w:p>
        </w:tc>
        <w:tc>
          <w:tcPr>
            <w:tcW w:w="4504" w:type="pct"/>
          </w:tcPr>
          <w:p w14:paraId="015C1D80" w14:textId="00CE1E03" w:rsidR="00114247" w:rsidRPr="00737477" w:rsidRDefault="00114247" w:rsidP="00D96A10">
            <w:pPr>
              <w:spacing w:after="120" w:line="276" w:lineRule="auto"/>
              <w:jc w:val="both"/>
              <w:rPr>
                <w:rFonts w:asciiTheme="minorHAnsi" w:hAnsiTheme="minorHAnsi"/>
                <w:b/>
              </w:rPr>
            </w:pPr>
            <w:r>
              <w:rPr>
                <w:rFonts w:asciiTheme="minorHAnsi" w:hAnsiTheme="minorHAnsi"/>
                <w:b/>
              </w:rPr>
              <w:t>Agenda Item 2 – Appointment of Vice Chair</w:t>
            </w:r>
          </w:p>
        </w:tc>
      </w:tr>
      <w:tr w:rsidR="00114247" w:rsidRPr="004647CA" w14:paraId="7212F97B" w14:textId="77777777" w:rsidTr="00C8786D">
        <w:trPr>
          <w:gridBefore w:val="1"/>
          <w:wBefore w:w="55" w:type="pct"/>
        </w:trPr>
        <w:tc>
          <w:tcPr>
            <w:tcW w:w="441" w:type="pct"/>
          </w:tcPr>
          <w:p w14:paraId="65AC98B8" w14:textId="77777777" w:rsidR="00114247" w:rsidRDefault="00114247" w:rsidP="00D96A10">
            <w:pPr>
              <w:spacing w:line="271" w:lineRule="auto"/>
              <w:rPr>
                <w:rFonts w:asciiTheme="minorHAnsi" w:hAnsiTheme="minorHAnsi"/>
                <w:b/>
              </w:rPr>
            </w:pPr>
          </w:p>
        </w:tc>
        <w:tc>
          <w:tcPr>
            <w:tcW w:w="4504" w:type="pct"/>
          </w:tcPr>
          <w:p w14:paraId="296BA8A8" w14:textId="254E3D5E" w:rsidR="00114247" w:rsidRPr="00491E58" w:rsidRDefault="00491E58" w:rsidP="00D96A10">
            <w:pPr>
              <w:spacing w:line="276" w:lineRule="auto"/>
              <w:jc w:val="both"/>
              <w:rPr>
                <w:rFonts w:asciiTheme="minorHAnsi" w:hAnsiTheme="minorHAnsi"/>
              </w:rPr>
            </w:pPr>
            <w:r>
              <w:rPr>
                <w:rFonts w:asciiTheme="minorHAnsi" w:hAnsiTheme="minorHAnsi"/>
              </w:rPr>
              <w:t xml:space="preserve">The Clerk reported that </w:t>
            </w:r>
            <w:r w:rsidR="00A52D28">
              <w:rPr>
                <w:rFonts w:asciiTheme="minorHAnsi" w:hAnsiTheme="minorHAnsi"/>
              </w:rPr>
              <w:t>Andrea Tomlinson</w:t>
            </w:r>
            <w:r>
              <w:rPr>
                <w:rFonts w:asciiTheme="minorHAnsi" w:hAnsiTheme="minorHAnsi"/>
              </w:rPr>
              <w:t xml:space="preserve"> had expressed an interest in </w:t>
            </w:r>
            <w:r w:rsidR="00A31047">
              <w:rPr>
                <w:rFonts w:asciiTheme="minorHAnsi" w:hAnsiTheme="minorHAnsi"/>
              </w:rPr>
              <w:t>becom</w:t>
            </w:r>
            <w:r w:rsidR="00FB3264">
              <w:rPr>
                <w:rFonts w:asciiTheme="minorHAnsi" w:hAnsiTheme="minorHAnsi"/>
              </w:rPr>
              <w:t>ing</w:t>
            </w:r>
            <w:r>
              <w:rPr>
                <w:rFonts w:asciiTheme="minorHAnsi" w:hAnsiTheme="minorHAnsi"/>
              </w:rPr>
              <w:t xml:space="preserve"> Vi</w:t>
            </w:r>
            <w:r w:rsidR="007E1D66">
              <w:rPr>
                <w:rFonts w:asciiTheme="minorHAnsi" w:hAnsiTheme="minorHAnsi"/>
              </w:rPr>
              <w:t xml:space="preserve">ce Chair </w:t>
            </w:r>
            <w:r>
              <w:rPr>
                <w:rFonts w:asciiTheme="minorHAnsi" w:hAnsiTheme="minorHAnsi"/>
              </w:rPr>
              <w:t xml:space="preserve">and governors </w:t>
            </w:r>
            <w:r>
              <w:rPr>
                <w:rFonts w:asciiTheme="minorHAnsi" w:hAnsiTheme="minorHAnsi"/>
                <w:b/>
                <w:bCs/>
              </w:rPr>
              <w:t xml:space="preserve">agreed </w:t>
            </w:r>
            <w:r>
              <w:rPr>
                <w:rFonts w:asciiTheme="minorHAnsi" w:hAnsiTheme="minorHAnsi"/>
              </w:rPr>
              <w:t xml:space="preserve">to appoint Andrea as </w:t>
            </w:r>
            <w:r w:rsidR="007E1D66">
              <w:rPr>
                <w:rFonts w:asciiTheme="minorHAnsi" w:hAnsiTheme="minorHAnsi"/>
              </w:rPr>
              <w:t>Vice Chair of the Committee for 2023-24.</w:t>
            </w:r>
          </w:p>
          <w:p w14:paraId="2231F865" w14:textId="77777777" w:rsidR="00114247" w:rsidRPr="00EB55D1" w:rsidRDefault="00114247" w:rsidP="00D96A10">
            <w:pPr>
              <w:spacing w:line="276" w:lineRule="auto"/>
              <w:jc w:val="both"/>
              <w:rPr>
                <w:rFonts w:asciiTheme="minorHAnsi" w:hAnsiTheme="minorHAnsi"/>
              </w:rPr>
            </w:pPr>
          </w:p>
        </w:tc>
      </w:tr>
      <w:tr w:rsidR="00B02CEF" w:rsidRPr="004647CA" w14:paraId="554B171B" w14:textId="77777777" w:rsidTr="00C8786D">
        <w:trPr>
          <w:gridBefore w:val="1"/>
          <w:wBefore w:w="55" w:type="pct"/>
        </w:trPr>
        <w:tc>
          <w:tcPr>
            <w:tcW w:w="441" w:type="pct"/>
          </w:tcPr>
          <w:p w14:paraId="75827748" w14:textId="34AF517A" w:rsidR="00B02CEF" w:rsidRPr="00FA74AA" w:rsidRDefault="009A5615" w:rsidP="009B0347">
            <w:pPr>
              <w:spacing w:line="271" w:lineRule="auto"/>
              <w:rPr>
                <w:rFonts w:asciiTheme="minorHAnsi" w:hAnsiTheme="minorHAnsi"/>
                <w:b/>
              </w:rPr>
            </w:pPr>
            <w:r w:rsidRPr="00FA74AA">
              <w:rPr>
                <w:rFonts w:asciiTheme="minorHAnsi" w:hAnsiTheme="minorHAnsi"/>
                <w:b/>
              </w:rPr>
              <w:t>F2</w:t>
            </w:r>
            <w:r w:rsidR="0086380C">
              <w:rPr>
                <w:rFonts w:asciiTheme="minorHAnsi" w:hAnsiTheme="minorHAnsi"/>
                <w:b/>
              </w:rPr>
              <w:t>3/</w:t>
            </w:r>
            <w:r w:rsidR="007B1C4C">
              <w:rPr>
                <w:rFonts w:asciiTheme="minorHAnsi" w:hAnsiTheme="minorHAnsi"/>
                <w:b/>
              </w:rPr>
              <w:t>66</w:t>
            </w:r>
          </w:p>
        </w:tc>
        <w:tc>
          <w:tcPr>
            <w:tcW w:w="4504" w:type="pct"/>
          </w:tcPr>
          <w:p w14:paraId="2926EC7C" w14:textId="57BA6F57" w:rsidR="00B02CEF" w:rsidRPr="00FA74AA" w:rsidRDefault="00B02CEF" w:rsidP="00117E67">
            <w:pPr>
              <w:spacing w:after="120" w:line="276" w:lineRule="auto"/>
              <w:jc w:val="both"/>
              <w:rPr>
                <w:rFonts w:asciiTheme="minorHAnsi" w:hAnsiTheme="minorHAnsi"/>
                <w:b/>
              </w:rPr>
            </w:pPr>
            <w:r w:rsidRPr="00FA74AA">
              <w:rPr>
                <w:rFonts w:asciiTheme="minorHAnsi" w:hAnsiTheme="minorHAnsi"/>
                <w:b/>
              </w:rPr>
              <w:t>Agenda Item</w:t>
            </w:r>
            <w:r w:rsidR="007215C3">
              <w:rPr>
                <w:rFonts w:asciiTheme="minorHAnsi" w:hAnsiTheme="minorHAnsi"/>
                <w:b/>
              </w:rPr>
              <w:t xml:space="preserve"> 3</w:t>
            </w:r>
            <w:r w:rsidR="00737477">
              <w:rPr>
                <w:rFonts w:asciiTheme="minorHAnsi" w:hAnsiTheme="minorHAnsi"/>
                <w:b/>
              </w:rPr>
              <w:t xml:space="preserve"> – Minutes of previous meeting</w:t>
            </w:r>
          </w:p>
        </w:tc>
      </w:tr>
      <w:tr w:rsidR="00EA4109" w:rsidRPr="004647CA" w14:paraId="2E1D67C3" w14:textId="77777777" w:rsidTr="00C8786D">
        <w:trPr>
          <w:gridBefore w:val="1"/>
          <w:wBefore w:w="55" w:type="pct"/>
        </w:trPr>
        <w:tc>
          <w:tcPr>
            <w:tcW w:w="441" w:type="pct"/>
          </w:tcPr>
          <w:p w14:paraId="3CC23A47" w14:textId="77777777" w:rsidR="00EA4109" w:rsidRPr="00FA74AA" w:rsidRDefault="00EA4109" w:rsidP="009B0347">
            <w:pPr>
              <w:spacing w:line="271" w:lineRule="auto"/>
              <w:rPr>
                <w:rFonts w:asciiTheme="minorHAnsi" w:hAnsiTheme="minorHAnsi"/>
                <w:b/>
              </w:rPr>
            </w:pPr>
          </w:p>
        </w:tc>
        <w:tc>
          <w:tcPr>
            <w:tcW w:w="4504" w:type="pct"/>
          </w:tcPr>
          <w:p w14:paraId="3E6E0059" w14:textId="71434EB6" w:rsidR="00A754D5" w:rsidRPr="0096243E" w:rsidRDefault="00EA4109" w:rsidP="00FE209C">
            <w:pPr>
              <w:spacing w:line="276" w:lineRule="auto"/>
              <w:jc w:val="both"/>
              <w:rPr>
                <w:rFonts w:asciiTheme="minorHAnsi" w:hAnsiTheme="minorHAnsi"/>
                <w:bCs/>
              </w:rPr>
            </w:pPr>
            <w:r w:rsidRPr="00FA74AA">
              <w:rPr>
                <w:rFonts w:asciiTheme="minorHAnsi" w:hAnsiTheme="minorHAnsi"/>
              </w:rPr>
              <w:t xml:space="preserve">The minutes </w:t>
            </w:r>
            <w:r w:rsidR="00FE49A2" w:rsidRPr="00FA74AA">
              <w:rPr>
                <w:rFonts w:asciiTheme="minorHAnsi" w:hAnsiTheme="minorHAnsi"/>
              </w:rPr>
              <w:t xml:space="preserve">of </w:t>
            </w:r>
            <w:r w:rsidR="00FE49A2">
              <w:rPr>
                <w:rFonts w:asciiTheme="minorHAnsi" w:hAnsiTheme="minorHAnsi"/>
              </w:rPr>
              <w:t>the</w:t>
            </w:r>
            <w:r w:rsidR="00FE49A2" w:rsidRPr="00FA74AA">
              <w:rPr>
                <w:rFonts w:asciiTheme="minorHAnsi" w:hAnsiTheme="minorHAnsi"/>
              </w:rPr>
              <w:t xml:space="preserve"> Finance and Employment Committee meeting </w:t>
            </w:r>
            <w:r w:rsidR="00FE49A2">
              <w:rPr>
                <w:rFonts w:asciiTheme="minorHAnsi" w:hAnsiTheme="minorHAnsi"/>
              </w:rPr>
              <w:t xml:space="preserve">held on </w:t>
            </w:r>
            <w:r w:rsidR="00E015F3">
              <w:rPr>
                <w:rFonts w:asciiTheme="minorHAnsi" w:hAnsiTheme="minorHAnsi"/>
              </w:rPr>
              <w:t>28 September</w:t>
            </w:r>
            <w:r w:rsidR="004833A2">
              <w:rPr>
                <w:rFonts w:asciiTheme="minorHAnsi" w:hAnsiTheme="minorHAnsi"/>
              </w:rPr>
              <w:t xml:space="preserve"> 2023</w:t>
            </w:r>
            <w:r w:rsidR="00FE49A2" w:rsidRPr="00FA74AA">
              <w:rPr>
                <w:rFonts w:asciiTheme="minorHAnsi" w:hAnsiTheme="minorHAnsi"/>
              </w:rPr>
              <w:t xml:space="preserve"> </w:t>
            </w:r>
            <w:r w:rsidRPr="00FA74AA">
              <w:rPr>
                <w:rFonts w:asciiTheme="minorHAnsi" w:hAnsiTheme="minorHAnsi"/>
              </w:rPr>
              <w:t xml:space="preserve">were </w:t>
            </w:r>
            <w:r w:rsidRPr="00FA74AA">
              <w:rPr>
                <w:rFonts w:asciiTheme="minorHAnsi" w:hAnsiTheme="minorHAnsi"/>
                <w:b/>
              </w:rPr>
              <w:t>approved</w:t>
            </w:r>
            <w:r w:rsidRPr="00FA74AA">
              <w:rPr>
                <w:rFonts w:asciiTheme="minorHAnsi" w:hAnsiTheme="minorHAnsi"/>
              </w:rPr>
              <w:t xml:space="preserve"> as </w:t>
            </w:r>
            <w:r w:rsidR="00975DEE">
              <w:rPr>
                <w:rFonts w:asciiTheme="minorHAnsi" w:hAnsiTheme="minorHAnsi"/>
              </w:rPr>
              <w:t xml:space="preserve">an </w:t>
            </w:r>
            <w:r w:rsidRPr="00FA74AA">
              <w:rPr>
                <w:rFonts w:asciiTheme="minorHAnsi" w:hAnsiTheme="minorHAnsi"/>
              </w:rPr>
              <w:t xml:space="preserve">accurate record of the meeting. </w:t>
            </w:r>
            <w:r w:rsidR="00EB55D1" w:rsidRPr="00EB55D1">
              <w:rPr>
                <w:rFonts w:asciiTheme="minorHAnsi" w:hAnsiTheme="minorHAnsi"/>
              </w:rPr>
              <w:t xml:space="preserve">The action progress log had been circulated and was </w:t>
            </w:r>
            <w:r w:rsidR="00EB55D1" w:rsidRPr="00EB55D1">
              <w:rPr>
                <w:rFonts w:asciiTheme="minorHAnsi" w:hAnsiTheme="minorHAnsi"/>
                <w:b/>
              </w:rPr>
              <w:t xml:space="preserve">noted. </w:t>
            </w:r>
            <w:r w:rsidR="0096243E">
              <w:rPr>
                <w:rFonts w:asciiTheme="minorHAnsi" w:hAnsiTheme="minorHAnsi"/>
                <w:bCs/>
              </w:rPr>
              <w:t xml:space="preserve">In relation to the action on </w:t>
            </w:r>
            <w:r w:rsidR="005F5D48">
              <w:rPr>
                <w:rFonts w:asciiTheme="minorHAnsi" w:hAnsiTheme="minorHAnsi"/>
                <w:bCs/>
              </w:rPr>
              <w:t>cyber security scorecards</w:t>
            </w:r>
            <w:r w:rsidR="0096243E">
              <w:rPr>
                <w:rFonts w:asciiTheme="minorHAnsi" w:hAnsiTheme="minorHAnsi"/>
                <w:bCs/>
              </w:rPr>
              <w:t>, Stuart Blackett reported that the costs</w:t>
            </w:r>
            <w:r w:rsidR="006928A4">
              <w:rPr>
                <w:rFonts w:asciiTheme="minorHAnsi" w:hAnsiTheme="minorHAnsi"/>
                <w:bCs/>
              </w:rPr>
              <w:t xml:space="preserve"> might</w:t>
            </w:r>
            <w:r w:rsidR="0096243E">
              <w:rPr>
                <w:rFonts w:asciiTheme="minorHAnsi" w:hAnsiTheme="minorHAnsi"/>
                <w:bCs/>
              </w:rPr>
              <w:t xml:space="preserve"> be </w:t>
            </w:r>
            <w:r w:rsidR="00636226">
              <w:rPr>
                <w:rFonts w:asciiTheme="minorHAnsi" w:hAnsiTheme="minorHAnsi"/>
                <w:bCs/>
              </w:rPr>
              <w:t>prohibitive</w:t>
            </w:r>
            <w:r w:rsidR="0096243E">
              <w:rPr>
                <w:rFonts w:asciiTheme="minorHAnsi" w:hAnsiTheme="minorHAnsi"/>
                <w:bCs/>
              </w:rPr>
              <w:t xml:space="preserve"> but </w:t>
            </w:r>
            <w:r w:rsidR="00DF6737">
              <w:rPr>
                <w:rFonts w:asciiTheme="minorHAnsi" w:hAnsiTheme="minorHAnsi"/>
                <w:bCs/>
              </w:rPr>
              <w:t xml:space="preserve">that </w:t>
            </w:r>
            <w:r w:rsidR="0096243E">
              <w:rPr>
                <w:rFonts w:asciiTheme="minorHAnsi" w:hAnsiTheme="minorHAnsi"/>
                <w:bCs/>
              </w:rPr>
              <w:t xml:space="preserve">he would </w:t>
            </w:r>
            <w:r w:rsidR="00DF6737">
              <w:rPr>
                <w:rFonts w:asciiTheme="minorHAnsi" w:hAnsiTheme="minorHAnsi"/>
                <w:bCs/>
              </w:rPr>
              <w:t>provide</w:t>
            </w:r>
            <w:r w:rsidR="0096243E">
              <w:rPr>
                <w:rFonts w:asciiTheme="minorHAnsi" w:hAnsiTheme="minorHAnsi"/>
                <w:bCs/>
              </w:rPr>
              <w:t xml:space="preserve"> the Chief Operating Officer</w:t>
            </w:r>
            <w:r w:rsidR="00DF6737">
              <w:rPr>
                <w:rFonts w:asciiTheme="minorHAnsi" w:hAnsiTheme="minorHAnsi"/>
                <w:bCs/>
              </w:rPr>
              <w:t xml:space="preserve"> with further information</w:t>
            </w:r>
            <w:r w:rsidR="0096243E">
              <w:rPr>
                <w:rFonts w:asciiTheme="minorHAnsi" w:hAnsiTheme="minorHAnsi"/>
                <w:bCs/>
              </w:rPr>
              <w:t>.</w:t>
            </w:r>
          </w:p>
          <w:p w14:paraId="6BC74ED4" w14:textId="77777777" w:rsidR="00FE209C" w:rsidRDefault="00FE209C" w:rsidP="00FE209C">
            <w:pPr>
              <w:spacing w:line="276" w:lineRule="auto"/>
              <w:jc w:val="both"/>
              <w:rPr>
                <w:rFonts w:asciiTheme="minorHAnsi" w:hAnsiTheme="minorHAnsi"/>
              </w:rPr>
            </w:pPr>
          </w:p>
          <w:p w14:paraId="112E189F" w14:textId="0F1DDD09" w:rsidR="00D131EB" w:rsidRPr="00D131EB" w:rsidRDefault="00D131EB" w:rsidP="00FE209C">
            <w:pPr>
              <w:spacing w:line="276" w:lineRule="auto"/>
              <w:jc w:val="both"/>
              <w:rPr>
                <w:rFonts w:asciiTheme="minorHAnsi" w:hAnsiTheme="minorHAnsi"/>
                <w:i/>
                <w:iCs/>
              </w:rPr>
            </w:pPr>
            <w:r>
              <w:rPr>
                <w:rFonts w:asciiTheme="minorHAnsi" w:hAnsiTheme="minorHAnsi"/>
                <w:i/>
                <w:iCs/>
              </w:rPr>
              <w:t>Fabienne Bailey joined the meeting.</w:t>
            </w:r>
          </w:p>
          <w:p w14:paraId="54FDF7EF" w14:textId="71F77C71" w:rsidR="00D131EB" w:rsidRPr="0086380C" w:rsidRDefault="00D131EB" w:rsidP="00FE209C">
            <w:pPr>
              <w:spacing w:line="276" w:lineRule="auto"/>
              <w:jc w:val="both"/>
              <w:rPr>
                <w:rFonts w:asciiTheme="minorHAnsi" w:hAnsiTheme="minorHAnsi"/>
              </w:rPr>
            </w:pPr>
          </w:p>
        </w:tc>
      </w:tr>
      <w:tr w:rsidR="00E015F3" w:rsidRPr="004647CA" w14:paraId="1DD3EEBA" w14:textId="77777777" w:rsidTr="00B959FC">
        <w:trPr>
          <w:gridBefore w:val="1"/>
          <w:wBefore w:w="55" w:type="pct"/>
        </w:trPr>
        <w:tc>
          <w:tcPr>
            <w:tcW w:w="4945" w:type="pct"/>
            <w:gridSpan w:val="2"/>
          </w:tcPr>
          <w:p w14:paraId="15314294" w14:textId="179B6ECD" w:rsidR="00E015F3" w:rsidRPr="00246726" w:rsidRDefault="00246726" w:rsidP="00246726">
            <w:pPr>
              <w:spacing w:after="120" w:line="276" w:lineRule="auto"/>
              <w:jc w:val="both"/>
              <w:rPr>
                <w:rFonts w:asciiTheme="minorHAnsi" w:hAnsiTheme="minorHAnsi"/>
                <w:b/>
                <w:bCs/>
              </w:rPr>
            </w:pPr>
            <w:r>
              <w:rPr>
                <w:rFonts w:asciiTheme="minorHAnsi" w:hAnsiTheme="minorHAnsi"/>
                <w:b/>
                <w:bCs/>
              </w:rPr>
              <w:t>2022-23 Performance</w:t>
            </w:r>
          </w:p>
        </w:tc>
      </w:tr>
      <w:bookmarkEnd w:id="2"/>
      <w:tr w:rsidR="007215C3" w:rsidRPr="004647CA" w14:paraId="469941C9" w14:textId="77777777" w:rsidTr="00C8786D">
        <w:trPr>
          <w:gridBefore w:val="1"/>
          <w:wBefore w:w="55" w:type="pct"/>
        </w:trPr>
        <w:tc>
          <w:tcPr>
            <w:tcW w:w="441" w:type="pct"/>
          </w:tcPr>
          <w:p w14:paraId="4CA35C43" w14:textId="2F006937" w:rsidR="007215C3" w:rsidRPr="00FA74AA" w:rsidRDefault="007215C3" w:rsidP="00B913ED">
            <w:pPr>
              <w:spacing w:line="271" w:lineRule="auto"/>
              <w:rPr>
                <w:rFonts w:asciiTheme="minorHAnsi" w:hAnsiTheme="minorHAnsi"/>
                <w:b/>
              </w:rPr>
            </w:pPr>
          </w:p>
        </w:tc>
        <w:tc>
          <w:tcPr>
            <w:tcW w:w="4504" w:type="pct"/>
          </w:tcPr>
          <w:p w14:paraId="32176562" w14:textId="4C082B3C" w:rsidR="007215C3" w:rsidRPr="00FA74AA" w:rsidRDefault="007215C3" w:rsidP="00B913ED">
            <w:pPr>
              <w:spacing w:after="120" w:line="276" w:lineRule="auto"/>
              <w:jc w:val="both"/>
              <w:rPr>
                <w:rFonts w:asciiTheme="minorHAnsi" w:hAnsiTheme="minorHAnsi"/>
                <w:b/>
              </w:rPr>
            </w:pPr>
            <w:r w:rsidRPr="00FA74AA">
              <w:rPr>
                <w:rFonts w:asciiTheme="minorHAnsi" w:hAnsiTheme="minorHAnsi"/>
                <w:b/>
              </w:rPr>
              <w:t>Agenda Item</w:t>
            </w:r>
            <w:r>
              <w:rPr>
                <w:rFonts w:asciiTheme="minorHAnsi" w:hAnsiTheme="minorHAnsi"/>
                <w:b/>
              </w:rPr>
              <w:t xml:space="preserve"> 4 – </w:t>
            </w:r>
            <w:r w:rsidR="00246726">
              <w:rPr>
                <w:rFonts w:asciiTheme="minorHAnsi" w:hAnsiTheme="minorHAnsi"/>
                <w:b/>
              </w:rPr>
              <w:t>Annual Reports and Final Accounts 2022-23</w:t>
            </w:r>
          </w:p>
        </w:tc>
      </w:tr>
      <w:tr w:rsidR="003E09DD" w:rsidRPr="004647CA" w14:paraId="1788D49E" w14:textId="77777777" w:rsidTr="00C8786D">
        <w:trPr>
          <w:gridBefore w:val="1"/>
          <w:wBefore w:w="55" w:type="pct"/>
        </w:trPr>
        <w:tc>
          <w:tcPr>
            <w:tcW w:w="441" w:type="pct"/>
          </w:tcPr>
          <w:p w14:paraId="78B4801F" w14:textId="3DD12D62" w:rsidR="003E09DD" w:rsidRPr="00FA74AA" w:rsidRDefault="003E09DD" w:rsidP="00B913ED">
            <w:pPr>
              <w:spacing w:line="271" w:lineRule="auto"/>
              <w:rPr>
                <w:rFonts w:asciiTheme="minorHAnsi" w:hAnsiTheme="minorHAnsi"/>
                <w:b/>
              </w:rPr>
            </w:pPr>
            <w:bookmarkStart w:id="4" w:name="_Hlk151979222"/>
            <w:r w:rsidRPr="00FA74AA">
              <w:rPr>
                <w:rFonts w:asciiTheme="minorHAnsi" w:hAnsiTheme="minorHAnsi"/>
                <w:b/>
              </w:rPr>
              <w:t>F2</w:t>
            </w:r>
            <w:r>
              <w:rPr>
                <w:rFonts w:asciiTheme="minorHAnsi" w:hAnsiTheme="minorHAnsi"/>
                <w:b/>
              </w:rPr>
              <w:t>3/67</w:t>
            </w:r>
          </w:p>
        </w:tc>
        <w:tc>
          <w:tcPr>
            <w:tcW w:w="4504" w:type="pct"/>
          </w:tcPr>
          <w:p w14:paraId="3FA4276A" w14:textId="685A5C33" w:rsidR="003E09DD" w:rsidRPr="00FA74AA" w:rsidRDefault="003E09DD" w:rsidP="00B913ED">
            <w:pPr>
              <w:spacing w:after="120" w:line="276" w:lineRule="auto"/>
              <w:jc w:val="both"/>
              <w:rPr>
                <w:rFonts w:asciiTheme="minorHAnsi" w:hAnsiTheme="minorHAnsi"/>
                <w:b/>
              </w:rPr>
            </w:pPr>
            <w:r>
              <w:rPr>
                <w:rFonts w:asciiTheme="minorHAnsi" w:hAnsiTheme="minorHAnsi"/>
                <w:b/>
              </w:rPr>
              <w:t xml:space="preserve">4.1 </w:t>
            </w:r>
            <w:r w:rsidR="00D6730F">
              <w:rPr>
                <w:rFonts w:asciiTheme="minorHAnsi" w:hAnsiTheme="minorHAnsi"/>
                <w:b/>
              </w:rPr>
              <w:t>Financial Monitoring to period 13 - 2023</w:t>
            </w:r>
          </w:p>
        </w:tc>
      </w:tr>
      <w:tr w:rsidR="007215C3" w:rsidRPr="004647CA" w14:paraId="1222F995" w14:textId="77777777" w:rsidTr="00C8786D">
        <w:trPr>
          <w:gridBefore w:val="1"/>
          <w:wBefore w:w="55" w:type="pct"/>
        </w:trPr>
        <w:tc>
          <w:tcPr>
            <w:tcW w:w="441" w:type="pct"/>
          </w:tcPr>
          <w:p w14:paraId="007D860E" w14:textId="77777777" w:rsidR="007215C3" w:rsidRPr="00FA74AA" w:rsidRDefault="007215C3" w:rsidP="00B913ED">
            <w:pPr>
              <w:spacing w:line="271" w:lineRule="auto"/>
              <w:rPr>
                <w:rFonts w:asciiTheme="minorHAnsi" w:hAnsiTheme="minorHAnsi"/>
                <w:b/>
              </w:rPr>
            </w:pPr>
          </w:p>
        </w:tc>
        <w:tc>
          <w:tcPr>
            <w:tcW w:w="4504" w:type="pct"/>
          </w:tcPr>
          <w:p w14:paraId="50F01D3A" w14:textId="12E675E5" w:rsidR="00AB4122" w:rsidRDefault="00D8031F" w:rsidP="00D6730F">
            <w:pPr>
              <w:spacing w:line="276" w:lineRule="auto"/>
              <w:jc w:val="both"/>
              <w:rPr>
                <w:rFonts w:asciiTheme="minorHAnsi" w:hAnsiTheme="minorHAnsi"/>
              </w:rPr>
            </w:pPr>
            <w:r>
              <w:rPr>
                <w:rFonts w:asciiTheme="minorHAnsi" w:hAnsiTheme="minorHAnsi"/>
              </w:rPr>
              <w:t xml:space="preserve">The </w:t>
            </w:r>
            <w:r w:rsidR="00D6730F">
              <w:rPr>
                <w:rFonts w:asciiTheme="minorHAnsi" w:hAnsiTheme="minorHAnsi"/>
              </w:rPr>
              <w:t xml:space="preserve">Chief Financial Officer </w:t>
            </w:r>
            <w:r w:rsidR="00A253F0">
              <w:rPr>
                <w:rFonts w:asciiTheme="minorHAnsi" w:hAnsiTheme="minorHAnsi"/>
              </w:rPr>
              <w:t xml:space="preserve">highlighted that the </w:t>
            </w:r>
            <w:r w:rsidR="009B0628">
              <w:rPr>
                <w:rFonts w:asciiTheme="minorHAnsi" w:hAnsiTheme="minorHAnsi"/>
              </w:rPr>
              <w:t>final</w:t>
            </w:r>
            <w:r w:rsidR="00A253F0">
              <w:rPr>
                <w:rFonts w:asciiTheme="minorHAnsi" w:hAnsiTheme="minorHAnsi"/>
              </w:rPr>
              <w:t xml:space="preserve"> Monthly Management Accounts (MMA</w:t>
            </w:r>
            <w:r w:rsidR="000D1CF7">
              <w:rPr>
                <w:rFonts w:asciiTheme="minorHAnsi" w:hAnsiTheme="minorHAnsi"/>
              </w:rPr>
              <w:t>s</w:t>
            </w:r>
            <w:r w:rsidR="00A253F0">
              <w:rPr>
                <w:rFonts w:asciiTheme="minorHAnsi" w:hAnsiTheme="minorHAnsi"/>
              </w:rPr>
              <w:t>)</w:t>
            </w:r>
            <w:r w:rsidR="00D52225">
              <w:rPr>
                <w:rFonts w:asciiTheme="minorHAnsi" w:hAnsiTheme="minorHAnsi"/>
              </w:rPr>
              <w:t xml:space="preserve"> for period 13</w:t>
            </w:r>
            <w:r w:rsidR="009B0628">
              <w:rPr>
                <w:rFonts w:asciiTheme="minorHAnsi" w:hAnsiTheme="minorHAnsi"/>
              </w:rPr>
              <w:t xml:space="preserve"> formed the basis for the </w:t>
            </w:r>
            <w:r w:rsidR="00111421">
              <w:rPr>
                <w:rFonts w:asciiTheme="minorHAnsi" w:hAnsiTheme="minorHAnsi"/>
              </w:rPr>
              <w:t>year end accounts with two</w:t>
            </w:r>
            <w:r w:rsidR="00B80BEF">
              <w:rPr>
                <w:rFonts w:asciiTheme="minorHAnsi" w:hAnsiTheme="minorHAnsi"/>
              </w:rPr>
              <w:t xml:space="preserve"> differences</w:t>
            </w:r>
            <w:r w:rsidR="00C34DC0">
              <w:rPr>
                <w:rFonts w:asciiTheme="minorHAnsi" w:hAnsiTheme="minorHAnsi"/>
              </w:rPr>
              <w:t>;</w:t>
            </w:r>
            <w:r w:rsidR="00D52225">
              <w:rPr>
                <w:rFonts w:asciiTheme="minorHAnsi" w:hAnsiTheme="minorHAnsi"/>
              </w:rPr>
              <w:t xml:space="preserve"> </w:t>
            </w:r>
            <w:r w:rsidR="001E65F5">
              <w:rPr>
                <w:rFonts w:asciiTheme="minorHAnsi" w:hAnsiTheme="minorHAnsi"/>
              </w:rPr>
              <w:t xml:space="preserve">the </w:t>
            </w:r>
            <w:r w:rsidR="00711476">
              <w:rPr>
                <w:rFonts w:asciiTheme="minorHAnsi" w:hAnsiTheme="minorHAnsi"/>
              </w:rPr>
              <w:t xml:space="preserve">removal of </w:t>
            </w:r>
            <w:r w:rsidR="001E65F5">
              <w:rPr>
                <w:rFonts w:asciiTheme="minorHAnsi" w:hAnsiTheme="minorHAnsi"/>
              </w:rPr>
              <w:t xml:space="preserve">Learner Support Funds (LSF) </w:t>
            </w:r>
            <w:r w:rsidR="00711476">
              <w:rPr>
                <w:rFonts w:asciiTheme="minorHAnsi" w:hAnsiTheme="minorHAnsi"/>
              </w:rPr>
              <w:t>for which the group acted as an agent for the Education and Skills Funding Agency (ESFA)</w:t>
            </w:r>
            <w:r w:rsidR="001E65F5">
              <w:rPr>
                <w:rFonts w:asciiTheme="minorHAnsi" w:hAnsiTheme="minorHAnsi"/>
              </w:rPr>
              <w:t xml:space="preserve"> and the </w:t>
            </w:r>
            <w:r w:rsidR="007E059F">
              <w:rPr>
                <w:rFonts w:asciiTheme="minorHAnsi" w:hAnsiTheme="minorHAnsi"/>
              </w:rPr>
              <w:t xml:space="preserve">inclusion of </w:t>
            </w:r>
            <w:r w:rsidR="003523D6">
              <w:rPr>
                <w:rFonts w:asciiTheme="minorHAnsi" w:hAnsiTheme="minorHAnsi"/>
              </w:rPr>
              <w:t xml:space="preserve">FRS102 pension adjustments. </w:t>
            </w:r>
            <w:r w:rsidR="006C01DB">
              <w:rPr>
                <w:rFonts w:asciiTheme="minorHAnsi" w:hAnsiTheme="minorHAnsi"/>
              </w:rPr>
              <w:t>The group was reporting a</w:t>
            </w:r>
            <w:r w:rsidR="00BD3B28">
              <w:rPr>
                <w:rFonts w:asciiTheme="minorHAnsi" w:hAnsiTheme="minorHAnsi"/>
              </w:rPr>
              <w:t xml:space="preserve">n operating surplus of </w:t>
            </w:r>
            <w:r w:rsidR="00CB18D9">
              <w:rPr>
                <w:rFonts w:asciiTheme="minorHAnsi" w:hAnsiTheme="minorHAnsi"/>
              </w:rPr>
              <w:t>[REDACTED]</w:t>
            </w:r>
            <w:r w:rsidR="0027237C">
              <w:rPr>
                <w:rFonts w:asciiTheme="minorHAnsi" w:hAnsiTheme="minorHAnsi"/>
              </w:rPr>
              <w:t>, prior to pensions adjustments</w:t>
            </w:r>
            <w:r w:rsidR="00AB4122">
              <w:rPr>
                <w:rFonts w:asciiTheme="minorHAnsi" w:hAnsiTheme="minorHAnsi"/>
              </w:rPr>
              <w:t xml:space="preserve">. She </w:t>
            </w:r>
            <w:r w:rsidR="00F902BD">
              <w:rPr>
                <w:rFonts w:asciiTheme="minorHAnsi" w:hAnsiTheme="minorHAnsi"/>
              </w:rPr>
              <w:t>added</w:t>
            </w:r>
            <w:r w:rsidR="00AB4122">
              <w:rPr>
                <w:rFonts w:asciiTheme="minorHAnsi" w:hAnsiTheme="minorHAnsi"/>
              </w:rPr>
              <w:t xml:space="preserve"> that the </w:t>
            </w:r>
            <w:r w:rsidR="00F017E4">
              <w:rPr>
                <w:rFonts w:asciiTheme="minorHAnsi" w:hAnsiTheme="minorHAnsi"/>
              </w:rPr>
              <w:t>ESFA</w:t>
            </w:r>
            <w:r w:rsidR="00AB4122">
              <w:rPr>
                <w:rFonts w:asciiTheme="minorHAnsi" w:hAnsiTheme="minorHAnsi"/>
              </w:rPr>
              <w:t xml:space="preserve"> financial health grade should remain at Good and </w:t>
            </w:r>
            <w:r w:rsidR="006C01DB">
              <w:rPr>
                <w:rFonts w:asciiTheme="minorHAnsi" w:hAnsiTheme="minorHAnsi"/>
              </w:rPr>
              <w:t xml:space="preserve">that </w:t>
            </w:r>
            <w:r w:rsidR="00AB4122">
              <w:rPr>
                <w:rFonts w:asciiTheme="minorHAnsi" w:hAnsiTheme="minorHAnsi"/>
              </w:rPr>
              <w:t xml:space="preserve">this would be confirmed following completion of the </w:t>
            </w:r>
            <w:r w:rsidR="00F017E4">
              <w:rPr>
                <w:rFonts w:asciiTheme="minorHAnsi" w:hAnsiTheme="minorHAnsi"/>
              </w:rPr>
              <w:t xml:space="preserve">ESFA </w:t>
            </w:r>
            <w:r w:rsidR="00AB4122">
              <w:rPr>
                <w:rFonts w:asciiTheme="minorHAnsi" w:hAnsiTheme="minorHAnsi"/>
              </w:rPr>
              <w:t>Finance Record.</w:t>
            </w:r>
          </w:p>
          <w:p w14:paraId="272D5BAE" w14:textId="63F92650" w:rsidR="00D6730F" w:rsidRPr="00601278" w:rsidRDefault="00D6730F" w:rsidP="00D6730F">
            <w:pPr>
              <w:spacing w:line="276" w:lineRule="auto"/>
              <w:jc w:val="both"/>
              <w:rPr>
                <w:rFonts w:asciiTheme="minorHAnsi" w:hAnsiTheme="minorHAnsi"/>
              </w:rPr>
            </w:pPr>
          </w:p>
        </w:tc>
      </w:tr>
      <w:bookmarkEnd w:id="4"/>
      <w:tr w:rsidR="00D6730F" w:rsidRPr="004647CA" w14:paraId="4A9657D3" w14:textId="77777777" w:rsidTr="00C8786D">
        <w:trPr>
          <w:gridBefore w:val="1"/>
          <w:wBefore w:w="55" w:type="pct"/>
        </w:trPr>
        <w:tc>
          <w:tcPr>
            <w:tcW w:w="441" w:type="pct"/>
          </w:tcPr>
          <w:p w14:paraId="5524FA0C" w14:textId="7F7CAF85" w:rsidR="00D6730F" w:rsidRPr="00FA74AA" w:rsidRDefault="00D6730F" w:rsidP="00D96A10">
            <w:pPr>
              <w:spacing w:line="271" w:lineRule="auto"/>
              <w:rPr>
                <w:rFonts w:asciiTheme="minorHAnsi" w:hAnsiTheme="minorHAnsi"/>
                <w:b/>
              </w:rPr>
            </w:pPr>
            <w:r w:rsidRPr="00FA74AA">
              <w:rPr>
                <w:rFonts w:asciiTheme="minorHAnsi" w:hAnsiTheme="minorHAnsi"/>
                <w:b/>
              </w:rPr>
              <w:t>F2</w:t>
            </w:r>
            <w:r>
              <w:rPr>
                <w:rFonts w:asciiTheme="minorHAnsi" w:hAnsiTheme="minorHAnsi"/>
                <w:b/>
              </w:rPr>
              <w:t>3/68</w:t>
            </w:r>
          </w:p>
        </w:tc>
        <w:tc>
          <w:tcPr>
            <w:tcW w:w="4504" w:type="pct"/>
          </w:tcPr>
          <w:p w14:paraId="0699852A" w14:textId="47C55647" w:rsidR="00D6730F" w:rsidRPr="00FA74AA" w:rsidRDefault="00D6730F" w:rsidP="00D96A10">
            <w:pPr>
              <w:spacing w:after="120" w:line="276" w:lineRule="auto"/>
              <w:jc w:val="both"/>
              <w:rPr>
                <w:rFonts w:asciiTheme="minorHAnsi" w:hAnsiTheme="minorHAnsi"/>
                <w:b/>
              </w:rPr>
            </w:pPr>
            <w:r>
              <w:rPr>
                <w:rFonts w:asciiTheme="minorHAnsi" w:hAnsiTheme="minorHAnsi"/>
                <w:b/>
              </w:rPr>
              <w:t xml:space="preserve">4.2 </w:t>
            </w:r>
            <w:r w:rsidR="008D6C2A">
              <w:rPr>
                <w:rFonts w:asciiTheme="minorHAnsi" w:hAnsiTheme="minorHAnsi"/>
                <w:b/>
              </w:rPr>
              <w:t xml:space="preserve">Final accounts for Education Training Collective </w:t>
            </w:r>
            <w:r w:rsidR="007D6316">
              <w:rPr>
                <w:rFonts w:asciiTheme="minorHAnsi" w:hAnsiTheme="minorHAnsi"/>
                <w:b/>
              </w:rPr>
              <w:t xml:space="preserve">2022-23 </w:t>
            </w:r>
            <w:r w:rsidR="008D6C2A">
              <w:rPr>
                <w:rFonts w:asciiTheme="minorHAnsi" w:hAnsiTheme="minorHAnsi"/>
                <w:b/>
              </w:rPr>
              <w:t>(consolidated accounts)</w:t>
            </w:r>
          </w:p>
        </w:tc>
      </w:tr>
      <w:tr w:rsidR="00D6730F" w:rsidRPr="004647CA" w14:paraId="258D802C" w14:textId="77777777" w:rsidTr="00C8786D">
        <w:trPr>
          <w:gridBefore w:val="1"/>
          <w:wBefore w:w="55" w:type="pct"/>
        </w:trPr>
        <w:tc>
          <w:tcPr>
            <w:tcW w:w="441" w:type="pct"/>
          </w:tcPr>
          <w:p w14:paraId="04B42301" w14:textId="77777777" w:rsidR="00D6730F" w:rsidRPr="00FA74AA" w:rsidRDefault="00D6730F" w:rsidP="00D96A10">
            <w:pPr>
              <w:spacing w:line="271" w:lineRule="auto"/>
              <w:rPr>
                <w:rFonts w:asciiTheme="minorHAnsi" w:hAnsiTheme="minorHAnsi"/>
                <w:b/>
              </w:rPr>
            </w:pPr>
          </w:p>
        </w:tc>
        <w:tc>
          <w:tcPr>
            <w:tcW w:w="4504" w:type="pct"/>
          </w:tcPr>
          <w:p w14:paraId="5781C1E5" w14:textId="56EF5CC0" w:rsidR="00D6730F" w:rsidRDefault="00D6730F" w:rsidP="00D96A10">
            <w:pPr>
              <w:spacing w:line="276" w:lineRule="auto"/>
              <w:jc w:val="both"/>
              <w:rPr>
                <w:rFonts w:asciiTheme="minorHAnsi" w:hAnsiTheme="minorHAnsi"/>
              </w:rPr>
            </w:pPr>
            <w:r>
              <w:rPr>
                <w:rFonts w:asciiTheme="minorHAnsi" w:hAnsiTheme="minorHAnsi"/>
              </w:rPr>
              <w:t xml:space="preserve">The Chief Financial Officer </w:t>
            </w:r>
            <w:r w:rsidR="00A17531">
              <w:rPr>
                <w:rFonts w:asciiTheme="minorHAnsi" w:hAnsiTheme="minorHAnsi"/>
              </w:rPr>
              <w:t xml:space="preserve">explained that this </w:t>
            </w:r>
            <w:r w:rsidR="0058292C">
              <w:rPr>
                <w:rFonts w:asciiTheme="minorHAnsi" w:hAnsiTheme="minorHAnsi"/>
              </w:rPr>
              <w:t xml:space="preserve">draft of the </w:t>
            </w:r>
            <w:r w:rsidR="00A61F59">
              <w:rPr>
                <w:rFonts w:asciiTheme="minorHAnsi" w:hAnsiTheme="minorHAnsi"/>
              </w:rPr>
              <w:t>final</w:t>
            </w:r>
            <w:r w:rsidR="00A17531">
              <w:rPr>
                <w:rFonts w:asciiTheme="minorHAnsi" w:hAnsiTheme="minorHAnsi"/>
              </w:rPr>
              <w:t xml:space="preserve"> accounts </w:t>
            </w:r>
            <w:r w:rsidR="00A61F59">
              <w:rPr>
                <w:rFonts w:asciiTheme="minorHAnsi" w:hAnsiTheme="minorHAnsi"/>
              </w:rPr>
              <w:t xml:space="preserve">was subject to final </w:t>
            </w:r>
            <w:r w:rsidR="00CB4C47">
              <w:rPr>
                <w:rFonts w:asciiTheme="minorHAnsi" w:hAnsiTheme="minorHAnsi"/>
              </w:rPr>
              <w:t xml:space="preserve">audit </w:t>
            </w:r>
            <w:r w:rsidR="00A61F59">
              <w:rPr>
                <w:rFonts w:asciiTheme="minorHAnsi" w:hAnsiTheme="minorHAnsi"/>
              </w:rPr>
              <w:t xml:space="preserve">review </w:t>
            </w:r>
            <w:r w:rsidR="00934644">
              <w:rPr>
                <w:rFonts w:asciiTheme="minorHAnsi" w:hAnsiTheme="minorHAnsi"/>
              </w:rPr>
              <w:t xml:space="preserve">by RSM </w:t>
            </w:r>
            <w:r w:rsidR="00A17531">
              <w:rPr>
                <w:rFonts w:asciiTheme="minorHAnsi" w:hAnsiTheme="minorHAnsi"/>
              </w:rPr>
              <w:t>and</w:t>
            </w:r>
            <w:r w:rsidR="008B1338">
              <w:rPr>
                <w:rFonts w:asciiTheme="minorHAnsi" w:hAnsiTheme="minorHAnsi"/>
              </w:rPr>
              <w:t xml:space="preserve"> </w:t>
            </w:r>
            <w:r w:rsidR="00365CEF">
              <w:rPr>
                <w:rFonts w:asciiTheme="minorHAnsi" w:hAnsiTheme="minorHAnsi"/>
              </w:rPr>
              <w:t>had been prepared using the</w:t>
            </w:r>
            <w:r w:rsidR="008B1338">
              <w:rPr>
                <w:rFonts w:asciiTheme="minorHAnsi" w:hAnsiTheme="minorHAnsi"/>
              </w:rPr>
              <w:t xml:space="preserve"> Casterbridge model</w:t>
            </w:r>
            <w:r w:rsidR="00522BFB">
              <w:rPr>
                <w:rFonts w:asciiTheme="minorHAnsi" w:hAnsiTheme="minorHAnsi"/>
              </w:rPr>
              <w:t xml:space="preserve"> </w:t>
            </w:r>
            <w:r w:rsidR="00365CEF">
              <w:rPr>
                <w:rFonts w:asciiTheme="minorHAnsi" w:hAnsiTheme="minorHAnsi"/>
              </w:rPr>
              <w:t>accounts format</w:t>
            </w:r>
            <w:r w:rsidR="008B1338">
              <w:rPr>
                <w:rFonts w:asciiTheme="minorHAnsi" w:hAnsiTheme="minorHAnsi"/>
              </w:rPr>
              <w:t>.</w:t>
            </w:r>
            <w:r w:rsidR="00FC5032">
              <w:rPr>
                <w:rFonts w:asciiTheme="minorHAnsi" w:hAnsiTheme="minorHAnsi"/>
              </w:rPr>
              <w:t xml:space="preserve"> A summary table and points to note had been included in the covering report and </w:t>
            </w:r>
            <w:r w:rsidR="00924258">
              <w:rPr>
                <w:rFonts w:asciiTheme="minorHAnsi" w:hAnsiTheme="minorHAnsi"/>
              </w:rPr>
              <w:t xml:space="preserve">the Chief Financial Officer reported that </w:t>
            </w:r>
            <w:r w:rsidR="007A7439">
              <w:rPr>
                <w:rFonts w:asciiTheme="minorHAnsi" w:hAnsiTheme="minorHAnsi"/>
              </w:rPr>
              <w:t xml:space="preserve">she was </w:t>
            </w:r>
            <w:r w:rsidR="00934644">
              <w:rPr>
                <w:rFonts w:asciiTheme="minorHAnsi" w:hAnsiTheme="minorHAnsi"/>
              </w:rPr>
              <w:t>pleased</w:t>
            </w:r>
            <w:r w:rsidR="007A7439">
              <w:rPr>
                <w:rFonts w:asciiTheme="minorHAnsi" w:hAnsiTheme="minorHAnsi"/>
              </w:rPr>
              <w:t xml:space="preserve"> with the operating surplus</w:t>
            </w:r>
            <w:r w:rsidR="00934644">
              <w:rPr>
                <w:rFonts w:asciiTheme="minorHAnsi" w:hAnsiTheme="minorHAnsi"/>
              </w:rPr>
              <w:t xml:space="preserve"> achieved</w:t>
            </w:r>
            <w:r w:rsidR="007A7439">
              <w:rPr>
                <w:rFonts w:asciiTheme="minorHAnsi" w:hAnsiTheme="minorHAnsi"/>
              </w:rPr>
              <w:t xml:space="preserve">, which was slightly above the budget set. </w:t>
            </w:r>
            <w:r w:rsidR="009A0403">
              <w:rPr>
                <w:rFonts w:asciiTheme="minorHAnsi" w:hAnsiTheme="minorHAnsi"/>
              </w:rPr>
              <w:t>She added that, unusually</w:t>
            </w:r>
            <w:r w:rsidR="00871A9D">
              <w:rPr>
                <w:rFonts w:asciiTheme="minorHAnsi" w:hAnsiTheme="minorHAnsi"/>
              </w:rPr>
              <w:t xml:space="preserve"> and due to market conditions</w:t>
            </w:r>
            <w:r w:rsidR="009A0403">
              <w:rPr>
                <w:rFonts w:asciiTheme="minorHAnsi" w:hAnsiTheme="minorHAnsi"/>
              </w:rPr>
              <w:t>,</w:t>
            </w:r>
            <w:r w:rsidR="0033750F">
              <w:rPr>
                <w:rFonts w:asciiTheme="minorHAnsi" w:hAnsiTheme="minorHAnsi"/>
              </w:rPr>
              <w:t xml:space="preserve"> there </w:t>
            </w:r>
            <w:r w:rsidR="008919BD">
              <w:rPr>
                <w:rFonts w:asciiTheme="minorHAnsi" w:hAnsiTheme="minorHAnsi"/>
              </w:rPr>
              <w:t xml:space="preserve">had been a </w:t>
            </w:r>
            <w:r w:rsidR="00871A9D">
              <w:rPr>
                <w:rFonts w:asciiTheme="minorHAnsi" w:hAnsiTheme="minorHAnsi"/>
              </w:rPr>
              <w:t xml:space="preserve">large </w:t>
            </w:r>
            <w:r w:rsidR="008919BD">
              <w:rPr>
                <w:rFonts w:asciiTheme="minorHAnsi" w:hAnsiTheme="minorHAnsi"/>
              </w:rPr>
              <w:t>gain on</w:t>
            </w:r>
            <w:r w:rsidR="0033750F">
              <w:rPr>
                <w:rFonts w:asciiTheme="minorHAnsi" w:hAnsiTheme="minorHAnsi"/>
              </w:rPr>
              <w:t xml:space="preserve"> the Local Government Pension Scheme (LGPS) </w:t>
            </w:r>
            <w:r w:rsidR="00871A9D">
              <w:rPr>
                <w:rFonts w:asciiTheme="minorHAnsi" w:hAnsiTheme="minorHAnsi"/>
              </w:rPr>
              <w:t xml:space="preserve">actuarial </w:t>
            </w:r>
            <w:r w:rsidR="0033750F">
              <w:rPr>
                <w:rFonts w:asciiTheme="minorHAnsi" w:hAnsiTheme="minorHAnsi"/>
              </w:rPr>
              <w:t>valuation</w:t>
            </w:r>
            <w:r w:rsidR="000246FF">
              <w:rPr>
                <w:rFonts w:asciiTheme="minorHAnsi" w:hAnsiTheme="minorHAnsi"/>
              </w:rPr>
              <w:t xml:space="preserve">. She explained that </w:t>
            </w:r>
            <w:r w:rsidR="00645131">
              <w:rPr>
                <w:rFonts w:asciiTheme="minorHAnsi" w:hAnsiTheme="minorHAnsi"/>
              </w:rPr>
              <w:t xml:space="preserve">advice had been taken from </w:t>
            </w:r>
            <w:r w:rsidR="000246FF">
              <w:rPr>
                <w:rFonts w:asciiTheme="minorHAnsi" w:hAnsiTheme="minorHAnsi"/>
              </w:rPr>
              <w:t>RSM</w:t>
            </w:r>
            <w:r w:rsidR="00645131">
              <w:rPr>
                <w:rFonts w:asciiTheme="minorHAnsi" w:hAnsiTheme="minorHAnsi"/>
              </w:rPr>
              <w:t xml:space="preserve"> </w:t>
            </w:r>
            <w:r w:rsidR="000246FF">
              <w:rPr>
                <w:rFonts w:asciiTheme="minorHAnsi" w:hAnsiTheme="minorHAnsi"/>
              </w:rPr>
              <w:t xml:space="preserve">in </w:t>
            </w:r>
            <w:r w:rsidR="00D94AD0">
              <w:rPr>
                <w:rFonts w:asciiTheme="minorHAnsi" w:hAnsiTheme="minorHAnsi"/>
              </w:rPr>
              <w:t xml:space="preserve">setting </w:t>
            </w:r>
            <w:r w:rsidR="009E6E0B">
              <w:rPr>
                <w:rFonts w:asciiTheme="minorHAnsi" w:hAnsiTheme="minorHAnsi"/>
              </w:rPr>
              <w:t>the LGPS</w:t>
            </w:r>
            <w:r w:rsidR="00D94AD0">
              <w:rPr>
                <w:rFonts w:asciiTheme="minorHAnsi" w:hAnsiTheme="minorHAnsi"/>
              </w:rPr>
              <w:t xml:space="preserve"> asset ceiling of £950k</w:t>
            </w:r>
            <w:r w:rsidR="0054324A">
              <w:rPr>
                <w:rFonts w:asciiTheme="minorHAnsi" w:hAnsiTheme="minorHAnsi"/>
              </w:rPr>
              <w:t xml:space="preserve"> and that, d</w:t>
            </w:r>
            <w:r w:rsidR="00D94AD0">
              <w:rPr>
                <w:rFonts w:asciiTheme="minorHAnsi" w:hAnsiTheme="minorHAnsi"/>
              </w:rPr>
              <w:t xml:space="preserve">ue to his professional expertise, the Corporation Chair’s </w:t>
            </w:r>
            <w:r w:rsidR="0054324A">
              <w:rPr>
                <w:rFonts w:asciiTheme="minorHAnsi" w:hAnsiTheme="minorHAnsi"/>
              </w:rPr>
              <w:t xml:space="preserve">feedback on this advice </w:t>
            </w:r>
            <w:r w:rsidR="00D94AD0">
              <w:rPr>
                <w:rFonts w:asciiTheme="minorHAnsi" w:hAnsiTheme="minorHAnsi"/>
              </w:rPr>
              <w:t>had also been sought</w:t>
            </w:r>
            <w:r w:rsidR="00CA255F">
              <w:rPr>
                <w:rFonts w:asciiTheme="minorHAnsi" w:hAnsiTheme="minorHAnsi"/>
              </w:rPr>
              <w:t xml:space="preserve">; it was noted that some colleges </w:t>
            </w:r>
            <w:r w:rsidR="00B63D64">
              <w:rPr>
                <w:rFonts w:asciiTheme="minorHAnsi" w:hAnsiTheme="minorHAnsi"/>
              </w:rPr>
              <w:t xml:space="preserve">were expected to </w:t>
            </w:r>
            <w:r w:rsidR="003053D6">
              <w:rPr>
                <w:rFonts w:asciiTheme="minorHAnsi" w:hAnsiTheme="minorHAnsi"/>
              </w:rPr>
              <w:t xml:space="preserve">apply an asset </w:t>
            </w:r>
            <w:r w:rsidR="009E6E0B">
              <w:rPr>
                <w:rFonts w:asciiTheme="minorHAnsi" w:hAnsiTheme="minorHAnsi"/>
              </w:rPr>
              <w:t>ceiling of zero</w:t>
            </w:r>
            <w:r w:rsidR="00D94AD0">
              <w:rPr>
                <w:rFonts w:asciiTheme="minorHAnsi" w:hAnsiTheme="minorHAnsi"/>
              </w:rPr>
              <w:t>.</w:t>
            </w:r>
            <w:r w:rsidR="006E7A09">
              <w:rPr>
                <w:rFonts w:asciiTheme="minorHAnsi" w:hAnsiTheme="minorHAnsi"/>
              </w:rPr>
              <w:t xml:space="preserve"> </w:t>
            </w:r>
          </w:p>
          <w:p w14:paraId="0DAF9FAE" w14:textId="77777777" w:rsidR="008D6C2A" w:rsidRPr="00601278" w:rsidRDefault="008D6C2A" w:rsidP="00D96A10">
            <w:pPr>
              <w:spacing w:line="276" w:lineRule="auto"/>
              <w:jc w:val="both"/>
              <w:rPr>
                <w:rFonts w:asciiTheme="minorHAnsi" w:hAnsiTheme="minorHAnsi"/>
              </w:rPr>
            </w:pPr>
          </w:p>
        </w:tc>
      </w:tr>
      <w:tr w:rsidR="008D6C2A" w:rsidRPr="004647CA" w14:paraId="42E84EFB" w14:textId="77777777" w:rsidTr="00C8786D">
        <w:trPr>
          <w:gridBefore w:val="1"/>
          <w:wBefore w:w="55" w:type="pct"/>
        </w:trPr>
        <w:tc>
          <w:tcPr>
            <w:tcW w:w="441" w:type="pct"/>
          </w:tcPr>
          <w:p w14:paraId="2692C6E1" w14:textId="0DD2EECB" w:rsidR="008D6C2A" w:rsidRPr="00FA74AA" w:rsidRDefault="008D6C2A" w:rsidP="00D96A10">
            <w:pPr>
              <w:spacing w:line="271" w:lineRule="auto"/>
              <w:rPr>
                <w:rFonts w:asciiTheme="minorHAnsi" w:hAnsiTheme="minorHAnsi"/>
                <w:b/>
              </w:rPr>
            </w:pPr>
            <w:r w:rsidRPr="00FA74AA">
              <w:rPr>
                <w:rFonts w:asciiTheme="minorHAnsi" w:hAnsiTheme="minorHAnsi"/>
                <w:b/>
              </w:rPr>
              <w:t>F2</w:t>
            </w:r>
            <w:r>
              <w:rPr>
                <w:rFonts w:asciiTheme="minorHAnsi" w:hAnsiTheme="minorHAnsi"/>
                <w:b/>
              </w:rPr>
              <w:t>3/69</w:t>
            </w:r>
          </w:p>
        </w:tc>
        <w:tc>
          <w:tcPr>
            <w:tcW w:w="4504" w:type="pct"/>
          </w:tcPr>
          <w:p w14:paraId="67E4784F" w14:textId="58E87AA5" w:rsidR="008D6C2A" w:rsidRPr="00FA74AA" w:rsidRDefault="008D6C2A" w:rsidP="00D96A10">
            <w:pPr>
              <w:spacing w:after="120" w:line="276" w:lineRule="auto"/>
              <w:jc w:val="both"/>
              <w:rPr>
                <w:rFonts w:asciiTheme="minorHAnsi" w:hAnsiTheme="minorHAnsi"/>
                <w:b/>
              </w:rPr>
            </w:pPr>
            <w:r>
              <w:rPr>
                <w:rFonts w:asciiTheme="minorHAnsi" w:hAnsiTheme="minorHAnsi"/>
                <w:b/>
              </w:rPr>
              <w:t xml:space="preserve">4.3 Final accounts for Tees Valley Catering </w:t>
            </w:r>
            <w:r w:rsidR="007D6316">
              <w:rPr>
                <w:rFonts w:asciiTheme="minorHAnsi" w:hAnsiTheme="minorHAnsi"/>
                <w:b/>
              </w:rPr>
              <w:t>2022-23</w:t>
            </w:r>
          </w:p>
        </w:tc>
      </w:tr>
      <w:tr w:rsidR="008D6C2A" w:rsidRPr="004647CA" w14:paraId="7AC367BB" w14:textId="77777777" w:rsidTr="00C8786D">
        <w:trPr>
          <w:gridBefore w:val="1"/>
          <w:wBefore w:w="55" w:type="pct"/>
        </w:trPr>
        <w:tc>
          <w:tcPr>
            <w:tcW w:w="441" w:type="pct"/>
          </w:tcPr>
          <w:p w14:paraId="652ADCAE" w14:textId="77777777" w:rsidR="008D6C2A" w:rsidRPr="00FA74AA" w:rsidRDefault="008D6C2A" w:rsidP="00D96A10">
            <w:pPr>
              <w:spacing w:line="271" w:lineRule="auto"/>
              <w:rPr>
                <w:rFonts w:asciiTheme="minorHAnsi" w:hAnsiTheme="minorHAnsi"/>
                <w:b/>
              </w:rPr>
            </w:pPr>
          </w:p>
        </w:tc>
        <w:tc>
          <w:tcPr>
            <w:tcW w:w="4504" w:type="pct"/>
          </w:tcPr>
          <w:p w14:paraId="26A984FF" w14:textId="4EB29DE5" w:rsidR="008D6C2A" w:rsidRDefault="008D6C2A" w:rsidP="00D96A10">
            <w:pPr>
              <w:spacing w:line="276" w:lineRule="auto"/>
              <w:jc w:val="both"/>
              <w:rPr>
                <w:rFonts w:asciiTheme="minorHAnsi" w:hAnsiTheme="minorHAnsi"/>
              </w:rPr>
            </w:pPr>
            <w:r>
              <w:rPr>
                <w:rFonts w:asciiTheme="minorHAnsi" w:hAnsiTheme="minorHAnsi"/>
              </w:rPr>
              <w:t xml:space="preserve">The Chief Financial Officer </w:t>
            </w:r>
            <w:r w:rsidR="003E4CF0">
              <w:rPr>
                <w:rFonts w:asciiTheme="minorHAnsi" w:hAnsiTheme="minorHAnsi"/>
              </w:rPr>
              <w:t xml:space="preserve">highlighted that Tees Valley Catering (TVC) </w:t>
            </w:r>
            <w:r w:rsidR="00E47BE2">
              <w:rPr>
                <w:rFonts w:asciiTheme="minorHAnsi" w:hAnsiTheme="minorHAnsi"/>
              </w:rPr>
              <w:t xml:space="preserve">had made a small </w:t>
            </w:r>
            <w:r w:rsidR="00CD7E87">
              <w:rPr>
                <w:rFonts w:asciiTheme="minorHAnsi" w:hAnsiTheme="minorHAnsi"/>
              </w:rPr>
              <w:t>gross</w:t>
            </w:r>
            <w:r w:rsidR="00E47BE2">
              <w:rPr>
                <w:rFonts w:asciiTheme="minorHAnsi" w:hAnsiTheme="minorHAnsi"/>
              </w:rPr>
              <w:t xml:space="preserve"> profit </w:t>
            </w:r>
            <w:r w:rsidR="00CD7E87">
              <w:rPr>
                <w:rFonts w:asciiTheme="minorHAnsi" w:hAnsiTheme="minorHAnsi"/>
              </w:rPr>
              <w:t xml:space="preserve">on sales </w:t>
            </w:r>
            <w:r w:rsidR="00407D17">
              <w:rPr>
                <w:rFonts w:asciiTheme="minorHAnsi" w:hAnsiTheme="minorHAnsi"/>
              </w:rPr>
              <w:t xml:space="preserve">[REDACTED] </w:t>
            </w:r>
            <w:r w:rsidR="00E47BE2">
              <w:rPr>
                <w:rFonts w:asciiTheme="minorHAnsi" w:hAnsiTheme="minorHAnsi"/>
              </w:rPr>
              <w:t xml:space="preserve">before recharges </w:t>
            </w:r>
            <w:r w:rsidR="00580D9F">
              <w:rPr>
                <w:rFonts w:asciiTheme="minorHAnsi" w:hAnsiTheme="minorHAnsi"/>
              </w:rPr>
              <w:t>for provision of central support services by</w:t>
            </w:r>
            <w:r w:rsidR="00E47BE2">
              <w:rPr>
                <w:rFonts w:asciiTheme="minorHAnsi" w:hAnsiTheme="minorHAnsi"/>
              </w:rPr>
              <w:t xml:space="preserve"> Etc.</w:t>
            </w:r>
            <w:r w:rsidR="00580D9F">
              <w:rPr>
                <w:rFonts w:asciiTheme="minorHAnsi" w:hAnsiTheme="minorHAnsi"/>
              </w:rPr>
              <w:t xml:space="preserve">, </w:t>
            </w:r>
            <w:r w:rsidR="00A36FCA">
              <w:rPr>
                <w:rFonts w:asciiTheme="minorHAnsi" w:hAnsiTheme="minorHAnsi"/>
              </w:rPr>
              <w:t xml:space="preserve">calculated </w:t>
            </w:r>
            <w:r w:rsidR="00580D9F">
              <w:rPr>
                <w:rFonts w:asciiTheme="minorHAnsi" w:hAnsiTheme="minorHAnsi"/>
              </w:rPr>
              <w:t xml:space="preserve">in </w:t>
            </w:r>
            <w:r w:rsidR="00A36FCA">
              <w:rPr>
                <w:rFonts w:asciiTheme="minorHAnsi" w:hAnsiTheme="minorHAnsi"/>
              </w:rPr>
              <w:t>the same way as other departments</w:t>
            </w:r>
            <w:r w:rsidR="004461F5">
              <w:rPr>
                <w:rFonts w:asciiTheme="minorHAnsi" w:hAnsiTheme="minorHAnsi"/>
              </w:rPr>
              <w:t xml:space="preserve">, and </w:t>
            </w:r>
            <w:r w:rsidR="00FF68B6">
              <w:rPr>
                <w:rFonts w:asciiTheme="minorHAnsi" w:hAnsiTheme="minorHAnsi"/>
              </w:rPr>
              <w:t>depreciation of its assets.</w:t>
            </w:r>
            <w:r w:rsidR="00580D9F">
              <w:rPr>
                <w:rFonts w:asciiTheme="minorHAnsi" w:hAnsiTheme="minorHAnsi"/>
              </w:rPr>
              <w:t xml:space="preserve"> </w:t>
            </w:r>
            <w:r w:rsidR="00CD5FA8">
              <w:rPr>
                <w:rFonts w:asciiTheme="minorHAnsi" w:hAnsiTheme="minorHAnsi"/>
              </w:rPr>
              <w:t xml:space="preserve">In the absence of </w:t>
            </w:r>
            <w:r w:rsidR="00BE6163">
              <w:rPr>
                <w:rFonts w:asciiTheme="minorHAnsi" w:hAnsiTheme="minorHAnsi"/>
              </w:rPr>
              <w:t>a TVC</w:t>
            </w:r>
            <w:r w:rsidR="007C2105">
              <w:rPr>
                <w:rFonts w:asciiTheme="minorHAnsi" w:hAnsiTheme="minorHAnsi"/>
              </w:rPr>
              <w:t xml:space="preserve"> Board</w:t>
            </w:r>
            <w:r w:rsidR="00E85B98">
              <w:rPr>
                <w:rFonts w:asciiTheme="minorHAnsi" w:hAnsiTheme="minorHAnsi"/>
              </w:rPr>
              <w:t xml:space="preserve">, the Chief Financial Officer </w:t>
            </w:r>
            <w:r w:rsidR="009E6EB6">
              <w:rPr>
                <w:rFonts w:asciiTheme="minorHAnsi" w:hAnsiTheme="minorHAnsi"/>
              </w:rPr>
              <w:t xml:space="preserve">explained that she </w:t>
            </w:r>
            <w:r w:rsidR="00E85B98">
              <w:rPr>
                <w:rFonts w:asciiTheme="minorHAnsi" w:hAnsiTheme="minorHAnsi"/>
              </w:rPr>
              <w:t xml:space="preserve">would be seeking </w:t>
            </w:r>
            <w:r w:rsidR="000574B7">
              <w:rPr>
                <w:rFonts w:asciiTheme="minorHAnsi" w:hAnsiTheme="minorHAnsi"/>
              </w:rPr>
              <w:t xml:space="preserve">the committee’s </w:t>
            </w:r>
            <w:r w:rsidR="00E85B98">
              <w:rPr>
                <w:rFonts w:asciiTheme="minorHAnsi" w:hAnsiTheme="minorHAnsi"/>
              </w:rPr>
              <w:t xml:space="preserve">approval </w:t>
            </w:r>
            <w:r w:rsidR="002423F3">
              <w:rPr>
                <w:rFonts w:asciiTheme="minorHAnsi" w:hAnsiTheme="minorHAnsi"/>
              </w:rPr>
              <w:t xml:space="preserve">of the TVC accounts, along with </w:t>
            </w:r>
            <w:r w:rsidR="00E85B98">
              <w:rPr>
                <w:rFonts w:asciiTheme="minorHAnsi" w:hAnsiTheme="minorHAnsi"/>
              </w:rPr>
              <w:t xml:space="preserve">agreement to consolidate </w:t>
            </w:r>
            <w:r w:rsidR="000574B7">
              <w:rPr>
                <w:rFonts w:asciiTheme="minorHAnsi" w:hAnsiTheme="minorHAnsi"/>
              </w:rPr>
              <w:t xml:space="preserve">them </w:t>
            </w:r>
            <w:r w:rsidR="00E85B98">
              <w:rPr>
                <w:rFonts w:asciiTheme="minorHAnsi" w:hAnsiTheme="minorHAnsi"/>
              </w:rPr>
              <w:t>into the Etc. accounts</w:t>
            </w:r>
            <w:r w:rsidR="00E85B98" w:rsidRPr="009E6EB6">
              <w:rPr>
                <w:rFonts w:asciiTheme="minorHAnsi" w:hAnsiTheme="minorHAnsi"/>
              </w:rPr>
              <w:t>.</w:t>
            </w:r>
          </w:p>
          <w:p w14:paraId="3860F5D3" w14:textId="77777777" w:rsidR="007D6316" w:rsidRPr="00601278" w:rsidRDefault="007D6316" w:rsidP="00D96A10">
            <w:pPr>
              <w:spacing w:line="276" w:lineRule="auto"/>
              <w:jc w:val="both"/>
              <w:rPr>
                <w:rFonts w:asciiTheme="minorHAnsi" w:hAnsiTheme="minorHAnsi"/>
              </w:rPr>
            </w:pPr>
          </w:p>
        </w:tc>
      </w:tr>
      <w:tr w:rsidR="007D6316" w:rsidRPr="004647CA" w14:paraId="102DB55F" w14:textId="77777777" w:rsidTr="00C8786D">
        <w:trPr>
          <w:gridBefore w:val="1"/>
          <w:wBefore w:w="55" w:type="pct"/>
        </w:trPr>
        <w:tc>
          <w:tcPr>
            <w:tcW w:w="441" w:type="pct"/>
          </w:tcPr>
          <w:p w14:paraId="505FE9F3" w14:textId="107633F4" w:rsidR="007D6316" w:rsidRPr="00FA74AA" w:rsidRDefault="007D6316" w:rsidP="00D96A10">
            <w:pPr>
              <w:spacing w:line="271" w:lineRule="auto"/>
              <w:rPr>
                <w:rFonts w:asciiTheme="minorHAnsi" w:hAnsiTheme="minorHAnsi"/>
                <w:b/>
              </w:rPr>
            </w:pPr>
            <w:r w:rsidRPr="00FA74AA">
              <w:rPr>
                <w:rFonts w:asciiTheme="minorHAnsi" w:hAnsiTheme="minorHAnsi"/>
                <w:b/>
              </w:rPr>
              <w:t>F2</w:t>
            </w:r>
            <w:r>
              <w:rPr>
                <w:rFonts w:asciiTheme="minorHAnsi" w:hAnsiTheme="minorHAnsi"/>
                <w:b/>
              </w:rPr>
              <w:t>3/70</w:t>
            </w:r>
          </w:p>
        </w:tc>
        <w:tc>
          <w:tcPr>
            <w:tcW w:w="4504" w:type="pct"/>
          </w:tcPr>
          <w:p w14:paraId="0A9EFBC7" w14:textId="69BEB7AA" w:rsidR="007D6316" w:rsidRPr="00FA74AA" w:rsidRDefault="007D6316" w:rsidP="00D96A10">
            <w:pPr>
              <w:spacing w:after="120" w:line="276" w:lineRule="auto"/>
              <w:jc w:val="both"/>
              <w:rPr>
                <w:rFonts w:asciiTheme="minorHAnsi" w:hAnsiTheme="minorHAnsi"/>
                <w:b/>
              </w:rPr>
            </w:pPr>
            <w:r>
              <w:rPr>
                <w:rFonts w:asciiTheme="minorHAnsi" w:hAnsiTheme="minorHAnsi"/>
                <w:b/>
              </w:rPr>
              <w:t>4.4 Final accounts for Stockton and Billingham College Developments Ltd 2022-23</w:t>
            </w:r>
          </w:p>
        </w:tc>
      </w:tr>
      <w:tr w:rsidR="007D6316" w:rsidRPr="004647CA" w14:paraId="310D2D12" w14:textId="77777777" w:rsidTr="00C8786D">
        <w:trPr>
          <w:gridBefore w:val="1"/>
          <w:wBefore w:w="55" w:type="pct"/>
        </w:trPr>
        <w:tc>
          <w:tcPr>
            <w:tcW w:w="441" w:type="pct"/>
          </w:tcPr>
          <w:p w14:paraId="4493BA34" w14:textId="77777777" w:rsidR="007D6316" w:rsidRPr="00FA74AA" w:rsidRDefault="007D6316" w:rsidP="00D96A10">
            <w:pPr>
              <w:spacing w:line="271" w:lineRule="auto"/>
              <w:rPr>
                <w:rFonts w:asciiTheme="minorHAnsi" w:hAnsiTheme="minorHAnsi"/>
                <w:b/>
              </w:rPr>
            </w:pPr>
          </w:p>
        </w:tc>
        <w:tc>
          <w:tcPr>
            <w:tcW w:w="4504" w:type="pct"/>
          </w:tcPr>
          <w:p w14:paraId="5A593EE3" w14:textId="0152626D" w:rsidR="00375CD0" w:rsidRDefault="007D6316" w:rsidP="00D96A10">
            <w:pPr>
              <w:spacing w:line="276" w:lineRule="auto"/>
              <w:jc w:val="both"/>
              <w:rPr>
                <w:rFonts w:asciiTheme="minorHAnsi" w:hAnsiTheme="minorHAnsi"/>
              </w:rPr>
            </w:pPr>
            <w:r>
              <w:rPr>
                <w:rFonts w:asciiTheme="minorHAnsi" w:hAnsiTheme="minorHAnsi"/>
              </w:rPr>
              <w:t xml:space="preserve">The Chief Financial Officer </w:t>
            </w:r>
            <w:r w:rsidR="00EA52A3">
              <w:rPr>
                <w:rFonts w:asciiTheme="minorHAnsi" w:hAnsiTheme="minorHAnsi"/>
              </w:rPr>
              <w:t>confirmed</w:t>
            </w:r>
            <w:r w:rsidR="00906919">
              <w:rPr>
                <w:rFonts w:asciiTheme="minorHAnsi" w:hAnsiTheme="minorHAnsi"/>
              </w:rPr>
              <w:t xml:space="preserve"> that</w:t>
            </w:r>
            <w:r w:rsidR="00EA52A3">
              <w:rPr>
                <w:rFonts w:asciiTheme="minorHAnsi" w:hAnsiTheme="minorHAnsi"/>
              </w:rPr>
              <w:t xml:space="preserve"> </w:t>
            </w:r>
            <w:r w:rsidR="00906919">
              <w:rPr>
                <w:rFonts w:asciiTheme="minorHAnsi" w:hAnsiTheme="minorHAnsi"/>
              </w:rPr>
              <w:t xml:space="preserve">Stockton and Billingham College </w:t>
            </w:r>
            <w:r w:rsidR="00FF53AD">
              <w:rPr>
                <w:rFonts w:asciiTheme="minorHAnsi" w:hAnsiTheme="minorHAnsi"/>
              </w:rPr>
              <w:t>Developments</w:t>
            </w:r>
            <w:r w:rsidR="00906919">
              <w:rPr>
                <w:rFonts w:asciiTheme="minorHAnsi" w:hAnsiTheme="minorHAnsi"/>
              </w:rPr>
              <w:t xml:space="preserve"> Ltd. </w:t>
            </w:r>
            <w:r w:rsidR="00FF53AD">
              <w:rPr>
                <w:rFonts w:asciiTheme="minorHAnsi" w:hAnsiTheme="minorHAnsi"/>
              </w:rPr>
              <w:t>had</w:t>
            </w:r>
            <w:r w:rsidR="00906919">
              <w:rPr>
                <w:rFonts w:asciiTheme="minorHAnsi" w:hAnsiTheme="minorHAnsi"/>
              </w:rPr>
              <w:t xml:space="preserve"> not traded in 2022-23</w:t>
            </w:r>
            <w:r w:rsidR="00EA52A3">
              <w:rPr>
                <w:rFonts w:asciiTheme="minorHAnsi" w:hAnsiTheme="minorHAnsi"/>
              </w:rPr>
              <w:t xml:space="preserve"> and </w:t>
            </w:r>
            <w:r w:rsidR="006C3470">
              <w:rPr>
                <w:rFonts w:asciiTheme="minorHAnsi" w:hAnsiTheme="minorHAnsi"/>
              </w:rPr>
              <w:t xml:space="preserve">added </w:t>
            </w:r>
            <w:r w:rsidR="00EA52A3">
              <w:rPr>
                <w:rFonts w:asciiTheme="minorHAnsi" w:hAnsiTheme="minorHAnsi"/>
              </w:rPr>
              <w:t xml:space="preserve">that </w:t>
            </w:r>
            <w:r w:rsidR="006C3470">
              <w:rPr>
                <w:rFonts w:asciiTheme="minorHAnsi" w:hAnsiTheme="minorHAnsi"/>
              </w:rPr>
              <w:t xml:space="preserve">legal advice </w:t>
            </w:r>
            <w:r w:rsidR="00375CD0">
              <w:rPr>
                <w:rFonts w:asciiTheme="minorHAnsi" w:hAnsiTheme="minorHAnsi"/>
              </w:rPr>
              <w:t xml:space="preserve">was being sought </w:t>
            </w:r>
            <w:r w:rsidR="006C3470">
              <w:rPr>
                <w:rFonts w:asciiTheme="minorHAnsi" w:hAnsiTheme="minorHAnsi"/>
              </w:rPr>
              <w:t xml:space="preserve">on </w:t>
            </w:r>
            <w:r w:rsidR="00CD52C9">
              <w:rPr>
                <w:rFonts w:asciiTheme="minorHAnsi" w:hAnsiTheme="minorHAnsi"/>
              </w:rPr>
              <w:t>writ</w:t>
            </w:r>
            <w:r w:rsidR="0056588B">
              <w:rPr>
                <w:rFonts w:asciiTheme="minorHAnsi" w:hAnsiTheme="minorHAnsi"/>
              </w:rPr>
              <w:t>ing</w:t>
            </w:r>
            <w:r w:rsidR="00CD52C9">
              <w:rPr>
                <w:rFonts w:asciiTheme="minorHAnsi" w:hAnsiTheme="minorHAnsi"/>
              </w:rPr>
              <w:t xml:space="preserve"> off </w:t>
            </w:r>
            <w:r w:rsidR="00487D0C">
              <w:rPr>
                <w:rFonts w:asciiTheme="minorHAnsi" w:hAnsiTheme="minorHAnsi"/>
              </w:rPr>
              <w:t>an</w:t>
            </w:r>
            <w:r w:rsidR="00CD52C9">
              <w:rPr>
                <w:rFonts w:asciiTheme="minorHAnsi" w:hAnsiTheme="minorHAnsi"/>
              </w:rPr>
              <w:t xml:space="preserve"> historic debt</w:t>
            </w:r>
            <w:r w:rsidR="00E51F8B">
              <w:rPr>
                <w:rFonts w:asciiTheme="minorHAnsi" w:hAnsiTheme="minorHAnsi"/>
              </w:rPr>
              <w:t xml:space="preserve"> from 2008-9</w:t>
            </w:r>
            <w:r w:rsidR="00FF50EC">
              <w:rPr>
                <w:rFonts w:asciiTheme="minorHAnsi" w:hAnsiTheme="minorHAnsi"/>
              </w:rPr>
              <w:t xml:space="preserve">. This was </w:t>
            </w:r>
            <w:r w:rsidR="00CC1C0B">
              <w:rPr>
                <w:rFonts w:asciiTheme="minorHAnsi" w:hAnsiTheme="minorHAnsi"/>
              </w:rPr>
              <w:t xml:space="preserve">a final retention payment </w:t>
            </w:r>
            <w:r w:rsidR="006C1648" w:rsidRPr="006C1648">
              <w:rPr>
                <w:rFonts w:asciiTheme="minorHAnsi" w:hAnsiTheme="minorHAnsi"/>
              </w:rPr>
              <w:t>outstanding on the development of the sixth form and sports centre at Billingham</w:t>
            </w:r>
            <w:r w:rsidR="006C1648">
              <w:rPr>
                <w:rFonts w:asciiTheme="minorHAnsi" w:hAnsiTheme="minorHAnsi"/>
              </w:rPr>
              <w:t>, for which the college had put in a counter claim at the time.</w:t>
            </w:r>
          </w:p>
          <w:p w14:paraId="725B3BAC" w14:textId="77777777" w:rsidR="007D6316" w:rsidRPr="00601278" w:rsidRDefault="007D6316" w:rsidP="006C1648">
            <w:pPr>
              <w:spacing w:line="276" w:lineRule="auto"/>
              <w:jc w:val="both"/>
              <w:rPr>
                <w:rFonts w:asciiTheme="minorHAnsi" w:hAnsiTheme="minorHAnsi"/>
              </w:rPr>
            </w:pPr>
          </w:p>
        </w:tc>
      </w:tr>
      <w:tr w:rsidR="007D6316" w:rsidRPr="004647CA" w14:paraId="6E07F456" w14:textId="77777777" w:rsidTr="00C8786D">
        <w:trPr>
          <w:gridBefore w:val="1"/>
          <w:wBefore w:w="55" w:type="pct"/>
        </w:trPr>
        <w:tc>
          <w:tcPr>
            <w:tcW w:w="441" w:type="pct"/>
          </w:tcPr>
          <w:p w14:paraId="137C94DB" w14:textId="28D008DE" w:rsidR="007D6316" w:rsidRPr="00FA74AA" w:rsidRDefault="007D6316" w:rsidP="00D96A10">
            <w:pPr>
              <w:spacing w:line="271" w:lineRule="auto"/>
              <w:rPr>
                <w:rFonts w:asciiTheme="minorHAnsi" w:hAnsiTheme="minorHAnsi"/>
                <w:b/>
              </w:rPr>
            </w:pPr>
            <w:r w:rsidRPr="00FA74AA">
              <w:rPr>
                <w:rFonts w:asciiTheme="minorHAnsi" w:hAnsiTheme="minorHAnsi"/>
                <w:b/>
              </w:rPr>
              <w:t>F2</w:t>
            </w:r>
            <w:r>
              <w:rPr>
                <w:rFonts w:asciiTheme="minorHAnsi" w:hAnsiTheme="minorHAnsi"/>
                <w:b/>
              </w:rPr>
              <w:t>3/71</w:t>
            </w:r>
          </w:p>
        </w:tc>
        <w:tc>
          <w:tcPr>
            <w:tcW w:w="4504" w:type="pct"/>
          </w:tcPr>
          <w:p w14:paraId="2D67467D" w14:textId="63847B3D" w:rsidR="007D6316" w:rsidRPr="00FA74AA" w:rsidRDefault="007D6316" w:rsidP="00D96A10">
            <w:pPr>
              <w:spacing w:after="120" w:line="276" w:lineRule="auto"/>
              <w:jc w:val="both"/>
              <w:rPr>
                <w:rFonts w:asciiTheme="minorHAnsi" w:hAnsiTheme="minorHAnsi"/>
                <w:b/>
              </w:rPr>
            </w:pPr>
            <w:r>
              <w:rPr>
                <w:rFonts w:asciiTheme="minorHAnsi" w:hAnsiTheme="minorHAnsi"/>
                <w:b/>
              </w:rPr>
              <w:t xml:space="preserve">4.5 Final accounts for </w:t>
            </w:r>
            <w:proofErr w:type="spellStart"/>
            <w:r>
              <w:rPr>
                <w:rFonts w:asciiTheme="minorHAnsi" w:hAnsiTheme="minorHAnsi"/>
                <w:b/>
              </w:rPr>
              <w:t>Innersummit</w:t>
            </w:r>
            <w:proofErr w:type="spellEnd"/>
            <w:r>
              <w:rPr>
                <w:rFonts w:asciiTheme="minorHAnsi" w:hAnsiTheme="minorHAnsi"/>
                <w:b/>
              </w:rPr>
              <w:t xml:space="preserve"> 2022-23 (for information only)</w:t>
            </w:r>
          </w:p>
        </w:tc>
      </w:tr>
      <w:tr w:rsidR="007D6316" w:rsidRPr="004647CA" w14:paraId="5C4FD35E" w14:textId="77777777" w:rsidTr="00C8786D">
        <w:trPr>
          <w:gridBefore w:val="1"/>
          <w:wBefore w:w="55" w:type="pct"/>
        </w:trPr>
        <w:tc>
          <w:tcPr>
            <w:tcW w:w="441" w:type="pct"/>
          </w:tcPr>
          <w:p w14:paraId="423579A8" w14:textId="77777777" w:rsidR="007D6316" w:rsidRPr="00FA74AA" w:rsidRDefault="007D6316" w:rsidP="00D96A10">
            <w:pPr>
              <w:spacing w:line="271" w:lineRule="auto"/>
              <w:rPr>
                <w:rFonts w:asciiTheme="minorHAnsi" w:hAnsiTheme="minorHAnsi"/>
                <w:b/>
              </w:rPr>
            </w:pPr>
          </w:p>
        </w:tc>
        <w:tc>
          <w:tcPr>
            <w:tcW w:w="4504" w:type="pct"/>
          </w:tcPr>
          <w:p w14:paraId="6FF5DA9E" w14:textId="2B3AA0B5" w:rsidR="007D6316" w:rsidRDefault="007D6316" w:rsidP="00D96A10">
            <w:pPr>
              <w:spacing w:line="276" w:lineRule="auto"/>
              <w:jc w:val="both"/>
              <w:rPr>
                <w:rFonts w:asciiTheme="minorHAnsi" w:hAnsiTheme="minorHAnsi"/>
              </w:rPr>
            </w:pPr>
            <w:r>
              <w:rPr>
                <w:rFonts w:asciiTheme="minorHAnsi" w:hAnsiTheme="minorHAnsi"/>
              </w:rPr>
              <w:t xml:space="preserve">The Chief Financial Officer </w:t>
            </w:r>
            <w:r w:rsidR="00A93A3E">
              <w:rPr>
                <w:rFonts w:asciiTheme="minorHAnsi" w:hAnsiTheme="minorHAnsi"/>
              </w:rPr>
              <w:t xml:space="preserve">confirmed that the </w:t>
            </w:r>
            <w:proofErr w:type="spellStart"/>
            <w:r w:rsidR="00A93A3E">
              <w:rPr>
                <w:rFonts w:asciiTheme="minorHAnsi" w:hAnsiTheme="minorHAnsi"/>
              </w:rPr>
              <w:t>Innersummit</w:t>
            </w:r>
            <w:proofErr w:type="spellEnd"/>
            <w:r w:rsidR="00A93A3E">
              <w:rPr>
                <w:rFonts w:asciiTheme="minorHAnsi" w:hAnsiTheme="minorHAnsi"/>
              </w:rPr>
              <w:t xml:space="preserve"> Board had approved the accounts for sign off </w:t>
            </w:r>
            <w:r w:rsidR="007E1003">
              <w:rPr>
                <w:rFonts w:asciiTheme="minorHAnsi" w:hAnsiTheme="minorHAnsi"/>
              </w:rPr>
              <w:t>and submission to Companies House</w:t>
            </w:r>
            <w:r w:rsidR="005B56EF">
              <w:rPr>
                <w:rFonts w:asciiTheme="minorHAnsi" w:hAnsiTheme="minorHAnsi"/>
              </w:rPr>
              <w:t xml:space="preserve"> and </w:t>
            </w:r>
            <w:r w:rsidR="00C21D41">
              <w:rPr>
                <w:rFonts w:asciiTheme="minorHAnsi" w:hAnsiTheme="minorHAnsi"/>
              </w:rPr>
              <w:t>that these had been</w:t>
            </w:r>
            <w:r w:rsidR="005B56EF">
              <w:rPr>
                <w:rFonts w:asciiTheme="minorHAnsi" w:hAnsiTheme="minorHAnsi"/>
              </w:rPr>
              <w:t xml:space="preserve"> presented to the committee for information only</w:t>
            </w:r>
            <w:r w:rsidR="007E1003">
              <w:rPr>
                <w:rFonts w:asciiTheme="minorHAnsi" w:hAnsiTheme="minorHAnsi"/>
              </w:rPr>
              <w:t>.</w:t>
            </w:r>
          </w:p>
          <w:p w14:paraId="00A0BD6E" w14:textId="77777777" w:rsidR="00767479" w:rsidRDefault="00767479" w:rsidP="00D96A10">
            <w:pPr>
              <w:spacing w:line="276" w:lineRule="auto"/>
              <w:jc w:val="both"/>
              <w:rPr>
                <w:rFonts w:asciiTheme="minorHAnsi" w:hAnsiTheme="minorHAnsi"/>
              </w:rPr>
            </w:pPr>
          </w:p>
          <w:p w14:paraId="74CE451C" w14:textId="20C102B0" w:rsidR="00767479" w:rsidRDefault="00767479" w:rsidP="00D96A10">
            <w:pPr>
              <w:spacing w:line="276" w:lineRule="auto"/>
              <w:jc w:val="both"/>
              <w:rPr>
                <w:rFonts w:asciiTheme="minorHAnsi" w:hAnsiTheme="minorHAnsi"/>
              </w:rPr>
            </w:pPr>
            <w:r>
              <w:rPr>
                <w:rFonts w:asciiTheme="minorHAnsi" w:hAnsiTheme="minorHAnsi"/>
              </w:rPr>
              <w:t>In response to a governor’s question</w:t>
            </w:r>
            <w:r w:rsidR="0052332A">
              <w:rPr>
                <w:rFonts w:asciiTheme="minorHAnsi" w:hAnsiTheme="minorHAnsi"/>
              </w:rPr>
              <w:t xml:space="preserve">, the Chief Financial Officer explained that </w:t>
            </w:r>
            <w:r w:rsidR="00F60DE5">
              <w:rPr>
                <w:rFonts w:asciiTheme="minorHAnsi" w:hAnsiTheme="minorHAnsi"/>
              </w:rPr>
              <w:t xml:space="preserve">the accounts </w:t>
            </w:r>
            <w:r w:rsidR="0042217C">
              <w:rPr>
                <w:rFonts w:asciiTheme="minorHAnsi" w:hAnsiTheme="minorHAnsi"/>
              </w:rPr>
              <w:t xml:space="preserve">covered the period </w:t>
            </w:r>
            <w:r w:rsidR="00A91A09">
              <w:rPr>
                <w:rFonts w:asciiTheme="minorHAnsi" w:hAnsiTheme="minorHAnsi"/>
              </w:rPr>
              <w:t xml:space="preserve">to 31 August 2023 as acquisition </w:t>
            </w:r>
            <w:r w:rsidR="0052332A">
              <w:rPr>
                <w:rFonts w:asciiTheme="minorHAnsi" w:hAnsiTheme="minorHAnsi"/>
              </w:rPr>
              <w:t xml:space="preserve">by Etc. </w:t>
            </w:r>
            <w:r w:rsidR="00A91A09">
              <w:rPr>
                <w:rFonts w:asciiTheme="minorHAnsi" w:hAnsiTheme="minorHAnsi"/>
              </w:rPr>
              <w:t>had</w:t>
            </w:r>
            <w:r w:rsidR="0052332A">
              <w:rPr>
                <w:rFonts w:asciiTheme="minorHAnsi" w:hAnsiTheme="minorHAnsi"/>
              </w:rPr>
              <w:t xml:space="preserve"> taken place on 1 September 2023; </w:t>
            </w:r>
            <w:proofErr w:type="spellStart"/>
            <w:r w:rsidR="00854B96">
              <w:rPr>
                <w:rFonts w:asciiTheme="minorHAnsi" w:hAnsiTheme="minorHAnsi"/>
              </w:rPr>
              <w:t>Innersummit’s</w:t>
            </w:r>
            <w:proofErr w:type="spellEnd"/>
            <w:r w:rsidR="00854B96">
              <w:rPr>
                <w:rFonts w:asciiTheme="minorHAnsi" w:hAnsiTheme="minorHAnsi"/>
              </w:rPr>
              <w:t xml:space="preserve"> </w:t>
            </w:r>
            <w:r w:rsidR="009B78F1">
              <w:rPr>
                <w:rFonts w:asciiTheme="minorHAnsi" w:hAnsiTheme="minorHAnsi"/>
              </w:rPr>
              <w:t xml:space="preserve">last </w:t>
            </w:r>
            <w:r w:rsidR="00854B96">
              <w:rPr>
                <w:rFonts w:asciiTheme="minorHAnsi" w:hAnsiTheme="minorHAnsi"/>
              </w:rPr>
              <w:t xml:space="preserve">financial year </w:t>
            </w:r>
            <w:r w:rsidR="009B78F1">
              <w:rPr>
                <w:rFonts w:asciiTheme="minorHAnsi" w:hAnsiTheme="minorHAnsi"/>
              </w:rPr>
              <w:t xml:space="preserve">had </w:t>
            </w:r>
            <w:r w:rsidR="0019465A">
              <w:rPr>
                <w:rFonts w:asciiTheme="minorHAnsi" w:hAnsiTheme="minorHAnsi"/>
              </w:rPr>
              <w:t>ended</w:t>
            </w:r>
            <w:r w:rsidR="0042217C">
              <w:rPr>
                <w:rFonts w:asciiTheme="minorHAnsi" w:hAnsiTheme="minorHAnsi"/>
              </w:rPr>
              <w:t xml:space="preserve"> on</w:t>
            </w:r>
            <w:r w:rsidR="00794DB3">
              <w:rPr>
                <w:rFonts w:asciiTheme="minorHAnsi" w:hAnsiTheme="minorHAnsi"/>
              </w:rPr>
              <w:t xml:space="preserve"> 30 June 2023 but going forward would </w:t>
            </w:r>
            <w:r w:rsidR="007B57BB">
              <w:rPr>
                <w:rFonts w:asciiTheme="minorHAnsi" w:hAnsiTheme="minorHAnsi"/>
              </w:rPr>
              <w:t>run to the Etc. financial year end</w:t>
            </w:r>
            <w:r w:rsidR="00854B96">
              <w:rPr>
                <w:rFonts w:asciiTheme="minorHAnsi" w:hAnsiTheme="minorHAnsi"/>
              </w:rPr>
              <w:t xml:space="preserve"> of 31 July</w:t>
            </w:r>
            <w:r w:rsidR="007B57BB">
              <w:rPr>
                <w:rFonts w:asciiTheme="minorHAnsi" w:hAnsiTheme="minorHAnsi"/>
              </w:rPr>
              <w:t>.</w:t>
            </w:r>
          </w:p>
          <w:p w14:paraId="74A90989" w14:textId="77777777" w:rsidR="007B57BB" w:rsidRDefault="007B57BB" w:rsidP="00D96A10">
            <w:pPr>
              <w:spacing w:line="276" w:lineRule="auto"/>
              <w:jc w:val="both"/>
              <w:rPr>
                <w:rFonts w:asciiTheme="minorHAnsi" w:hAnsiTheme="minorHAnsi"/>
              </w:rPr>
            </w:pPr>
          </w:p>
          <w:p w14:paraId="46CD4908" w14:textId="248D1537" w:rsidR="00AC004E" w:rsidRDefault="00C72EF6" w:rsidP="00D96A10">
            <w:pPr>
              <w:spacing w:line="276" w:lineRule="auto"/>
              <w:jc w:val="both"/>
              <w:rPr>
                <w:rFonts w:asciiTheme="minorHAnsi" w:hAnsiTheme="minorHAnsi"/>
              </w:rPr>
            </w:pPr>
            <w:r>
              <w:rPr>
                <w:rFonts w:asciiTheme="minorHAnsi" w:hAnsiTheme="minorHAnsi"/>
              </w:rPr>
              <w:t xml:space="preserve">[REDACTED] </w:t>
            </w:r>
          </w:p>
          <w:p w14:paraId="188909F6" w14:textId="77777777" w:rsidR="007D6316" w:rsidRPr="000842A5" w:rsidRDefault="007D6316" w:rsidP="00C72EF6">
            <w:pPr>
              <w:spacing w:line="276" w:lineRule="auto"/>
              <w:jc w:val="both"/>
              <w:rPr>
                <w:rFonts w:asciiTheme="minorHAnsi" w:hAnsiTheme="minorHAnsi"/>
              </w:rPr>
            </w:pPr>
          </w:p>
        </w:tc>
      </w:tr>
      <w:tr w:rsidR="001A6222" w:rsidRPr="004647CA" w14:paraId="35AADA2C" w14:textId="77777777" w:rsidTr="00C8786D">
        <w:trPr>
          <w:gridBefore w:val="1"/>
          <w:wBefore w:w="55" w:type="pct"/>
        </w:trPr>
        <w:tc>
          <w:tcPr>
            <w:tcW w:w="441" w:type="pct"/>
          </w:tcPr>
          <w:p w14:paraId="0C0BCF39" w14:textId="2C6C7207" w:rsidR="001A6222" w:rsidRPr="00FA74AA" w:rsidRDefault="001A6222" w:rsidP="00D96A10">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3/72</w:t>
            </w:r>
          </w:p>
        </w:tc>
        <w:tc>
          <w:tcPr>
            <w:tcW w:w="4504" w:type="pct"/>
          </w:tcPr>
          <w:p w14:paraId="3C1967AB" w14:textId="6FBC8E98" w:rsidR="001A6222" w:rsidRPr="00FA74AA" w:rsidRDefault="001A6222" w:rsidP="00D96A10">
            <w:pPr>
              <w:spacing w:after="120" w:line="276" w:lineRule="auto"/>
              <w:jc w:val="both"/>
              <w:rPr>
                <w:rFonts w:asciiTheme="minorHAnsi" w:hAnsiTheme="minorHAnsi"/>
                <w:b/>
              </w:rPr>
            </w:pPr>
            <w:r>
              <w:rPr>
                <w:rFonts w:asciiTheme="minorHAnsi" w:hAnsiTheme="minorHAnsi"/>
                <w:b/>
              </w:rPr>
              <w:t>4.6 Students’ Union accounts 2022-23</w:t>
            </w:r>
          </w:p>
        </w:tc>
      </w:tr>
      <w:tr w:rsidR="001A6222" w:rsidRPr="004647CA" w14:paraId="4938C748" w14:textId="77777777" w:rsidTr="00C8786D">
        <w:trPr>
          <w:gridBefore w:val="1"/>
          <w:wBefore w:w="55" w:type="pct"/>
        </w:trPr>
        <w:tc>
          <w:tcPr>
            <w:tcW w:w="441" w:type="pct"/>
          </w:tcPr>
          <w:p w14:paraId="768095A9" w14:textId="77777777" w:rsidR="001A6222" w:rsidRPr="00FA74AA" w:rsidRDefault="001A6222" w:rsidP="00D96A10">
            <w:pPr>
              <w:spacing w:line="271" w:lineRule="auto"/>
              <w:rPr>
                <w:rFonts w:asciiTheme="minorHAnsi" w:hAnsiTheme="minorHAnsi"/>
                <w:b/>
              </w:rPr>
            </w:pPr>
          </w:p>
        </w:tc>
        <w:tc>
          <w:tcPr>
            <w:tcW w:w="4504" w:type="pct"/>
          </w:tcPr>
          <w:p w14:paraId="28FDA49B" w14:textId="048B3439" w:rsidR="001A6222" w:rsidRDefault="00407EC5" w:rsidP="00D96A10">
            <w:pPr>
              <w:spacing w:line="276" w:lineRule="auto"/>
              <w:jc w:val="both"/>
              <w:rPr>
                <w:rFonts w:asciiTheme="minorHAnsi" w:hAnsiTheme="minorHAnsi"/>
              </w:rPr>
            </w:pPr>
            <w:r>
              <w:rPr>
                <w:rFonts w:asciiTheme="minorHAnsi" w:hAnsiTheme="minorHAnsi"/>
              </w:rPr>
              <w:t>In the absence of the Group Director of Quality, this item was presented by th</w:t>
            </w:r>
            <w:r w:rsidR="001A6222">
              <w:rPr>
                <w:rFonts w:asciiTheme="minorHAnsi" w:hAnsiTheme="minorHAnsi"/>
              </w:rPr>
              <w:t>e Chief Financial Officer</w:t>
            </w:r>
            <w:r w:rsidR="00DB2EB7">
              <w:rPr>
                <w:rFonts w:asciiTheme="minorHAnsi" w:hAnsiTheme="minorHAnsi"/>
              </w:rPr>
              <w:t xml:space="preserve">; </w:t>
            </w:r>
            <w:r w:rsidR="00FD65E7">
              <w:rPr>
                <w:rFonts w:asciiTheme="minorHAnsi" w:hAnsiTheme="minorHAnsi"/>
              </w:rPr>
              <w:t>Student</w:t>
            </w:r>
            <w:r>
              <w:rPr>
                <w:rFonts w:asciiTheme="minorHAnsi" w:hAnsiTheme="minorHAnsi"/>
              </w:rPr>
              <w:t>s’</w:t>
            </w:r>
            <w:r w:rsidR="00FD65E7">
              <w:rPr>
                <w:rFonts w:asciiTheme="minorHAnsi" w:hAnsiTheme="minorHAnsi"/>
              </w:rPr>
              <w:t xml:space="preserve"> Union activity appeared to be </w:t>
            </w:r>
            <w:r w:rsidR="00C85895">
              <w:rPr>
                <w:rFonts w:asciiTheme="minorHAnsi" w:hAnsiTheme="minorHAnsi"/>
              </w:rPr>
              <w:t>gaining traction</w:t>
            </w:r>
            <w:r w:rsidR="00FD65E7">
              <w:rPr>
                <w:rFonts w:asciiTheme="minorHAnsi" w:hAnsiTheme="minorHAnsi"/>
              </w:rPr>
              <w:t xml:space="preserve"> and the Clerk</w:t>
            </w:r>
            <w:r w:rsidR="00607014">
              <w:rPr>
                <w:rFonts w:asciiTheme="minorHAnsi" w:hAnsiTheme="minorHAnsi"/>
              </w:rPr>
              <w:t xml:space="preserve">, who </w:t>
            </w:r>
            <w:r w:rsidR="005B050A">
              <w:rPr>
                <w:rFonts w:asciiTheme="minorHAnsi" w:hAnsiTheme="minorHAnsi"/>
              </w:rPr>
              <w:t xml:space="preserve">served as the Governing Body representative on the </w:t>
            </w:r>
            <w:r w:rsidR="00C53B04">
              <w:rPr>
                <w:rFonts w:asciiTheme="minorHAnsi" w:hAnsiTheme="minorHAnsi"/>
              </w:rPr>
              <w:t>Student Union board of trustees,</w:t>
            </w:r>
            <w:r w:rsidR="00607014">
              <w:rPr>
                <w:rFonts w:asciiTheme="minorHAnsi" w:hAnsiTheme="minorHAnsi"/>
              </w:rPr>
              <w:t xml:space="preserve"> reported that </w:t>
            </w:r>
            <w:r w:rsidR="0004729A">
              <w:rPr>
                <w:rFonts w:asciiTheme="minorHAnsi" w:hAnsiTheme="minorHAnsi"/>
              </w:rPr>
              <w:t xml:space="preserve">she had </w:t>
            </w:r>
            <w:r w:rsidR="00C53B04">
              <w:rPr>
                <w:rFonts w:asciiTheme="minorHAnsi" w:hAnsiTheme="minorHAnsi"/>
              </w:rPr>
              <w:t>attended their</w:t>
            </w:r>
            <w:r w:rsidR="0004729A">
              <w:rPr>
                <w:rFonts w:asciiTheme="minorHAnsi" w:hAnsiTheme="minorHAnsi"/>
              </w:rPr>
              <w:t xml:space="preserve"> last meeting</w:t>
            </w:r>
            <w:r w:rsidR="0012435A">
              <w:rPr>
                <w:rFonts w:asciiTheme="minorHAnsi" w:hAnsiTheme="minorHAnsi"/>
              </w:rPr>
              <w:t xml:space="preserve"> at which students had been well engaged.</w:t>
            </w:r>
          </w:p>
          <w:p w14:paraId="370073D5" w14:textId="77777777" w:rsidR="001A6222" w:rsidRDefault="001A6222" w:rsidP="00D96A10">
            <w:pPr>
              <w:spacing w:line="276" w:lineRule="auto"/>
              <w:jc w:val="both"/>
              <w:rPr>
                <w:rFonts w:asciiTheme="minorHAnsi" w:hAnsiTheme="minorHAnsi"/>
              </w:rPr>
            </w:pPr>
          </w:p>
          <w:p w14:paraId="3B9F5695" w14:textId="77777777" w:rsidR="00277A2D" w:rsidRDefault="00277A2D" w:rsidP="00D96A10">
            <w:pPr>
              <w:spacing w:line="276" w:lineRule="auto"/>
              <w:jc w:val="both"/>
              <w:rPr>
                <w:rFonts w:asciiTheme="minorHAnsi" w:hAnsiTheme="minorHAnsi"/>
              </w:rPr>
            </w:pPr>
          </w:p>
          <w:p w14:paraId="6CA7F9E5" w14:textId="77777777" w:rsidR="000842A5" w:rsidRDefault="000842A5" w:rsidP="000842A5">
            <w:pPr>
              <w:spacing w:line="276" w:lineRule="auto"/>
              <w:jc w:val="both"/>
              <w:rPr>
                <w:rFonts w:asciiTheme="minorHAnsi" w:hAnsiTheme="minorHAnsi"/>
              </w:rPr>
            </w:pPr>
            <w:r>
              <w:rPr>
                <w:rFonts w:asciiTheme="minorHAnsi" w:hAnsiTheme="minorHAnsi"/>
              </w:rPr>
              <w:t>The Clerk highlighted that the accounts would also be considered by the Audit Committee at their meeting the following week and that this could result in some changes to the text; the Chief Financial Officer added that the accounts were also subject to final review by RSM and that any changes, including statements in relation to pensions, would be highlighted in the covering report to the FE Corporation meeting on 14 December.</w:t>
            </w:r>
          </w:p>
          <w:p w14:paraId="032ABFA7" w14:textId="77777777" w:rsidR="000842A5" w:rsidRDefault="000842A5" w:rsidP="000842A5">
            <w:pPr>
              <w:spacing w:line="276" w:lineRule="auto"/>
              <w:jc w:val="both"/>
              <w:rPr>
                <w:rFonts w:asciiTheme="minorHAnsi" w:hAnsiTheme="minorHAnsi"/>
              </w:rPr>
            </w:pPr>
          </w:p>
          <w:p w14:paraId="3F230D15" w14:textId="77777777" w:rsidR="006C012A" w:rsidRDefault="000842A5" w:rsidP="000842A5">
            <w:pPr>
              <w:spacing w:line="276" w:lineRule="auto"/>
              <w:jc w:val="both"/>
              <w:rPr>
                <w:rFonts w:asciiTheme="minorHAnsi" w:hAnsiTheme="minorHAnsi"/>
                <w:b/>
                <w:bCs/>
              </w:rPr>
            </w:pPr>
            <w:r>
              <w:rPr>
                <w:rFonts w:asciiTheme="minorHAnsi" w:hAnsiTheme="minorHAnsi"/>
              </w:rPr>
              <w:t xml:space="preserve">Governors </w:t>
            </w:r>
            <w:r>
              <w:rPr>
                <w:rFonts w:asciiTheme="minorHAnsi" w:hAnsiTheme="minorHAnsi"/>
                <w:b/>
                <w:bCs/>
              </w:rPr>
              <w:t>noted</w:t>
            </w:r>
            <w:r w:rsidR="006C012A">
              <w:rPr>
                <w:rFonts w:asciiTheme="minorHAnsi" w:hAnsiTheme="minorHAnsi"/>
                <w:b/>
                <w:bCs/>
              </w:rPr>
              <w:t>:</w:t>
            </w:r>
          </w:p>
          <w:p w14:paraId="4D4F9595" w14:textId="77777777" w:rsidR="006C012A" w:rsidRPr="006C012A" w:rsidRDefault="006C012A" w:rsidP="00AC5F43">
            <w:pPr>
              <w:pStyle w:val="ListParagraph"/>
              <w:numPr>
                <w:ilvl w:val="0"/>
                <w:numId w:val="4"/>
              </w:numPr>
              <w:spacing w:line="276" w:lineRule="auto"/>
              <w:ind w:left="446" w:hanging="284"/>
              <w:jc w:val="both"/>
              <w:rPr>
                <w:rFonts w:asciiTheme="minorHAnsi" w:hAnsiTheme="minorHAnsi"/>
              </w:rPr>
            </w:pPr>
            <w:r w:rsidRPr="006C012A">
              <w:rPr>
                <w:rFonts w:asciiTheme="minorHAnsi" w:hAnsiTheme="minorHAnsi"/>
              </w:rPr>
              <w:t xml:space="preserve">Item 4.1: </w:t>
            </w:r>
            <w:r w:rsidR="000842A5" w:rsidRPr="006C012A">
              <w:rPr>
                <w:rFonts w:asciiTheme="minorHAnsi" w:hAnsiTheme="minorHAnsi"/>
              </w:rPr>
              <w:t>financial monitoring reconciliation to period 13 – 2023</w:t>
            </w:r>
          </w:p>
          <w:p w14:paraId="1BE3F996" w14:textId="196B00D1" w:rsidR="006C012A" w:rsidRPr="006C012A" w:rsidRDefault="006C012A" w:rsidP="00AC5F43">
            <w:pPr>
              <w:pStyle w:val="ListParagraph"/>
              <w:numPr>
                <w:ilvl w:val="0"/>
                <w:numId w:val="4"/>
              </w:numPr>
              <w:spacing w:line="276" w:lineRule="auto"/>
              <w:ind w:left="446" w:hanging="284"/>
              <w:jc w:val="both"/>
              <w:rPr>
                <w:rFonts w:asciiTheme="minorHAnsi" w:hAnsiTheme="minorHAnsi"/>
              </w:rPr>
            </w:pPr>
            <w:r w:rsidRPr="006C012A">
              <w:rPr>
                <w:rFonts w:asciiTheme="minorHAnsi" w:hAnsiTheme="minorHAnsi"/>
              </w:rPr>
              <w:t xml:space="preserve">Item 4.5: </w:t>
            </w:r>
            <w:r w:rsidR="000842A5" w:rsidRPr="006C012A">
              <w:rPr>
                <w:rFonts w:asciiTheme="minorHAnsi" w:hAnsiTheme="minorHAnsi"/>
              </w:rPr>
              <w:t xml:space="preserve">final accounts for </w:t>
            </w:r>
            <w:proofErr w:type="spellStart"/>
            <w:r w:rsidR="000842A5" w:rsidRPr="006C012A">
              <w:rPr>
                <w:rFonts w:asciiTheme="minorHAnsi" w:hAnsiTheme="minorHAnsi"/>
              </w:rPr>
              <w:t>Innersummit</w:t>
            </w:r>
            <w:proofErr w:type="spellEnd"/>
            <w:r w:rsidR="000842A5" w:rsidRPr="006C012A">
              <w:rPr>
                <w:rFonts w:asciiTheme="minorHAnsi" w:hAnsiTheme="minorHAnsi"/>
              </w:rPr>
              <w:t xml:space="preserve"> to 31 August 2023</w:t>
            </w:r>
          </w:p>
          <w:p w14:paraId="11D12B96" w14:textId="77777777" w:rsidR="006C012A" w:rsidRPr="006C012A" w:rsidRDefault="006C012A" w:rsidP="00AC5F43">
            <w:pPr>
              <w:pStyle w:val="ListParagraph"/>
              <w:numPr>
                <w:ilvl w:val="0"/>
                <w:numId w:val="4"/>
              </w:numPr>
              <w:spacing w:line="276" w:lineRule="auto"/>
              <w:ind w:left="446" w:hanging="284"/>
              <w:jc w:val="both"/>
              <w:rPr>
                <w:rFonts w:asciiTheme="minorHAnsi" w:hAnsiTheme="minorHAnsi"/>
              </w:rPr>
            </w:pPr>
            <w:r w:rsidRPr="006C012A">
              <w:rPr>
                <w:rFonts w:asciiTheme="minorHAnsi" w:hAnsiTheme="minorHAnsi"/>
              </w:rPr>
              <w:t xml:space="preserve">Item 4.6: </w:t>
            </w:r>
            <w:r w:rsidR="008415D8" w:rsidRPr="006C012A">
              <w:rPr>
                <w:rFonts w:asciiTheme="minorHAnsi" w:hAnsiTheme="minorHAnsi"/>
              </w:rPr>
              <w:t xml:space="preserve">Students’ Union accounts 2022-23 </w:t>
            </w:r>
          </w:p>
          <w:p w14:paraId="1A072E15" w14:textId="59F7C86F" w:rsidR="000842A5" w:rsidRPr="00D81080" w:rsidRDefault="000842A5" w:rsidP="000842A5">
            <w:pPr>
              <w:spacing w:line="276" w:lineRule="auto"/>
              <w:jc w:val="both"/>
              <w:rPr>
                <w:rFonts w:asciiTheme="minorHAnsi" w:hAnsiTheme="minorHAnsi"/>
              </w:rPr>
            </w:pPr>
            <w:r>
              <w:rPr>
                <w:rFonts w:asciiTheme="minorHAnsi" w:hAnsiTheme="minorHAnsi"/>
              </w:rPr>
              <w:t xml:space="preserve">and </w:t>
            </w:r>
            <w:r>
              <w:rPr>
                <w:rFonts w:asciiTheme="minorHAnsi" w:hAnsiTheme="minorHAnsi"/>
                <w:b/>
                <w:bCs/>
              </w:rPr>
              <w:t xml:space="preserve">agreed </w:t>
            </w:r>
            <w:r>
              <w:rPr>
                <w:rFonts w:asciiTheme="minorHAnsi" w:hAnsiTheme="minorHAnsi"/>
              </w:rPr>
              <w:t>to recommend approval of the following to the FE Corporation:</w:t>
            </w:r>
          </w:p>
          <w:p w14:paraId="207F88E4" w14:textId="4DAA8AF1" w:rsidR="000842A5" w:rsidRPr="00411B75" w:rsidRDefault="008415D8" w:rsidP="00AC5F43">
            <w:pPr>
              <w:pStyle w:val="ListParagraph"/>
              <w:numPr>
                <w:ilvl w:val="0"/>
                <w:numId w:val="3"/>
              </w:numPr>
              <w:suppressAutoHyphens/>
              <w:spacing w:line="276" w:lineRule="auto"/>
              <w:ind w:left="446" w:hanging="284"/>
              <w:jc w:val="both"/>
              <w:rPr>
                <w:rFonts w:asciiTheme="minorHAnsi" w:eastAsia="Times New Roman" w:hAnsiTheme="minorHAnsi" w:cstheme="minorHAnsi"/>
                <w:lang w:eastAsia="ar-SA"/>
              </w:rPr>
            </w:pPr>
            <w:r w:rsidRPr="00411B75">
              <w:rPr>
                <w:rFonts w:asciiTheme="minorHAnsi" w:eastAsia="Times New Roman" w:hAnsiTheme="minorHAnsi" w:cstheme="minorHAnsi"/>
                <w:lang w:eastAsia="ar-SA"/>
              </w:rPr>
              <w:t xml:space="preserve">Item </w:t>
            </w:r>
            <w:r w:rsidR="00411B75" w:rsidRPr="00411B75">
              <w:rPr>
                <w:rFonts w:asciiTheme="minorHAnsi" w:eastAsia="Times New Roman" w:hAnsiTheme="minorHAnsi" w:cstheme="minorHAnsi"/>
                <w:lang w:eastAsia="ar-SA"/>
              </w:rPr>
              <w:t xml:space="preserve">4.2: </w:t>
            </w:r>
            <w:r w:rsidR="000842A5" w:rsidRPr="00411B75">
              <w:rPr>
                <w:rFonts w:asciiTheme="minorHAnsi" w:eastAsia="Times New Roman" w:hAnsiTheme="minorHAnsi" w:cstheme="minorHAnsi"/>
                <w:lang w:eastAsia="ar-SA"/>
              </w:rPr>
              <w:t>Draft final accounts for the Education Training Collective 2022-23 (consolidated accounts)</w:t>
            </w:r>
          </w:p>
          <w:p w14:paraId="57B35237" w14:textId="1F6A1257" w:rsidR="000842A5" w:rsidRPr="00411B75" w:rsidRDefault="00411B75" w:rsidP="00AC5F43">
            <w:pPr>
              <w:pStyle w:val="ListParagraph"/>
              <w:numPr>
                <w:ilvl w:val="0"/>
                <w:numId w:val="3"/>
              </w:numPr>
              <w:suppressAutoHyphens/>
              <w:spacing w:line="276" w:lineRule="auto"/>
              <w:ind w:left="446" w:hanging="284"/>
              <w:jc w:val="both"/>
              <w:rPr>
                <w:rFonts w:asciiTheme="minorHAnsi" w:eastAsia="Times New Roman" w:hAnsiTheme="minorHAnsi" w:cstheme="minorHAnsi"/>
                <w:lang w:eastAsia="ar-SA"/>
              </w:rPr>
            </w:pPr>
            <w:r w:rsidRPr="00411B75">
              <w:rPr>
                <w:rFonts w:asciiTheme="minorHAnsi" w:eastAsia="Times New Roman" w:hAnsiTheme="minorHAnsi" w:cstheme="minorHAnsi"/>
                <w:lang w:eastAsia="ar-SA"/>
              </w:rPr>
              <w:t xml:space="preserve">Item 4.3: </w:t>
            </w:r>
            <w:r w:rsidR="000842A5" w:rsidRPr="00411B75">
              <w:rPr>
                <w:rFonts w:asciiTheme="minorHAnsi" w:eastAsia="Times New Roman" w:hAnsiTheme="minorHAnsi" w:cstheme="minorHAnsi"/>
                <w:lang w:eastAsia="ar-SA"/>
              </w:rPr>
              <w:t xml:space="preserve">Draft final accounts for Tees Valley Catering Ltd 2022-23 </w:t>
            </w:r>
          </w:p>
          <w:p w14:paraId="1565FB73" w14:textId="4F98D38E" w:rsidR="000842A5" w:rsidRPr="00411B75" w:rsidRDefault="00411B75" w:rsidP="00AC5F43">
            <w:pPr>
              <w:pStyle w:val="ListParagraph"/>
              <w:numPr>
                <w:ilvl w:val="0"/>
                <w:numId w:val="3"/>
              </w:numPr>
              <w:suppressAutoHyphens/>
              <w:spacing w:line="276" w:lineRule="auto"/>
              <w:ind w:left="446" w:hanging="284"/>
              <w:jc w:val="both"/>
              <w:rPr>
                <w:rFonts w:asciiTheme="minorHAnsi" w:eastAsia="Times New Roman" w:hAnsiTheme="minorHAnsi" w:cstheme="minorHAnsi"/>
                <w:lang w:eastAsia="ar-SA"/>
              </w:rPr>
            </w:pPr>
            <w:r w:rsidRPr="00411B75">
              <w:rPr>
                <w:rFonts w:asciiTheme="minorHAnsi" w:eastAsia="Times New Roman" w:hAnsiTheme="minorHAnsi" w:cstheme="minorHAnsi"/>
                <w:lang w:eastAsia="ar-SA"/>
              </w:rPr>
              <w:t xml:space="preserve">Item 4.4: </w:t>
            </w:r>
            <w:r w:rsidR="000842A5" w:rsidRPr="00411B75">
              <w:rPr>
                <w:rFonts w:asciiTheme="minorHAnsi" w:eastAsia="Times New Roman" w:hAnsiTheme="minorHAnsi" w:cstheme="minorHAnsi"/>
                <w:lang w:eastAsia="ar-SA"/>
              </w:rPr>
              <w:t>Final accounts for Stockton and Billingham College Developments Ltd 2022-23</w:t>
            </w:r>
          </w:p>
          <w:p w14:paraId="3DFA5FC4" w14:textId="77777777" w:rsidR="00282153" w:rsidRPr="00601278" w:rsidRDefault="00282153" w:rsidP="006C012A">
            <w:pPr>
              <w:suppressAutoHyphens/>
              <w:spacing w:line="276" w:lineRule="auto"/>
              <w:jc w:val="both"/>
              <w:rPr>
                <w:rFonts w:asciiTheme="minorHAnsi" w:hAnsiTheme="minorHAnsi"/>
              </w:rPr>
            </w:pPr>
          </w:p>
        </w:tc>
      </w:tr>
      <w:tr w:rsidR="005F1E25" w:rsidRPr="004647CA" w14:paraId="060FE529" w14:textId="77777777" w:rsidTr="00B959FC">
        <w:trPr>
          <w:gridBefore w:val="1"/>
          <w:wBefore w:w="55" w:type="pct"/>
        </w:trPr>
        <w:tc>
          <w:tcPr>
            <w:tcW w:w="4945" w:type="pct"/>
            <w:gridSpan w:val="2"/>
          </w:tcPr>
          <w:p w14:paraId="45631B02" w14:textId="6893491A" w:rsidR="005F1E25" w:rsidRPr="005F1E25" w:rsidRDefault="005F1E25" w:rsidP="00811D7A">
            <w:pPr>
              <w:spacing w:after="120" w:line="276" w:lineRule="auto"/>
              <w:jc w:val="both"/>
              <w:rPr>
                <w:rFonts w:asciiTheme="minorHAnsi" w:hAnsiTheme="minorHAnsi"/>
                <w:i/>
                <w:iCs/>
              </w:rPr>
            </w:pPr>
            <w:r>
              <w:rPr>
                <w:rFonts w:asciiTheme="minorHAnsi" w:hAnsiTheme="minorHAnsi"/>
                <w:i/>
                <w:iCs/>
              </w:rPr>
              <w:t xml:space="preserve">Governors agreed to take </w:t>
            </w:r>
            <w:r w:rsidR="00C411FD">
              <w:rPr>
                <w:rFonts w:asciiTheme="minorHAnsi" w:hAnsiTheme="minorHAnsi"/>
                <w:i/>
                <w:iCs/>
              </w:rPr>
              <w:t>the following items</w:t>
            </w:r>
            <w:r>
              <w:rPr>
                <w:rFonts w:asciiTheme="minorHAnsi" w:hAnsiTheme="minorHAnsi"/>
                <w:i/>
                <w:iCs/>
              </w:rPr>
              <w:t xml:space="preserve"> </w:t>
            </w:r>
            <w:r w:rsidR="006C012A">
              <w:rPr>
                <w:rFonts w:asciiTheme="minorHAnsi" w:hAnsiTheme="minorHAnsi"/>
                <w:i/>
                <w:iCs/>
              </w:rPr>
              <w:t xml:space="preserve">out of </w:t>
            </w:r>
            <w:r w:rsidR="00161B26">
              <w:rPr>
                <w:rFonts w:asciiTheme="minorHAnsi" w:hAnsiTheme="minorHAnsi"/>
                <w:i/>
                <w:iCs/>
              </w:rPr>
              <w:t>agenda order</w:t>
            </w:r>
            <w:r>
              <w:rPr>
                <w:rFonts w:asciiTheme="minorHAnsi" w:hAnsiTheme="minorHAnsi"/>
                <w:i/>
                <w:iCs/>
              </w:rPr>
              <w:t>.</w:t>
            </w:r>
          </w:p>
        </w:tc>
      </w:tr>
      <w:tr w:rsidR="00833662" w:rsidRPr="004647CA" w14:paraId="691A7042" w14:textId="77777777" w:rsidTr="00C8786D">
        <w:trPr>
          <w:gridBefore w:val="1"/>
          <w:wBefore w:w="55" w:type="pct"/>
        </w:trPr>
        <w:tc>
          <w:tcPr>
            <w:tcW w:w="441" w:type="pct"/>
          </w:tcPr>
          <w:p w14:paraId="39611EF2" w14:textId="429E8DA6" w:rsidR="00833662" w:rsidRPr="00FA74AA" w:rsidRDefault="00811D7A" w:rsidP="00D96A10">
            <w:pPr>
              <w:spacing w:line="271" w:lineRule="auto"/>
              <w:rPr>
                <w:rFonts w:asciiTheme="minorHAnsi" w:hAnsiTheme="minorHAnsi"/>
                <w:b/>
              </w:rPr>
            </w:pPr>
            <w:r>
              <w:rPr>
                <w:rFonts w:asciiTheme="minorHAnsi" w:hAnsiTheme="minorHAnsi"/>
                <w:b/>
              </w:rPr>
              <w:t>F23/73</w:t>
            </w:r>
          </w:p>
        </w:tc>
        <w:tc>
          <w:tcPr>
            <w:tcW w:w="4504" w:type="pct"/>
          </w:tcPr>
          <w:p w14:paraId="514EDB31" w14:textId="239BB0A5" w:rsidR="00811D7A" w:rsidRPr="00811D7A" w:rsidRDefault="00811D7A" w:rsidP="00C411FD">
            <w:pPr>
              <w:spacing w:after="120" w:line="276" w:lineRule="auto"/>
              <w:jc w:val="both"/>
              <w:rPr>
                <w:rFonts w:asciiTheme="minorHAnsi" w:hAnsiTheme="minorHAnsi"/>
                <w:b/>
                <w:bCs/>
              </w:rPr>
            </w:pPr>
            <w:r w:rsidRPr="00811D7A">
              <w:rPr>
                <w:rFonts w:asciiTheme="minorHAnsi" w:hAnsiTheme="minorHAnsi"/>
                <w:b/>
                <w:bCs/>
              </w:rPr>
              <w:t>Agenda Item 6</w:t>
            </w:r>
          </w:p>
          <w:p w14:paraId="1EE1FC2C" w14:textId="7668404F" w:rsidR="00833662" w:rsidRDefault="00811D7A" w:rsidP="00D96A10">
            <w:pPr>
              <w:spacing w:line="276" w:lineRule="auto"/>
              <w:jc w:val="both"/>
              <w:rPr>
                <w:rFonts w:asciiTheme="minorHAnsi" w:hAnsiTheme="minorHAnsi"/>
              </w:rPr>
            </w:pPr>
            <w:r>
              <w:rPr>
                <w:rFonts w:asciiTheme="minorHAnsi" w:hAnsiTheme="minorHAnsi"/>
                <w:u w:val="single"/>
              </w:rPr>
              <w:t>High Needs Income</w:t>
            </w:r>
            <w:r>
              <w:rPr>
                <w:rFonts w:asciiTheme="minorHAnsi" w:hAnsiTheme="minorHAnsi"/>
              </w:rPr>
              <w:t xml:space="preserve"> (Executive Principal RCC &amp; NETA</w:t>
            </w:r>
            <w:r w:rsidR="00360953">
              <w:rPr>
                <w:rFonts w:asciiTheme="minorHAnsi" w:hAnsiTheme="minorHAnsi"/>
              </w:rPr>
              <w:t>)</w:t>
            </w:r>
          </w:p>
          <w:p w14:paraId="0E6B520A" w14:textId="428AB7D1" w:rsidR="00811D7A" w:rsidRDefault="00377E78" w:rsidP="00D96A10">
            <w:pPr>
              <w:spacing w:line="276" w:lineRule="auto"/>
              <w:jc w:val="both"/>
              <w:rPr>
                <w:rFonts w:asciiTheme="minorHAnsi" w:hAnsiTheme="minorHAnsi"/>
              </w:rPr>
            </w:pPr>
            <w:r>
              <w:rPr>
                <w:rFonts w:asciiTheme="minorHAnsi" w:hAnsiTheme="minorHAnsi"/>
              </w:rPr>
              <w:t xml:space="preserve">As in previous years, </w:t>
            </w:r>
            <w:r w:rsidR="00044B72">
              <w:rPr>
                <w:rFonts w:asciiTheme="minorHAnsi" w:hAnsiTheme="minorHAnsi"/>
              </w:rPr>
              <w:t xml:space="preserve">Element 2 funding was guaranteed but </w:t>
            </w:r>
            <w:r>
              <w:rPr>
                <w:rFonts w:asciiTheme="minorHAnsi" w:hAnsiTheme="minorHAnsi"/>
              </w:rPr>
              <w:t xml:space="preserve">there was </w:t>
            </w:r>
            <w:r w:rsidR="00A22A67">
              <w:rPr>
                <w:rFonts w:asciiTheme="minorHAnsi" w:hAnsiTheme="minorHAnsi"/>
              </w:rPr>
              <w:t>s</w:t>
            </w:r>
            <w:r w:rsidR="00160814">
              <w:rPr>
                <w:rFonts w:asciiTheme="minorHAnsi" w:hAnsiTheme="minorHAnsi"/>
              </w:rPr>
              <w:t xml:space="preserve">ome risk </w:t>
            </w:r>
            <w:r w:rsidR="00CC7815">
              <w:rPr>
                <w:rFonts w:asciiTheme="minorHAnsi" w:hAnsiTheme="minorHAnsi"/>
              </w:rPr>
              <w:t>to</w:t>
            </w:r>
            <w:r w:rsidR="00160814">
              <w:rPr>
                <w:rFonts w:asciiTheme="minorHAnsi" w:hAnsiTheme="minorHAnsi"/>
              </w:rPr>
              <w:t xml:space="preserve"> E</w:t>
            </w:r>
            <w:r w:rsidR="007E2EB7">
              <w:rPr>
                <w:rFonts w:asciiTheme="minorHAnsi" w:hAnsiTheme="minorHAnsi"/>
              </w:rPr>
              <w:t xml:space="preserve">lement </w:t>
            </w:r>
            <w:r w:rsidR="00160814">
              <w:rPr>
                <w:rFonts w:asciiTheme="minorHAnsi" w:hAnsiTheme="minorHAnsi"/>
              </w:rPr>
              <w:t xml:space="preserve">3 </w:t>
            </w:r>
            <w:r w:rsidR="00CC7815">
              <w:rPr>
                <w:rFonts w:asciiTheme="minorHAnsi" w:hAnsiTheme="minorHAnsi"/>
              </w:rPr>
              <w:t>income</w:t>
            </w:r>
            <w:r w:rsidR="00A22A67">
              <w:rPr>
                <w:rFonts w:asciiTheme="minorHAnsi" w:hAnsiTheme="minorHAnsi"/>
              </w:rPr>
              <w:t xml:space="preserve"> whilst awaiting</w:t>
            </w:r>
            <w:r w:rsidR="00756464">
              <w:rPr>
                <w:rFonts w:asciiTheme="minorHAnsi" w:hAnsiTheme="minorHAnsi"/>
              </w:rPr>
              <w:t xml:space="preserve"> remaining</w:t>
            </w:r>
            <w:r w:rsidR="00160814">
              <w:rPr>
                <w:rFonts w:asciiTheme="minorHAnsi" w:hAnsiTheme="minorHAnsi"/>
              </w:rPr>
              <w:t xml:space="preserve"> Annex 1 approvals</w:t>
            </w:r>
            <w:r w:rsidR="00756464">
              <w:rPr>
                <w:rFonts w:asciiTheme="minorHAnsi" w:hAnsiTheme="minorHAnsi"/>
              </w:rPr>
              <w:t xml:space="preserve">; </w:t>
            </w:r>
            <w:r w:rsidR="003A1CFB">
              <w:rPr>
                <w:rFonts w:asciiTheme="minorHAnsi" w:hAnsiTheme="minorHAnsi"/>
              </w:rPr>
              <w:t xml:space="preserve">[REDACTED] </w:t>
            </w:r>
            <w:r w:rsidR="009A4A68">
              <w:rPr>
                <w:rFonts w:asciiTheme="minorHAnsi" w:hAnsiTheme="minorHAnsi"/>
              </w:rPr>
              <w:t>The group was c</w:t>
            </w:r>
            <w:r w:rsidR="007E2EB7">
              <w:rPr>
                <w:rFonts w:asciiTheme="minorHAnsi" w:hAnsiTheme="minorHAnsi"/>
              </w:rPr>
              <w:t xml:space="preserve">urrently in discussion with </w:t>
            </w:r>
            <w:r w:rsidR="00A938E8">
              <w:rPr>
                <w:rFonts w:asciiTheme="minorHAnsi" w:hAnsiTheme="minorHAnsi"/>
              </w:rPr>
              <w:t xml:space="preserve">Stockton and Redcar &amp; Cleveland local authorities about additional funded places so </w:t>
            </w:r>
            <w:r w:rsidR="00212451">
              <w:rPr>
                <w:rFonts w:asciiTheme="minorHAnsi" w:hAnsiTheme="minorHAnsi"/>
              </w:rPr>
              <w:t xml:space="preserve">High Needs income </w:t>
            </w:r>
            <w:r w:rsidR="00647C78">
              <w:rPr>
                <w:rFonts w:asciiTheme="minorHAnsi" w:hAnsiTheme="minorHAnsi"/>
              </w:rPr>
              <w:t>was</w:t>
            </w:r>
            <w:r w:rsidR="00212451">
              <w:rPr>
                <w:rFonts w:asciiTheme="minorHAnsi" w:hAnsiTheme="minorHAnsi"/>
              </w:rPr>
              <w:t xml:space="preserve"> </w:t>
            </w:r>
            <w:r w:rsidR="00A938E8">
              <w:rPr>
                <w:rFonts w:asciiTheme="minorHAnsi" w:hAnsiTheme="minorHAnsi"/>
              </w:rPr>
              <w:t>in a strong position.</w:t>
            </w:r>
          </w:p>
          <w:p w14:paraId="6A8D3473" w14:textId="77777777" w:rsidR="00A938E8" w:rsidRDefault="00A938E8" w:rsidP="00D96A10">
            <w:pPr>
              <w:spacing w:line="276" w:lineRule="auto"/>
              <w:jc w:val="both"/>
              <w:rPr>
                <w:rFonts w:asciiTheme="minorHAnsi" w:hAnsiTheme="minorHAnsi"/>
              </w:rPr>
            </w:pPr>
          </w:p>
          <w:p w14:paraId="3F6C88F4" w14:textId="77777777" w:rsidR="00811D7A" w:rsidRDefault="00360953" w:rsidP="00D96A10">
            <w:pPr>
              <w:spacing w:line="276" w:lineRule="auto"/>
              <w:jc w:val="both"/>
              <w:rPr>
                <w:rFonts w:asciiTheme="minorHAnsi" w:hAnsiTheme="minorHAnsi"/>
              </w:rPr>
            </w:pPr>
            <w:r>
              <w:rPr>
                <w:rFonts w:asciiTheme="minorHAnsi" w:hAnsiTheme="minorHAnsi"/>
                <w:u w:val="single"/>
              </w:rPr>
              <w:t>Project income</w:t>
            </w:r>
            <w:r>
              <w:rPr>
                <w:rFonts w:asciiTheme="minorHAnsi" w:hAnsiTheme="minorHAnsi"/>
              </w:rPr>
              <w:t xml:space="preserve"> (Executive Principal RCC &amp; NETA)</w:t>
            </w:r>
          </w:p>
          <w:p w14:paraId="34E3BC13" w14:textId="70A0211D" w:rsidR="00360953" w:rsidRDefault="00F97C04" w:rsidP="00D96A10">
            <w:pPr>
              <w:spacing w:line="276" w:lineRule="auto"/>
              <w:jc w:val="both"/>
              <w:rPr>
                <w:rFonts w:asciiTheme="minorHAnsi" w:hAnsiTheme="minorHAnsi"/>
              </w:rPr>
            </w:pPr>
            <w:r>
              <w:rPr>
                <w:rFonts w:asciiTheme="minorHAnsi" w:hAnsiTheme="minorHAnsi"/>
              </w:rPr>
              <w:t>This was currently i</w:t>
            </w:r>
            <w:r w:rsidR="003B1CC9">
              <w:rPr>
                <w:rFonts w:asciiTheme="minorHAnsi" w:hAnsiTheme="minorHAnsi"/>
              </w:rPr>
              <w:t>n line with the planned budget</w:t>
            </w:r>
            <w:r w:rsidR="000A7332">
              <w:rPr>
                <w:rFonts w:asciiTheme="minorHAnsi" w:hAnsiTheme="minorHAnsi"/>
              </w:rPr>
              <w:t xml:space="preserve"> and the group was awaiting confirmation of </w:t>
            </w:r>
            <w:r w:rsidR="003B1CC9">
              <w:rPr>
                <w:rFonts w:asciiTheme="minorHAnsi" w:hAnsiTheme="minorHAnsi"/>
              </w:rPr>
              <w:t>Local Skills Improvement Fund (LSIF)</w:t>
            </w:r>
            <w:r w:rsidR="00E56AE8">
              <w:rPr>
                <w:rFonts w:asciiTheme="minorHAnsi" w:hAnsiTheme="minorHAnsi"/>
              </w:rPr>
              <w:t xml:space="preserve"> </w:t>
            </w:r>
            <w:r w:rsidR="00B219CD">
              <w:rPr>
                <w:rFonts w:asciiTheme="minorHAnsi" w:hAnsiTheme="minorHAnsi"/>
              </w:rPr>
              <w:t xml:space="preserve">capital and revenue </w:t>
            </w:r>
            <w:r w:rsidR="00C06727">
              <w:rPr>
                <w:rFonts w:asciiTheme="minorHAnsi" w:hAnsiTheme="minorHAnsi"/>
              </w:rPr>
              <w:t xml:space="preserve">allocations which would </w:t>
            </w:r>
            <w:r w:rsidR="00BE7E3A">
              <w:rPr>
                <w:rFonts w:asciiTheme="minorHAnsi" w:hAnsiTheme="minorHAnsi"/>
              </w:rPr>
              <w:t xml:space="preserve">then be added to project income </w:t>
            </w:r>
            <w:r w:rsidR="00D302E3">
              <w:rPr>
                <w:rFonts w:asciiTheme="minorHAnsi" w:hAnsiTheme="minorHAnsi"/>
              </w:rPr>
              <w:t>projections</w:t>
            </w:r>
            <w:r w:rsidR="00CE25E7">
              <w:rPr>
                <w:rFonts w:asciiTheme="minorHAnsi" w:hAnsiTheme="minorHAnsi"/>
              </w:rPr>
              <w:t>.</w:t>
            </w:r>
            <w:r w:rsidR="00E56AE8">
              <w:rPr>
                <w:rFonts w:asciiTheme="minorHAnsi" w:hAnsiTheme="minorHAnsi"/>
              </w:rPr>
              <w:t xml:space="preserve"> </w:t>
            </w:r>
          </w:p>
          <w:p w14:paraId="01FCFC09" w14:textId="77777777" w:rsidR="00E56AE8" w:rsidRDefault="00E56AE8" w:rsidP="00D96A10">
            <w:pPr>
              <w:spacing w:line="276" w:lineRule="auto"/>
              <w:jc w:val="both"/>
              <w:rPr>
                <w:rFonts w:asciiTheme="minorHAnsi" w:hAnsiTheme="minorHAnsi"/>
              </w:rPr>
            </w:pPr>
          </w:p>
          <w:p w14:paraId="39F65505" w14:textId="77777777" w:rsidR="00360953" w:rsidRDefault="006A49AD" w:rsidP="00D96A10">
            <w:pPr>
              <w:spacing w:line="276" w:lineRule="auto"/>
              <w:jc w:val="both"/>
              <w:rPr>
                <w:rFonts w:asciiTheme="minorHAnsi" w:hAnsiTheme="minorHAnsi"/>
              </w:rPr>
            </w:pPr>
            <w:r>
              <w:rPr>
                <w:rFonts w:asciiTheme="minorHAnsi" w:hAnsiTheme="minorHAnsi"/>
                <w:u w:val="single"/>
              </w:rPr>
              <w:t>Subcontracting</w:t>
            </w:r>
            <w:r>
              <w:rPr>
                <w:rFonts w:asciiTheme="minorHAnsi" w:hAnsiTheme="minorHAnsi"/>
              </w:rPr>
              <w:t xml:space="preserve"> (Executive Principal RCC &amp; NETA)</w:t>
            </w:r>
          </w:p>
          <w:p w14:paraId="3BC5E0ED" w14:textId="6F2407E5" w:rsidR="006A49AD" w:rsidRDefault="00FA52DD" w:rsidP="00D96A10">
            <w:pPr>
              <w:spacing w:line="276" w:lineRule="auto"/>
              <w:jc w:val="both"/>
              <w:rPr>
                <w:rFonts w:asciiTheme="minorHAnsi" w:hAnsiTheme="minorHAnsi"/>
              </w:rPr>
            </w:pPr>
            <w:r>
              <w:rPr>
                <w:rFonts w:asciiTheme="minorHAnsi" w:hAnsiTheme="minorHAnsi"/>
              </w:rPr>
              <w:t>Subcontracting p</w:t>
            </w:r>
            <w:r w:rsidR="00D01A73">
              <w:rPr>
                <w:rFonts w:asciiTheme="minorHAnsi" w:hAnsiTheme="minorHAnsi"/>
              </w:rPr>
              <w:t xml:space="preserve">erformance remained strong </w:t>
            </w:r>
            <w:r w:rsidR="00704007">
              <w:rPr>
                <w:rFonts w:asciiTheme="minorHAnsi" w:hAnsiTheme="minorHAnsi"/>
              </w:rPr>
              <w:t xml:space="preserve">and compliant </w:t>
            </w:r>
            <w:r w:rsidR="00D01A73">
              <w:rPr>
                <w:rFonts w:asciiTheme="minorHAnsi" w:hAnsiTheme="minorHAnsi"/>
              </w:rPr>
              <w:t>against the Subcontracting Standard</w:t>
            </w:r>
            <w:r>
              <w:rPr>
                <w:rFonts w:asciiTheme="minorHAnsi" w:hAnsiTheme="minorHAnsi"/>
              </w:rPr>
              <w:t xml:space="preserve">, as evidenced by </w:t>
            </w:r>
            <w:r w:rsidR="001C2DE9">
              <w:rPr>
                <w:rFonts w:asciiTheme="minorHAnsi" w:hAnsiTheme="minorHAnsi"/>
              </w:rPr>
              <w:t xml:space="preserve">a </w:t>
            </w:r>
            <w:r w:rsidR="00386649">
              <w:rPr>
                <w:rFonts w:asciiTheme="minorHAnsi" w:hAnsiTheme="minorHAnsi"/>
              </w:rPr>
              <w:t xml:space="preserve">Substantial </w:t>
            </w:r>
            <w:r w:rsidR="003A11FF">
              <w:rPr>
                <w:rFonts w:asciiTheme="minorHAnsi" w:hAnsiTheme="minorHAnsi"/>
              </w:rPr>
              <w:t xml:space="preserve">audit opinion. </w:t>
            </w:r>
            <w:r w:rsidR="00B936ED">
              <w:rPr>
                <w:rFonts w:asciiTheme="minorHAnsi" w:hAnsiTheme="minorHAnsi"/>
              </w:rPr>
              <w:t xml:space="preserve">[REDACTED] </w:t>
            </w:r>
            <w:r w:rsidR="003638B3">
              <w:rPr>
                <w:rFonts w:asciiTheme="minorHAnsi" w:hAnsiTheme="minorHAnsi"/>
              </w:rPr>
              <w:t xml:space="preserve">Any requests for additional </w:t>
            </w:r>
            <w:r w:rsidR="00D07224">
              <w:rPr>
                <w:rFonts w:asciiTheme="minorHAnsi" w:hAnsiTheme="minorHAnsi"/>
              </w:rPr>
              <w:t xml:space="preserve">subcontracting </w:t>
            </w:r>
            <w:r w:rsidR="003638B3">
              <w:rPr>
                <w:rFonts w:asciiTheme="minorHAnsi" w:hAnsiTheme="minorHAnsi"/>
              </w:rPr>
              <w:t>to meet local needs would be brought to the committee.</w:t>
            </w:r>
          </w:p>
          <w:p w14:paraId="7231C9F1" w14:textId="77777777" w:rsidR="00B34E0B" w:rsidRDefault="00B34E0B" w:rsidP="00D96A10">
            <w:pPr>
              <w:spacing w:line="276" w:lineRule="auto"/>
              <w:jc w:val="both"/>
              <w:rPr>
                <w:rFonts w:asciiTheme="minorHAnsi" w:hAnsiTheme="minorHAnsi"/>
              </w:rPr>
            </w:pPr>
          </w:p>
          <w:p w14:paraId="27F0761B" w14:textId="166804C9" w:rsidR="00B34E0B" w:rsidRDefault="00084594" w:rsidP="00D96A10">
            <w:pPr>
              <w:spacing w:line="276" w:lineRule="auto"/>
              <w:jc w:val="both"/>
              <w:rPr>
                <w:rFonts w:asciiTheme="minorHAnsi" w:hAnsiTheme="minorHAnsi"/>
              </w:rPr>
            </w:pPr>
            <w:r>
              <w:rPr>
                <w:rFonts w:asciiTheme="minorHAnsi" w:hAnsiTheme="minorHAnsi"/>
              </w:rPr>
              <w:t xml:space="preserve">[REDACTED] </w:t>
            </w:r>
            <w:r w:rsidR="00674E11">
              <w:rPr>
                <w:rFonts w:asciiTheme="minorHAnsi" w:hAnsiTheme="minorHAnsi"/>
              </w:rPr>
              <w:t xml:space="preserve">There was discussion about the </w:t>
            </w:r>
            <w:r w:rsidR="009C0CED">
              <w:rPr>
                <w:rFonts w:asciiTheme="minorHAnsi" w:hAnsiTheme="minorHAnsi"/>
              </w:rPr>
              <w:t>different approaches taken by mayoral combined auth</w:t>
            </w:r>
            <w:r w:rsidR="00C024AA">
              <w:rPr>
                <w:rFonts w:asciiTheme="minorHAnsi" w:hAnsiTheme="minorHAnsi"/>
              </w:rPr>
              <w:t>orities</w:t>
            </w:r>
            <w:r w:rsidR="00965C8A">
              <w:rPr>
                <w:rFonts w:asciiTheme="minorHAnsi" w:hAnsiTheme="minorHAnsi"/>
              </w:rPr>
              <w:t xml:space="preserve">, with TVCA being the only combined authority </w:t>
            </w:r>
            <w:r w:rsidR="00674E11">
              <w:rPr>
                <w:rFonts w:asciiTheme="minorHAnsi" w:hAnsiTheme="minorHAnsi"/>
              </w:rPr>
              <w:t>not to award</w:t>
            </w:r>
            <w:r w:rsidR="00E20C07">
              <w:rPr>
                <w:rFonts w:asciiTheme="minorHAnsi" w:hAnsiTheme="minorHAnsi"/>
              </w:rPr>
              <w:t xml:space="preserve"> through a</w:t>
            </w:r>
            <w:r w:rsidR="00965C8A">
              <w:rPr>
                <w:rFonts w:asciiTheme="minorHAnsi" w:hAnsiTheme="minorHAnsi"/>
              </w:rPr>
              <w:t xml:space="preserve"> grant</w:t>
            </w:r>
            <w:r w:rsidR="00E20C07">
              <w:rPr>
                <w:rFonts w:asciiTheme="minorHAnsi" w:hAnsiTheme="minorHAnsi"/>
              </w:rPr>
              <w:t xml:space="preserve"> mechanism</w:t>
            </w:r>
            <w:r w:rsidR="00965C8A">
              <w:rPr>
                <w:rFonts w:asciiTheme="minorHAnsi" w:hAnsiTheme="minorHAnsi"/>
              </w:rPr>
              <w:t>,</w:t>
            </w:r>
            <w:r w:rsidR="00B96BF5">
              <w:rPr>
                <w:rFonts w:asciiTheme="minorHAnsi" w:hAnsiTheme="minorHAnsi"/>
              </w:rPr>
              <w:t xml:space="preserve"> and</w:t>
            </w:r>
            <w:r w:rsidR="00506301">
              <w:rPr>
                <w:rFonts w:asciiTheme="minorHAnsi" w:hAnsiTheme="minorHAnsi"/>
              </w:rPr>
              <w:t xml:space="preserve"> the potential </w:t>
            </w:r>
            <w:r w:rsidR="00AD7ACC">
              <w:rPr>
                <w:rFonts w:asciiTheme="minorHAnsi" w:hAnsiTheme="minorHAnsi"/>
              </w:rPr>
              <w:t>impact on Prince’s Trust out of area delivery</w:t>
            </w:r>
            <w:r w:rsidR="00E329C9">
              <w:rPr>
                <w:rFonts w:asciiTheme="minorHAnsi" w:hAnsiTheme="minorHAnsi"/>
              </w:rPr>
              <w:t xml:space="preserve"> </w:t>
            </w:r>
            <w:r w:rsidR="00BE767A">
              <w:rPr>
                <w:rFonts w:asciiTheme="minorHAnsi" w:hAnsiTheme="minorHAnsi"/>
              </w:rPr>
              <w:t xml:space="preserve">with the </w:t>
            </w:r>
            <w:r w:rsidR="00E329C9">
              <w:rPr>
                <w:rFonts w:asciiTheme="minorHAnsi" w:hAnsiTheme="minorHAnsi"/>
              </w:rPr>
              <w:t>change to a</w:t>
            </w:r>
            <w:r w:rsidR="00BE767A">
              <w:rPr>
                <w:rFonts w:asciiTheme="minorHAnsi" w:hAnsiTheme="minorHAnsi"/>
              </w:rPr>
              <w:t xml:space="preserve"> </w:t>
            </w:r>
            <w:proofErr w:type="gramStart"/>
            <w:r w:rsidR="00BE767A">
              <w:rPr>
                <w:rFonts w:asciiTheme="minorHAnsi" w:hAnsiTheme="minorHAnsi"/>
              </w:rPr>
              <w:t>North</w:t>
            </w:r>
            <w:r w:rsidR="006B2C29">
              <w:rPr>
                <w:rFonts w:asciiTheme="minorHAnsi" w:hAnsiTheme="minorHAnsi"/>
              </w:rPr>
              <w:t xml:space="preserve"> </w:t>
            </w:r>
            <w:r w:rsidR="00BE767A">
              <w:rPr>
                <w:rFonts w:asciiTheme="minorHAnsi" w:hAnsiTheme="minorHAnsi"/>
              </w:rPr>
              <w:t>East</w:t>
            </w:r>
            <w:proofErr w:type="gramEnd"/>
            <w:r w:rsidR="00BE767A">
              <w:rPr>
                <w:rFonts w:asciiTheme="minorHAnsi" w:hAnsiTheme="minorHAnsi"/>
              </w:rPr>
              <w:t xml:space="preserve"> Mayoral Combined Authority</w:t>
            </w:r>
            <w:r w:rsidR="00927B77">
              <w:rPr>
                <w:rFonts w:asciiTheme="minorHAnsi" w:hAnsiTheme="minorHAnsi"/>
              </w:rPr>
              <w:t xml:space="preserve"> (NEMCA)</w:t>
            </w:r>
            <w:r w:rsidR="00BE767A">
              <w:rPr>
                <w:rFonts w:asciiTheme="minorHAnsi" w:hAnsiTheme="minorHAnsi"/>
              </w:rPr>
              <w:t xml:space="preserve">. </w:t>
            </w:r>
            <w:r w:rsidR="000A608D">
              <w:rPr>
                <w:rFonts w:asciiTheme="minorHAnsi" w:hAnsiTheme="minorHAnsi"/>
              </w:rPr>
              <w:t xml:space="preserve">The Executive Principal RCC &amp; NETA </w:t>
            </w:r>
            <w:r w:rsidR="000A608D">
              <w:rPr>
                <w:rFonts w:asciiTheme="minorHAnsi" w:hAnsiTheme="minorHAnsi"/>
              </w:rPr>
              <w:lastRenderedPageBreak/>
              <w:t>highlighted that</w:t>
            </w:r>
            <w:r w:rsidR="00753D60">
              <w:rPr>
                <w:rFonts w:asciiTheme="minorHAnsi" w:hAnsiTheme="minorHAnsi"/>
              </w:rPr>
              <w:t>,</w:t>
            </w:r>
            <w:r w:rsidR="000A608D">
              <w:rPr>
                <w:rFonts w:asciiTheme="minorHAnsi" w:hAnsiTheme="minorHAnsi"/>
              </w:rPr>
              <w:t xml:space="preserve"> if </w:t>
            </w:r>
            <w:r w:rsidR="00C25EFD">
              <w:rPr>
                <w:rFonts w:asciiTheme="minorHAnsi" w:hAnsiTheme="minorHAnsi"/>
              </w:rPr>
              <w:t xml:space="preserve">there was </w:t>
            </w:r>
            <w:r w:rsidR="00C34AA5">
              <w:rPr>
                <w:rFonts w:asciiTheme="minorHAnsi" w:hAnsiTheme="minorHAnsi"/>
              </w:rPr>
              <w:t xml:space="preserve">growth in </w:t>
            </w:r>
            <w:r w:rsidR="00C25EFD">
              <w:rPr>
                <w:rFonts w:asciiTheme="minorHAnsi" w:hAnsiTheme="minorHAnsi"/>
              </w:rPr>
              <w:t xml:space="preserve">demand for </w:t>
            </w:r>
            <w:r w:rsidR="000A608D">
              <w:rPr>
                <w:rFonts w:asciiTheme="minorHAnsi" w:hAnsiTheme="minorHAnsi"/>
              </w:rPr>
              <w:t>Bootcamps</w:t>
            </w:r>
            <w:r w:rsidR="00A40515">
              <w:rPr>
                <w:rFonts w:asciiTheme="minorHAnsi" w:hAnsiTheme="minorHAnsi"/>
              </w:rPr>
              <w:t>,</w:t>
            </w:r>
            <w:r w:rsidR="000A608D">
              <w:rPr>
                <w:rFonts w:asciiTheme="minorHAnsi" w:hAnsiTheme="minorHAnsi"/>
              </w:rPr>
              <w:t xml:space="preserve"> TVCA </w:t>
            </w:r>
            <w:r w:rsidR="00C34AA5">
              <w:rPr>
                <w:rFonts w:asciiTheme="minorHAnsi" w:hAnsiTheme="minorHAnsi"/>
              </w:rPr>
              <w:t xml:space="preserve">would </w:t>
            </w:r>
            <w:r w:rsidR="000A608D">
              <w:rPr>
                <w:rFonts w:asciiTheme="minorHAnsi" w:hAnsiTheme="minorHAnsi"/>
              </w:rPr>
              <w:t xml:space="preserve">have adequate funding to support </w:t>
            </w:r>
            <w:r w:rsidR="003038F7">
              <w:rPr>
                <w:rFonts w:asciiTheme="minorHAnsi" w:hAnsiTheme="minorHAnsi"/>
              </w:rPr>
              <w:t>further delivery</w:t>
            </w:r>
            <w:r w:rsidR="000A608D">
              <w:rPr>
                <w:rFonts w:asciiTheme="minorHAnsi" w:hAnsiTheme="minorHAnsi"/>
              </w:rPr>
              <w:t>.</w:t>
            </w:r>
            <w:r w:rsidR="00CE570A">
              <w:rPr>
                <w:rFonts w:asciiTheme="minorHAnsi" w:hAnsiTheme="minorHAnsi"/>
              </w:rPr>
              <w:t xml:space="preserve"> </w:t>
            </w:r>
            <w:r w:rsidR="003C5160">
              <w:rPr>
                <w:rFonts w:asciiTheme="minorHAnsi" w:hAnsiTheme="minorHAnsi"/>
              </w:rPr>
              <w:t xml:space="preserve">It was also noted that there was a </w:t>
            </w:r>
            <w:r w:rsidR="00CE570A">
              <w:rPr>
                <w:rFonts w:asciiTheme="minorHAnsi" w:hAnsiTheme="minorHAnsi"/>
              </w:rPr>
              <w:t xml:space="preserve">slight misalignment between TVCA and </w:t>
            </w:r>
            <w:r w:rsidR="00D20B3B">
              <w:rPr>
                <w:rFonts w:asciiTheme="minorHAnsi" w:hAnsiTheme="minorHAnsi"/>
              </w:rPr>
              <w:t xml:space="preserve">Tees Valley </w:t>
            </w:r>
            <w:r w:rsidR="00CE570A">
              <w:rPr>
                <w:rFonts w:asciiTheme="minorHAnsi" w:hAnsiTheme="minorHAnsi"/>
              </w:rPr>
              <w:t>Local Skills Improvement</w:t>
            </w:r>
            <w:r w:rsidR="00D20B3B">
              <w:rPr>
                <w:rFonts w:asciiTheme="minorHAnsi" w:hAnsiTheme="minorHAnsi"/>
              </w:rPr>
              <w:t xml:space="preserve"> Plan</w:t>
            </w:r>
            <w:r w:rsidR="00CE570A">
              <w:rPr>
                <w:rFonts w:asciiTheme="minorHAnsi" w:hAnsiTheme="minorHAnsi"/>
              </w:rPr>
              <w:t xml:space="preserve"> (LSIP) priorities</w:t>
            </w:r>
            <w:r w:rsidR="00660C2E">
              <w:rPr>
                <w:rFonts w:asciiTheme="minorHAnsi" w:hAnsiTheme="minorHAnsi"/>
              </w:rPr>
              <w:t xml:space="preserve">, with TVCA </w:t>
            </w:r>
            <w:r w:rsidR="00212F2C">
              <w:rPr>
                <w:rFonts w:asciiTheme="minorHAnsi" w:hAnsiTheme="minorHAnsi"/>
              </w:rPr>
              <w:t>keen to support their skills priorities</w:t>
            </w:r>
            <w:r w:rsidR="00B074DD">
              <w:rPr>
                <w:rFonts w:asciiTheme="minorHAnsi" w:hAnsiTheme="minorHAnsi"/>
              </w:rPr>
              <w:t>.</w:t>
            </w:r>
          </w:p>
          <w:p w14:paraId="7B6D22E6" w14:textId="77777777" w:rsidR="00B074DD" w:rsidRDefault="00B074DD" w:rsidP="00D96A10">
            <w:pPr>
              <w:spacing w:line="276" w:lineRule="auto"/>
              <w:jc w:val="both"/>
              <w:rPr>
                <w:rFonts w:asciiTheme="minorHAnsi" w:hAnsiTheme="minorHAnsi"/>
              </w:rPr>
            </w:pPr>
          </w:p>
          <w:p w14:paraId="035B9671" w14:textId="144640E0" w:rsidR="00E23EE0" w:rsidRDefault="00B074DD" w:rsidP="00D96A10">
            <w:pPr>
              <w:spacing w:line="276" w:lineRule="auto"/>
              <w:jc w:val="both"/>
              <w:rPr>
                <w:rFonts w:asciiTheme="minorHAnsi" w:hAnsiTheme="minorHAnsi"/>
              </w:rPr>
            </w:pPr>
            <w:r>
              <w:rPr>
                <w:rFonts w:asciiTheme="minorHAnsi" w:hAnsiTheme="minorHAnsi"/>
              </w:rPr>
              <w:t xml:space="preserve">In response to a question about the subcontracting work with North of Tyne Combined Authority, the Executive Principal RCC &amp; NETA confirmed that this </w:t>
            </w:r>
            <w:r w:rsidR="00642B47">
              <w:rPr>
                <w:rFonts w:asciiTheme="minorHAnsi" w:hAnsiTheme="minorHAnsi"/>
              </w:rPr>
              <w:t>related to Prince’s Trust</w:t>
            </w:r>
            <w:r w:rsidR="00D17CD0">
              <w:rPr>
                <w:rFonts w:asciiTheme="minorHAnsi" w:hAnsiTheme="minorHAnsi"/>
              </w:rPr>
              <w:t xml:space="preserve"> delivery</w:t>
            </w:r>
            <w:r w:rsidR="00642B47">
              <w:rPr>
                <w:rFonts w:asciiTheme="minorHAnsi" w:hAnsiTheme="minorHAnsi"/>
              </w:rPr>
              <w:t xml:space="preserve"> only</w:t>
            </w:r>
            <w:r w:rsidR="00C03858">
              <w:rPr>
                <w:rFonts w:asciiTheme="minorHAnsi" w:hAnsiTheme="minorHAnsi"/>
              </w:rPr>
              <w:t xml:space="preserve">; </w:t>
            </w:r>
            <w:r w:rsidR="003045E8">
              <w:rPr>
                <w:rFonts w:asciiTheme="minorHAnsi" w:hAnsiTheme="minorHAnsi"/>
              </w:rPr>
              <w:t xml:space="preserve">some </w:t>
            </w:r>
            <w:r w:rsidR="005361D5">
              <w:rPr>
                <w:rFonts w:asciiTheme="minorHAnsi" w:hAnsiTheme="minorHAnsi"/>
              </w:rPr>
              <w:t>subcontracting</w:t>
            </w:r>
            <w:r w:rsidR="009D794F">
              <w:rPr>
                <w:rFonts w:asciiTheme="minorHAnsi" w:hAnsiTheme="minorHAnsi"/>
              </w:rPr>
              <w:t xml:space="preserve"> </w:t>
            </w:r>
            <w:r w:rsidR="00EE0CCF">
              <w:rPr>
                <w:rFonts w:asciiTheme="minorHAnsi" w:hAnsiTheme="minorHAnsi"/>
              </w:rPr>
              <w:t>would be</w:t>
            </w:r>
            <w:r w:rsidR="00E23EE0">
              <w:rPr>
                <w:rFonts w:asciiTheme="minorHAnsi" w:hAnsiTheme="minorHAnsi"/>
              </w:rPr>
              <w:t xml:space="preserve"> delivered </w:t>
            </w:r>
            <w:r w:rsidR="00927B77">
              <w:rPr>
                <w:rFonts w:asciiTheme="minorHAnsi" w:hAnsiTheme="minorHAnsi"/>
              </w:rPr>
              <w:t>in the new NEMCA</w:t>
            </w:r>
            <w:r w:rsidR="00046B3D">
              <w:rPr>
                <w:rFonts w:asciiTheme="minorHAnsi" w:hAnsiTheme="minorHAnsi"/>
              </w:rPr>
              <w:t xml:space="preserve"> </w:t>
            </w:r>
            <w:r w:rsidR="00093EB9">
              <w:rPr>
                <w:rFonts w:asciiTheme="minorHAnsi" w:hAnsiTheme="minorHAnsi"/>
              </w:rPr>
              <w:t xml:space="preserve">area </w:t>
            </w:r>
            <w:r w:rsidR="00046B3D">
              <w:rPr>
                <w:rFonts w:asciiTheme="minorHAnsi" w:hAnsiTheme="minorHAnsi"/>
              </w:rPr>
              <w:t xml:space="preserve">and, though </w:t>
            </w:r>
            <w:r w:rsidR="00267C75">
              <w:rPr>
                <w:rFonts w:asciiTheme="minorHAnsi" w:hAnsiTheme="minorHAnsi"/>
              </w:rPr>
              <w:t>the group would like to retain thi</w:t>
            </w:r>
            <w:r w:rsidR="00EE0CCF">
              <w:rPr>
                <w:rFonts w:asciiTheme="minorHAnsi" w:hAnsiTheme="minorHAnsi"/>
              </w:rPr>
              <w:t>s provision</w:t>
            </w:r>
            <w:r w:rsidR="00267C75">
              <w:rPr>
                <w:rFonts w:asciiTheme="minorHAnsi" w:hAnsiTheme="minorHAnsi"/>
              </w:rPr>
              <w:t xml:space="preserve">, </w:t>
            </w:r>
            <w:r w:rsidR="00EE0CCF">
              <w:rPr>
                <w:rFonts w:asciiTheme="minorHAnsi" w:hAnsiTheme="minorHAnsi"/>
              </w:rPr>
              <w:t>any potential loss of funding</w:t>
            </w:r>
            <w:r w:rsidR="00267C75">
              <w:rPr>
                <w:rFonts w:asciiTheme="minorHAnsi" w:hAnsiTheme="minorHAnsi"/>
              </w:rPr>
              <w:t xml:space="preserve"> did not represent a large financial risk</w:t>
            </w:r>
            <w:r w:rsidR="000F4AB4">
              <w:rPr>
                <w:rFonts w:asciiTheme="minorHAnsi" w:hAnsiTheme="minorHAnsi"/>
              </w:rPr>
              <w:t>.</w:t>
            </w:r>
          </w:p>
          <w:p w14:paraId="17235642" w14:textId="77777777" w:rsidR="00DE62F3" w:rsidRDefault="00DE62F3" w:rsidP="00D96A10">
            <w:pPr>
              <w:spacing w:line="276" w:lineRule="auto"/>
              <w:jc w:val="both"/>
              <w:rPr>
                <w:rFonts w:asciiTheme="minorHAnsi" w:hAnsiTheme="minorHAnsi"/>
              </w:rPr>
            </w:pPr>
          </w:p>
          <w:p w14:paraId="393E6633" w14:textId="5727589D" w:rsidR="00DE62F3" w:rsidRPr="006D1296" w:rsidRDefault="00DE62F3" w:rsidP="00D96A10">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sidR="003D55F0">
              <w:rPr>
                <w:rFonts w:asciiTheme="minorHAnsi" w:hAnsiTheme="minorHAnsi"/>
              </w:rPr>
              <w:t>the budget monitoring reports presented by the Executive Principal RCC &amp; NETA</w:t>
            </w:r>
            <w:r w:rsidR="006D1296">
              <w:rPr>
                <w:rFonts w:asciiTheme="minorHAnsi" w:hAnsiTheme="minorHAnsi"/>
              </w:rPr>
              <w:t xml:space="preserve"> and </w:t>
            </w:r>
            <w:r w:rsidR="006D1296">
              <w:rPr>
                <w:rFonts w:asciiTheme="minorHAnsi" w:hAnsiTheme="minorHAnsi"/>
                <w:b/>
                <w:bCs/>
              </w:rPr>
              <w:t xml:space="preserve">agreed </w:t>
            </w:r>
            <w:r w:rsidR="006D1296">
              <w:rPr>
                <w:rFonts w:asciiTheme="minorHAnsi" w:hAnsiTheme="minorHAnsi"/>
              </w:rPr>
              <w:t xml:space="preserve">to recommend </w:t>
            </w:r>
            <w:r w:rsidR="0058271C">
              <w:rPr>
                <w:rFonts w:asciiTheme="minorHAnsi" w:hAnsiTheme="minorHAnsi"/>
              </w:rPr>
              <w:t>the proposed changes to subcontracting levels to the FE Corporation.</w:t>
            </w:r>
          </w:p>
          <w:p w14:paraId="58224589" w14:textId="77777777" w:rsidR="000128CB" w:rsidRDefault="000128CB" w:rsidP="00D96A10">
            <w:pPr>
              <w:spacing w:line="276" w:lineRule="auto"/>
              <w:jc w:val="both"/>
              <w:rPr>
                <w:rFonts w:asciiTheme="minorHAnsi" w:hAnsiTheme="minorHAnsi"/>
              </w:rPr>
            </w:pPr>
          </w:p>
          <w:p w14:paraId="17E126E3" w14:textId="77777777" w:rsidR="006A49AD" w:rsidRDefault="00C411FD" w:rsidP="009F3707">
            <w:pPr>
              <w:spacing w:after="120" w:line="276" w:lineRule="auto"/>
              <w:jc w:val="both"/>
              <w:rPr>
                <w:rFonts w:asciiTheme="minorHAnsi" w:hAnsiTheme="minorHAnsi"/>
              </w:rPr>
            </w:pPr>
            <w:r>
              <w:rPr>
                <w:rFonts w:asciiTheme="minorHAnsi" w:hAnsiTheme="minorHAnsi"/>
                <w:b/>
                <w:bCs/>
              </w:rPr>
              <w:t>Item 10.2 Additional Learning Support Policy</w:t>
            </w:r>
          </w:p>
          <w:p w14:paraId="470D298B" w14:textId="77777777" w:rsidR="00856B86" w:rsidRDefault="0081356A" w:rsidP="00D96A10">
            <w:pPr>
              <w:spacing w:line="276" w:lineRule="auto"/>
              <w:jc w:val="both"/>
              <w:rPr>
                <w:rFonts w:asciiTheme="minorHAnsi" w:hAnsiTheme="minorHAnsi"/>
              </w:rPr>
            </w:pPr>
            <w:r>
              <w:rPr>
                <w:rFonts w:asciiTheme="minorHAnsi" w:hAnsiTheme="minorHAnsi"/>
              </w:rPr>
              <w:t xml:space="preserve">The Executive Principal RCC &amp; NETA confirmed that there </w:t>
            </w:r>
            <w:r w:rsidR="00D069EF">
              <w:rPr>
                <w:rFonts w:asciiTheme="minorHAnsi" w:hAnsiTheme="minorHAnsi"/>
              </w:rPr>
              <w:t>were no substantial amendments,</w:t>
            </w:r>
            <w:r w:rsidR="00F8342D">
              <w:rPr>
                <w:rFonts w:asciiTheme="minorHAnsi" w:hAnsiTheme="minorHAnsi"/>
              </w:rPr>
              <w:t xml:space="preserve"> with</w:t>
            </w:r>
            <w:r w:rsidR="00D069EF">
              <w:rPr>
                <w:rFonts w:asciiTheme="minorHAnsi" w:hAnsiTheme="minorHAnsi"/>
              </w:rPr>
              <w:t xml:space="preserve"> most relat</w:t>
            </w:r>
            <w:r w:rsidR="00F8342D">
              <w:rPr>
                <w:rFonts w:asciiTheme="minorHAnsi" w:hAnsiTheme="minorHAnsi"/>
              </w:rPr>
              <w:t>ing</w:t>
            </w:r>
            <w:r w:rsidR="00985494">
              <w:rPr>
                <w:rFonts w:asciiTheme="minorHAnsi" w:hAnsiTheme="minorHAnsi"/>
              </w:rPr>
              <w:t xml:space="preserve"> to changes in </w:t>
            </w:r>
            <w:r w:rsidR="00856B86">
              <w:rPr>
                <w:rFonts w:asciiTheme="minorHAnsi" w:hAnsiTheme="minorHAnsi"/>
              </w:rPr>
              <w:t>the grouping of responsibilities following</w:t>
            </w:r>
            <w:r w:rsidR="00D069EF">
              <w:rPr>
                <w:rFonts w:asciiTheme="minorHAnsi" w:hAnsiTheme="minorHAnsi"/>
              </w:rPr>
              <w:t xml:space="preserve"> structural changes over the summer</w:t>
            </w:r>
            <w:r w:rsidR="003E6750">
              <w:rPr>
                <w:rFonts w:asciiTheme="minorHAnsi" w:hAnsiTheme="minorHAnsi"/>
              </w:rPr>
              <w:t xml:space="preserve">. Governors </w:t>
            </w:r>
            <w:r w:rsidR="003E6750">
              <w:rPr>
                <w:rFonts w:asciiTheme="minorHAnsi" w:hAnsiTheme="minorHAnsi"/>
                <w:b/>
                <w:bCs/>
              </w:rPr>
              <w:t xml:space="preserve">noted </w:t>
            </w:r>
            <w:r w:rsidR="003E6750">
              <w:rPr>
                <w:rFonts w:asciiTheme="minorHAnsi" w:hAnsiTheme="minorHAnsi"/>
              </w:rPr>
              <w:t>that th</w:t>
            </w:r>
            <w:r w:rsidR="00856B86">
              <w:rPr>
                <w:rFonts w:asciiTheme="minorHAnsi" w:hAnsiTheme="minorHAnsi"/>
              </w:rPr>
              <w:t>is</w:t>
            </w:r>
            <w:r w:rsidR="003E6750">
              <w:rPr>
                <w:rFonts w:asciiTheme="minorHAnsi" w:hAnsiTheme="minorHAnsi"/>
              </w:rPr>
              <w:t xml:space="preserve"> policy </w:t>
            </w:r>
            <w:r w:rsidR="004D2062">
              <w:rPr>
                <w:rFonts w:asciiTheme="minorHAnsi" w:hAnsiTheme="minorHAnsi"/>
              </w:rPr>
              <w:t xml:space="preserve">would be </w:t>
            </w:r>
            <w:r w:rsidR="005C0C76">
              <w:rPr>
                <w:rFonts w:asciiTheme="minorHAnsi" w:hAnsiTheme="minorHAnsi"/>
              </w:rPr>
              <w:t xml:space="preserve">presented to the Standards Improvement Committee </w:t>
            </w:r>
            <w:r w:rsidR="00856B86">
              <w:rPr>
                <w:rFonts w:asciiTheme="minorHAnsi" w:hAnsiTheme="minorHAnsi"/>
              </w:rPr>
              <w:t xml:space="preserve">for approval </w:t>
            </w:r>
            <w:r w:rsidR="005C0C76">
              <w:rPr>
                <w:rFonts w:asciiTheme="minorHAnsi" w:hAnsiTheme="minorHAnsi"/>
              </w:rPr>
              <w:t xml:space="preserve">in future. </w:t>
            </w:r>
          </w:p>
          <w:p w14:paraId="0BD89208" w14:textId="77777777" w:rsidR="00856B86" w:rsidRDefault="00856B86" w:rsidP="00D96A10">
            <w:pPr>
              <w:spacing w:line="276" w:lineRule="auto"/>
              <w:jc w:val="both"/>
              <w:rPr>
                <w:rFonts w:asciiTheme="minorHAnsi" w:hAnsiTheme="minorHAnsi"/>
              </w:rPr>
            </w:pPr>
          </w:p>
          <w:p w14:paraId="293C0779" w14:textId="17D8CC97" w:rsidR="00C411FD" w:rsidRDefault="005C0C76" w:rsidP="00D96A10">
            <w:pPr>
              <w:spacing w:line="276" w:lineRule="auto"/>
              <w:jc w:val="both"/>
              <w:rPr>
                <w:rFonts w:asciiTheme="minorHAnsi" w:hAnsiTheme="minorHAnsi"/>
              </w:rPr>
            </w:pPr>
            <w:r>
              <w:rPr>
                <w:rFonts w:asciiTheme="minorHAnsi" w:hAnsiTheme="minorHAnsi"/>
              </w:rPr>
              <w:t xml:space="preserve">In response to a governor’s question, the Executive Principal RCC &amp; NETA clarified that </w:t>
            </w:r>
            <w:r w:rsidR="00FD449E">
              <w:rPr>
                <w:rFonts w:asciiTheme="minorHAnsi" w:hAnsiTheme="minorHAnsi"/>
              </w:rPr>
              <w:t xml:space="preserve">the bursary fund was </w:t>
            </w:r>
            <w:r w:rsidR="009F3D75">
              <w:rPr>
                <w:rFonts w:asciiTheme="minorHAnsi" w:hAnsiTheme="minorHAnsi"/>
              </w:rPr>
              <w:t>administered through</w:t>
            </w:r>
            <w:r w:rsidR="00E24B0B">
              <w:rPr>
                <w:rFonts w:asciiTheme="minorHAnsi" w:hAnsiTheme="minorHAnsi"/>
              </w:rPr>
              <w:t xml:space="preserve"> the</w:t>
            </w:r>
            <w:r w:rsidR="009B544B">
              <w:rPr>
                <w:rFonts w:asciiTheme="minorHAnsi" w:hAnsiTheme="minorHAnsi"/>
              </w:rPr>
              <w:t xml:space="preserve"> </w:t>
            </w:r>
            <w:r w:rsidR="00F70280">
              <w:rPr>
                <w:rFonts w:asciiTheme="minorHAnsi" w:hAnsiTheme="minorHAnsi"/>
              </w:rPr>
              <w:t>Learner Support Fund</w:t>
            </w:r>
            <w:r w:rsidR="00E24B0B">
              <w:rPr>
                <w:rFonts w:asciiTheme="minorHAnsi" w:hAnsiTheme="minorHAnsi"/>
              </w:rPr>
              <w:t>ing Policy</w:t>
            </w:r>
            <w:r w:rsidR="00526A5E">
              <w:rPr>
                <w:rFonts w:asciiTheme="minorHAnsi" w:hAnsiTheme="minorHAnsi"/>
              </w:rPr>
              <w:t xml:space="preserve"> and Procedure </w:t>
            </w:r>
            <w:r w:rsidR="009F3D75">
              <w:rPr>
                <w:rFonts w:asciiTheme="minorHAnsi" w:hAnsiTheme="minorHAnsi"/>
              </w:rPr>
              <w:t>rather than</w:t>
            </w:r>
            <w:r w:rsidR="00526A5E">
              <w:rPr>
                <w:rFonts w:asciiTheme="minorHAnsi" w:hAnsiTheme="minorHAnsi"/>
              </w:rPr>
              <w:t xml:space="preserve"> Additional Learning Support</w:t>
            </w:r>
            <w:r w:rsidR="00F86BB6">
              <w:rPr>
                <w:rFonts w:asciiTheme="minorHAnsi" w:hAnsiTheme="minorHAnsi"/>
              </w:rPr>
              <w:t>.</w:t>
            </w:r>
          </w:p>
          <w:p w14:paraId="7DD0C8BF" w14:textId="77777777" w:rsidR="00F2618C" w:rsidRDefault="00F2618C" w:rsidP="00D96A10">
            <w:pPr>
              <w:spacing w:line="276" w:lineRule="auto"/>
              <w:jc w:val="both"/>
              <w:rPr>
                <w:rFonts w:asciiTheme="minorHAnsi" w:hAnsiTheme="minorHAnsi"/>
              </w:rPr>
            </w:pPr>
          </w:p>
          <w:p w14:paraId="4D2629F2" w14:textId="7ABF8EBB" w:rsidR="00F2618C" w:rsidRPr="00F2618C" w:rsidRDefault="00F2618C" w:rsidP="00D96A10">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approved </w:t>
            </w:r>
            <w:r>
              <w:rPr>
                <w:rFonts w:asciiTheme="minorHAnsi" w:hAnsiTheme="minorHAnsi"/>
              </w:rPr>
              <w:t>the Additional Learning Support Policy.</w:t>
            </w:r>
          </w:p>
          <w:p w14:paraId="78D5B376" w14:textId="77777777" w:rsidR="009F3707" w:rsidRDefault="009F3707" w:rsidP="00D96A10">
            <w:pPr>
              <w:spacing w:line="276" w:lineRule="auto"/>
              <w:jc w:val="both"/>
              <w:rPr>
                <w:rFonts w:asciiTheme="minorHAnsi" w:hAnsiTheme="minorHAnsi"/>
              </w:rPr>
            </w:pPr>
          </w:p>
          <w:p w14:paraId="68AE067B" w14:textId="77777777" w:rsidR="009F3707" w:rsidRDefault="009F3707" w:rsidP="00D96A10">
            <w:pPr>
              <w:spacing w:line="276" w:lineRule="auto"/>
              <w:jc w:val="both"/>
              <w:rPr>
                <w:rFonts w:asciiTheme="minorHAnsi" w:hAnsiTheme="minorHAnsi"/>
                <w:i/>
                <w:iCs/>
              </w:rPr>
            </w:pPr>
            <w:r>
              <w:rPr>
                <w:rFonts w:asciiTheme="minorHAnsi" w:hAnsiTheme="minorHAnsi"/>
                <w:i/>
                <w:iCs/>
              </w:rPr>
              <w:t>Jason Faulkner left the meeting.</w:t>
            </w:r>
          </w:p>
          <w:p w14:paraId="5DED0660" w14:textId="4430AB70" w:rsidR="009F3707" w:rsidRPr="009F3707" w:rsidRDefault="009F3707" w:rsidP="00D96A10">
            <w:pPr>
              <w:spacing w:line="276" w:lineRule="auto"/>
              <w:jc w:val="both"/>
              <w:rPr>
                <w:rFonts w:asciiTheme="minorHAnsi" w:hAnsiTheme="minorHAnsi"/>
                <w:i/>
                <w:iCs/>
              </w:rPr>
            </w:pPr>
          </w:p>
        </w:tc>
      </w:tr>
      <w:tr w:rsidR="0086380C" w:rsidRPr="004647CA" w14:paraId="53F6A334" w14:textId="77777777" w:rsidTr="00B959FC">
        <w:trPr>
          <w:gridBefore w:val="1"/>
          <w:wBefore w:w="55" w:type="pct"/>
        </w:trPr>
        <w:tc>
          <w:tcPr>
            <w:tcW w:w="4945" w:type="pct"/>
            <w:gridSpan w:val="2"/>
          </w:tcPr>
          <w:p w14:paraId="02BAD128" w14:textId="1021D62E" w:rsidR="0086380C" w:rsidRPr="00FA74AA" w:rsidRDefault="001A6222" w:rsidP="00FC46BD">
            <w:pPr>
              <w:spacing w:after="120" w:line="276" w:lineRule="auto"/>
              <w:jc w:val="both"/>
              <w:rPr>
                <w:rFonts w:asciiTheme="minorHAnsi" w:hAnsiTheme="minorHAnsi"/>
                <w:b/>
              </w:rPr>
            </w:pPr>
            <w:r>
              <w:rPr>
                <w:rFonts w:asciiTheme="minorHAnsi" w:hAnsiTheme="minorHAnsi"/>
                <w:b/>
              </w:rPr>
              <w:lastRenderedPageBreak/>
              <w:t>202</w:t>
            </w:r>
            <w:r w:rsidR="00382F6C">
              <w:rPr>
                <w:rFonts w:asciiTheme="minorHAnsi" w:hAnsiTheme="minorHAnsi"/>
                <w:b/>
              </w:rPr>
              <w:t xml:space="preserve">3 – 24 </w:t>
            </w:r>
            <w:proofErr w:type="gramStart"/>
            <w:r w:rsidR="00382F6C">
              <w:rPr>
                <w:rFonts w:asciiTheme="minorHAnsi" w:hAnsiTheme="minorHAnsi"/>
                <w:b/>
              </w:rPr>
              <w:t>update</w:t>
            </w:r>
            <w:proofErr w:type="gramEnd"/>
          </w:p>
        </w:tc>
      </w:tr>
      <w:tr w:rsidR="00737477" w:rsidRPr="004647CA" w14:paraId="10798193" w14:textId="77777777" w:rsidTr="00C8786D">
        <w:trPr>
          <w:gridBefore w:val="1"/>
          <w:wBefore w:w="55" w:type="pct"/>
        </w:trPr>
        <w:tc>
          <w:tcPr>
            <w:tcW w:w="441" w:type="pct"/>
          </w:tcPr>
          <w:p w14:paraId="7BD8BDF2" w14:textId="4D6445C7" w:rsidR="00737477" w:rsidRPr="00FA74AA" w:rsidRDefault="00737477" w:rsidP="00FC46BD">
            <w:pPr>
              <w:spacing w:line="271" w:lineRule="auto"/>
              <w:rPr>
                <w:rFonts w:asciiTheme="minorHAnsi" w:hAnsiTheme="minorHAnsi"/>
                <w:b/>
              </w:rPr>
            </w:pPr>
            <w:bookmarkStart w:id="5" w:name="_Hlk138679395"/>
            <w:bookmarkStart w:id="6" w:name="_Hlk120630400"/>
            <w:bookmarkEnd w:id="3"/>
            <w:r w:rsidRPr="00FA74AA">
              <w:rPr>
                <w:rFonts w:asciiTheme="minorHAnsi" w:hAnsiTheme="minorHAnsi"/>
                <w:b/>
              </w:rPr>
              <w:t>F2</w:t>
            </w:r>
            <w:r w:rsidR="0086380C">
              <w:rPr>
                <w:rFonts w:asciiTheme="minorHAnsi" w:hAnsiTheme="minorHAnsi"/>
                <w:b/>
              </w:rPr>
              <w:t>3/</w:t>
            </w:r>
            <w:r w:rsidR="00BB3B6B">
              <w:rPr>
                <w:rFonts w:asciiTheme="minorHAnsi" w:hAnsiTheme="minorHAnsi"/>
                <w:b/>
              </w:rPr>
              <w:t>7</w:t>
            </w:r>
            <w:r w:rsidR="00623EBB">
              <w:rPr>
                <w:rFonts w:asciiTheme="minorHAnsi" w:hAnsiTheme="minorHAnsi"/>
                <w:b/>
              </w:rPr>
              <w:t>4</w:t>
            </w:r>
          </w:p>
        </w:tc>
        <w:tc>
          <w:tcPr>
            <w:tcW w:w="4504" w:type="pct"/>
          </w:tcPr>
          <w:p w14:paraId="44FBF1D6" w14:textId="5F940938" w:rsidR="00737477" w:rsidRPr="00FA74AA" w:rsidRDefault="00737477" w:rsidP="00FC46BD">
            <w:pPr>
              <w:spacing w:after="120" w:line="276" w:lineRule="auto"/>
              <w:jc w:val="both"/>
              <w:rPr>
                <w:rFonts w:asciiTheme="minorHAnsi" w:hAnsiTheme="minorHAnsi"/>
                <w:b/>
              </w:rPr>
            </w:pPr>
            <w:r w:rsidRPr="00FA74AA">
              <w:rPr>
                <w:rFonts w:asciiTheme="minorHAnsi" w:hAnsiTheme="minorHAnsi"/>
                <w:b/>
              </w:rPr>
              <w:t xml:space="preserve">Agenda Item </w:t>
            </w:r>
            <w:r w:rsidR="00DF2186">
              <w:rPr>
                <w:rFonts w:asciiTheme="minorHAnsi" w:hAnsiTheme="minorHAnsi"/>
                <w:b/>
              </w:rPr>
              <w:t xml:space="preserve">5 – </w:t>
            </w:r>
            <w:r w:rsidR="00BB3B6B">
              <w:rPr>
                <w:rFonts w:asciiTheme="minorHAnsi" w:hAnsiTheme="minorHAnsi"/>
                <w:b/>
              </w:rPr>
              <w:t>Group Monthly Management Accounts</w:t>
            </w:r>
            <w:r w:rsidR="006B7E82">
              <w:rPr>
                <w:rFonts w:asciiTheme="minorHAnsi" w:hAnsiTheme="minorHAnsi"/>
                <w:b/>
              </w:rPr>
              <w:t xml:space="preserve"> (period 2, 2023-24)</w:t>
            </w:r>
          </w:p>
        </w:tc>
      </w:tr>
      <w:tr w:rsidR="00737477" w:rsidRPr="004647CA" w14:paraId="0CCED135" w14:textId="77777777" w:rsidTr="00C8786D">
        <w:trPr>
          <w:gridBefore w:val="1"/>
          <w:wBefore w:w="55" w:type="pct"/>
        </w:trPr>
        <w:tc>
          <w:tcPr>
            <w:tcW w:w="441" w:type="pct"/>
          </w:tcPr>
          <w:p w14:paraId="206CAE49" w14:textId="77777777" w:rsidR="00737477" w:rsidRPr="00FA74AA" w:rsidRDefault="00737477" w:rsidP="00FC46BD">
            <w:pPr>
              <w:spacing w:line="271" w:lineRule="auto"/>
              <w:rPr>
                <w:rFonts w:asciiTheme="minorHAnsi" w:hAnsiTheme="minorHAnsi"/>
                <w:b/>
              </w:rPr>
            </w:pPr>
          </w:p>
        </w:tc>
        <w:tc>
          <w:tcPr>
            <w:tcW w:w="4504" w:type="pct"/>
          </w:tcPr>
          <w:p w14:paraId="511E6F52" w14:textId="1246AEB2" w:rsidR="007F199D" w:rsidRDefault="003377AB" w:rsidP="006B7E82">
            <w:pPr>
              <w:spacing w:line="276" w:lineRule="auto"/>
              <w:jc w:val="both"/>
              <w:rPr>
                <w:rFonts w:asciiTheme="minorHAnsi" w:hAnsiTheme="minorHAnsi"/>
              </w:rPr>
            </w:pPr>
            <w:r>
              <w:rPr>
                <w:rFonts w:asciiTheme="minorHAnsi" w:hAnsiTheme="minorHAnsi"/>
              </w:rPr>
              <w:t xml:space="preserve">The Chief Financial Officer </w:t>
            </w:r>
            <w:r w:rsidR="002E680E">
              <w:rPr>
                <w:rFonts w:asciiTheme="minorHAnsi" w:hAnsiTheme="minorHAnsi"/>
              </w:rPr>
              <w:t xml:space="preserve">explained that the MMAs for period 2, to the end of September 2023, </w:t>
            </w:r>
            <w:r w:rsidR="006F1377">
              <w:rPr>
                <w:rFonts w:asciiTheme="minorHAnsi" w:hAnsiTheme="minorHAnsi"/>
              </w:rPr>
              <w:t xml:space="preserve">showed the </w:t>
            </w:r>
            <w:r w:rsidR="009026AE">
              <w:rPr>
                <w:rFonts w:asciiTheme="minorHAnsi" w:hAnsiTheme="minorHAnsi"/>
              </w:rPr>
              <w:t>expected year end forecast in line with budget</w:t>
            </w:r>
            <w:r w:rsidR="002118BF">
              <w:rPr>
                <w:rFonts w:asciiTheme="minorHAnsi" w:hAnsiTheme="minorHAnsi"/>
              </w:rPr>
              <w:t xml:space="preserve">. </w:t>
            </w:r>
            <w:r w:rsidR="0034120A">
              <w:rPr>
                <w:rFonts w:asciiTheme="minorHAnsi" w:hAnsiTheme="minorHAnsi"/>
              </w:rPr>
              <w:t xml:space="preserve">[REDACTED] </w:t>
            </w:r>
            <w:r w:rsidR="00996AE3">
              <w:rPr>
                <w:rFonts w:asciiTheme="minorHAnsi" w:hAnsiTheme="minorHAnsi"/>
              </w:rPr>
              <w:t xml:space="preserve">The </w:t>
            </w:r>
            <w:r w:rsidR="007E1FE7">
              <w:rPr>
                <w:rFonts w:asciiTheme="minorHAnsi" w:hAnsiTheme="minorHAnsi"/>
              </w:rPr>
              <w:t xml:space="preserve">proposed 6.5% pay award had also not yet been factored in but would be </w:t>
            </w:r>
            <w:r w:rsidR="001733F7">
              <w:rPr>
                <w:rFonts w:asciiTheme="minorHAnsi" w:hAnsiTheme="minorHAnsi"/>
              </w:rPr>
              <w:t xml:space="preserve">fully </w:t>
            </w:r>
            <w:r w:rsidR="007E1FE7">
              <w:rPr>
                <w:rFonts w:asciiTheme="minorHAnsi" w:hAnsiTheme="minorHAnsi"/>
              </w:rPr>
              <w:t xml:space="preserve">covered by the 16-18 funding uplift. </w:t>
            </w:r>
            <w:r w:rsidR="000D3F63">
              <w:rPr>
                <w:rFonts w:asciiTheme="minorHAnsi" w:hAnsiTheme="minorHAnsi"/>
              </w:rPr>
              <w:t xml:space="preserve">Budgets would also need to be </w:t>
            </w:r>
            <w:r w:rsidR="001733F7">
              <w:rPr>
                <w:rFonts w:asciiTheme="minorHAnsi" w:hAnsiTheme="minorHAnsi"/>
              </w:rPr>
              <w:t>reforecast</w:t>
            </w:r>
            <w:r w:rsidR="000D3F63">
              <w:rPr>
                <w:rFonts w:asciiTheme="minorHAnsi" w:hAnsiTheme="minorHAnsi"/>
              </w:rPr>
              <w:t xml:space="preserve"> to account for the increase in Teachers’ Pension Scheme (TPS) contributions </w:t>
            </w:r>
            <w:r w:rsidR="00F223FC">
              <w:rPr>
                <w:rFonts w:asciiTheme="minorHAnsi" w:hAnsiTheme="minorHAnsi"/>
              </w:rPr>
              <w:t>and the increase in Min</w:t>
            </w:r>
            <w:r w:rsidR="0098788B">
              <w:rPr>
                <w:rFonts w:asciiTheme="minorHAnsi" w:hAnsiTheme="minorHAnsi"/>
              </w:rPr>
              <w:t>imum Wage and National Living Wage</w:t>
            </w:r>
            <w:r w:rsidR="00F223FC">
              <w:rPr>
                <w:rFonts w:asciiTheme="minorHAnsi" w:hAnsiTheme="minorHAnsi"/>
              </w:rPr>
              <w:t xml:space="preserve"> announced the previous day</w:t>
            </w:r>
            <w:r w:rsidR="00760CB0">
              <w:rPr>
                <w:rFonts w:asciiTheme="minorHAnsi" w:hAnsiTheme="minorHAnsi"/>
              </w:rPr>
              <w:t xml:space="preserve">. </w:t>
            </w:r>
            <w:r w:rsidR="002070F8">
              <w:rPr>
                <w:rFonts w:asciiTheme="minorHAnsi" w:hAnsiTheme="minorHAnsi"/>
              </w:rPr>
              <w:t xml:space="preserve">Following PR3, </w:t>
            </w:r>
            <w:r w:rsidR="00680D2B">
              <w:rPr>
                <w:rFonts w:asciiTheme="minorHAnsi" w:hAnsiTheme="minorHAnsi"/>
              </w:rPr>
              <w:t xml:space="preserve">these adjustments would be factored into the </w:t>
            </w:r>
            <w:r w:rsidR="002070F8">
              <w:rPr>
                <w:rFonts w:asciiTheme="minorHAnsi" w:hAnsiTheme="minorHAnsi"/>
              </w:rPr>
              <w:t>MMAs for period 3 and 4.</w:t>
            </w:r>
            <w:r w:rsidR="00311E7E">
              <w:rPr>
                <w:rFonts w:asciiTheme="minorHAnsi" w:hAnsiTheme="minorHAnsi"/>
              </w:rPr>
              <w:t xml:space="preserve"> </w:t>
            </w:r>
          </w:p>
          <w:p w14:paraId="6D0B54F3" w14:textId="77777777" w:rsidR="00E65EEC" w:rsidRDefault="00E65EEC" w:rsidP="006B7E82">
            <w:pPr>
              <w:spacing w:line="276" w:lineRule="auto"/>
              <w:jc w:val="both"/>
              <w:rPr>
                <w:rFonts w:asciiTheme="minorHAnsi" w:hAnsiTheme="minorHAnsi"/>
              </w:rPr>
            </w:pPr>
          </w:p>
          <w:p w14:paraId="61B196DA" w14:textId="77461402" w:rsidR="001E1512" w:rsidRDefault="00D0268F" w:rsidP="006B7E82">
            <w:pPr>
              <w:spacing w:line="276" w:lineRule="auto"/>
              <w:jc w:val="both"/>
              <w:rPr>
                <w:rFonts w:asciiTheme="minorHAnsi" w:hAnsiTheme="minorHAnsi"/>
              </w:rPr>
            </w:pPr>
            <w:r>
              <w:rPr>
                <w:rFonts w:asciiTheme="minorHAnsi" w:hAnsiTheme="minorHAnsi"/>
              </w:rPr>
              <w:t xml:space="preserve">[REDACTED] </w:t>
            </w:r>
          </w:p>
          <w:p w14:paraId="08D3D9D3" w14:textId="77777777" w:rsidR="004A5158" w:rsidRDefault="004A5158" w:rsidP="006B7E82">
            <w:pPr>
              <w:spacing w:line="276" w:lineRule="auto"/>
              <w:jc w:val="both"/>
              <w:rPr>
                <w:rFonts w:asciiTheme="minorHAnsi" w:hAnsiTheme="minorHAnsi"/>
              </w:rPr>
            </w:pPr>
          </w:p>
          <w:p w14:paraId="580A9355" w14:textId="060C6BDE" w:rsidR="007C7F89" w:rsidRPr="0026578A" w:rsidRDefault="007C7F89" w:rsidP="006B7E82">
            <w:pPr>
              <w:spacing w:line="276" w:lineRule="auto"/>
              <w:jc w:val="both"/>
              <w:rPr>
                <w:rFonts w:asciiTheme="minorHAnsi" w:hAnsiTheme="minorHAnsi"/>
              </w:rPr>
            </w:pPr>
            <w:r>
              <w:rPr>
                <w:rFonts w:asciiTheme="minorHAnsi" w:hAnsiTheme="minorHAnsi"/>
              </w:rPr>
              <w:t xml:space="preserve">Governors </w:t>
            </w:r>
            <w:r w:rsidR="0026578A">
              <w:rPr>
                <w:rFonts w:asciiTheme="minorHAnsi" w:hAnsiTheme="minorHAnsi"/>
                <w:b/>
                <w:bCs/>
              </w:rPr>
              <w:t xml:space="preserve">noted </w:t>
            </w:r>
            <w:r w:rsidR="0026578A">
              <w:rPr>
                <w:rFonts w:asciiTheme="minorHAnsi" w:hAnsiTheme="minorHAnsi"/>
              </w:rPr>
              <w:t xml:space="preserve">the monthly management accounts for period 2 and </w:t>
            </w:r>
            <w:r w:rsidR="002B199F">
              <w:rPr>
                <w:rFonts w:asciiTheme="minorHAnsi" w:hAnsiTheme="minorHAnsi"/>
              </w:rPr>
              <w:t xml:space="preserve">the </w:t>
            </w:r>
            <w:r w:rsidR="00FB5055">
              <w:rPr>
                <w:rFonts w:asciiTheme="minorHAnsi" w:hAnsiTheme="minorHAnsi"/>
              </w:rPr>
              <w:t xml:space="preserve">Good </w:t>
            </w:r>
            <w:r w:rsidR="002B199F">
              <w:rPr>
                <w:rFonts w:asciiTheme="minorHAnsi" w:hAnsiTheme="minorHAnsi"/>
              </w:rPr>
              <w:t>financial health grade as assessed by the ESFA</w:t>
            </w:r>
            <w:r w:rsidR="00FB5055">
              <w:rPr>
                <w:rFonts w:asciiTheme="minorHAnsi" w:hAnsiTheme="minorHAnsi"/>
              </w:rPr>
              <w:t xml:space="preserve"> following submission of the College Financial Forecasting Return (CFFR)</w:t>
            </w:r>
            <w:r w:rsidR="002B199F">
              <w:rPr>
                <w:rFonts w:asciiTheme="minorHAnsi" w:hAnsiTheme="minorHAnsi"/>
              </w:rPr>
              <w:t>.</w:t>
            </w:r>
          </w:p>
          <w:p w14:paraId="485E0BA1" w14:textId="77777777" w:rsidR="007C7F89" w:rsidRDefault="007C7F89" w:rsidP="006B7E82">
            <w:pPr>
              <w:spacing w:line="276" w:lineRule="auto"/>
              <w:jc w:val="both"/>
              <w:rPr>
                <w:rFonts w:asciiTheme="minorHAnsi" w:hAnsiTheme="minorHAnsi"/>
              </w:rPr>
            </w:pPr>
          </w:p>
          <w:p w14:paraId="0C935FCC" w14:textId="7DEE574D" w:rsidR="004A5158" w:rsidRPr="0081269D" w:rsidRDefault="004A5158" w:rsidP="006B7E82">
            <w:pPr>
              <w:spacing w:line="276" w:lineRule="auto"/>
              <w:jc w:val="both"/>
              <w:rPr>
                <w:rFonts w:asciiTheme="minorHAnsi" w:hAnsiTheme="minorHAnsi"/>
              </w:rPr>
            </w:pPr>
          </w:p>
        </w:tc>
      </w:tr>
      <w:bookmarkEnd w:id="5"/>
      <w:tr w:rsidR="004833A2" w:rsidRPr="004647CA" w14:paraId="6524B4C4" w14:textId="77777777" w:rsidTr="00C8786D">
        <w:trPr>
          <w:gridBefore w:val="1"/>
          <w:wBefore w:w="55" w:type="pct"/>
        </w:trPr>
        <w:tc>
          <w:tcPr>
            <w:tcW w:w="441" w:type="pct"/>
          </w:tcPr>
          <w:p w14:paraId="6308478F" w14:textId="17CAD03D" w:rsidR="004833A2" w:rsidRPr="00FA74AA" w:rsidRDefault="004833A2" w:rsidP="007C51EF">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8F0605">
              <w:rPr>
                <w:rFonts w:asciiTheme="minorHAnsi" w:hAnsiTheme="minorHAnsi"/>
                <w:b/>
              </w:rPr>
              <w:t>7</w:t>
            </w:r>
            <w:r w:rsidR="00623EBB">
              <w:rPr>
                <w:rFonts w:asciiTheme="minorHAnsi" w:hAnsiTheme="minorHAnsi"/>
                <w:b/>
              </w:rPr>
              <w:t>5</w:t>
            </w:r>
          </w:p>
        </w:tc>
        <w:tc>
          <w:tcPr>
            <w:tcW w:w="4504" w:type="pct"/>
          </w:tcPr>
          <w:p w14:paraId="4FAE19E8" w14:textId="527E24DC" w:rsidR="004833A2" w:rsidRPr="00FA74AA" w:rsidRDefault="004833A2" w:rsidP="007C51EF">
            <w:pPr>
              <w:spacing w:after="120" w:line="276" w:lineRule="auto"/>
              <w:jc w:val="both"/>
              <w:rPr>
                <w:rFonts w:asciiTheme="minorHAnsi" w:hAnsiTheme="minorHAnsi"/>
                <w:b/>
              </w:rPr>
            </w:pPr>
            <w:r w:rsidRPr="00FA74AA">
              <w:rPr>
                <w:rFonts w:asciiTheme="minorHAnsi" w:hAnsiTheme="minorHAnsi"/>
                <w:b/>
              </w:rPr>
              <w:t xml:space="preserve">Agenda Item </w:t>
            </w:r>
            <w:r w:rsidR="00DF2186">
              <w:rPr>
                <w:rFonts w:asciiTheme="minorHAnsi" w:hAnsiTheme="minorHAnsi"/>
                <w:b/>
              </w:rPr>
              <w:t xml:space="preserve">6 – </w:t>
            </w:r>
            <w:r w:rsidR="008F0605">
              <w:rPr>
                <w:rFonts w:asciiTheme="minorHAnsi" w:hAnsiTheme="minorHAnsi"/>
                <w:b/>
              </w:rPr>
              <w:t>Group budget monitoring reports</w:t>
            </w:r>
          </w:p>
        </w:tc>
      </w:tr>
      <w:tr w:rsidR="004833A2" w:rsidRPr="004647CA" w14:paraId="5AF0D7AA" w14:textId="77777777" w:rsidTr="00C8786D">
        <w:trPr>
          <w:gridBefore w:val="1"/>
          <w:wBefore w:w="55" w:type="pct"/>
        </w:trPr>
        <w:tc>
          <w:tcPr>
            <w:tcW w:w="441" w:type="pct"/>
          </w:tcPr>
          <w:p w14:paraId="4C37BB17" w14:textId="77777777" w:rsidR="004833A2" w:rsidRPr="00FA74AA" w:rsidRDefault="004833A2" w:rsidP="007C51EF">
            <w:pPr>
              <w:spacing w:line="271" w:lineRule="auto"/>
              <w:rPr>
                <w:rFonts w:asciiTheme="minorHAnsi" w:hAnsiTheme="minorHAnsi"/>
                <w:b/>
              </w:rPr>
            </w:pPr>
          </w:p>
        </w:tc>
        <w:tc>
          <w:tcPr>
            <w:tcW w:w="4504" w:type="pct"/>
          </w:tcPr>
          <w:p w14:paraId="6F6D04D6" w14:textId="77777777" w:rsidR="00EA42F5" w:rsidRDefault="002411D0" w:rsidP="008F0605">
            <w:pPr>
              <w:spacing w:line="276" w:lineRule="auto"/>
              <w:jc w:val="both"/>
              <w:rPr>
                <w:rFonts w:asciiTheme="minorHAnsi" w:hAnsiTheme="minorHAnsi"/>
              </w:rPr>
            </w:pPr>
            <w:r>
              <w:rPr>
                <w:rFonts w:asciiTheme="minorHAnsi" w:hAnsiTheme="minorHAnsi"/>
                <w:u w:val="single"/>
              </w:rPr>
              <w:t>Core income</w:t>
            </w:r>
            <w:r>
              <w:rPr>
                <w:rFonts w:asciiTheme="minorHAnsi" w:hAnsiTheme="minorHAnsi"/>
              </w:rPr>
              <w:t xml:space="preserve"> (Chief Operating Officer)</w:t>
            </w:r>
          </w:p>
          <w:p w14:paraId="340EC9DE" w14:textId="46B2A6C3" w:rsidR="00E45D7F" w:rsidRDefault="00193104" w:rsidP="00193104">
            <w:pPr>
              <w:spacing w:line="276" w:lineRule="auto"/>
              <w:jc w:val="both"/>
              <w:rPr>
                <w:rFonts w:asciiTheme="minorHAnsi" w:hAnsiTheme="minorHAnsi"/>
              </w:rPr>
            </w:pPr>
            <w:r>
              <w:rPr>
                <w:rFonts w:asciiTheme="minorHAnsi" w:hAnsiTheme="minorHAnsi"/>
              </w:rPr>
              <w:t xml:space="preserve">[REDACTED] </w:t>
            </w:r>
          </w:p>
          <w:p w14:paraId="20EDE8D6" w14:textId="77777777" w:rsidR="00D20015" w:rsidRDefault="00D20015" w:rsidP="008F0605">
            <w:pPr>
              <w:spacing w:line="276" w:lineRule="auto"/>
              <w:jc w:val="both"/>
              <w:rPr>
                <w:rFonts w:asciiTheme="minorHAnsi" w:hAnsiTheme="minorHAnsi"/>
              </w:rPr>
            </w:pPr>
          </w:p>
          <w:p w14:paraId="2E7AE42A" w14:textId="77777777" w:rsidR="002411D0" w:rsidRDefault="002411D0" w:rsidP="008F0605">
            <w:pPr>
              <w:spacing w:line="276" w:lineRule="auto"/>
              <w:jc w:val="both"/>
              <w:rPr>
                <w:rFonts w:asciiTheme="minorHAnsi" w:hAnsiTheme="minorHAnsi"/>
              </w:rPr>
            </w:pPr>
            <w:r>
              <w:rPr>
                <w:rFonts w:asciiTheme="minorHAnsi" w:hAnsiTheme="minorHAnsi"/>
                <w:u w:val="single"/>
              </w:rPr>
              <w:t>Non-core income</w:t>
            </w:r>
            <w:r>
              <w:rPr>
                <w:rFonts w:asciiTheme="minorHAnsi" w:hAnsiTheme="minorHAnsi"/>
              </w:rPr>
              <w:t xml:space="preserve"> (Chief Operating Officer)</w:t>
            </w:r>
          </w:p>
          <w:p w14:paraId="1717DD52" w14:textId="649B5320" w:rsidR="00527E9D" w:rsidRDefault="00193104" w:rsidP="008F0605">
            <w:pPr>
              <w:spacing w:line="276" w:lineRule="auto"/>
              <w:jc w:val="both"/>
              <w:rPr>
                <w:rFonts w:asciiTheme="minorHAnsi" w:hAnsiTheme="minorHAnsi"/>
              </w:rPr>
            </w:pPr>
            <w:r>
              <w:rPr>
                <w:rFonts w:asciiTheme="minorHAnsi" w:hAnsiTheme="minorHAnsi"/>
              </w:rPr>
              <w:t xml:space="preserve">[REDACTED] </w:t>
            </w:r>
          </w:p>
          <w:p w14:paraId="7FFEF703" w14:textId="504FCD2A" w:rsidR="00C770B8" w:rsidRDefault="006A1DCE" w:rsidP="008F0605">
            <w:pPr>
              <w:spacing w:line="276" w:lineRule="auto"/>
              <w:jc w:val="both"/>
              <w:rPr>
                <w:rFonts w:asciiTheme="minorHAnsi" w:hAnsiTheme="minorHAnsi"/>
              </w:rPr>
            </w:pPr>
            <w:r>
              <w:rPr>
                <w:rFonts w:asciiTheme="minorHAnsi" w:hAnsiTheme="minorHAnsi"/>
              </w:rPr>
              <w:t xml:space="preserve">A governor </w:t>
            </w:r>
            <w:r w:rsidR="00C770B8">
              <w:rPr>
                <w:rFonts w:asciiTheme="minorHAnsi" w:hAnsiTheme="minorHAnsi"/>
              </w:rPr>
              <w:t xml:space="preserve">commented </w:t>
            </w:r>
            <w:r w:rsidR="006146D5">
              <w:rPr>
                <w:rFonts w:asciiTheme="minorHAnsi" w:hAnsiTheme="minorHAnsi"/>
              </w:rPr>
              <w:t xml:space="preserve">that the </w:t>
            </w:r>
            <w:r w:rsidR="00C770B8">
              <w:rPr>
                <w:rFonts w:asciiTheme="minorHAnsi" w:hAnsiTheme="minorHAnsi"/>
              </w:rPr>
              <w:t xml:space="preserve">West Midlands Mayoral Combined Authority </w:t>
            </w:r>
            <w:r w:rsidR="006146D5">
              <w:rPr>
                <w:rFonts w:asciiTheme="minorHAnsi" w:hAnsiTheme="minorHAnsi"/>
              </w:rPr>
              <w:t xml:space="preserve">was providing </w:t>
            </w:r>
            <w:r w:rsidR="00C770B8">
              <w:rPr>
                <w:rFonts w:asciiTheme="minorHAnsi" w:hAnsiTheme="minorHAnsi"/>
              </w:rPr>
              <w:t>funding for 300 Access students</w:t>
            </w:r>
            <w:r w:rsidR="006146D5">
              <w:rPr>
                <w:rFonts w:asciiTheme="minorHAnsi" w:hAnsiTheme="minorHAnsi"/>
              </w:rPr>
              <w:t xml:space="preserve"> and </w:t>
            </w:r>
            <w:r w:rsidR="006146D5">
              <w:rPr>
                <w:rFonts w:asciiTheme="minorHAnsi" w:hAnsiTheme="minorHAnsi"/>
                <w:b/>
                <w:bCs/>
              </w:rPr>
              <w:t xml:space="preserve">agreed </w:t>
            </w:r>
            <w:r w:rsidR="006146D5">
              <w:rPr>
                <w:rFonts w:asciiTheme="minorHAnsi" w:hAnsiTheme="minorHAnsi"/>
              </w:rPr>
              <w:t>to pass on details to senior ma</w:t>
            </w:r>
            <w:r w:rsidR="008D44B0">
              <w:rPr>
                <w:rFonts w:asciiTheme="minorHAnsi" w:hAnsiTheme="minorHAnsi"/>
              </w:rPr>
              <w:t>nagers</w:t>
            </w:r>
            <w:r w:rsidR="00C770B8">
              <w:rPr>
                <w:rFonts w:asciiTheme="minorHAnsi" w:hAnsiTheme="minorHAnsi"/>
              </w:rPr>
              <w:t>.</w:t>
            </w:r>
          </w:p>
          <w:p w14:paraId="2ED423C0" w14:textId="77777777" w:rsidR="00E349BB" w:rsidRDefault="00E349BB" w:rsidP="008F0605">
            <w:pPr>
              <w:spacing w:line="276" w:lineRule="auto"/>
              <w:jc w:val="both"/>
              <w:rPr>
                <w:rFonts w:asciiTheme="minorHAnsi" w:hAnsiTheme="minorHAnsi"/>
              </w:rPr>
            </w:pPr>
          </w:p>
          <w:p w14:paraId="689B74C0" w14:textId="00636DDC" w:rsidR="005460C2" w:rsidRDefault="00A5395B" w:rsidP="008F0605">
            <w:pPr>
              <w:spacing w:line="276" w:lineRule="auto"/>
              <w:jc w:val="both"/>
              <w:rPr>
                <w:rFonts w:asciiTheme="minorHAnsi" w:hAnsiTheme="minorHAnsi"/>
              </w:rPr>
            </w:pPr>
            <w:r w:rsidRPr="005460C2">
              <w:rPr>
                <w:rFonts w:asciiTheme="minorHAnsi" w:hAnsiTheme="minorHAnsi"/>
                <w:u w:val="single"/>
              </w:rPr>
              <w:t>Learner Support Fund</w:t>
            </w:r>
            <w:r w:rsidR="005460C2" w:rsidRPr="005460C2">
              <w:rPr>
                <w:rFonts w:asciiTheme="minorHAnsi" w:hAnsiTheme="minorHAnsi"/>
                <w:u w:val="single"/>
              </w:rPr>
              <w:t>s</w:t>
            </w:r>
            <w:r w:rsidR="005460C2">
              <w:rPr>
                <w:rFonts w:asciiTheme="minorHAnsi" w:hAnsiTheme="minorHAnsi"/>
              </w:rPr>
              <w:t xml:space="preserve"> (Group Director of Quality)</w:t>
            </w:r>
          </w:p>
          <w:p w14:paraId="1CDE4361" w14:textId="21115C24" w:rsidR="005460C2" w:rsidRDefault="00BB3AFB" w:rsidP="008F0605">
            <w:pPr>
              <w:spacing w:line="276" w:lineRule="auto"/>
              <w:jc w:val="both"/>
              <w:rPr>
                <w:rFonts w:asciiTheme="minorHAnsi" w:hAnsiTheme="minorHAnsi"/>
              </w:rPr>
            </w:pPr>
            <w:r>
              <w:rPr>
                <w:rFonts w:asciiTheme="minorHAnsi" w:hAnsiTheme="minorHAnsi"/>
              </w:rPr>
              <w:t>Learner Support Fund</w:t>
            </w:r>
            <w:r w:rsidR="009D4ADA">
              <w:rPr>
                <w:rFonts w:asciiTheme="minorHAnsi" w:hAnsiTheme="minorHAnsi"/>
              </w:rPr>
              <w:t>ing</w:t>
            </w:r>
            <w:r>
              <w:rPr>
                <w:rFonts w:asciiTheme="minorHAnsi" w:hAnsiTheme="minorHAnsi"/>
              </w:rPr>
              <w:t xml:space="preserve"> (LSF)</w:t>
            </w:r>
            <w:r w:rsidR="009D4ADA">
              <w:rPr>
                <w:rFonts w:asciiTheme="minorHAnsi" w:hAnsiTheme="minorHAnsi"/>
              </w:rPr>
              <w:t xml:space="preserve"> was provided by the ESFA </w:t>
            </w:r>
            <w:r w:rsidR="0005134E">
              <w:rPr>
                <w:rFonts w:asciiTheme="minorHAnsi" w:hAnsiTheme="minorHAnsi"/>
              </w:rPr>
              <w:t xml:space="preserve">to directly support students, with all funding received then paid out to students; it was noted that </w:t>
            </w:r>
            <w:r w:rsidR="00F60CF1">
              <w:rPr>
                <w:rFonts w:asciiTheme="minorHAnsi" w:hAnsiTheme="minorHAnsi"/>
              </w:rPr>
              <w:t xml:space="preserve">LSF </w:t>
            </w:r>
            <w:r w:rsidR="00B3486A">
              <w:rPr>
                <w:rFonts w:asciiTheme="minorHAnsi" w:hAnsiTheme="minorHAnsi"/>
              </w:rPr>
              <w:t xml:space="preserve">income could increase </w:t>
            </w:r>
            <w:proofErr w:type="gramStart"/>
            <w:r w:rsidR="00B3486A">
              <w:rPr>
                <w:rFonts w:asciiTheme="minorHAnsi" w:hAnsiTheme="minorHAnsi"/>
              </w:rPr>
              <w:t>as a result of</w:t>
            </w:r>
            <w:proofErr w:type="gramEnd"/>
            <w:r w:rsidR="00B3486A">
              <w:rPr>
                <w:rFonts w:asciiTheme="minorHAnsi" w:hAnsiTheme="minorHAnsi"/>
              </w:rPr>
              <w:t xml:space="preserve"> the 16-18 uplift funding. The Clerk highlighted </w:t>
            </w:r>
            <w:proofErr w:type="gramStart"/>
            <w:r w:rsidR="00B3486A">
              <w:rPr>
                <w:rFonts w:asciiTheme="minorHAnsi" w:hAnsiTheme="minorHAnsi"/>
              </w:rPr>
              <w:t>that examples of support</w:t>
            </w:r>
            <w:proofErr w:type="gramEnd"/>
            <w:r w:rsidR="00B3486A">
              <w:rPr>
                <w:rFonts w:asciiTheme="minorHAnsi" w:hAnsiTheme="minorHAnsi"/>
              </w:rPr>
              <w:t xml:space="preserve"> had been outlined in the circulated report.</w:t>
            </w:r>
          </w:p>
          <w:p w14:paraId="4114E88C" w14:textId="77777777" w:rsidR="00AE689F" w:rsidRDefault="00AE689F" w:rsidP="008F0605">
            <w:pPr>
              <w:spacing w:line="276" w:lineRule="auto"/>
              <w:jc w:val="both"/>
              <w:rPr>
                <w:rFonts w:asciiTheme="minorHAnsi" w:hAnsiTheme="minorHAnsi"/>
              </w:rPr>
            </w:pPr>
          </w:p>
          <w:p w14:paraId="18A44B7B" w14:textId="3AB468D6" w:rsidR="001A4F26" w:rsidRDefault="00AE689F" w:rsidP="008F0605">
            <w:pPr>
              <w:spacing w:line="276" w:lineRule="auto"/>
              <w:jc w:val="both"/>
              <w:rPr>
                <w:rFonts w:asciiTheme="minorHAnsi" w:hAnsiTheme="minorHAnsi"/>
              </w:rPr>
            </w:pPr>
            <w:r>
              <w:rPr>
                <w:rFonts w:asciiTheme="minorHAnsi" w:hAnsiTheme="minorHAnsi"/>
              </w:rPr>
              <w:t xml:space="preserve">A governor commented that the </w:t>
            </w:r>
            <w:r w:rsidR="002877AF">
              <w:rPr>
                <w:rFonts w:asciiTheme="minorHAnsi" w:hAnsiTheme="minorHAnsi"/>
              </w:rPr>
              <w:t>actual year to date spending seemed low;</w:t>
            </w:r>
            <w:r w:rsidR="00025C66">
              <w:rPr>
                <w:rFonts w:asciiTheme="minorHAnsi" w:hAnsiTheme="minorHAnsi"/>
              </w:rPr>
              <w:t xml:space="preserve"> the Chief Financial Officer explained that this was </w:t>
            </w:r>
            <w:r w:rsidR="002877AF">
              <w:rPr>
                <w:rFonts w:asciiTheme="minorHAnsi" w:hAnsiTheme="minorHAnsi"/>
              </w:rPr>
              <w:t xml:space="preserve">purely </w:t>
            </w:r>
            <w:r w:rsidR="00025C66">
              <w:rPr>
                <w:rFonts w:asciiTheme="minorHAnsi" w:hAnsiTheme="minorHAnsi"/>
              </w:rPr>
              <w:t xml:space="preserve">an accounting </w:t>
            </w:r>
            <w:r w:rsidR="002877AF">
              <w:rPr>
                <w:rFonts w:asciiTheme="minorHAnsi" w:hAnsiTheme="minorHAnsi"/>
              </w:rPr>
              <w:t xml:space="preserve">detail primarily due to </w:t>
            </w:r>
            <w:r w:rsidR="003C6327">
              <w:rPr>
                <w:rFonts w:asciiTheme="minorHAnsi" w:hAnsiTheme="minorHAnsi"/>
              </w:rPr>
              <w:t xml:space="preserve">bus companies not having submitted invoices </w:t>
            </w:r>
            <w:proofErr w:type="gramStart"/>
            <w:r w:rsidR="003C6327">
              <w:rPr>
                <w:rFonts w:asciiTheme="minorHAnsi" w:hAnsiTheme="minorHAnsi"/>
              </w:rPr>
              <w:t>as yet</w:t>
            </w:r>
            <w:proofErr w:type="gramEnd"/>
            <w:r w:rsidR="003C6327">
              <w:rPr>
                <w:rFonts w:asciiTheme="minorHAnsi" w:hAnsiTheme="minorHAnsi"/>
              </w:rPr>
              <w:t>.</w:t>
            </w:r>
            <w:r w:rsidR="00025C66">
              <w:rPr>
                <w:rFonts w:asciiTheme="minorHAnsi" w:hAnsiTheme="minorHAnsi"/>
              </w:rPr>
              <w:t xml:space="preserve"> </w:t>
            </w:r>
            <w:r w:rsidR="005D4680">
              <w:rPr>
                <w:rFonts w:asciiTheme="minorHAnsi" w:hAnsiTheme="minorHAnsi"/>
              </w:rPr>
              <w:t xml:space="preserve">There </w:t>
            </w:r>
            <w:r w:rsidR="00161832">
              <w:rPr>
                <w:rFonts w:asciiTheme="minorHAnsi" w:hAnsiTheme="minorHAnsi"/>
              </w:rPr>
              <w:t xml:space="preserve">would </w:t>
            </w:r>
            <w:r w:rsidR="005D4680">
              <w:rPr>
                <w:rFonts w:asciiTheme="minorHAnsi" w:hAnsiTheme="minorHAnsi"/>
              </w:rPr>
              <w:t xml:space="preserve">also </w:t>
            </w:r>
            <w:r w:rsidR="00161832">
              <w:rPr>
                <w:rFonts w:asciiTheme="minorHAnsi" w:hAnsiTheme="minorHAnsi"/>
              </w:rPr>
              <w:t xml:space="preserve">be </w:t>
            </w:r>
            <w:r w:rsidR="005D4680">
              <w:rPr>
                <w:rFonts w:asciiTheme="minorHAnsi" w:hAnsiTheme="minorHAnsi"/>
              </w:rPr>
              <w:t xml:space="preserve">delays in </w:t>
            </w:r>
            <w:r w:rsidR="001A4F26">
              <w:rPr>
                <w:rFonts w:asciiTheme="minorHAnsi" w:hAnsiTheme="minorHAnsi"/>
              </w:rPr>
              <w:t xml:space="preserve">releasing income to the balance sheet, with MMAs not </w:t>
            </w:r>
            <w:r w:rsidR="00161832">
              <w:rPr>
                <w:rFonts w:asciiTheme="minorHAnsi" w:hAnsiTheme="minorHAnsi"/>
              </w:rPr>
              <w:t>a useful indication of actual activity.</w:t>
            </w:r>
          </w:p>
          <w:p w14:paraId="5A5E6D7D" w14:textId="77777777" w:rsidR="00085B49" w:rsidRDefault="00085B49" w:rsidP="008F0605">
            <w:pPr>
              <w:spacing w:line="276" w:lineRule="auto"/>
              <w:jc w:val="both"/>
              <w:rPr>
                <w:rFonts w:asciiTheme="minorHAnsi" w:hAnsiTheme="minorHAnsi"/>
              </w:rPr>
            </w:pPr>
          </w:p>
          <w:p w14:paraId="7BA39AF8" w14:textId="25ABB184" w:rsidR="00E06FC9" w:rsidRDefault="00C25B6C" w:rsidP="008F0605">
            <w:pPr>
              <w:spacing w:line="276" w:lineRule="auto"/>
              <w:jc w:val="both"/>
              <w:rPr>
                <w:rFonts w:asciiTheme="minorHAnsi" w:hAnsiTheme="minorHAnsi"/>
              </w:rPr>
            </w:pPr>
            <w:r>
              <w:rPr>
                <w:rFonts w:asciiTheme="minorHAnsi" w:hAnsiTheme="minorHAnsi"/>
              </w:rPr>
              <w:t xml:space="preserve">[REDACTED] </w:t>
            </w:r>
          </w:p>
          <w:p w14:paraId="31C2DACA" w14:textId="77777777" w:rsidR="00C25B6C" w:rsidRDefault="00C25B6C" w:rsidP="008F0605">
            <w:pPr>
              <w:spacing w:line="276" w:lineRule="auto"/>
              <w:jc w:val="both"/>
              <w:rPr>
                <w:rFonts w:asciiTheme="minorHAnsi" w:hAnsiTheme="minorHAnsi"/>
              </w:rPr>
            </w:pPr>
          </w:p>
          <w:p w14:paraId="2806E3FA" w14:textId="0770B4D5" w:rsidR="002411D0" w:rsidRDefault="00CF196B" w:rsidP="008F0605">
            <w:pPr>
              <w:spacing w:line="276" w:lineRule="auto"/>
              <w:jc w:val="both"/>
              <w:rPr>
                <w:rFonts w:asciiTheme="minorHAnsi" w:hAnsiTheme="minorHAnsi"/>
              </w:rPr>
            </w:pPr>
            <w:r>
              <w:rPr>
                <w:rFonts w:asciiTheme="minorHAnsi" w:hAnsiTheme="minorHAnsi"/>
                <w:u w:val="single"/>
              </w:rPr>
              <w:t>Capital Grants</w:t>
            </w:r>
            <w:r>
              <w:rPr>
                <w:rFonts w:asciiTheme="minorHAnsi" w:hAnsiTheme="minorHAnsi"/>
              </w:rPr>
              <w:t xml:space="preserve"> (Chief Financial Officer)</w:t>
            </w:r>
          </w:p>
          <w:p w14:paraId="70EAEC3B" w14:textId="25D2A4D2" w:rsidR="00CF196B" w:rsidRDefault="00D41507" w:rsidP="008F0605">
            <w:pPr>
              <w:spacing w:line="276" w:lineRule="auto"/>
              <w:jc w:val="both"/>
              <w:rPr>
                <w:rFonts w:asciiTheme="minorHAnsi" w:hAnsiTheme="minorHAnsi"/>
              </w:rPr>
            </w:pPr>
            <w:r>
              <w:rPr>
                <w:rFonts w:asciiTheme="minorHAnsi" w:hAnsiTheme="minorHAnsi"/>
              </w:rPr>
              <w:t xml:space="preserve">The </w:t>
            </w:r>
            <w:r w:rsidR="00E06FC9">
              <w:rPr>
                <w:rFonts w:asciiTheme="minorHAnsi" w:hAnsiTheme="minorHAnsi"/>
              </w:rPr>
              <w:t>release of capital gran</w:t>
            </w:r>
            <w:r w:rsidR="001A2243">
              <w:rPr>
                <w:rFonts w:asciiTheme="minorHAnsi" w:hAnsiTheme="minorHAnsi"/>
              </w:rPr>
              <w:t xml:space="preserve">ts over the year was expected to be above </w:t>
            </w:r>
            <w:r w:rsidR="00E7494F">
              <w:rPr>
                <w:rFonts w:asciiTheme="minorHAnsi" w:hAnsiTheme="minorHAnsi"/>
              </w:rPr>
              <w:t xml:space="preserve">the original estimate </w:t>
            </w:r>
            <w:r w:rsidR="00641C90">
              <w:rPr>
                <w:rFonts w:asciiTheme="minorHAnsi" w:hAnsiTheme="minorHAnsi"/>
              </w:rPr>
              <w:t xml:space="preserve">but would be </w:t>
            </w:r>
            <w:r w:rsidR="00E06FC9">
              <w:rPr>
                <w:rFonts w:asciiTheme="minorHAnsi" w:hAnsiTheme="minorHAnsi"/>
              </w:rPr>
              <w:t xml:space="preserve">countered by </w:t>
            </w:r>
            <w:r w:rsidR="00CA4701">
              <w:rPr>
                <w:rFonts w:asciiTheme="minorHAnsi" w:hAnsiTheme="minorHAnsi"/>
              </w:rPr>
              <w:t>an</w:t>
            </w:r>
            <w:r w:rsidR="00E06FC9">
              <w:rPr>
                <w:rFonts w:asciiTheme="minorHAnsi" w:hAnsiTheme="minorHAnsi"/>
              </w:rPr>
              <w:t xml:space="preserve"> increase in depreciation</w:t>
            </w:r>
            <w:r w:rsidR="00641C90">
              <w:rPr>
                <w:rFonts w:asciiTheme="minorHAnsi" w:hAnsiTheme="minorHAnsi"/>
              </w:rPr>
              <w:t xml:space="preserve"> and therefore have no effect on the </w:t>
            </w:r>
            <w:r w:rsidR="00FD2DFA">
              <w:rPr>
                <w:rFonts w:asciiTheme="minorHAnsi" w:hAnsiTheme="minorHAnsi"/>
              </w:rPr>
              <w:t>cash position.</w:t>
            </w:r>
          </w:p>
          <w:p w14:paraId="719A83A8" w14:textId="77777777" w:rsidR="00E06FC9" w:rsidRDefault="00E06FC9" w:rsidP="008F0605">
            <w:pPr>
              <w:spacing w:line="276" w:lineRule="auto"/>
              <w:jc w:val="both"/>
              <w:rPr>
                <w:rFonts w:asciiTheme="minorHAnsi" w:hAnsiTheme="minorHAnsi"/>
              </w:rPr>
            </w:pPr>
          </w:p>
          <w:p w14:paraId="59830A6E" w14:textId="11730C22" w:rsidR="00CF196B" w:rsidRDefault="00CF196B" w:rsidP="008F0605">
            <w:pPr>
              <w:spacing w:line="276" w:lineRule="auto"/>
              <w:jc w:val="both"/>
              <w:rPr>
                <w:rFonts w:asciiTheme="minorHAnsi" w:hAnsiTheme="minorHAnsi"/>
              </w:rPr>
            </w:pPr>
            <w:r>
              <w:rPr>
                <w:rFonts w:asciiTheme="minorHAnsi" w:hAnsiTheme="minorHAnsi"/>
                <w:u w:val="single"/>
              </w:rPr>
              <w:t>Other income</w:t>
            </w:r>
            <w:r>
              <w:rPr>
                <w:rFonts w:asciiTheme="minorHAnsi" w:hAnsiTheme="minorHAnsi"/>
              </w:rPr>
              <w:t xml:space="preserve"> (Chief Financial Officer)</w:t>
            </w:r>
          </w:p>
          <w:p w14:paraId="77ACFB5B" w14:textId="1A71636A" w:rsidR="001751AF" w:rsidRDefault="001751AF" w:rsidP="008F0605">
            <w:pPr>
              <w:spacing w:line="276" w:lineRule="auto"/>
              <w:jc w:val="both"/>
              <w:rPr>
                <w:rFonts w:asciiTheme="minorHAnsi" w:hAnsiTheme="minorHAnsi"/>
              </w:rPr>
            </w:pPr>
            <w:r>
              <w:rPr>
                <w:rFonts w:asciiTheme="minorHAnsi" w:hAnsiTheme="minorHAnsi"/>
              </w:rPr>
              <w:t>There were no variations to the budget set at this early stage in the year</w:t>
            </w:r>
            <w:r w:rsidR="00BC2AC6">
              <w:rPr>
                <w:rFonts w:asciiTheme="minorHAnsi" w:hAnsiTheme="minorHAnsi"/>
              </w:rPr>
              <w:t xml:space="preserve"> </w:t>
            </w:r>
            <w:r w:rsidR="00602059">
              <w:rPr>
                <w:rFonts w:asciiTheme="minorHAnsi" w:hAnsiTheme="minorHAnsi"/>
              </w:rPr>
              <w:t xml:space="preserve">[REDACTED] </w:t>
            </w:r>
          </w:p>
          <w:p w14:paraId="56364731" w14:textId="77777777" w:rsidR="001751AF" w:rsidRDefault="001751AF" w:rsidP="008F0605">
            <w:pPr>
              <w:spacing w:line="276" w:lineRule="auto"/>
              <w:jc w:val="both"/>
              <w:rPr>
                <w:rFonts w:asciiTheme="minorHAnsi" w:hAnsiTheme="minorHAnsi"/>
              </w:rPr>
            </w:pPr>
          </w:p>
          <w:p w14:paraId="2D6349A3" w14:textId="59D1FAFD" w:rsidR="00CF196B" w:rsidRDefault="00CB231F" w:rsidP="008F0605">
            <w:pPr>
              <w:spacing w:line="276" w:lineRule="auto"/>
              <w:jc w:val="both"/>
              <w:rPr>
                <w:rFonts w:asciiTheme="minorHAnsi" w:hAnsiTheme="minorHAnsi"/>
              </w:rPr>
            </w:pPr>
            <w:r>
              <w:rPr>
                <w:rFonts w:asciiTheme="minorHAnsi" w:hAnsiTheme="minorHAnsi"/>
                <w:u w:val="single"/>
              </w:rPr>
              <w:t>Pay costs</w:t>
            </w:r>
            <w:r>
              <w:rPr>
                <w:rFonts w:asciiTheme="minorHAnsi" w:hAnsiTheme="minorHAnsi"/>
              </w:rPr>
              <w:t xml:space="preserve"> (Chief Financial Officer)</w:t>
            </w:r>
          </w:p>
          <w:p w14:paraId="6D6A5F5A" w14:textId="0E515291" w:rsidR="007A3E31" w:rsidRDefault="0026303C" w:rsidP="0026303C">
            <w:pPr>
              <w:spacing w:line="276" w:lineRule="auto"/>
              <w:jc w:val="both"/>
              <w:rPr>
                <w:rFonts w:asciiTheme="minorHAnsi" w:hAnsiTheme="minorHAnsi"/>
              </w:rPr>
            </w:pPr>
            <w:r>
              <w:rPr>
                <w:rFonts w:asciiTheme="minorHAnsi" w:hAnsiTheme="minorHAnsi"/>
              </w:rPr>
              <w:t xml:space="preserve">[REDACTED] </w:t>
            </w:r>
          </w:p>
          <w:p w14:paraId="11BFF0C2" w14:textId="77777777" w:rsidR="0026303C" w:rsidRDefault="0026303C" w:rsidP="0026303C">
            <w:pPr>
              <w:spacing w:line="276" w:lineRule="auto"/>
              <w:jc w:val="both"/>
              <w:rPr>
                <w:rFonts w:asciiTheme="minorHAnsi" w:hAnsiTheme="minorHAnsi"/>
              </w:rPr>
            </w:pPr>
          </w:p>
          <w:p w14:paraId="1870CA6B" w14:textId="5E82D724" w:rsidR="00CB231F" w:rsidRPr="00CB231F" w:rsidRDefault="00CB231F" w:rsidP="008F0605">
            <w:pPr>
              <w:spacing w:line="276" w:lineRule="auto"/>
              <w:jc w:val="both"/>
              <w:rPr>
                <w:rFonts w:asciiTheme="minorHAnsi" w:hAnsiTheme="minorHAnsi"/>
              </w:rPr>
            </w:pPr>
            <w:r>
              <w:rPr>
                <w:rFonts w:asciiTheme="minorHAnsi" w:hAnsiTheme="minorHAnsi"/>
                <w:u w:val="single"/>
              </w:rPr>
              <w:t>Non pay costs</w:t>
            </w:r>
            <w:r>
              <w:rPr>
                <w:rFonts w:asciiTheme="minorHAnsi" w:hAnsiTheme="minorHAnsi"/>
              </w:rPr>
              <w:t xml:space="preserve"> (Chief Financial Officer)</w:t>
            </w:r>
          </w:p>
          <w:p w14:paraId="52FEFF11" w14:textId="6287ABE7" w:rsidR="00D33092" w:rsidRDefault="00DB00A1" w:rsidP="008F0605">
            <w:pPr>
              <w:spacing w:line="276" w:lineRule="auto"/>
              <w:jc w:val="both"/>
              <w:rPr>
                <w:rFonts w:asciiTheme="minorHAnsi" w:hAnsiTheme="minorHAnsi"/>
              </w:rPr>
            </w:pPr>
            <w:r>
              <w:rPr>
                <w:rFonts w:asciiTheme="minorHAnsi" w:hAnsiTheme="minorHAnsi"/>
              </w:rPr>
              <w:t xml:space="preserve">These were currently showing as in line with </w:t>
            </w:r>
            <w:proofErr w:type="gramStart"/>
            <w:r>
              <w:rPr>
                <w:rFonts w:asciiTheme="minorHAnsi" w:hAnsiTheme="minorHAnsi"/>
              </w:rPr>
              <w:t>budget</w:t>
            </w:r>
            <w:proofErr w:type="gramEnd"/>
            <w:r w:rsidR="00A4555A">
              <w:rPr>
                <w:rFonts w:asciiTheme="minorHAnsi" w:hAnsiTheme="minorHAnsi"/>
              </w:rPr>
              <w:t xml:space="preserve"> but </w:t>
            </w:r>
            <w:r w:rsidR="00B70A7C">
              <w:rPr>
                <w:rFonts w:asciiTheme="minorHAnsi" w:hAnsiTheme="minorHAnsi"/>
              </w:rPr>
              <w:t>inflationary pressures and utility costs would be monitored</w:t>
            </w:r>
            <w:r w:rsidR="00FD64C2">
              <w:rPr>
                <w:rFonts w:asciiTheme="minorHAnsi" w:hAnsiTheme="minorHAnsi"/>
              </w:rPr>
              <w:t xml:space="preserve"> and </w:t>
            </w:r>
            <w:r w:rsidR="008511BE">
              <w:rPr>
                <w:rFonts w:asciiTheme="minorHAnsi" w:hAnsiTheme="minorHAnsi"/>
              </w:rPr>
              <w:t xml:space="preserve">efficiencies sought </w:t>
            </w:r>
            <w:r w:rsidR="0026303C">
              <w:rPr>
                <w:rFonts w:asciiTheme="minorHAnsi" w:hAnsiTheme="minorHAnsi"/>
              </w:rPr>
              <w:t xml:space="preserve">[REDACTED] </w:t>
            </w:r>
          </w:p>
          <w:p w14:paraId="78DDC0B7" w14:textId="77777777" w:rsidR="00D33092" w:rsidRDefault="00D33092" w:rsidP="008F0605">
            <w:pPr>
              <w:spacing w:line="276" w:lineRule="auto"/>
              <w:jc w:val="both"/>
              <w:rPr>
                <w:rFonts w:asciiTheme="minorHAnsi" w:hAnsiTheme="minorHAnsi"/>
              </w:rPr>
            </w:pPr>
          </w:p>
          <w:p w14:paraId="7565BE49" w14:textId="5D4073D6" w:rsidR="00D46E3F" w:rsidRDefault="00D46E3F" w:rsidP="008F0605">
            <w:pPr>
              <w:spacing w:line="276" w:lineRule="auto"/>
              <w:jc w:val="both"/>
              <w:rPr>
                <w:rFonts w:asciiTheme="minorHAnsi" w:hAnsiTheme="minorHAnsi"/>
              </w:rPr>
            </w:pPr>
            <w:r>
              <w:rPr>
                <w:rFonts w:asciiTheme="minorHAnsi" w:hAnsiTheme="minorHAnsi"/>
              </w:rPr>
              <w:t xml:space="preserve">The Clerk reported that, in response to feedback from the external review of governance, </w:t>
            </w:r>
            <w:r w:rsidR="003A5020">
              <w:rPr>
                <w:rFonts w:asciiTheme="minorHAnsi" w:hAnsiTheme="minorHAnsi"/>
              </w:rPr>
              <w:t xml:space="preserve">she and the Chief Financial Officer would be seeking to reduce the </w:t>
            </w:r>
            <w:r w:rsidR="00C23E23">
              <w:rPr>
                <w:rFonts w:asciiTheme="minorHAnsi" w:hAnsiTheme="minorHAnsi"/>
              </w:rPr>
              <w:t xml:space="preserve">detail </w:t>
            </w:r>
            <w:r w:rsidR="00107741">
              <w:rPr>
                <w:rFonts w:asciiTheme="minorHAnsi" w:hAnsiTheme="minorHAnsi"/>
              </w:rPr>
              <w:t>provided in</w:t>
            </w:r>
            <w:r w:rsidR="00C23E23">
              <w:rPr>
                <w:rFonts w:asciiTheme="minorHAnsi" w:hAnsiTheme="minorHAnsi"/>
              </w:rPr>
              <w:t xml:space="preserve"> group budget monitoring reports and </w:t>
            </w:r>
            <w:r w:rsidR="00E84BDA">
              <w:rPr>
                <w:rFonts w:asciiTheme="minorHAnsi" w:hAnsiTheme="minorHAnsi"/>
              </w:rPr>
              <w:t>including more information through MMAs. The</w:t>
            </w:r>
            <w:r w:rsidR="00C23E23">
              <w:rPr>
                <w:rFonts w:asciiTheme="minorHAnsi" w:hAnsiTheme="minorHAnsi"/>
              </w:rPr>
              <w:t xml:space="preserve"> Chief Financial Officer </w:t>
            </w:r>
            <w:r w:rsidR="00E84BDA">
              <w:rPr>
                <w:rFonts w:asciiTheme="minorHAnsi" w:hAnsiTheme="minorHAnsi"/>
              </w:rPr>
              <w:t>added that</w:t>
            </w:r>
            <w:r w:rsidR="00822B92">
              <w:rPr>
                <w:rFonts w:asciiTheme="minorHAnsi" w:hAnsiTheme="minorHAnsi"/>
              </w:rPr>
              <w:t xml:space="preserve"> she was </w:t>
            </w:r>
            <w:r w:rsidR="00E116FF">
              <w:rPr>
                <w:rFonts w:asciiTheme="minorHAnsi" w:hAnsiTheme="minorHAnsi"/>
              </w:rPr>
              <w:t xml:space="preserve">also </w:t>
            </w:r>
            <w:r w:rsidR="00AE641A">
              <w:rPr>
                <w:rFonts w:asciiTheme="minorHAnsi" w:hAnsiTheme="minorHAnsi"/>
              </w:rPr>
              <w:t>working with Robert Griffith</w:t>
            </w:r>
            <w:r w:rsidR="00994348">
              <w:rPr>
                <w:rFonts w:asciiTheme="minorHAnsi" w:hAnsiTheme="minorHAnsi"/>
              </w:rPr>
              <w:t>s</w:t>
            </w:r>
            <w:r w:rsidR="00AE641A">
              <w:rPr>
                <w:rFonts w:asciiTheme="minorHAnsi" w:hAnsiTheme="minorHAnsi"/>
              </w:rPr>
              <w:t>, a turnaround specialist, on the format of the MMA to incorporate</w:t>
            </w:r>
            <w:r w:rsidR="00673652">
              <w:rPr>
                <w:rFonts w:asciiTheme="minorHAnsi" w:hAnsiTheme="minorHAnsi"/>
              </w:rPr>
              <w:t xml:space="preserve"> more graphs and charts with trends </w:t>
            </w:r>
            <w:r w:rsidR="008743F1">
              <w:rPr>
                <w:rFonts w:asciiTheme="minorHAnsi" w:hAnsiTheme="minorHAnsi"/>
              </w:rPr>
              <w:t>to</w:t>
            </w:r>
            <w:r w:rsidR="00673652">
              <w:rPr>
                <w:rFonts w:asciiTheme="minorHAnsi" w:hAnsiTheme="minorHAnsi"/>
              </w:rPr>
              <w:t xml:space="preserve"> give more value to governors.</w:t>
            </w:r>
          </w:p>
          <w:p w14:paraId="0DEA9A37" w14:textId="77777777" w:rsidR="00673652" w:rsidRDefault="00673652" w:rsidP="008F0605">
            <w:pPr>
              <w:spacing w:line="276" w:lineRule="auto"/>
              <w:jc w:val="both"/>
              <w:rPr>
                <w:rFonts w:asciiTheme="minorHAnsi" w:hAnsiTheme="minorHAnsi"/>
              </w:rPr>
            </w:pPr>
          </w:p>
          <w:p w14:paraId="5D0A07B9" w14:textId="57281A5E" w:rsidR="00673652" w:rsidRPr="006D1296" w:rsidRDefault="00673652" w:rsidP="008F0605">
            <w:pPr>
              <w:spacing w:line="276" w:lineRule="auto"/>
              <w:jc w:val="both"/>
              <w:rPr>
                <w:rFonts w:asciiTheme="minorHAnsi" w:hAnsiTheme="minorHAnsi"/>
              </w:rPr>
            </w:pPr>
            <w:r>
              <w:rPr>
                <w:rFonts w:asciiTheme="minorHAnsi" w:hAnsiTheme="minorHAnsi"/>
              </w:rPr>
              <w:t xml:space="preserve">Governors </w:t>
            </w:r>
            <w:r w:rsidR="006D1296">
              <w:rPr>
                <w:rFonts w:asciiTheme="minorHAnsi" w:hAnsiTheme="minorHAnsi"/>
                <w:b/>
                <w:bCs/>
              </w:rPr>
              <w:t xml:space="preserve">noted </w:t>
            </w:r>
            <w:r w:rsidR="006D1296">
              <w:rPr>
                <w:rFonts w:asciiTheme="minorHAnsi" w:hAnsiTheme="minorHAnsi"/>
              </w:rPr>
              <w:t>the group budget monitoring reports.</w:t>
            </w:r>
          </w:p>
          <w:p w14:paraId="24F85E12" w14:textId="77777777" w:rsidR="00673652" w:rsidRDefault="00673652" w:rsidP="008F0605">
            <w:pPr>
              <w:spacing w:line="276" w:lineRule="auto"/>
              <w:jc w:val="both"/>
              <w:rPr>
                <w:rFonts w:asciiTheme="minorHAnsi" w:hAnsiTheme="minorHAnsi"/>
              </w:rPr>
            </w:pPr>
          </w:p>
          <w:p w14:paraId="11112CD0" w14:textId="17107F2C" w:rsidR="0026303C" w:rsidRPr="00D33092" w:rsidRDefault="0026303C" w:rsidP="008F0605">
            <w:pPr>
              <w:spacing w:line="276" w:lineRule="auto"/>
              <w:jc w:val="both"/>
              <w:rPr>
                <w:rFonts w:asciiTheme="minorHAnsi" w:hAnsiTheme="minorHAnsi"/>
              </w:rPr>
            </w:pPr>
          </w:p>
        </w:tc>
      </w:tr>
      <w:tr w:rsidR="00DF2186" w:rsidRPr="004647CA" w14:paraId="6DBA0A6B" w14:textId="77777777" w:rsidTr="00C8786D">
        <w:trPr>
          <w:gridBefore w:val="1"/>
          <w:wBefore w:w="55" w:type="pct"/>
        </w:trPr>
        <w:tc>
          <w:tcPr>
            <w:tcW w:w="441" w:type="pct"/>
          </w:tcPr>
          <w:p w14:paraId="5DC28132" w14:textId="6C353074" w:rsidR="00DF2186" w:rsidRPr="00FA74AA" w:rsidRDefault="00DF2186" w:rsidP="00B913ED">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122E0D">
              <w:rPr>
                <w:rFonts w:asciiTheme="minorHAnsi" w:hAnsiTheme="minorHAnsi"/>
                <w:b/>
              </w:rPr>
              <w:t>76</w:t>
            </w:r>
          </w:p>
        </w:tc>
        <w:tc>
          <w:tcPr>
            <w:tcW w:w="4504" w:type="pct"/>
          </w:tcPr>
          <w:p w14:paraId="09E33D79" w14:textId="0F7A36E6" w:rsidR="00DF2186" w:rsidRPr="00FA74AA" w:rsidRDefault="00DF2186" w:rsidP="00B913ED">
            <w:pPr>
              <w:spacing w:after="120" w:line="276" w:lineRule="auto"/>
              <w:jc w:val="both"/>
              <w:rPr>
                <w:rFonts w:asciiTheme="minorHAnsi" w:hAnsiTheme="minorHAnsi"/>
                <w:b/>
              </w:rPr>
            </w:pPr>
            <w:r>
              <w:rPr>
                <w:rFonts w:asciiTheme="minorHAnsi" w:hAnsiTheme="minorHAnsi"/>
                <w:b/>
              </w:rPr>
              <w:t xml:space="preserve">Agenda Item 7 – </w:t>
            </w:r>
            <w:r w:rsidR="00122E0D">
              <w:rPr>
                <w:rFonts w:asciiTheme="minorHAnsi" w:hAnsiTheme="minorHAnsi"/>
                <w:b/>
              </w:rPr>
              <w:t>Student Recruitment update</w:t>
            </w:r>
          </w:p>
        </w:tc>
      </w:tr>
      <w:tr w:rsidR="00DF2186" w:rsidRPr="004647CA" w14:paraId="42CACBF4" w14:textId="77777777" w:rsidTr="00C8786D">
        <w:trPr>
          <w:gridBefore w:val="1"/>
          <w:wBefore w:w="55" w:type="pct"/>
        </w:trPr>
        <w:tc>
          <w:tcPr>
            <w:tcW w:w="441" w:type="pct"/>
          </w:tcPr>
          <w:p w14:paraId="152EA54F" w14:textId="77777777" w:rsidR="00DF2186" w:rsidRPr="00FA74AA" w:rsidRDefault="00DF2186" w:rsidP="00B913ED">
            <w:pPr>
              <w:spacing w:line="271" w:lineRule="auto"/>
              <w:rPr>
                <w:rFonts w:asciiTheme="minorHAnsi" w:hAnsiTheme="minorHAnsi"/>
                <w:b/>
              </w:rPr>
            </w:pPr>
          </w:p>
        </w:tc>
        <w:tc>
          <w:tcPr>
            <w:tcW w:w="4504" w:type="pct"/>
          </w:tcPr>
          <w:p w14:paraId="20FB07E6" w14:textId="7A283552" w:rsidR="00EA42F5" w:rsidRDefault="00B827CA" w:rsidP="00B913ED">
            <w:pPr>
              <w:spacing w:line="276" w:lineRule="auto"/>
              <w:jc w:val="both"/>
              <w:rPr>
                <w:rFonts w:asciiTheme="minorHAnsi" w:hAnsiTheme="minorHAnsi"/>
              </w:rPr>
            </w:pPr>
            <w:r>
              <w:rPr>
                <w:rFonts w:asciiTheme="minorHAnsi" w:hAnsiTheme="minorHAnsi"/>
              </w:rPr>
              <w:t xml:space="preserve">The Group Director of Marketing reported on a busy recruitment period </w:t>
            </w:r>
            <w:r w:rsidR="00FE1907">
              <w:rPr>
                <w:rFonts w:asciiTheme="minorHAnsi" w:hAnsiTheme="minorHAnsi"/>
              </w:rPr>
              <w:t xml:space="preserve">[REDACTED] </w:t>
            </w:r>
          </w:p>
          <w:p w14:paraId="6FE70AC8" w14:textId="77777777" w:rsidR="00482BEE" w:rsidRDefault="00482BEE" w:rsidP="00B913ED">
            <w:pPr>
              <w:spacing w:line="276" w:lineRule="auto"/>
              <w:jc w:val="both"/>
              <w:rPr>
                <w:rFonts w:asciiTheme="minorHAnsi" w:hAnsiTheme="minorHAnsi"/>
              </w:rPr>
            </w:pPr>
          </w:p>
          <w:p w14:paraId="4FFD268B" w14:textId="74B07946" w:rsidR="00482BEE" w:rsidRDefault="00482BEE" w:rsidP="00B913ED">
            <w:pPr>
              <w:spacing w:line="276" w:lineRule="auto"/>
              <w:jc w:val="both"/>
              <w:rPr>
                <w:rFonts w:asciiTheme="minorHAnsi" w:hAnsiTheme="minorHAnsi"/>
              </w:rPr>
            </w:pPr>
            <w:r>
              <w:rPr>
                <w:rFonts w:asciiTheme="minorHAnsi" w:hAnsiTheme="minorHAnsi"/>
              </w:rPr>
              <w:t xml:space="preserve">A governor </w:t>
            </w:r>
            <w:r w:rsidR="00BA144D">
              <w:rPr>
                <w:rFonts w:asciiTheme="minorHAnsi" w:hAnsiTheme="minorHAnsi"/>
              </w:rPr>
              <w:t xml:space="preserve">highlighted data shared at </w:t>
            </w:r>
            <w:r>
              <w:rPr>
                <w:rFonts w:asciiTheme="minorHAnsi" w:hAnsiTheme="minorHAnsi"/>
              </w:rPr>
              <w:t xml:space="preserve">a </w:t>
            </w:r>
            <w:r w:rsidR="00BA144D">
              <w:rPr>
                <w:rFonts w:asciiTheme="minorHAnsi" w:hAnsiTheme="minorHAnsi"/>
              </w:rPr>
              <w:t xml:space="preserve">recent </w:t>
            </w:r>
            <w:r>
              <w:rPr>
                <w:rFonts w:asciiTheme="minorHAnsi" w:hAnsiTheme="minorHAnsi"/>
              </w:rPr>
              <w:t xml:space="preserve">UCAS workshop </w:t>
            </w:r>
            <w:r w:rsidR="0052144E">
              <w:rPr>
                <w:rFonts w:asciiTheme="minorHAnsi" w:hAnsiTheme="minorHAnsi"/>
              </w:rPr>
              <w:t xml:space="preserve">they had </w:t>
            </w:r>
            <w:r>
              <w:rPr>
                <w:rFonts w:asciiTheme="minorHAnsi" w:hAnsiTheme="minorHAnsi"/>
              </w:rPr>
              <w:t>attended; between now and 20</w:t>
            </w:r>
            <w:r w:rsidR="0052144E">
              <w:rPr>
                <w:rFonts w:asciiTheme="minorHAnsi" w:hAnsiTheme="minorHAnsi"/>
              </w:rPr>
              <w:t>30</w:t>
            </w:r>
            <w:r>
              <w:rPr>
                <w:rFonts w:asciiTheme="minorHAnsi" w:hAnsiTheme="minorHAnsi"/>
              </w:rPr>
              <w:t xml:space="preserve">, the number of </w:t>
            </w:r>
            <w:proofErr w:type="gramStart"/>
            <w:r>
              <w:rPr>
                <w:rFonts w:asciiTheme="minorHAnsi" w:hAnsiTheme="minorHAnsi"/>
              </w:rPr>
              <w:t>18 year olds</w:t>
            </w:r>
            <w:proofErr w:type="gramEnd"/>
            <w:r>
              <w:rPr>
                <w:rFonts w:asciiTheme="minorHAnsi" w:hAnsiTheme="minorHAnsi"/>
              </w:rPr>
              <w:t xml:space="preserve"> </w:t>
            </w:r>
            <w:r w:rsidR="009D32DE">
              <w:rPr>
                <w:rFonts w:asciiTheme="minorHAnsi" w:hAnsiTheme="minorHAnsi"/>
              </w:rPr>
              <w:t>would double and then fall over the following five years</w:t>
            </w:r>
            <w:r w:rsidR="00B4447A">
              <w:rPr>
                <w:rFonts w:asciiTheme="minorHAnsi" w:hAnsiTheme="minorHAnsi"/>
              </w:rPr>
              <w:t xml:space="preserve">, </w:t>
            </w:r>
            <w:r w:rsidR="00F77014">
              <w:rPr>
                <w:rFonts w:asciiTheme="minorHAnsi" w:hAnsiTheme="minorHAnsi"/>
              </w:rPr>
              <w:t>which could provide</w:t>
            </w:r>
            <w:r w:rsidR="009D32DE">
              <w:rPr>
                <w:rFonts w:asciiTheme="minorHAnsi" w:hAnsiTheme="minorHAnsi"/>
              </w:rPr>
              <w:t xml:space="preserve"> an opportunity for the group to build capacity.</w:t>
            </w:r>
          </w:p>
          <w:p w14:paraId="050E88FE" w14:textId="77777777" w:rsidR="007433BA" w:rsidRDefault="007433BA" w:rsidP="00B913ED">
            <w:pPr>
              <w:spacing w:line="276" w:lineRule="auto"/>
              <w:jc w:val="both"/>
              <w:rPr>
                <w:rFonts w:asciiTheme="minorHAnsi" w:hAnsiTheme="minorHAnsi"/>
              </w:rPr>
            </w:pPr>
          </w:p>
          <w:p w14:paraId="29483BE8" w14:textId="3FD00314" w:rsidR="007433BA" w:rsidRDefault="00D747A3" w:rsidP="00B913ED">
            <w:pPr>
              <w:spacing w:line="276" w:lineRule="auto"/>
              <w:jc w:val="both"/>
              <w:rPr>
                <w:rFonts w:asciiTheme="minorHAnsi" w:hAnsiTheme="minorHAnsi"/>
              </w:rPr>
            </w:pPr>
            <w:r>
              <w:rPr>
                <w:rFonts w:asciiTheme="minorHAnsi" w:hAnsiTheme="minorHAnsi"/>
              </w:rPr>
              <w:t xml:space="preserve">[REDACTED] </w:t>
            </w:r>
          </w:p>
          <w:p w14:paraId="4D2BA60C" w14:textId="77777777" w:rsidR="0085047F" w:rsidRDefault="0085047F" w:rsidP="00B913ED">
            <w:pPr>
              <w:spacing w:line="276" w:lineRule="auto"/>
              <w:jc w:val="both"/>
              <w:rPr>
                <w:rFonts w:asciiTheme="minorHAnsi" w:hAnsiTheme="minorHAnsi"/>
              </w:rPr>
            </w:pPr>
          </w:p>
          <w:p w14:paraId="050FD188" w14:textId="2A12F8F3" w:rsidR="0085047F" w:rsidRDefault="0037122A" w:rsidP="00B913ED">
            <w:pPr>
              <w:spacing w:line="276" w:lineRule="auto"/>
              <w:jc w:val="both"/>
              <w:rPr>
                <w:rFonts w:asciiTheme="minorHAnsi" w:hAnsiTheme="minorHAnsi"/>
              </w:rPr>
            </w:pPr>
            <w:r>
              <w:rPr>
                <w:rFonts w:asciiTheme="minorHAnsi" w:hAnsiTheme="minorHAnsi"/>
              </w:rPr>
              <w:t>W1</w:t>
            </w:r>
            <w:r w:rsidR="00915295">
              <w:rPr>
                <w:rFonts w:asciiTheme="minorHAnsi" w:hAnsiTheme="minorHAnsi"/>
              </w:rPr>
              <w:t xml:space="preserve"> numbers would be submitted in ESFA returns and</w:t>
            </w:r>
            <w:r>
              <w:rPr>
                <w:rFonts w:asciiTheme="minorHAnsi" w:hAnsiTheme="minorHAnsi"/>
              </w:rPr>
              <w:t xml:space="preserve"> reported to the next meeting.</w:t>
            </w:r>
          </w:p>
          <w:p w14:paraId="7402D6DC" w14:textId="77777777" w:rsidR="000C2B71" w:rsidRDefault="000C2B71" w:rsidP="00B913ED">
            <w:pPr>
              <w:spacing w:line="276" w:lineRule="auto"/>
              <w:jc w:val="both"/>
              <w:rPr>
                <w:rFonts w:asciiTheme="minorHAnsi" w:hAnsiTheme="minorHAnsi"/>
              </w:rPr>
            </w:pPr>
          </w:p>
          <w:p w14:paraId="533BEF40" w14:textId="5990D02C" w:rsidR="003B158F" w:rsidRDefault="00435D2D" w:rsidP="00B913ED">
            <w:pPr>
              <w:spacing w:line="276" w:lineRule="auto"/>
              <w:jc w:val="both"/>
              <w:rPr>
                <w:rFonts w:asciiTheme="minorHAnsi" w:hAnsiTheme="minorHAnsi"/>
              </w:rPr>
            </w:pPr>
            <w:r>
              <w:rPr>
                <w:rFonts w:asciiTheme="minorHAnsi" w:hAnsiTheme="minorHAnsi"/>
              </w:rPr>
              <w:t xml:space="preserve">[REDACTED] </w:t>
            </w:r>
          </w:p>
          <w:p w14:paraId="345BF70D" w14:textId="77777777" w:rsidR="004F7578" w:rsidRDefault="004F7578" w:rsidP="00B913ED">
            <w:pPr>
              <w:spacing w:line="276" w:lineRule="auto"/>
              <w:jc w:val="both"/>
              <w:rPr>
                <w:rFonts w:asciiTheme="minorHAnsi" w:hAnsiTheme="minorHAnsi"/>
              </w:rPr>
            </w:pPr>
          </w:p>
          <w:p w14:paraId="0B92CDAE" w14:textId="362FEB90" w:rsidR="00DC4C25" w:rsidRDefault="00A05F4E" w:rsidP="00B913ED">
            <w:pPr>
              <w:spacing w:line="276" w:lineRule="auto"/>
              <w:jc w:val="both"/>
              <w:rPr>
                <w:rFonts w:asciiTheme="minorHAnsi" w:hAnsiTheme="minorHAnsi"/>
              </w:rPr>
            </w:pPr>
            <w:r>
              <w:rPr>
                <w:rFonts w:asciiTheme="minorHAnsi" w:hAnsiTheme="minorHAnsi"/>
              </w:rPr>
              <w:t xml:space="preserve">The Chief Executive and Group Principal </w:t>
            </w:r>
            <w:r w:rsidR="00DA0F47">
              <w:rPr>
                <w:rFonts w:asciiTheme="minorHAnsi" w:hAnsiTheme="minorHAnsi"/>
              </w:rPr>
              <w:t>commented</w:t>
            </w:r>
            <w:r w:rsidR="00916274">
              <w:rPr>
                <w:rFonts w:asciiTheme="minorHAnsi" w:hAnsiTheme="minorHAnsi"/>
              </w:rPr>
              <w:t xml:space="preserve"> on a 4.5% decline on quarter 1 </w:t>
            </w:r>
            <w:r w:rsidR="00C14200">
              <w:rPr>
                <w:rFonts w:asciiTheme="minorHAnsi" w:hAnsiTheme="minorHAnsi"/>
              </w:rPr>
              <w:t>across</w:t>
            </w:r>
            <w:r w:rsidR="00916274">
              <w:rPr>
                <w:rFonts w:asciiTheme="minorHAnsi" w:hAnsiTheme="minorHAnsi"/>
              </w:rPr>
              <w:t xml:space="preserve"> the Tees Valley</w:t>
            </w:r>
            <w:r w:rsidR="00DA0F47">
              <w:rPr>
                <w:rFonts w:asciiTheme="minorHAnsi" w:hAnsiTheme="minorHAnsi"/>
              </w:rPr>
              <w:t>; it was noted that there w</w:t>
            </w:r>
            <w:r w:rsidR="00B97EA9">
              <w:rPr>
                <w:rFonts w:asciiTheme="minorHAnsi" w:hAnsiTheme="minorHAnsi"/>
              </w:rPr>
              <w:t>as more bureaucracy involved in apprenticeship</w:t>
            </w:r>
            <w:r w:rsidR="00C467BF">
              <w:rPr>
                <w:rFonts w:asciiTheme="minorHAnsi" w:hAnsiTheme="minorHAnsi"/>
              </w:rPr>
              <w:t xml:space="preserve">s </w:t>
            </w:r>
            <w:r w:rsidR="00B97EA9">
              <w:rPr>
                <w:rFonts w:asciiTheme="minorHAnsi" w:hAnsiTheme="minorHAnsi"/>
              </w:rPr>
              <w:t>a</w:t>
            </w:r>
            <w:r w:rsidR="00BC0F88">
              <w:rPr>
                <w:rFonts w:asciiTheme="minorHAnsi" w:hAnsiTheme="minorHAnsi"/>
              </w:rPr>
              <w:t xml:space="preserve">nd that </w:t>
            </w:r>
            <w:r w:rsidR="00013D75">
              <w:rPr>
                <w:rFonts w:asciiTheme="minorHAnsi" w:hAnsiTheme="minorHAnsi"/>
              </w:rPr>
              <w:t>apprentices were recruited</w:t>
            </w:r>
            <w:r w:rsidR="00C467BF">
              <w:rPr>
                <w:rFonts w:asciiTheme="minorHAnsi" w:hAnsiTheme="minorHAnsi"/>
              </w:rPr>
              <w:t xml:space="preserve"> to a job</w:t>
            </w:r>
            <w:r w:rsidR="00DC4C25">
              <w:rPr>
                <w:rFonts w:asciiTheme="minorHAnsi" w:hAnsiTheme="minorHAnsi"/>
              </w:rPr>
              <w:t>,</w:t>
            </w:r>
            <w:r w:rsidR="00C467BF">
              <w:rPr>
                <w:rFonts w:asciiTheme="minorHAnsi" w:hAnsiTheme="minorHAnsi"/>
              </w:rPr>
              <w:t xml:space="preserve"> not a course</w:t>
            </w:r>
            <w:r w:rsidR="004D5F4A">
              <w:rPr>
                <w:rFonts w:asciiTheme="minorHAnsi" w:hAnsiTheme="minorHAnsi"/>
              </w:rPr>
              <w:t xml:space="preserve"> which followed the academic year cycle</w:t>
            </w:r>
            <w:r w:rsidR="00DC4C25">
              <w:rPr>
                <w:rFonts w:asciiTheme="minorHAnsi" w:hAnsiTheme="minorHAnsi"/>
              </w:rPr>
              <w:t>,</w:t>
            </w:r>
            <w:r w:rsidR="00C467BF">
              <w:rPr>
                <w:rFonts w:asciiTheme="minorHAnsi" w:hAnsiTheme="minorHAnsi"/>
              </w:rPr>
              <w:t xml:space="preserve"> and applicants </w:t>
            </w:r>
            <w:r w:rsidR="00013D75">
              <w:rPr>
                <w:rFonts w:asciiTheme="minorHAnsi" w:hAnsiTheme="minorHAnsi"/>
              </w:rPr>
              <w:t xml:space="preserve">needed to be carefully matched </w:t>
            </w:r>
            <w:r w:rsidR="00C467BF">
              <w:rPr>
                <w:rFonts w:asciiTheme="minorHAnsi" w:hAnsiTheme="minorHAnsi"/>
              </w:rPr>
              <w:t>with employers</w:t>
            </w:r>
            <w:r w:rsidR="00B62966">
              <w:rPr>
                <w:rFonts w:asciiTheme="minorHAnsi" w:hAnsiTheme="minorHAnsi"/>
              </w:rPr>
              <w:t xml:space="preserve">. This had </w:t>
            </w:r>
            <w:r w:rsidR="004D5F4A">
              <w:rPr>
                <w:rFonts w:asciiTheme="minorHAnsi" w:hAnsiTheme="minorHAnsi"/>
              </w:rPr>
              <w:t>led</w:t>
            </w:r>
            <w:r w:rsidR="00B62966">
              <w:rPr>
                <w:rFonts w:asciiTheme="minorHAnsi" w:hAnsiTheme="minorHAnsi"/>
              </w:rPr>
              <w:t xml:space="preserve"> to some</w:t>
            </w:r>
            <w:r w:rsidR="00D527E3">
              <w:rPr>
                <w:rFonts w:asciiTheme="minorHAnsi" w:hAnsiTheme="minorHAnsi"/>
              </w:rPr>
              <w:t xml:space="preserve"> colleges pulling out of app</w:t>
            </w:r>
            <w:r w:rsidR="00B62966">
              <w:rPr>
                <w:rFonts w:asciiTheme="minorHAnsi" w:hAnsiTheme="minorHAnsi"/>
              </w:rPr>
              <w:t>renticeship</w:t>
            </w:r>
            <w:r w:rsidR="00D527E3">
              <w:rPr>
                <w:rFonts w:asciiTheme="minorHAnsi" w:hAnsiTheme="minorHAnsi"/>
              </w:rPr>
              <w:t>s.</w:t>
            </w:r>
            <w:r w:rsidR="00B96AC4">
              <w:rPr>
                <w:rFonts w:asciiTheme="minorHAnsi" w:hAnsiTheme="minorHAnsi"/>
              </w:rPr>
              <w:t xml:space="preserve"> </w:t>
            </w:r>
            <w:r w:rsidR="001833D9">
              <w:rPr>
                <w:rFonts w:asciiTheme="minorHAnsi" w:hAnsiTheme="minorHAnsi"/>
              </w:rPr>
              <w:t xml:space="preserve">[REDACTED] </w:t>
            </w:r>
          </w:p>
          <w:p w14:paraId="224EAADB" w14:textId="77777777" w:rsidR="00DC4C25" w:rsidRDefault="00DC4C25" w:rsidP="00B913ED">
            <w:pPr>
              <w:spacing w:line="276" w:lineRule="auto"/>
              <w:jc w:val="both"/>
              <w:rPr>
                <w:rFonts w:asciiTheme="minorHAnsi" w:hAnsiTheme="minorHAnsi"/>
              </w:rPr>
            </w:pPr>
          </w:p>
          <w:p w14:paraId="2C9361C2" w14:textId="0A7A6E84" w:rsidR="002C14DA" w:rsidRPr="00B14381" w:rsidRDefault="002C14DA" w:rsidP="00B913ED">
            <w:pPr>
              <w:spacing w:line="276" w:lineRule="auto"/>
              <w:jc w:val="both"/>
              <w:rPr>
                <w:rFonts w:asciiTheme="minorHAnsi" w:hAnsiTheme="minorHAnsi"/>
              </w:rPr>
            </w:pPr>
            <w:r>
              <w:rPr>
                <w:rFonts w:asciiTheme="minorHAnsi" w:hAnsiTheme="minorHAnsi"/>
              </w:rPr>
              <w:t xml:space="preserve">Governors </w:t>
            </w:r>
            <w:r w:rsidR="00B14381">
              <w:rPr>
                <w:rFonts w:asciiTheme="minorHAnsi" w:hAnsiTheme="minorHAnsi"/>
                <w:b/>
                <w:bCs/>
              </w:rPr>
              <w:t xml:space="preserve">noted </w:t>
            </w:r>
            <w:r w:rsidR="00B14381">
              <w:rPr>
                <w:rFonts w:asciiTheme="minorHAnsi" w:hAnsiTheme="minorHAnsi"/>
              </w:rPr>
              <w:t>the student recruitment update.</w:t>
            </w:r>
          </w:p>
          <w:p w14:paraId="5F9735BF" w14:textId="77777777" w:rsidR="002C14DA" w:rsidRDefault="002C14DA" w:rsidP="00B913ED">
            <w:pPr>
              <w:spacing w:line="276" w:lineRule="auto"/>
              <w:jc w:val="both"/>
              <w:rPr>
                <w:rFonts w:asciiTheme="minorHAnsi" w:hAnsiTheme="minorHAnsi"/>
              </w:rPr>
            </w:pPr>
          </w:p>
          <w:p w14:paraId="11567303" w14:textId="77777777" w:rsidR="002C14DA" w:rsidRDefault="002C14DA" w:rsidP="00B913ED">
            <w:pPr>
              <w:spacing w:line="276" w:lineRule="auto"/>
              <w:jc w:val="both"/>
              <w:rPr>
                <w:rFonts w:asciiTheme="minorHAnsi" w:hAnsiTheme="minorHAnsi"/>
                <w:i/>
                <w:iCs/>
              </w:rPr>
            </w:pPr>
            <w:r>
              <w:rPr>
                <w:rFonts w:asciiTheme="minorHAnsi" w:hAnsiTheme="minorHAnsi"/>
                <w:i/>
                <w:iCs/>
              </w:rPr>
              <w:t>Fabienne Bailey left the meeting.</w:t>
            </w:r>
          </w:p>
          <w:p w14:paraId="398873AF" w14:textId="47644BBA" w:rsidR="002C14DA" w:rsidRPr="002C14DA" w:rsidRDefault="002C14DA" w:rsidP="00B913ED">
            <w:pPr>
              <w:spacing w:line="276" w:lineRule="auto"/>
              <w:jc w:val="both"/>
              <w:rPr>
                <w:rFonts w:asciiTheme="minorHAnsi" w:hAnsiTheme="minorHAnsi"/>
                <w:i/>
                <w:iCs/>
              </w:rPr>
            </w:pPr>
          </w:p>
        </w:tc>
      </w:tr>
      <w:tr w:rsidR="00DF2186" w:rsidRPr="004647CA" w14:paraId="0CD7FE22" w14:textId="77777777" w:rsidTr="00C8786D">
        <w:trPr>
          <w:gridBefore w:val="1"/>
          <w:wBefore w:w="55" w:type="pct"/>
        </w:trPr>
        <w:tc>
          <w:tcPr>
            <w:tcW w:w="441" w:type="pct"/>
          </w:tcPr>
          <w:p w14:paraId="5FDB220D" w14:textId="61A389A2" w:rsidR="00DF2186" w:rsidRPr="00FA74AA" w:rsidRDefault="00DF2186" w:rsidP="00B913ED">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790A03">
              <w:rPr>
                <w:rFonts w:asciiTheme="minorHAnsi" w:hAnsiTheme="minorHAnsi"/>
                <w:b/>
              </w:rPr>
              <w:t>77</w:t>
            </w:r>
          </w:p>
        </w:tc>
        <w:tc>
          <w:tcPr>
            <w:tcW w:w="4504" w:type="pct"/>
          </w:tcPr>
          <w:p w14:paraId="74B63339" w14:textId="0B433BD7" w:rsidR="00DF2186" w:rsidRPr="00FA74AA" w:rsidRDefault="00DF2186" w:rsidP="00B913ED">
            <w:pPr>
              <w:spacing w:after="120" w:line="276" w:lineRule="auto"/>
              <w:jc w:val="both"/>
              <w:rPr>
                <w:rFonts w:asciiTheme="minorHAnsi" w:hAnsiTheme="minorHAnsi"/>
                <w:b/>
              </w:rPr>
            </w:pPr>
            <w:r w:rsidRPr="00B84554">
              <w:rPr>
                <w:rFonts w:asciiTheme="minorHAnsi" w:hAnsiTheme="minorHAnsi"/>
                <w:b/>
              </w:rPr>
              <w:t>Agenda Item 8</w:t>
            </w:r>
            <w:r>
              <w:rPr>
                <w:rFonts w:asciiTheme="minorHAnsi" w:hAnsiTheme="minorHAnsi"/>
                <w:b/>
              </w:rPr>
              <w:t xml:space="preserve"> – </w:t>
            </w:r>
            <w:r w:rsidR="00790A03">
              <w:rPr>
                <w:rFonts w:asciiTheme="minorHAnsi" w:hAnsiTheme="minorHAnsi"/>
                <w:b/>
              </w:rPr>
              <w:t>Treasury Management report and poli</w:t>
            </w:r>
            <w:r w:rsidR="00A40F08">
              <w:rPr>
                <w:rFonts w:asciiTheme="minorHAnsi" w:hAnsiTheme="minorHAnsi"/>
                <w:b/>
              </w:rPr>
              <w:t>cy</w:t>
            </w:r>
          </w:p>
        </w:tc>
      </w:tr>
      <w:tr w:rsidR="00DF2186" w:rsidRPr="004647CA" w14:paraId="1B025184" w14:textId="77777777" w:rsidTr="00C8786D">
        <w:trPr>
          <w:gridBefore w:val="1"/>
          <w:wBefore w:w="55" w:type="pct"/>
        </w:trPr>
        <w:tc>
          <w:tcPr>
            <w:tcW w:w="441" w:type="pct"/>
          </w:tcPr>
          <w:p w14:paraId="553D0B88" w14:textId="77777777" w:rsidR="00DF2186" w:rsidRPr="00FA74AA" w:rsidRDefault="00DF2186" w:rsidP="00B913ED">
            <w:pPr>
              <w:spacing w:line="271" w:lineRule="auto"/>
              <w:rPr>
                <w:rFonts w:asciiTheme="minorHAnsi" w:hAnsiTheme="minorHAnsi"/>
                <w:b/>
              </w:rPr>
            </w:pPr>
          </w:p>
        </w:tc>
        <w:tc>
          <w:tcPr>
            <w:tcW w:w="4504" w:type="pct"/>
          </w:tcPr>
          <w:p w14:paraId="6BB443A9" w14:textId="4BD91D17" w:rsidR="00BD2EFC" w:rsidRDefault="002C14DA" w:rsidP="00A45668">
            <w:pPr>
              <w:spacing w:line="276" w:lineRule="auto"/>
              <w:jc w:val="both"/>
              <w:rPr>
                <w:rFonts w:asciiTheme="minorHAnsi" w:hAnsiTheme="minorHAnsi"/>
              </w:rPr>
            </w:pPr>
            <w:r>
              <w:rPr>
                <w:rFonts w:asciiTheme="minorHAnsi" w:hAnsiTheme="minorHAnsi"/>
              </w:rPr>
              <w:t xml:space="preserve">The Chief Financial Officer </w:t>
            </w:r>
            <w:r w:rsidR="00BD2EFC">
              <w:rPr>
                <w:rFonts w:asciiTheme="minorHAnsi" w:hAnsiTheme="minorHAnsi"/>
              </w:rPr>
              <w:t>confirmed that</w:t>
            </w:r>
            <w:r w:rsidR="000C5C5B">
              <w:rPr>
                <w:rFonts w:asciiTheme="minorHAnsi" w:hAnsiTheme="minorHAnsi"/>
              </w:rPr>
              <w:t xml:space="preserve"> the report included information on the interest earned over 2022-23 which had </w:t>
            </w:r>
            <w:r w:rsidR="00FA5CD3">
              <w:rPr>
                <w:rFonts w:asciiTheme="minorHAnsi" w:hAnsiTheme="minorHAnsi"/>
              </w:rPr>
              <w:t>increased over the year due to rising interest rates</w:t>
            </w:r>
            <w:r w:rsidR="00AE4A4B">
              <w:rPr>
                <w:rFonts w:asciiTheme="minorHAnsi" w:hAnsiTheme="minorHAnsi"/>
              </w:rPr>
              <w:t>; fixed term accounts had been investigated but</w:t>
            </w:r>
            <w:r w:rsidR="000F1D94">
              <w:rPr>
                <w:rFonts w:asciiTheme="minorHAnsi" w:hAnsiTheme="minorHAnsi"/>
              </w:rPr>
              <w:t>, as the rates on offer were only marginally above that on the current account</w:t>
            </w:r>
            <w:r w:rsidR="00CE7BE4">
              <w:rPr>
                <w:rFonts w:asciiTheme="minorHAnsi" w:hAnsiTheme="minorHAnsi"/>
              </w:rPr>
              <w:t xml:space="preserve">, the benefit had not been deemed great enough </w:t>
            </w:r>
            <w:r w:rsidR="00CA1880">
              <w:rPr>
                <w:rFonts w:asciiTheme="minorHAnsi" w:hAnsiTheme="minorHAnsi"/>
              </w:rPr>
              <w:t xml:space="preserve">to lose instant access </w:t>
            </w:r>
            <w:r w:rsidR="003C614F">
              <w:rPr>
                <w:rFonts w:asciiTheme="minorHAnsi" w:hAnsiTheme="minorHAnsi"/>
              </w:rPr>
              <w:t xml:space="preserve">to funds. Proposed amendments to the </w:t>
            </w:r>
            <w:r w:rsidR="00741740">
              <w:rPr>
                <w:rFonts w:asciiTheme="minorHAnsi" w:hAnsiTheme="minorHAnsi"/>
              </w:rPr>
              <w:t xml:space="preserve">Treasury Management Policy had been </w:t>
            </w:r>
            <w:r w:rsidR="00FC55E7">
              <w:rPr>
                <w:rFonts w:asciiTheme="minorHAnsi" w:hAnsiTheme="minorHAnsi"/>
              </w:rPr>
              <w:t xml:space="preserve">highlighted and related to </w:t>
            </w:r>
            <w:r w:rsidR="00683BA3">
              <w:rPr>
                <w:rFonts w:asciiTheme="minorHAnsi" w:hAnsiTheme="minorHAnsi"/>
              </w:rPr>
              <w:t xml:space="preserve">the </w:t>
            </w:r>
            <w:r w:rsidR="00FC55E7">
              <w:rPr>
                <w:rFonts w:asciiTheme="minorHAnsi" w:hAnsiTheme="minorHAnsi"/>
              </w:rPr>
              <w:t>change in job title</w:t>
            </w:r>
            <w:r w:rsidR="00683BA3">
              <w:rPr>
                <w:rFonts w:asciiTheme="minorHAnsi" w:hAnsiTheme="minorHAnsi"/>
              </w:rPr>
              <w:t xml:space="preserve"> to Chief Financial Officer </w:t>
            </w:r>
            <w:r w:rsidR="00FC55E7">
              <w:rPr>
                <w:rFonts w:asciiTheme="minorHAnsi" w:hAnsiTheme="minorHAnsi"/>
              </w:rPr>
              <w:t xml:space="preserve">and </w:t>
            </w:r>
            <w:r w:rsidR="00C3120E">
              <w:rPr>
                <w:rFonts w:asciiTheme="minorHAnsi" w:hAnsiTheme="minorHAnsi"/>
              </w:rPr>
              <w:t xml:space="preserve">Managing Public Money requirements. </w:t>
            </w:r>
            <w:r w:rsidR="00FB4F09">
              <w:rPr>
                <w:rFonts w:asciiTheme="minorHAnsi" w:hAnsiTheme="minorHAnsi"/>
              </w:rPr>
              <w:t xml:space="preserve">The intercompany loan facility with </w:t>
            </w:r>
            <w:r w:rsidR="0002062A">
              <w:rPr>
                <w:rFonts w:asciiTheme="minorHAnsi" w:hAnsiTheme="minorHAnsi"/>
              </w:rPr>
              <w:t xml:space="preserve">TVC was no longer required </w:t>
            </w:r>
            <w:r w:rsidR="003338F7">
              <w:rPr>
                <w:rFonts w:asciiTheme="minorHAnsi" w:hAnsiTheme="minorHAnsi"/>
              </w:rPr>
              <w:t xml:space="preserve">[REDACTED] </w:t>
            </w:r>
            <w:r w:rsidR="005F5BC2">
              <w:rPr>
                <w:rFonts w:asciiTheme="minorHAnsi" w:hAnsiTheme="minorHAnsi"/>
              </w:rPr>
              <w:t>There had been no instances of non-compliance with bank covenants during 2022-23</w:t>
            </w:r>
            <w:r w:rsidR="003A3A2E">
              <w:rPr>
                <w:rFonts w:asciiTheme="minorHAnsi" w:hAnsiTheme="minorHAnsi"/>
              </w:rPr>
              <w:t xml:space="preserve"> and these had been</w:t>
            </w:r>
            <w:r w:rsidR="002741EF">
              <w:rPr>
                <w:rFonts w:asciiTheme="minorHAnsi" w:hAnsiTheme="minorHAnsi"/>
              </w:rPr>
              <w:t xml:space="preserve"> compliant as </w:t>
            </w:r>
            <w:proofErr w:type="gramStart"/>
            <w:r w:rsidR="002741EF">
              <w:rPr>
                <w:rFonts w:asciiTheme="minorHAnsi" w:hAnsiTheme="minorHAnsi"/>
              </w:rPr>
              <w:t>at</w:t>
            </w:r>
            <w:proofErr w:type="gramEnd"/>
            <w:r w:rsidR="002741EF">
              <w:rPr>
                <w:rFonts w:asciiTheme="minorHAnsi" w:hAnsiTheme="minorHAnsi"/>
              </w:rPr>
              <w:t xml:space="preserve"> 31 July 2023. </w:t>
            </w:r>
            <w:r w:rsidR="009970DA">
              <w:rPr>
                <w:rFonts w:asciiTheme="minorHAnsi" w:hAnsiTheme="minorHAnsi"/>
              </w:rPr>
              <w:t>Bank account signatories</w:t>
            </w:r>
            <w:r w:rsidR="002034A8">
              <w:rPr>
                <w:rFonts w:asciiTheme="minorHAnsi" w:hAnsiTheme="minorHAnsi"/>
              </w:rPr>
              <w:t>, all now Senior Post Holders,</w:t>
            </w:r>
            <w:r w:rsidR="009970DA">
              <w:rPr>
                <w:rFonts w:asciiTheme="minorHAnsi" w:hAnsiTheme="minorHAnsi"/>
              </w:rPr>
              <w:t xml:space="preserve"> were </w:t>
            </w:r>
            <w:r w:rsidR="002169BE">
              <w:rPr>
                <w:rFonts w:asciiTheme="minorHAnsi" w:hAnsiTheme="minorHAnsi"/>
              </w:rPr>
              <w:t>outlined</w:t>
            </w:r>
            <w:r w:rsidR="009970DA">
              <w:rPr>
                <w:rFonts w:asciiTheme="minorHAnsi" w:hAnsiTheme="minorHAnsi"/>
              </w:rPr>
              <w:t xml:space="preserve"> in the report</w:t>
            </w:r>
            <w:r w:rsidR="002169BE">
              <w:rPr>
                <w:rFonts w:asciiTheme="minorHAnsi" w:hAnsiTheme="minorHAnsi"/>
              </w:rPr>
              <w:t xml:space="preserve"> and no longer included any governors</w:t>
            </w:r>
            <w:r w:rsidR="009970DA">
              <w:rPr>
                <w:rFonts w:asciiTheme="minorHAnsi" w:hAnsiTheme="minorHAnsi"/>
              </w:rPr>
              <w:t>.</w:t>
            </w:r>
          </w:p>
          <w:p w14:paraId="32E028A5" w14:textId="77777777" w:rsidR="00C41122" w:rsidRDefault="00C41122" w:rsidP="00A45668">
            <w:pPr>
              <w:spacing w:line="276" w:lineRule="auto"/>
              <w:jc w:val="both"/>
              <w:rPr>
                <w:rFonts w:asciiTheme="minorHAnsi" w:hAnsiTheme="minorHAnsi"/>
              </w:rPr>
            </w:pPr>
          </w:p>
          <w:p w14:paraId="189D05EE" w14:textId="6C3DD6E8" w:rsidR="00C41122" w:rsidRPr="006718BB" w:rsidRDefault="00C41122" w:rsidP="00A45668">
            <w:pPr>
              <w:spacing w:line="276" w:lineRule="auto"/>
              <w:jc w:val="both"/>
              <w:rPr>
                <w:rFonts w:asciiTheme="minorHAnsi" w:hAnsiTheme="minorHAnsi"/>
              </w:rPr>
            </w:pPr>
            <w:r>
              <w:rPr>
                <w:rFonts w:asciiTheme="minorHAnsi" w:hAnsiTheme="minorHAnsi"/>
              </w:rPr>
              <w:t xml:space="preserve">Governors </w:t>
            </w:r>
            <w:r w:rsidR="00FD142A">
              <w:rPr>
                <w:rFonts w:asciiTheme="minorHAnsi" w:hAnsiTheme="minorHAnsi"/>
                <w:b/>
                <w:bCs/>
              </w:rPr>
              <w:t xml:space="preserve">noted </w:t>
            </w:r>
            <w:r w:rsidR="00FD142A">
              <w:rPr>
                <w:rFonts w:asciiTheme="minorHAnsi" w:hAnsiTheme="minorHAnsi"/>
              </w:rPr>
              <w:t xml:space="preserve">treasury management </w:t>
            </w:r>
            <w:r w:rsidR="00EB73CD">
              <w:rPr>
                <w:rFonts w:asciiTheme="minorHAnsi" w:hAnsiTheme="minorHAnsi"/>
              </w:rPr>
              <w:t>in 2022-23</w:t>
            </w:r>
            <w:r w:rsidR="006718BB">
              <w:rPr>
                <w:rFonts w:asciiTheme="minorHAnsi" w:hAnsiTheme="minorHAnsi"/>
              </w:rPr>
              <w:t xml:space="preserve"> and </w:t>
            </w:r>
            <w:r w:rsidR="006718BB">
              <w:rPr>
                <w:rFonts w:asciiTheme="minorHAnsi" w:hAnsiTheme="minorHAnsi"/>
                <w:b/>
                <w:bCs/>
              </w:rPr>
              <w:t>a</w:t>
            </w:r>
            <w:r w:rsidR="00536DF3">
              <w:rPr>
                <w:rFonts w:asciiTheme="minorHAnsi" w:hAnsiTheme="minorHAnsi"/>
                <w:b/>
                <w:bCs/>
              </w:rPr>
              <w:t xml:space="preserve">pproved </w:t>
            </w:r>
            <w:r w:rsidR="00536DF3">
              <w:rPr>
                <w:rFonts w:asciiTheme="minorHAnsi" w:hAnsiTheme="minorHAnsi"/>
              </w:rPr>
              <w:t>the</w:t>
            </w:r>
            <w:r w:rsidR="006718BB">
              <w:rPr>
                <w:rFonts w:asciiTheme="minorHAnsi" w:hAnsiTheme="minorHAnsi"/>
                <w:b/>
                <w:bCs/>
              </w:rPr>
              <w:t xml:space="preserve"> </w:t>
            </w:r>
            <w:r w:rsidR="006718BB">
              <w:rPr>
                <w:rFonts w:asciiTheme="minorHAnsi" w:hAnsiTheme="minorHAnsi"/>
              </w:rPr>
              <w:t>proposed amendments to the Treasury Management Policy.</w:t>
            </w:r>
          </w:p>
          <w:p w14:paraId="21F04E8E" w14:textId="2910EABE" w:rsidR="00C41122" w:rsidRPr="0081269D" w:rsidRDefault="00C41122" w:rsidP="00A45668">
            <w:pPr>
              <w:spacing w:line="276" w:lineRule="auto"/>
              <w:jc w:val="both"/>
              <w:rPr>
                <w:rFonts w:asciiTheme="minorHAnsi" w:hAnsiTheme="minorHAnsi"/>
              </w:rPr>
            </w:pPr>
          </w:p>
        </w:tc>
      </w:tr>
      <w:tr w:rsidR="00DF2186" w:rsidRPr="004647CA" w14:paraId="572E28C0" w14:textId="77777777" w:rsidTr="00C8786D">
        <w:trPr>
          <w:gridBefore w:val="1"/>
          <w:wBefore w:w="55" w:type="pct"/>
        </w:trPr>
        <w:tc>
          <w:tcPr>
            <w:tcW w:w="441" w:type="pct"/>
          </w:tcPr>
          <w:p w14:paraId="0FA25B6F" w14:textId="0AEA90A7" w:rsidR="00DF2186" w:rsidRPr="00FA74AA" w:rsidRDefault="00DF2186" w:rsidP="00B913ED">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A45668">
              <w:rPr>
                <w:rFonts w:asciiTheme="minorHAnsi" w:hAnsiTheme="minorHAnsi"/>
                <w:b/>
              </w:rPr>
              <w:t>78</w:t>
            </w:r>
          </w:p>
        </w:tc>
        <w:tc>
          <w:tcPr>
            <w:tcW w:w="4504" w:type="pct"/>
          </w:tcPr>
          <w:p w14:paraId="629A5EA7" w14:textId="3728B942" w:rsidR="00DF2186" w:rsidRPr="00FA74AA" w:rsidRDefault="00DF2186" w:rsidP="00B913ED">
            <w:pPr>
              <w:spacing w:after="120" w:line="276" w:lineRule="auto"/>
              <w:jc w:val="both"/>
              <w:rPr>
                <w:rFonts w:asciiTheme="minorHAnsi" w:hAnsiTheme="minorHAnsi"/>
                <w:b/>
              </w:rPr>
            </w:pPr>
            <w:r>
              <w:rPr>
                <w:rFonts w:asciiTheme="minorHAnsi" w:hAnsiTheme="minorHAnsi"/>
                <w:b/>
              </w:rPr>
              <w:t xml:space="preserve">Agenda Item 9 – </w:t>
            </w:r>
            <w:r w:rsidR="00A45668">
              <w:rPr>
                <w:rFonts w:asciiTheme="minorHAnsi" w:hAnsiTheme="minorHAnsi"/>
                <w:b/>
              </w:rPr>
              <w:t>Subsidiary Companies update</w:t>
            </w:r>
          </w:p>
        </w:tc>
      </w:tr>
      <w:tr w:rsidR="00DF2186" w:rsidRPr="004647CA" w14:paraId="578A18CD" w14:textId="77777777" w:rsidTr="00C8786D">
        <w:trPr>
          <w:gridBefore w:val="1"/>
          <w:wBefore w:w="55" w:type="pct"/>
        </w:trPr>
        <w:tc>
          <w:tcPr>
            <w:tcW w:w="441" w:type="pct"/>
          </w:tcPr>
          <w:p w14:paraId="20DE1FCC" w14:textId="77777777" w:rsidR="00DF2186" w:rsidRPr="00FA74AA" w:rsidRDefault="00DF2186" w:rsidP="00B913ED">
            <w:pPr>
              <w:spacing w:line="271" w:lineRule="auto"/>
              <w:rPr>
                <w:rFonts w:asciiTheme="minorHAnsi" w:hAnsiTheme="minorHAnsi"/>
                <w:b/>
              </w:rPr>
            </w:pPr>
          </w:p>
        </w:tc>
        <w:tc>
          <w:tcPr>
            <w:tcW w:w="4504" w:type="pct"/>
          </w:tcPr>
          <w:p w14:paraId="6058B0A5" w14:textId="10365CD1" w:rsidR="00BF623F" w:rsidRDefault="00932CFD" w:rsidP="00F527F6">
            <w:pPr>
              <w:spacing w:line="276" w:lineRule="auto"/>
              <w:jc w:val="both"/>
              <w:rPr>
                <w:rFonts w:asciiTheme="minorHAnsi" w:hAnsiTheme="minorHAnsi"/>
              </w:rPr>
            </w:pPr>
            <w:r>
              <w:rPr>
                <w:rFonts w:asciiTheme="minorHAnsi" w:hAnsiTheme="minorHAnsi"/>
              </w:rPr>
              <w:t>The Chief Financial Officer</w:t>
            </w:r>
            <w:r w:rsidR="007E02DC">
              <w:rPr>
                <w:rFonts w:asciiTheme="minorHAnsi" w:hAnsiTheme="minorHAnsi"/>
              </w:rPr>
              <w:t xml:space="preserve"> explained that her report gave </w:t>
            </w:r>
            <w:proofErr w:type="gramStart"/>
            <w:r w:rsidR="007E02DC">
              <w:rPr>
                <w:rFonts w:asciiTheme="minorHAnsi" w:hAnsiTheme="minorHAnsi"/>
              </w:rPr>
              <w:t xml:space="preserve">a </w:t>
            </w:r>
            <w:r w:rsidR="00EA569B">
              <w:rPr>
                <w:rFonts w:asciiTheme="minorHAnsi" w:hAnsiTheme="minorHAnsi"/>
              </w:rPr>
              <w:t>brief summary</w:t>
            </w:r>
            <w:proofErr w:type="gramEnd"/>
            <w:r w:rsidR="00EA569B">
              <w:rPr>
                <w:rFonts w:asciiTheme="minorHAnsi" w:hAnsiTheme="minorHAnsi"/>
              </w:rPr>
              <w:t xml:space="preserve"> </w:t>
            </w:r>
            <w:r w:rsidR="00E37554">
              <w:rPr>
                <w:rFonts w:asciiTheme="minorHAnsi" w:hAnsiTheme="minorHAnsi"/>
              </w:rPr>
              <w:t xml:space="preserve">of </w:t>
            </w:r>
            <w:proofErr w:type="spellStart"/>
            <w:r w:rsidR="00E37554">
              <w:rPr>
                <w:rFonts w:asciiTheme="minorHAnsi" w:hAnsiTheme="minorHAnsi"/>
              </w:rPr>
              <w:t>Innersummit’s</w:t>
            </w:r>
            <w:proofErr w:type="spellEnd"/>
            <w:r w:rsidR="00E37554">
              <w:rPr>
                <w:rFonts w:asciiTheme="minorHAnsi" w:hAnsiTheme="minorHAnsi"/>
              </w:rPr>
              <w:t xml:space="preserve"> post</w:t>
            </w:r>
            <w:r w:rsidR="00E07BBB">
              <w:rPr>
                <w:rFonts w:asciiTheme="minorHAnsi" w:hAnsiTheme="minorHAnsi"/>
              </w:rPr>
              <w:t>-acquisition financi</w:t>
            </w:r>
            <w:r w:rsidR="00421F48">
              <w:rPr>
                <w:rFonts w:asciiTheme="minorHAnsi" w:hAnsiTheme="minorHAnsi"/>
              </w:rPr>
              <w:t xml:space="preserve">al position; </w:t>
            </w:r>
            <w:r w:rsidR="00E36A50">
              <w:rPr>
                <w:rFonts w:asciiTheme="minorHAnsi" w:hAnsiTheme="minorHAnsi"/>
              </w:rPr>
              <w:t xml:space="preserve">[REDACTED] </w:t>
            </w:r>
          </w:p>
          <w:p w14:paraId="7B0A4344" w14:textId="77777777" w:rsidR="001F64E1" w:rsidRDefault="001F64E1" w:rsidP="00B913ED">
            <w:pPr>
              <w:spacing w:line="276" w:lineRule="auto"/>
              <w:jc w:val="both"/>
              <w:rPr>
                <w:rFonts w:asciiTheme="minorHAnsi" w:hAnsiTheme="minorHAnsi"/>
              </w:rPr>
            </w:pPr>
          </w:p>
          <w:p w14:paraId="3C116A05" w14:textId="1D816AFE" w:rsidR="001F64E1" w:rsidRPr="003F375F" w:rsidRDefault="001F64E1" w:rsidP="00B913ED">
            <w:pPr>
              <w:spacing w:line="276" w:lineRule="auto"/>
              <w:jc w:val="both"/>
              <w:rPr>
                <w:rFonts w:asciiTheme="minorHAnsi" w:hAnsiTheme="minorHAnsi"/>
              </w:rPr>
            </w:pPr>
            <w:r>
              <w:rPr>
                <w:rFonts w:asciiTheme="minorHAnsi" w:hAnsiTheme="minorHAnsi"/>
              </w:rPr>
              <w:t xml:space="preserve">Governors </w:t>
            </w:r>
            <w:r w:rsidR="00BF3F09">
              <w:rPr>
                <w:rFonts w:asciiTheme="minorHAnsi" w:hAnsiTheme="minorHAnsi"/>
                <w:b/>
                <w:bCs/>
              </w:rPr>
              <w:t xml:space="preserve">noted </w:t>
            </w:r>
            <w:r w:rsidR="00BF3F09">
              <w:rPr>
                <w:rFonts w:asciiTheme="minorHAnsi" w:hAnsiTheme="minorHAnsi"/>
              </w:rPr>
              <w:t xml:space="preserve">the financial and operating position of </w:t>
            </w:r>
            <w:proofErr w:type="spellStart"/>
            <w:r w:rsidR="00BF3F09">
              <w:rPr>
                <w:rFonts w:asciiTheme="minorHAnsi" w:hAnsiTheme="minorHAnsi"/>
              </w:rPr>
              <w:t>Innersummit</w:t>
            </w:r>
            <w:proofErr w:type="spellEnd"/>
            <w:r w:rsidR="00242744">
              <w:rPr>
                <w:rFonts w:asciiTheme="minorHAnsi" w:hAnsiTheme="minorHAnsi"/>
              </w:rPr>
              <w:t xml:space="preserve"> </w:t>
            </w:r>
            <w:r w:rsidR="00F527F6">
              <w:rPr>
                <w:rFonts w:asciiTheme="minorHAnsi" w:hAnsiTheme="minorHAnsi"/>
              </w:rPr>
              <w:t>[REDACTED]</w:t>
            </w:r>
            <w:r w:rsidR="00C43126">
              <w:rPr>
                <w:rFonts w:asciiTheme="minorHAnsi" w:hAnsiTheme="minorHAnsi"/>
              </w:rPr>
              <w:t xml:space="preserve">. Governors </w:t>
            </w:r>
            <w:r w:rsidR="003F375F">
              <w:rPr>
                <w:rFonts w:asciiTheme="minorHAnsi" w:hAnsiTheme="minorHAnsi"/>
              </w:rPr>
              <w:t xml:space="preserve">also </w:t>
            </w:r>
            <w:r w:rsidR="003F375F">
              <w:rPr>
                <w:rFonts w:asciiTheme="minorHAnsi" w:hAnsiTheme="minorHAnsi"/>
                <w:b/>
                <w:bCs/>
              </w:rPr>
              <w:t xml:space="preserve">noted </w:t>
            </w:r>
            <w:r w:rsidR="003F375F">
              <w:rPr>
                <w:rFonts w:asciiTheme="minorHAnsi" w:hAnsiTheme="minorHAnsi"/>
              </w:rPr>
              <w:t xml:space="preserve">that </w:t>
            </w:r>
            <w:r w:rsidR="006F57FC">
              <w:rPr>
                <w:rFonts w:asciiTheme="minorHAnsi" w:hAnsiTheme="minorHAnsi"/>
              </w:rPr>
              <w:t xml:space="preserve">the </w:t>
            </w:r>
            <w:r w:rsidR="006F57FC" w:rsidRPr="006F57FC">
              <w:rPr>
                <w:rFonts w:asciiTheme="minorHAnsi" w:hAnsiTheme="minorHAnsi"/>
              </w:rPr>
              <w:t xml:space="preserve">transfer of </w:t>
            </w:r>
            <w:r w:rsidR="006173B5">
              <w:rPr>
                <w:rFonts w:asciiTheme="minorHAnsi" w:hAnsiTheme="minorHAnsi"/>
              </w:rPr>
              <w:t>TVC</w:t>
            </w:r>
            <w:r w:rsidR="006F57FC" w:rsidRPr="006F57FC">
              <w:rPr>
                <w:rFonts w:asciiTheme="minorHAnsi" w:hAnsiTheme="minorHAnsi"/>
              </w:rPr>
              <w:t xml:space="preserve"> ha</w:t>
            </w:r>
            <w:r w:rsidR="00D6323A">
              <w:rPr>
                <w:rFonts w:asciiTheme="minorHAnsi" w:hAnsiTheme="minorHAnsi"/>
              </w:rPr>
              <w:t>d</w:t>
            </w:r>
            <w:r w:rsidR="006F57FC" w:rsidRPr="006F57FC">
              <w:rPr>
                <w:rFonts w:asciiTheme="minorHAnsi" w:hAnsiTheme="minorHAnsi"/>
              </w:rPr>
              <w:t xml:space="preserve"> gone well</w:t>
            </w:r>
            <w:r w:rsidR="004D2987">
              <w:rPr>
                <w:rFonts w:asciiTheme="minorHAnsi" w:hAnsiTheme="minorHAnsi"/>
              </w:rPr>
              <w:t xml:space="preserve"> and </w:t>
            </w:r>
            <w:r w:rsidR="00D6323A">
              <w:rPr>
                <w:rFonts w:asciiTheme="minorHAnsi" w:hAnsiTheme="minorHAnsi"/>
              </w:rPr>
              <w:t xml:space="preserve">had </w:t>
            </w:r>
            <w:r w:rsidR="006F57FC" w:rsidRPr="006F57FC">
              <w:rPr>
                <w:rFonts w:asciiTheme="minorHAnsi" w:hAnsiTheme="minorHAnsi"/>
              </w:rPr>
              <w:t xml:space="preserve">had a positive impact on catering </w:t>
            </w:r>
            <w:proofErr w:type="gramStart"/>
            <w:r w:rsidR="006F57FC" w:rsidRPr="006F57FC">
              <w:rPr>
                <w:rFonts w:asciiTheme="minorHAnsi" w:hAnsiTheme="minorHAnsi"/>
              </w:rPr>
              <w:t>staff</w:t>
            </w:r>
            <w:r w:rsidR="004D2987">
              <w:rPr>
                <w:rFonts w:asciiTheme="minorHAnsi" w:hAnsiTheme="minorHAnsi"/>
              </w:rPr>
              <w:t>;</w:t>
            </w:r>
            <w:proofErr w:type="gramEnd"/>
            <w:r w:rsidR="004D2987">
              <w:rPr>
                <w:rFonts w:asciiTheme="minorHAnsi" w:hAnsiTheme="minorHAnsi"/>
              </w:rPr>
              <w:t xml:space="preserve"> its operation as a department</w:t>
            </w:r>
            <w:r w:rsidR="00D574F8">
              <w:rPr>
                <w:rFonts w:asciiTheme="minorHAnsi" w:hAnsiTheme="minorHAnsi"/>
              </w:rPr>
              <w:t xml:space="preserve">. Etc. Catering, </w:t>
            </w:r>
            <w:r w:rsidR="00D6323A">
              <w:rPr>
                <w:rFonts w:asciiTheme="minorHAnsi" w:hAnsiTheme="minorHAnsi"/>
              </w:rPr>
              <w:t>would</w:t>
            </w:r>
            <w:r w:rsidR="006173B5">
              <w:rPr>
                <w:rFonts w:asciiTheme="minorHAnsi" w:hAnsiTheme="minorHAnsi"/>
              </w:rPr>
              <w:t xml:space="preserve"> also</w:t>
            </w:r>
            <w:r w:rsidR="00D6323A">
              <w:rPr>
                <w:rFonts w:asciiTheme="minorHAnsi" w:hAnsiTheme="minorHAnsi"/>
              </w:rPr>
              <w:t xml:space="preserve"> reduce administrat</w:t>
            </w:r>
            <w:r w:rsidR="006173B5">
              <w:rPr>
                <w:rFonts w:asciiTheme="minorHAnsi" w:hAnsiTheme="minorHAnsi"/>
              </w:rPr>
              <w:t>ive</w:t>
            </w:r>
            <w:r w:rsidR="00D6323A">
              <w:rPr>
                <w:rFonts w:asciiTheme="minorHAnsi" w:hAnsiTheme="minorHAnsi"/>
              </w:rPr>
              <w:t xml:space="preserve"> requirements</w:t>
            </w:r>
            <w:r w:rsidR="004D2987">
              <w:rPr>
                <w:rFonts w:asciiTheme="minorHAnsi" w:hAnsiTheme="minorHAnsi"/>
              </w:rPr>
              <w:t>.</w:t>
            </w:r>
          </w:p>
          <w:p w14:paraId="0476AAFB" w14:textId="517315EC" w:rsidR="001F64E1" w:rsidRPr="00A45668" w:rsidRDefault="001F64E1" w:rsidP="00B913ED">
            <w:pPr>
              <w:spacing w:line="276" w:lineRule="auto"/>
              <w:jc w:val="both"/>
              <w:rPr>
                <w:rFonts w:asciiTheme="minorHAnsi" w:hAnsiTheme="minorHAnsi"/>
              </w:rPr>
            </w:pPr>
          </w:p>
        </w:tc>
      </w:tr>
      <w:bookmarkEnd w:id="6"/>
      <w:tr w:rsidR="0086380C" w:rsidRPr="004647CA" w14:paraId="59C7BD67" w14:textId="77777777" w:rsidTr="00C8786D">
        <w:trPr>
          <w:gridBefore w:val="1"/>
          <w:wBefore w:w="55" w:type="pct"/>
        </w:trPr>
        <w:tc>
          <w:tcPr>
            <w:tcW w:w="441" w:type="pct"/>
          </w:tcPr>
          <w:p w14:paraId="069CF6C5" w14:textId="6971414F" w:rsidR="0086380C" w:rsidRPr="00FA74AA" w:rsidRDefault="0086380C" w:rsidP="009F448B">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14350E">
              <w:rPr>
                <w:rFonts w:asciiTheme="minorHAnsi" w:hAnsiTheme="minorHAnsi"/>
                <w:b/>
              </w:rPr>
              <w:t>79</w:t>
            </w:r>
          </w:p>
        </w:tc>
        <w:tc>
          <w:tcPr>
            <w:tcW w:w="4504" w:type="pct"/>
          </w:tcPr>
          <w:p w14:paraId="4EB390D3" w14:textId="386701CA" w:rsidR="0086380C" w:rsidRPr="00FA74AA" w:rsidRDefault="00DF2186" w:rsidP="009F448B">
            <w:pPr>
              <w:spacing w:after="120" w:line="276" w:lineRule="auto"/>
              <w:jc w:val="both"/>
              <w:rPr>
                <w:rFonts w:asciiTheme="minorHAnsi" w:hAnsiTheme="minorHAnsi"/>
                <w:b/>
              </w:rPr>
            </w:pPr>
            <w:r>
              <w:rPr>
                <w:rFonts w:asciiTheme="minorHAnsi" w:hAnsiTheme="minorHAnsi"/>
                <w:b/>
              </w:rPr>
              <w:t xml:space="preserve">Agenda Item 10 – </w:t>
            </w:r>
            <w:r w:rsidR="0014350E">
              <w:rPr>
                <w:rFonts w:asciiTheme="minorHAnsi" w:hAnsiTheme="minorHAnsi"/>
                <w:b/>
              </w:rPr>
              <w:t>Financial Policies</w:t>
            </w:r>
          </w:p>
        </w:tc>
      </w:tr>
      <w:tr w:rsidR="0086380C" w:rsidRPr="004647CA" w14:paraId="17DD2CF5" w14:textId="77777777" w:rsidTr="00C8786D">
        <w:trPr>
          <w:gridBefore w:val="1"/>
          <w:wBefore w:w="55" w:type="pct"/>
        </w:trPr>
        <w:tc>
          <w:tcPr>
            <w:tcW w:w="441" w:type="pct"/>
          </w:tcPr>
          <w:p w14:paraId="5EB9EE95" w14:textId="77777777" w:rsidR="0086380C" w:rsidRPr="00FA74AA" w:rsidRDefault="0086380C" w:rsidP="009F448B">
            <w:pPr>
              <w:spacing w:line="271" w:lineRule="auto"/>
              <w:rPr>
                <w:rFonts w:asciiTheme="minorHAnsi" w:hAnsiTheme="minorHAnsi"/>
                <w:b/>
              </w:rPr>
            </w:pPr>
          </w:p>
        </w:tc>
        <w:tc>
          <w:tcPr>
            <w:tcW w:w="4504" w:type="pct"/>
          </w:tcPr>
          <w:p w14:paraId="188DF564" w14:textId="77777777" w:rsidR="00C93DBC" w:rsidRDefault="004F5D5A" w:rsidP="004F5D5A">
            <w:pPr>
              <w:spacing w:after="120" w:line="276" w:lineRule="auto"/>
              <w:jc w:val="both"/>
              <w:rPr>
                <w:rFonts w:asciiTheme="minorHAnsi" w:hAnsiTheme="minorHAnsi"/>
                <w:b/>
                <w:bCs/>
              </w:rPr>
            </w:pPr>
            <w:r>
              <w:rPr>
                <w:rFonts w:asciiTheme="minorHAnsi" w:hAnsiTheme="minorHAnsi"/>
                <w:b/>
                <w:bCs/>
              </w:rPr>
              <w:t>10.1 Financial Regulations</w:t>
            </w:r>
          </w:p>
          <w:p w14:paraId="4CCE548A" w14:textId="470AE109" w:rsidR="00ED77C6" w:rsidRDefault="001F64E1" w:rsidP="0014350E">
            <w:pPr>
              <w:spacing w:line="276" w:lineRule="auto"/>
              <w:jc w:val="both"/>
              <w:rPr>
                <w:rFonts w:asciiTheme="minorHAnsi" w:hAnsiTheme="minorHAnsi"/>
              </w:rPr>
            </w:pPr>
            <w:r>
              <w:rPr>
                <w:rFonts w:asciiTheme="minorHAnsi" w:hAnsiTheme="minorHAnsi"/>
              </w:rPr>
              <w:t xml:space="preserve">The Chief Financial Officer outlined </w:t>
            </w:r>
            <w:r w:rsidR="00C0537A">
              <w:rPr>
                <w:rFonts w:asciiTheme="minorHAnsi" w:hAnsiTheme="minorHAnsi"/>
              </w:rPr>
              <w:t xml:space="preserve">proposed </w:t>
            </w:r>
            <w:r>
              <w:rPr>
                <w:rFonts w:asciiTheme="minorHAnsi" w:hAnsiTheme="minorHAnsi"/>
              </w:rPr>
              <w:t xml:space="preserve">amendments </w:t>
            </w:r>
            <w:r w:rsidR="00C0537A">
              <w:rPr>
                <w:rFonts w:asciiTheme="minorHAnsi" w:hAnsiTheme="minorHAnsi"/>
              </w:rPr>
              <w:t xml:space="preserve">to the Financial Regulations, including updates to the list of designated staff, </w:t>
            </w:r>
            <w:r w:rsidR="00ED77C6">
              <w:rPr>
                <w:rFonts w:asciiTheme="minorHAnsi" w:hAnsiTheme="minorHAnsi"/>
              </w:rPr>
              <w:t xml:space="preserve">changes in relation to </w:t>
            </w:r>
            <w:r w:rsidR="00CA7173">
              <w:rPr>
                <w:rFonts w:asciiTheme="minorHAnsi" w:hAnsiTheme="minorHAnsi"/>
              </w:rPr>
              <w:t>the transfer of TVC to Etc. and renaming as Etc. Catering</w:t>
            </w:r>
            <w:r w:rsidR="00CB7932">
              <w:rPr>
                <w:rFonts w:asciiTheme="minorHAnsi" w:hAnsiTheme="minorHAnsi"/>
              </w:rPr>
              <w:t xml:space="preserve">, </w:t>
            </w:r>
            <w:r w:rsidR="006815BA">
              <w:rPr>
                <w:rFonts w:asciiTheme="minorHAnsi" w:hAnsiTheme="minorHAnsi"/>
              </w:rPr>
              <w:t xml:space="preserve">removal of references to the European Union (EU) </w:t>
            </w:r>
            <w:r w:rsidR="00CB7932">
              <w:rPr>
                <w:rFonts w:asciiTheme="minorHAnsi" w:hAnsiTheme="minorHAnsi"/>
              </w:rPr>
              <w:t>and changes to capital thresholds as previously agreed.</w:t>
            </w:r>
            <w:r w:rsidR="006815BA">
              <w:rPr>
                <w:rFonts w:asciiTheme="minorHAnsi" w:hAnsiTheme="minorHAnsi"/>
              </w:rPr>
              <w:t xml:space="preserve"> </w:t>
            </w:r>
            <w:r w:rsidR="00285AAE">
              <w:rPr>
                <w:rFonts w:asciiTheme="minorHAnsi" w:hAnsiTheme="minorHAnsi"/>
              </w:rPr>
              <w:t xml:space="preserve">Any further amendments following review of the Procurement Strategy and the upcoming </w:t>
            </w:r>
            <w:r w:rsidR="00453995">
              <w:rPr>
                <w:rFonts w:asciiTheme="minorHAnsi" w:hAnsiTheme="minorHAnsi"/>
              </w:rPr>
              <w:t xml:space="preserve">Procurement Bill would be brought back to the committee for recommendation to the FE Corporation. </w:t>
            </w:r>
          </w:p>
          <w:p w14:paraId="40C6E61A" w14:textId="77777777" w:rsidR="00ED77C6" w:rsidRDefault="00ED77C6" w:rsidP="0014350E">
            <w:pPr>
              <w:spacing w:line="276" w:lineRule="auto"/>
              <w:jc w:val="both"/>
              <w:rPr>
                <w:rFonts w:asciiTheme="minorHAnsi" w:hAnsiTheme="minorHAnsi"/>
              </w:rPr>
            </w:pPr>
          </w:p>
          <w:p w14:paraId="48872527" w14:textId="33C58071" w:rsidR="00E5499B" w:rsidRPr="0070593F" w:rsidRDefault="0070593F" w:rsidP="0014350E">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agreed </w:t>
            </w:r>
            <w:r>
              <w:rPr>
                <w:rFonts w:asciiTheme="minorHAnsi" w:hAnsiTheme="minorHAnsi"/>
              </w:rPr>
              <w:t>to recommend approval of the Financial Regulations to the FE Corporation.</w:t>
            </w:r>
          </w:p>
          <w:p w14:paraId="6B72380D" w14:textId="51979850" w:rsidR="004970CA" w:rsidRPr="004F5D5A" w:rsidRDefault="004970CA" w:rsidP="0014350E">
            <w:pPr>
              <w:spacing w:line="276" w:lineRule="auto"/>
              <w:jc w:val="both"/>
              <w:rPr>
                <w:rFonts w:asciiTheme="minorHAnsi" w:hAnsiTheme="minorHAnsi"/>
              </w:rPr>
            </w:pPr>
          </w:p>
        </w:tc>
      </w:tr>
      <w:tr w:rsidR="0014350E" w:rsidRPr="004647CA" w14:paraId="7C9DFAEF" w14:textId="77777777" w:rsidTr="00B959FC">
        <w:trPr>
          <w:gridBefore w:val="1"/>
          <w:wBefore w:w="55" w:type="pct"/>
        </w:trPr>
        <w:tc>
          <w:tcPr>
            <w:tcW w:w="4945" w:type="pct"/>
            <w:gridSpan w:val="2"/>
          </w:tcPr>
          <w:p w14:paraId="5701D6E5" w14:textId="52436A38" w:rsidR="0014350E" w:rsidRPr="00FA74AA" w:rsidRDefault="004F5D5A" w:rsidP="00D96A10">
            <w:pPr>
              <w:spacing w:after="120" w:line="276" w:lineRule="auto"/>
              <w:jc w:val="both"/>
              <w:rPr>
                <w:rFonts w:asciiTheme="minorHAnsi" w:hAnsiTheme="minorHAnsi"/>
                <w:b/>
              </w:rPr>
            </w:pPr>
            <w:r>
              <w:rPr>
                <w:rFonts w:asciiTheme="minorHAnsi" w:hAnsiTheme="minorHAnsi"/>
                <w:b/>
              </w:rPr>
              <w:t>Employment</w:t>
            </w:r>
            <w:r w:rsidR="0014350E">
              <w:rPr>
                <w:rFonts w:asciiTheme="minorHAnsi" w:hAnsiTheme="minorHAnsi"/>
                <w:b/>
              </w:rPr>
              <w:t xml:space="preserve"> Issues</w:t>
            </w:r>
          </w:p>
        </w:tc>
      </w:tr>
      <w:tr w:rsidR="0086380C" w:rsidRPr="004647CA" w14:paraId="6FB3BCAC" w14:textId="77777777" w:rsidTr="00C8786D">
        <w:trPr>
          <w:gridBefore w:val="1"/>
          <w:wBefore w:w="55" w:type="pct"/>
        </w:trPr>
        <w:tc>
          <w:tcPr>
            <w:tcW w:w="441" w:type="pct"/>
          </w:tcPr>
          <w:p w14:paraId="3A7DCCE3" w14:textId="05901E71" w:rsidR="0086380C" w:rsidRPr="00FA74AA" w:rsidRDefault="0086380C" w:rsidP="009F448B">
            <w:pPr>
              <w:spacing w:line="271" w:lineRule="auto"/>
              <w:rPr>
                <w:rFonts w:asciiTheme="minorHAnsi" w:hAnsiTheme="minorHAnsi"/>
                <w:b/>
              </w:rPr>
            </w:pPr>
          </w:p>
        </w:tc>
        <w:tc>
          <w:tcPr>
            <w:tcW w:w="4504" w:type="pct"/>
          </w:tcPr>
          <w:p w14:paraId="0729F54A" w14:textId="3E394F5F" w:rsidR="0086380C" w:rsidRPr="00FA74AA" w:rsidRDefault="00DF2186" w:rsidP="009F448B">
            <w:pPr>
              <w:spacing w:after="120" w:line="276" w:lineRule="auto"/>
              <w:jc w:val="both"/>
              <w:rPr>
                <w:rFonts w:asciiTheme="minorHAnsi" w:hAnsiTheme="minorHAnsi"/>
                <w:b/>
              </w:rPr>
            </w:pPr>
            <w:r>
              <w:rPr>
                <w:rFonts w:asciiTheme="minorHAnsi" w:hAnsiTheme="minorHAnsi"/>
                <w:b/>
              </w:rPr>
              <w:t xml:space="preserve">Agenda Item 11 – </w:t>
            </w:r>
            <w:r w:rsidR="0001139B">
              <w:rPr>
                <w:rFonts w:asciiTheme="minorHAnsi" w:hAnsiTheme="minorHAnsi"/>
                <w:b/>
              </w:rPr>
              <w:t>Strategies</w:t>
            </w:r>
          </w:p>
        </w:tc>
      </w:tr>
      <w:tr w:rsidR="0086380C" w:rsidRPr="004647CA" w14:paraId="2BD74844" w14:textId="77777777" w:rsidTr="00C8786D">
        <w:trPr>
          <w:gridBefore w:val="1"/>
          <w:wBefore w:w="55" w:type="pct"/>
        </w:trPr>
        <w:tc>
          <w:tcPr>
            <w:tcW w:w="441" w:type="pct"/>
          </w:tcPr>
          <w:p w14:paraId="5D59F371" w14:textId="04EC8396" w:rsidR="0086380C" w:rsidRPr="00FA74AA" w:rsidRDefault="00CA0CEB" w:rsidP="009F448B">
            <w:pPr>
              <w:spacing w:line="271" w:lineRule="auto"/>
              <w:rPr>
                <w:rFonts w:asciiTheme="minorHAnsi" w:hAnsiTheme="minorHAnsi"/>
                <w:b/>
              </w:rPr>
            </w:pPr>
            <w:bookmarkStart w:id="7" w:name="_Hlk151980697"/>
            <w:r w:rsidRPr="00FA74AA">
              <w:rPr>
                <w:rFonts w:asciiTheme="minorHAnsi" w:hAnsiTheme="minorHAnsi"/>
                <w:b/>
              </w:rPr>
              <w:t>F2</w:t>
            </w:r>
            <w:r>
              <w:rPr>
                <w:rFonts w:asciiTheme="minorHAnsi" w:hAnsiTheme="minorHAnsi"/>
                <w:b/>
              </w:rPr>
              <w:t>3/80</w:t>
            </w:r>
          </w:p>
        </w:tc>
        <w:tc>
          <w:tcPr>
            <w:tcW w:w="4504" w:type="pct"/>
          </w:tcPr>
          <w:p w14:paraId="46AC5B83" w14:textId="7A41EA7D" w:rsidR="005F2200" w:rsidRDefault="00CA0CEB" w:rsidP="00CA0CEB">
            <w:pPr>
              <w:spacing w:after="120" w:line="276" w:lineRule="auto"/>
              <w:jc w:val="both"/>
              <w:rPr>
                <w:rFonts w:asciiTheme="minorHAnsi" w:hAnsiTheme="minorHAnsi"/>
              </w:rPr>
            </w:pPr>
            <w:r>
              <w:rPr>
                <w:rFonts w:asciiTheme="minorHAnsi" w:hAnsiTheme="minorHAnsi"/>
                <w:b/>
                <w:bCs/>
              </w:rPr>
              <w:t>11.1 People Strategy</w:t>
            </w:r>
          </w:p>
          <w:p w14:paraId="21F78CCE" w14:textId="4D035BD2" w:rsidR="003759A9" w:rsidRDefault="00394FD1" w:rsidP="00DF2186">
            <w:pPr>
              <w:spacing w:line="276" w:lineRule="auto"/>
              <w:jc w:val="both"/>
              <w:rPr>
                <w:rFonts w:asciiTheme="minorHAnsi" w:hAnsiTheme="minorHAnsi"/>
              </w:rPr>
            </w:pPr>
            <w:r>
              <w:rPr>
                <w:rFonts w:asciiTheme="minorHAnsi" w:hAnsiTheme="minorHAnsi"/>
              </w:rPr>
              <w:t xml:space="preserve">The Group Director of HR &amp; People Development introduced the new People Strategy and noted that the Great Place to Work </w:t>
            </w:r>
            <w:r w:rsidR="007309D1">
              <w:rPr>
                <w:rFonts w:asciiTheme="minorHAnsi" w:hAnsiTheme="minorHAnsi"/>
              </w:rPr>
              <w:t xml:space="preserve">strands were recognisable within it and incorporated accordingly. </w:t>
            </w:r>
            <w:r w:rsidR="002F0DA5">
              <w:rPr>
                <w:rFonts w:asciiTheme="minorHAnsi" w:hAnsiTheme="minorHAnsi"/>
              </w:rPr>
              <w:t xml:space="preserve">Seven key themes had been identified, aligned to successful delivery of the </w:t>
            </w:r>
            <w:r w:rsidR="008F672B">
              <w:rPr>
                <w:rFonts w:asciiTheme="minorHAnsi" w:hAnsiTheme="minorHAnsi"/>
              </w:rPr>
              <w:t>new Etc. Strategic Plan 2023-26</w:t>
            </w:r>
            <w:r w:rsidR="00DB526B">
              <w:rPr>
                <w:rFonts w:asciiTheme="minorHAnsi" w:hAnsiTheme="minorHAnsi"/>
              </w:rPr>
              <w:t xml:space="preserve">, </w:t>
            </w:r>
            <w:r w:rsidR="00F64259">
              <w:rPr>
                <w:rFonts w:asciiTheme="minorHAnsi" w:hAnsiTheme="minorHAnsi"/>
              </w:rPr>
              <w:t>with Strategic Objective 6 an integral part of the People Strategy</w:t>
            </w:r>
            <w:r w:rsidR="00C171CB">
              <w:rPr>
                <w:rFonts w:asciiTheme="minorHAnsi" w:hAnsiTheme="minorHAnsi"/>
              </w:rPr>
              <w:t xml:space="preserve">; the strategy was </w:t>
            </w:r>
            <w:r w:rsidR="00F90924">
              <w:rPr>
                <w:rFonts w:asciiTheme="minorHAnsi" w:hAnsiTheme="minorHAnsi"/>
              </w:rPr>
              <w:t xml:space="preserve">underpinned by an action plan, available to governors on request. </w:t>
            </w:r>
            <w:r w:rsidR="0037613D">
              <w:rPr>
                <w:rFonts w:asciiTheme="minorHAnsi" w:hAnsiTheme="minorHAnsi"/>
              </w:rPr>
              <w:t>The initial focus would be on recruitment and retention and future reporting would be through the People Committee.</w:t>
            </w:r>
          </w:p>
          <w:p w14:paraId="466BDED1" w14:textId="77777777" w:rsidR="00D17226" w:rsidRDefault="00D17226" w:rsidP="00DF2186">
            <w:pPr>
              <w:spacing w:line="276" w:lineRule="auto"/>
              <w:jc w:val="both"/>
              <w:rPr>
                <w:rFonts w:asciiTheme="minorHAnsi" w:hAnsiTheme="minorHAnsi"/>
              </w:rPr>
            </w:pPr>
          </w:p>
          <w:p w14:paraId="3B0C0EAC" w14:textId="7F03608D" w:rsidR="00D17226" w:rsidRDefault="00D17226" w:rsidP="00DF2186">
            <w:pPr>
              <w:spacing w:line="276" w:lineRule="auto"/>
              <w:jc w:val="both"/>
              <w:rPr>
                <w:rFonts w:asciiTheme="minorHAnsi" w:hAnsiTheme="minorHAnsi"/>
              </w:rPr>
            </w:pPr>
            <w:r>
              <w:rPr>
                <w:rFonts w:asciiTheme="minorHAnsi" w:hAnsiTheme="minorHAnsi"/>
              </w:rPr>
              <w:t xml:space="preserve">A governor asked what </w:t>
            </w:r>
            <w:r w:rsidR="00F511C5">
              <w:rPr>
                <w:rFonts w:asciiTheme="minorHAnsi" w:hAnsiTheme="minorHAnsi"/>
              </w:rPr>
              <w:t xml:space="preserve">additional support or input </w:t>
            </w:r>
            <w:r>
              <w:rPr>
                <w:rFonts w:asciiTheme="minorHAnsi" w:hAnsiTheme="minorHAnsi"/>
              </w:rPr>
              <w:t xml:space="preserve">governors </w:t>
            </w:r>
            <w:r w:rsidR="00F511C5">
              <w:rPr>
                <w:rFonts w:asciiTheme="minorHAnsi" w:hAnsiTheme="minorHAnsi"/>
              </w:rPr>
              <w:t xml:space="preserve">could </w:t>
            </w:r>
            <w:r w:rsidR="00A07CE4">
              <w:rPr>
                <w:rFonts w:asciiTheme="minorHAnsi" w:hAnsiTheme="minorHAnsi"/>
              </w:rPr>
              <w:t>make</w:t>
            </w:r>
            <w:r w:rsidR="00F511C5">
              <w:rPr>
                <w:rFonts w:asciiTheme="minorHAnsi" w:hAnsiTheme="minorHAnsi"/>
              </w:rPr>
              <w:t xml:space="preserve"> and the</w:t>
            </w:r>
            <w:r>
              <w:rPr>
                <w:rFonts w:asciiTheme="minorHAnsi" w:hAnsiTheme="minorHAnsi"/>
              </w:rPr>
              <w:t xml:space="preserve"> </w:t>
            </w:r>
            <w:r w:rsidR="00B52799">
              <w:rPr>
                <w:rFonts w:asciiTheme="minorHAnsi" w:hAnsiTheme="minorHAnsi"/>
              </w:rPr>
              <w:t xml:space="preserve">Group Director of HR &amp; People Development </w:t>
            </w:r>
            <w:r w:rsidR="00C9150F">
              <w:rPr>
                <w:rFonts w:asciiTheme="minorHAnsi" w:hAnsiTheme="minorHAnsi"/>
              </w:rPr>
              <w:t xml:space="preserve">commented that </w:t>
            </w:r>
            <w:r w:rsidR="002A5179">
              <w:rPr>
                <w:rFonts w:asciiTheme="minorHAnsi" w:hAnsiTheme="minorHAnsi"/>
              </w:rPr>
              <w:t xml:space="preserve">there could be a role for governors in induction and </w:t>
            </w:r>
            <w:r w:rsidR="00B52799">
              <w:rPr>
                <w:rFonts w:asciiTheme="minorHAnsi" w:hAnsiTheme="minorHAnsi"/>
              </w:rPr>
              <w:t xml:space="preserve">belonging </w:t>
            </w:r>
            <w:r w:rsidR="00D75A62">
              <w:rPr>
                <w:rFonts w:asciiTheme="minorHAnsi" w:hAnsiTheme="minorHAnsi"/>
              </w:rPr>
              <w:t>and p</w:t>
            </w:r>
            <w:r w:rsidR="00A07CE4">
              <w:rPr>
                <w:rFonts w:asciiTheme="minorHAnsi" w:hAnsiTheme="minorHAnsi"/>
              </w:rPr>
              <w:t>ossibly</w:t>
            </w:r>
            <w:r w:rsidR="00D75A62">
              <w:rPr>
                <w:rFonts w:asciiTheme="minorHAnsi" w:hAnsiTheme="minorHAnsi"/>
              </w:rPr>
              <w:t xml:space="preserve"> interview sampling and </w:t>
            </w:r>
            <w:r w:rsidR="00D75A62">
              <w:rPr>
                <w:rFonts w:asciiTheme="minorHAnsi" w:hAnsiTheme="minorHAnsi"/>
                <w:b/>
                <w:bCs/>
              </w:rPr>
              <w:t xml:space="preserve">agreed </w:t>
            </w:r>
            <w:r w:rsidR="00D75A62">
              <w:rPr>
                <w:rFonts w:asciiTheme="minorHAnsi" w:hAnsiTheme="minorHAnsi"/>
              </w:rPr>
              <w:t>to pick this up through the People Committee.</w:t>
            </w:r>
          </w:p>
          <w:p w14:paraId="685DE371" w14:textId="77777777" w:rsidR="008716C5" w:rsidRDefault="008716C5" w:rsidP="00DF2186">
            <w:pPr>
              <w:spacing w:line="276" w:lineRule="auto"/>
              <w:jc w:val="both"/>
              <w:rPr>
                <w:rFonts w:asciiTheme="minorHAnsi" w:hAnsiTheme="minorHAnsi"/>
              </w:rPr>
            </w:pPr>
          </w:p>
          <w:p w14:paraId="40EFC10E" w14:textId="77777777" w:rsidR="008716C5" w:rsidRDefault="008716C5" w:rsidP="00DF2186">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approved </w:t>
            </w:r>
            <w:r>
              <w:rPr>
                <w:rFonts w:asciiTheme="minorHAnsi" w:hAnsiTheme="minorHAnsi"/>
              </w:rPr>
              <w:t>the People Strategy.</w:t>
            </w:r>
          </w:p>
          <w:p w14:paraId="61FC6C65" w14:textId="12059185" w:rsidR="008716C5" w:rsidRPr="008716C5" w:rsidRDefault="008716C5" w:rsidP="00DF2186">
            <w:pPr>
              <w:spacing w:line="276" w:lineRule="auto"/>
              <w:jc w:val="both"/>
              <w:rPr>
                <w:rFonts w:asciiTheme="minorHAnsi" w:hAnsiTheme="minorHAnsi"/>
              </w:rPr>
            </w:pPr>
          </w:p>
        </w:tc>
      </w:tr>
      <w:bookmarkEnd w:id="7"/>
      <w:tr w:rsidR="00CA0CEB" w:rsidRPr="004647CA" w14:paraId="0FBFD90E" w14:textId="77777777" w:rsidTr="00C8786D">
        <w:trPr>
          <w:gridBefore w:val="1"/>
          <w:wBefore w:w="55" w:type="pct"/>
        </w:trPr>
        <w:tc>
          <w:tcPr>
            <w:tcW w:w="441" w:type="pct"/>
          </w:tcPr>
          <w:p w14:paraId="37BDE301" w14:textId="0B9ACC3A" w:rsidR="00CA0CEB" w:rsidRPr="00FA74AA" w:rsidRDefault="00CA0CEB" w:rsidP="00D96A10">
            <w:pPr>
              <w:spacing w:line="271" w:lineRule="auto"/>
              <w:rPr>
                <w:rFonts w:asciiTheme="minorHAnsi" w:hAnsiTheme="minorHAnsi"/>
                <w:b/>
              </w:rPr>
            </w:pPr>
            <w:r w:rsidRPr="00FA74AA">
              <w:rPr>
                <w:rFonts w:asciiTheme="minorHAnsi" w:hAnsiTheme="minorHAnsi"/>
                <w:b/>
              </w:rPr>
              <w:t>F2</w:t>
            </w:r>
            <w:r>
              <w:rPr>
                <w:rFonts w:asciiTheme="minorHAnsi" w:hAnsiTheme="minorHAnsi"/>
                <w:b/>
              </w:rPr>
              <w:t>3/81</w:t>
            </w:r>
          </w:p>
        </w:tc>
        <w:tc>
          <w:tcPr>
            <w:tcW w:w="4504" w:type="pct"/>
          </w:tcPr>
          <w:p w14:paraId="0ABA6526" w14:textId="3141968F" w:rsidR="00CA0CEB" w:rsidRDefault="00CA0CEB" w:rsidP="00D96A10">
            <w:pPr>
              <w:spacing w:after="120" w:line="276" w:lineRule="auto"/>
              <w:jc w:val="both"/>
              <w:rPr>
                <w:rFonts w:asciiTheme="minorHAnsi" w:hAnsiTheme="minorHAnsi"/>
              </w:rPr>
            </w:pPr>
            <w:r>
              <w:rPr>
                <w:rFonts w:asciiTheme="minorHAnsi" w:hAnsiTheme="minorHAnsi"/>
                <w:b/>
                <w:bCs/>
              </w:rPr>
              <w:t>11.2 Learning and Development Strategy</w:t>
            </w:r>
          </w:p>
          <w:p w14:paraId="4F2204C3" w14:textId="57598AD2" w:rsidR="00CA0CEB" w:rsidRDefault="002F4263" w:rsidP="00D96A10">
            <w:pPr>
              <w:spacing w:line="276" w:lineRule="auto"/>
              <w:jc w:val="both"/>
              <w:rPr>
                <w:rFonts w:asciiTheme="minorHAnsi" w:hAnsiTheme="minorHAnsi"/>
              </w:rPr>
            </w:pPr>
            <w:r>
              <w:rPr>
                <w:rFonts w:asciiTheme="minorHAnsi" w:hAnsiTheme="minorHAnsi"/>
              </w:rPr>
              <w:t>The Group Director of HR &amp; People Development confirmed that</w:t>
            </w:r>
            <w:r w:rsidR="004B6CC7">
              <w:rPr>
                <w:rFonts w:asciiTheme="minorHAnsi" w:hAnsiTheme="minorHAnsi"/>
              </w:rPr>
              <w:t xml:space="preserve">, in addition to annual monitoring, </w:t>
            </w:r>
            <w:r w:rsidR="00D612A2">
              <w:rPr>
                <w:rFonts w:asciiTheme="minorHAnsi" w:hAnsiTheme="minorHAnsi"/>
              </w:rPr>
              <w:t xml:space="preserve">the </w:t>
            </w:r>
            <w:r w:rsidR="00D865A1">
              <w:rPr>
                <w:rFonts w:asciiTheme="minorHAnsi" w:hAnsiTheme="minorHAnsi"/>
              </w:rPr>
              <w:t>Learning and Development S</w:t>
            </w:r>
            <w:r>
              <w:rPr>
                <w:rFonts w:asciiTheme="minorHAnsi" w:hAnsiTheme="minorHAnsi"/>
              </w:rPr>
              <w:t xml:space="preserve">trategy had </w:t>
            </w:r>
            <w:r w:rsidR="001C51D9">
              <w:rPr>
                <w:rFonts w:asciiTheme="minorHAnsi" w:hAnsiTheme="minorHAnsi"/>
              </w:rPr>
              <w:t>been through its three-yearly full review</w:t>
            </w:r>
            <w:r w:rsidR="000B6DAD">
              <w:rPr>
                <w:rFonts w:asciiTheme="minorHAnsi" w:hAnsiTheme="minorHAnsi"/>
              </w:rPr>
              <w:t xml:space="preserve">; no substantial changes were </w:t>
            </w:r>
            <w:proofErr w:type="gramStart"/>
            <w:r w:rsidR="000B6DAD">
              <w:rPr>
                <w:rFonts w:asciiTheme="minorHAnsi" w:hAnsiTheme="minorHAnsi"/>
              </w:rPr>
              <w:t>proposed</w:t>
            </w:r>
            <w:proofErr w:type="gramEnd"/>
            <w:r w:rsidR="000B6DAD">
              <w:rPr>
                <w:rFonts w:asciiTheme="minorHAnsi" w:hAnsiTheme="minorHAnsi"/>
              </w:rPr>
              <w:t xml:space="preserve"> and it </w:t>
            </w:r>
            <w:r w:rsidR="00BF5E58">
              <w:rPr>
                <w:rFonts w:asciiTheme="minorHAnsi" w:hAnsiTheme="minorHAnsi"/>
              </w:rPr>
              <w:t xml:space="preserve">was felt </w:t>
            </w:r>
            <w:r w:rsidR="00C20455">
              <w:rPr>
                <w:rFonts w:asciiTheme="minorHAnsi" w:hAnsiTheme="minorHAnsi"/>
              </w:rPr>
              <w:t>that it remained</w:t>
            </w:r>
            <w:r w:rsidR="00BF5E58">
              <w:rPr>
                <w:rFonts w:asciiTheme="minorHAnsi" w:hAnsiTheme="minorHAnsi"/>
              </w:rPr>
              <w:t xml:space="preserve"> </w:t>
            </w:r>
            <w:r w:rsidR="000B6DAD">
              <w:rPr>
                <w:rFonts w:asciiTheme="minorHAnsi" w:hAnsiTheme="minorHAnsi"/>
              </w:rPr>
              <w:t>aligned to the</w:t>
            </w:r>
            <w:r w:rsidR="00393EDB">
              <w:rPr>
                <w:rFonts w:asciiTheme="minorHAnsi" w:hAnsiTheme="minorHAnsi"/>
              </w:rPr>
              <w:t xml:space="preserve"> new strategic objectives. </w:t>
            </w:r>
          </w:p>
          <w:p w14:paraId="756DD43B" w14:textId="77777777" w:rsidR="000025C5" w:rsidRDefault="000025C5" w:rsidP="00D96A10">
            <w:pPr>
              <w:spacing w:line="276" w:lineRule="auto"/>
              <w:jc w:val="both"/>
              <w:rPr>
                <w:rFonts w:asciiTheme="minorHAnsi" w:hAnsiTheme="minorHAnsi"/>
              </w:rPr>
            </w:pPr>
          </w:p>
          <w:p w14:paraId="34BD0F69" w14:textId="416AEABB" w:rsidR="000025C5" w:rsidRDefault="000025C5" w:rsidP="00D96A10">
            <w:pPr>
              <w:spacing w:line="276" w:lineRule="auto"/>
              <w:jc w:val="both"/>
              <w:rPr>
                <w:rFonts w:asciiTheme="minorHAnsi" w:hAnsiTheme="minorHAnsi"/>
              </w:rPr>
            </w:pPr>
            <w:r>
              <w:rPr>
                <w:rFonts w:asciiTheme="minorHAnsi" w:hAnsiTheme="minorHAnsi"/>
              </w:rPr>
              <w:t xml:space="preserve">A governor asked about the budget for staff development, noting that this was often the first </w:t>
            </w:r>
            <w:r w:rsidR="00C20455">
              <w:rPr>
                <w:rFonts w:asciiTheme="minorHAnsi" w:hAnsiTheme="minorHAnsi"/>
              </w:rPr>
              <w:t>cut made in response to</w:t>
            </w:r>
            <w:r w:rsidR="00150AC3">
              <w:rPr>
                <w:rFonts w:asciiTheme="minorHAnsi" w:hAnsiTheme="minorHAnsi"/>
              </w:rPr>
              <w:t xml:space="preserve"> financial pressures</w:t>
            </w:r>
            <w:r>
              <w:rPr>
                <w:rFonts w:asciiTheme="minorHAnsi" w:hAnsiTheme="minorHAnsi"/>
              </w:rPr>
              <w:t xml:space="preserve">, </w:t>
            </w:r>
            <w:r w:rsidR="00150AC3">
              <w:rPr>
                <w:rFonts w:asciiTheme="minorHAnsi" w:hAnsiTheme="minorHAnsi"/>
              </w:rPr>
              <w:t xml:space="preserve">and emphasised that it should be considered </w:t>
            </w:r>
            <w:r w:rsidR="00E60AE7">
              <w:rPr>
                <w:rFonts w:asciiTheme="minorHAnsi" w:hAnsiTheme="minorHAnsi"/>
              </w:rPr>
              <w:t xml:space="preserve">an investment and not just a cost. The Group Director of HR &amp; People Development confirmed that </w:t>
            </w:r>
            <w:r w:rsidR="008D10FC">
              <w:rPr>
                <w:rFonts w:asciiTheme="minorHAnsi" w:hAnsiTheme="minorHAnsi"/>
              </w:rPr>
              <w:t>staff development</w:t>
            </w:r>
            <w:r w:rsidR="00E60AE7">
              <w:rPr>
                <w:rFonts w:asciiTheme="minorHAnsi" w:hAnsiTheme="minorHAnsi"/>
              </w:rPr>
              <w:t xml:space="preserve"> was </w:t>
            </w:r>
            <w:proofErr w:type="gramStart"/>
            <w:r w:rsidR="00E60AE7">
              <w:rPr>
                <w:rFonts w:asciiTheme="minorHAnsi" w:hAnsiTheme="minorHAnsi"/>
              </w:rPr>
              <w:t>definitely seen</w:t>
            </w:r>
            <w:proofErr w:type="gramEnd"/>
            <w:r w:rsidR="00E60AE7">
              <w:rPr>
                <w:rFonts w:asciiTheme="minorHAnsi" w:hAnsiTheme="minorHAnsi"/>
              </w:rPr>
              <w:t xml:space="preserve"> as an investment </w:t>
            </w:r>
            <w:r w:rsidR="008D10FC">
              <w:rPr>
                <w:rFonts w:asciiTheme="minorHAnsi" w:hAnsiTheme="minorHAnsi"/>
              </w:rPr>
              <w:t xml:space="preserve">at Etc. </w:t>
            </w:r>
            <w:r w:rsidR="00E60AE7">
              <w:rPr>
                <w:rFonts w:asciiTheme="minorHAnsi" w:hAnsiTheme="minorHAnsi"/>
              </w:rPr>
              <w:t xml:space="preserve">with each department </w:t>
            </w:r>
            <w:r w:rsidR="00CE1D9C">
              <w:rPr>
                <w:rFonts w:asciiTheme="minorHAnsi" w:hAnsiTheme="minorHAnsi"/>
              </w:rPr>
              <w:t>having a budget for department specific staff development</w:t>
            </w:r>
            <w:r w:rsidR="00420B73">
              <w:rPr>
                <w:rFonts w:asciiTheme="minorHAnsi" w:hAnsiTheme="minorHAnsi"/>
              </w:rPr>
              <w:t>, with</w:t>
            </w:r>
            <w:r w:rsidR="00CE1D9C">
              <w:rPr>
                <w:rFonts w:asciiTheme="minorHAnsi" w:hAnsiTheme="minorHAnsi"/>
              </w:rPr>
              <w:t xml:space="preserve"> cross-group development, such as the leadership development programme</w:t>
            </w:r>
            <w:r w:rsidR="006D5FEC">
              <w:rPr>
                <w:rFonts w:asciiTheme="minorHAnsi" w:hAnsiTheme="minorHAnsi"/>
              </w:rPr>
              <w:t xml:space="preserve">, paid for through a central </w:t>
            </w:r>
            <w:r w:rsidR="00420B73">
              <w:rPr>
                <w:rFonts w:asciiTheme="minorHAnsi" w:hAnsiTheme="minorHAnsi"/>
              </w:rPr>
              <w:t xml:space="preserve">corporate </w:t>
            </w:r>
            <w:r w:rsidR="006D5FEC">
              <w:rPr>
                <w:rFonts w:asciiTheme="minorHAnsi" w:hAnsiTheme="minorHAnsi"/>
              </w:rPr>
              <w:t xml:space="preserve">budget. As part of the talent </w:t>
            </w:r>
            <w:r w:rsidR="003B27FF">
              <w:rPr>
                <w:rFonts w:asciiTheme="minorHAnsi" w:hAnsiTheme="minorHAnsi"/>
              </w:rPr>
              <w:t xml:space="preserve">management </w:t>
            </w:r>
            <w:r w:rsidR="006D5FEC">
              <w:rPr>
                <w:rFonts w:asciiTheme="minorHAnsi" w:hAnsiTheme="minorHAnsi"/>
              </w:rPr>
              <w:t>process</w:t>
            </w:r>
            <w:r w:rsidR="003B27FF">
              <w:rPr>
                <w:rFonts w:asciiTheme="minorHAnsi" w:hAnsiTheme="minorHAnsi"/>
              </w:rPr>
              <w:t>, better logging of Continuous Professional Development (CPD) was being developed</w:t>
            </w:r>
            <w:r w:rsidR="006D5FEC">
              <w:rPr>
                <w:rFonts w:asciiTheme="minorHAnsi" w:hAnsiTheme="minorHAnsi"/>
              </w:rPr>
              <w:t xml:space="preserve">. The Chief Financial Officer added that </w:t>
            </w:r>
            <w:r w:rsidR="007C316F">
              <w:rPr>
                <w:rFonts w:asciiTheme="minorHAnsi" w:hAnsiTheme="minorHAnsi"/>
              </w:rPr>
              <w:t xml:space="preserve">senior managers </w:t>
            </w:r>
            <w:r w:rsidR="0015318B">
              <w:rPr>
                <w:rFonts w:asciiTheme="minorHAnsi" w:hAnsiTheme="minorHAnsi"/>
              </w:rPr>
              <w:t>ensured</w:t>
            </w:r>
            <w:r w:rsidR="007C316F">
              <w:rPr>
                <w:rFonts w:asciiTheme="minorHAnsi" w:hAnsiTheme="minorHAnsi"/>
              </w:rPr>
              <w:t xml:space="preserve"> that </w:t>
            </w:r>
            <w:r w:rsidR="009C7554">
              <w:rPr>
                <w:rFonts w:asciiTheme="minorHAnsi" w:hAnsiTheme="minorHAnsi"/>
              </w:rPr>
              <w:t xml:space="preserve">departments maintained their </w:t>
            </w:r>
            <w:r w:rsidR="007C316F">
              <w:rPr>
                <w:rFonts w:asciiTheme="minorHAnsi" w:hAnsiTheme="minorHAnsi"/>
              </w:rPr>
              <w:t>staff development budget</w:t>
            </w:r>
            <w:r w:rsidR="0073622D">
              <w:rPr>
                <w:rFonts w:asciiTheme="minorHAnsi" w:hAnsiTheme="minorHAnsi"/>
              </w:rPr>
              <w:t xml:space="preserve"> levels</w:t>
            </w:r>
            <w:r w:rsidR="007C316F">
              <w:rPr>
                <w:rFonts w:asciiTheme="minorHAnsi" w:hAnsiTheme="minorHAnsi"/>
              </w:rPr>
              <w:t xml:space="preserve"> </w:t>
            </w:r>
            <w:r w:rsidR="009C7554">
              <w:rPr>
                <w:rFonts w:asciiTheme="minorHAnsi" w:hAnsiTheme="minorHAnsi"/>
              </w:rPr>
              <w:t xml:space="preserve">at </w:t>
            </w:r>
            <w:r w:rsidR="007C316F">
              <w:rPr>
                <w:rFonts w:asciiTheme="minorHAnsi" w:hAnsiTheme="minorHAnsi"/>
              </w:rPr>
              <w:t>each PR</w:t>
            </w:r>
            <w:r w:rsidR="0015318B">
              <w:rPr>
                <w:rFonts w:asciiTheme="minorHAnsi" w:hAnsiTheme="minorHAnsi"/>
              </w:rPr>
              <w:t xml:space="preserve"> session</w:t>
            </w:r>
            <w:r w:rsidR="00204401">
              <w:rPr>
                <w:rFonts w:asciiTheme="minorHAnsi" w:hAnsiTheme="minorHAnsi"/>
              </w:rPr>
              <w:t>.</w:t>
            </w:r>
          </w:p>
          <w:p w14:paraId="5FE320F8" w14:textId="77777777" w:rsidR="00204401" w:rsidRDefault="00204401" w:rsidP="00D96A10">
            <w:pPr>
              <w:spacing w:line="276" w:lineRule="auto"/>
              <w:jc w:val="both"/>
              <w:rPr>
                <w:rFonts w:asciiTheme="minorHAnsi" w:hAnsiTheme="minorHAnsi"/>
              </w:rPr>
            </w:pPr>
          </w:p>
          <w:p w14:paraId="40E71941" w14:textId="37F46BAA" w:rsidR="00204401" w:rsidRPr="00B95F8B" w:rsidRDefault="00204401" w:rsidP="00D96A10">
            <w:pPr>
              <w:spacing w:line="276" w:lineRule="auto"/>
              <w:jc w:val="both"/>
              <w:rPr>
                <w:rFonts w:asciiTheme="minorHAnsi" w:hAnsiTheme="minorHAnsi"/>
              </w:rPr>
            </w:pPr>
            <w:r>
              <w:rPr>
                <w:rFonts w:asciiTheme="minorHAnsi" w:hAnsiTheme="minorHAnsi"/>
              </w:rPr>
              <w:t xml:space="preserve">Governors </w:t>
            </w:r>
            <w:r w:rsidR="00B95F8B">
              <w:rPr>
                <w:rFonts w:asciiTheme="minorHAnsi" w:hAnsiTheme="minorHAnsi"/>
                <w:b/>
                <w:bCs/>
              </w:rPr>
              <w:t xml:space="preserve">approved </w:t>
            </w:r>
            <w:r w:rsidR="00B95F8B">
              <w:rPr>
                <w:rFonts w:asciiTheme="minorHAnsi" w:hAnsiTheme="minorHAnsi"/>
              </w:rPr>
              <w:t>the updated Learning and Development Strategy.</w:t>
            </w:r>
          </w:p>
          <w:p w14:paraId="2BC716BB" w14:textId="2931AE9F" w:rsidR="00204401" w:rsidRPr="00CA0CEB" w:rsidRDefault="00204401" w:rsidP="00D96A10">
            <w:pPr>
              <w:spacing w:line="276" w:lineRule="auto"/>
              <w:jc w:val="both"/>
              <w:rPr>
                <w:rFonts w:asciiTheme="minorHAnsi" w:hAnsiTheme="minorHAnsi"/>
              </w:rPr>
            </w:pPr>
          </w:p>
        </w:tc>
      </w:tr>
      <w:tr w:rsidR="0086380C" w:rsidRPr="004647CA" w14:paraId="1F702DF2" w14:textId="77777777" w:rsidTr="00C8786D">
        <w:trPr>
          <w:gridBefore w:val="1"/>
          <w:wBefore w:w="55" w:type="pct"/>
        </w:trPr>
        <w:tc>
          <w:tcPr>
            <w:tcW w:w="441" w:type="pct"/>
          </w:tcPr>
          <w:p w14:paraId="48430289" w14:textId="44857C97" w:rsidR="0086380C" w:rsidRPr="00FA74AA" w:rsidRDefault="0086380C" w:rsidP="009F448B">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EC0CDA">
              <w:rPr>
                <w:rFonts w:asciiTheme="minorHAnsi" w:hAnsiTheme="minorHAnsi"/>
                <w:b/>
              </w:rPr>
              <w:t>82</w:t>
            </w:r>
          </w:p>
        </w:tc>
        <w:tc>
          <w:tcPr>
            <w:tcW w:w="4504" w:type="pct"/>
          </w:tcPr>
          <w:p w14:paraId="4DC526D9" w14:textId="0F9832F3" w:rsidR="0086380C" w:rsidRPr="00FA74AA" w:rsidRDefault="0086380C" w:rsidP="009F448B">
            <w:pPr>
              <w:spacing w:after="120" w:line="276" w:lineRule="auto"/>
              <w:jc w:val="both"/>
              <w:rPr>
                <w:rFonts w:asciiTheme="minorHAnsi" w:hAnsiTheme="minorHAnsi"/>
                <w:b/>
              </w:rPr>
            </w:pPr>
            <w:r w:rsidRPr="00FA74AA">
              <w:rPr>
                <w:rFonts w:asciiTheme="minorHAnsi" w:hAnsiTheme="minorHAnsi"/>
                <w:b/>
              </w:rPr>
              <w:t xml:space="preserve">Agenda Item </w:t>
            </w:r>
            <w:r w:rsidR="00954E26">
              <w:rPr>
                <w:rFonts w:asciiTheme="minorHAnsi" w:hAnsiTheme="minorHAnsi"/>
                <w:b/>
              </w:rPr>
              <w:t xml:space="preserve">12 – </w:t>
            </w:r>
            <w:r w:rsidR="006E494F">
              <w:rPr>
                <w:rFonts w:asciiTheme="minorHAnsi" w:hAnsiTheme="minorHAnsi"/>
                <w:b/>
              </w:rPr>
              <w:t>People Statistics</w:t>
            </w:r>
          </w:p>
        </w:tc>
      </w:tr>
      <w:tr w:rsidR="0086380C" w:rsidRPr="004647CA" w14:paraId="69104864" w14:textId="77777777" w:rsidTr="00C8786D">
        <w:trPr>
          <w:gridBefore w:val="1"/>
          <w:wBefore w:w="55" w:type="pct"/>
        </w:trPr>
        <w:tc>
          <w:tcPr>
            <w:tcW w:w="441" w:type="pct"/>
          </w:tcPr>
          <w:p w14:paraId="2D9F71F6" w14:textId="77777777" w:rsidR="0086380C" w:rsidRPr="00FA74AA" w:rsidRDefault="0086380C" w:rsidP="009F448B">
            <w:pPr>
              <w:spacing w:line="271" w:lineRule="auto"/>
              <w:rPr>
                <w:rFonts w:asciiTheme="minorHAnsi" w:hAnsiTheme="minorHAnsi"/>
                <w:b/>
              </w:rPr>
            </w:pPr>
          </w:p>
        </w:tc>
        <w:tc>
          <w:tcPr>
            <w:tcW w:w="4504" w:type="pct"/>
          </w:tcPr>
          <w:p w14:paraId="622CF36C" w14:textId="53382B20" w:rsidR="0047011E" w:rsidRDefault="004C1236" w:rsidP="00EC0CDA">
            <w:pPr>
              <w:spacing w:line="276" w:lineRule="auto"/>
              <w:jc w:val="both"/>
              <w:rPr>
                <w:rFonts w:asciiTheme="minorHAnsi" w:hAnsiTheme="minorHAnsi"/>
              </w:rPr>
            </w:pPr>
            <w:r>
              <w:rPr>
                <w:rFonts w:asciiTheme="minorHAnsi" w:hAnsiTheme="minorHAnsi"/>
              </w:rPr>
              <w:t xml:space="preserve">The Group Director of HR &amp; People Development explained that the update set out staffing </w:t>
            </w:r>
            <w:r w:rsidR="00890B6A">
              <w:rPr>
                <w:rFonts w:asciiTheme="minorHAnsi" w:hAnsiTheme="minorHAnsi"/>
              </w:rPr>
              <w:t>data</w:t>
            </w:r>
            <w:r w:rsidR="00D131B8">
              <w:rPr>
                <w:rFonts w:asciiTheme="minorHAnsi" w:hAnsiTheme="minorHAnsi"/>
              </w:rPr>
              <w:t xml:space="preserve">, as a baseline position for the coming year and the first year of the People Strategy; </w:t>
            </w:r>
            <w:r w:rsidR="00E82808">
              <w:rPr>
                <w:rFonts w:asciiTheme="minorHAnsi" w:hAnsiTheme="minorHAnsi"/>
              </w:rPr>
              <w:t xml:space="preserve">the current headcount stood at </w:t>
            </w:r>
            <w:r w:rsidR="00C76F08">
              <w:rPr>
                <w:rFonts w:asciiTheme="minorHAnsi" w:hAnsiTheme="minorHAnsi"/>
              </w:rPr>
              <w:t>694 but</w:t>
            </w:r>
            <w:r w:rsidR="00E82808">
              <w:rPr>
                <w:rFonts w:asciiTheme="minorHAnsi" w:hAnsiTheme="minorHAnsi"/>
              </w:rPr>
              <w:t xml:space="preserve"> could fluctuate up to 730 over the course of the year.</w:t>
            </w:r>
            <w:r w:rsidR="00171ADC">
              <w:rPr>
                <w:rFonts w:asciiTheme="minorHAnsi" w:hAnsiTheme="minorHAnsi"/>
              </w:rPr>
              <w:t xml:space="preserve"> </w:t>
            </w:r>
            <w:r w:rsidR="0047011E">
              <w:rPr>
                <w:rFonts w:asciiTheme="minorHAnsi" w:hAnsiTheme="minorHAnsi"/>
              </w:rPr>
              <w:t>Some sector benchmarking</w:t>
            </w:r>
            <w:r w:rsidR="00712D6C">
              <w:rPr>
                <w:rFonts w:asciiTheme="minorHAnsi" w:hAnsiTheme="minorHAnsi"/>
              </w:rPr>
              <w:t xml:space="preserve">, to the FE Workforce Survey 2021-22, had been included </w:t>
            </w:r>
            <w:r w:rsidR="00B66938">
              <w:rPr>
                <w:rFonts w:asciiTheme="minorHAnsi" w:hAnsiTheme="minorHAnsi"/>
              </w:rPr>
              <w:t xml:space="preserve">though there was obviously a </w:t>
            </w:r>
            <w:proofErr w:type="gramStart"/>
            <w:r w:rsidR="00B66938">
              <w:rPr>
                <w:rFonts w:asciiTheme="minorHAnsi" w:hAnsiTheme="minorHAnsi"/>
              </w:rPr>
              <w:t>lag</w:t>
            </w:r>
            <w:proofErr w:type="gramEnd"/>
            <w:r w:rsidR="00B66938">
              <w:rPr>
                <w:rFonts w:asciiTheme="minorHAnsi" w:hAnsiTheme="minorHAnsi"/>
              </w:rPr>
              <w:t xml:space="preserve"> and it was hoped that</w:t>
            </w:r>
            <w:r w:rsidR="0058331E">
              <w:rPr>
                <w:rFonts w:asciiTheme="minorHAnsi" w:hAnsiTheme="minorHAnsi"/>
              </w:rPr>
              <w:t xml:space="preserve"> </w:t>
            </w:r>
            <w:r w:rsidR="00B66938">
              <w:rPr>
                <w:rFonts w:asciiTheme="minorHAnsi" w:hAnsiTheme="minorHAnsi"/>
              </w:rPr>
              <w:t xml:space="preserve">release of </w:t>
            </w:r>
            <w:r w:rsidR="0058331E">
              <w:rPr>
                <w:rFonts w:asciiTheme="minorHAnsi" w:hAnsiTheme="minorHAnsi"/>
              </w:rPr>
              <w:t xml:space="preserve">government data </w:t>
            </w:r>
            <w:r w:rsidR="00B66938">
              <w:rPr>
                <w:rFonts w:asciiTheme="minorHAnsi" w:hAnsiTheme="minorHAnsi"/>
              </w:rPr>
              <w:t>would become</w:t>
            </w:r>
            <w:r w:rsidR="0058331E">
              <w:rPr>
                <w:rFonts w:asciiTheme="minorHAnsi" w:hAnsiTheme="minorHAnsi"/>
              </w:rPr>
              <w:t xml:space="preserve"> more timely. </w:t>
            </w:r>
            <w:r w:rsidR="00EF51B5">
              <w:rPr>
                <w:rFonts w:asciiTheme="minorHAnsi" w:hAnsiTheme="minorHAnsi"/>
              </w:rPr>
              <w:t xml:space="preserve">[REDACTED] </w:t>
            </w:r>
          </w:p>
          <w:p w14:paraId="5ACB1F36" w14:textId="77777777" w:rsidR="007970B6" w:rsidRDefault="007970B6" w:rsidP="00EC0CDA">
            <w:pPr>
              <w:spacing w:line="276" w:lineRule="auto"/>
              <w:jc w:val="both"/>
              <w:rPr>
                <w:rFonts w:asciiTheme="minorHAnsi" w:hAnsiTheme="minorHAnsi"/>
              </w:rPr>
            </w:pPr>
          </w:p>
          <w:p w14:paraId="2D96B299" w14:textId="73890591" w:rsidR="007970B6" w:rsidRDefault="007970B6" w:rsidP="00EC0CDA">
            <w:pPr>
              <w:spacing w:line="276" w:lineRule="auto"/>
              <w:jc w:val="both"/>
              <w:rPr>
                <w:rFonts w:asciiTheme="minorHAnsi" w:hAnsiTheme="minorHAnsi"/>
              </w:rPr>
            </w:pPr>
            <w:r>
              <w:rPr>
                <w:rFonts w:asciiTheme="minorHAnsi" w:hAnsiTheme="minorHAnsi"/>
              </w:rPr>
              <w:t xml:space="preserve">A governor asked </w:t>
            </w:r>
            <w:r w:rsidR="00134A7F">
              <w:rPr>
                <w:rFonts w:asciiTheme="minorHAnsi" w:hAnsiTheme="minorHAnsi"/>
              </w:rPr>
              <w:t>why</w:t>
            </w:r>
            <w:r w:rsidR="00F74524">
              <w:rPr>
                <w:rFonts w:asciiTheme="minorHAnsi" w:hAnsiTheme="minorHAnsi"/>
              </w:rPr>
              <w:t xml:space="preserve"> so many staff </w:t>
            </w:r>
            <w:r w:rsidR="002616E6">
              <w:rPr>
                <w:rFonts w:asciiTheme="minorHAnsi" w:hAnsiTheme="minorHAnsi"/>
              </w:rPr>
              <w:t xml:space="preserve">had </w:t>
            </w:r>
            <w:r w:rsidR="00F74524">
              <w:rPr>
                <w:rFonts w:asciiTheme="minorHAnsi" w:hAnsiTheme="minorHAnsi"/>
              </w:rPr>
              <w:t>not declar</w:t>
            </w:r>
            <w:r w:rsidR="002616E6">
              <w:rPr>
                <w:rFonts w:asciiTheme="minorHAnsi" w:hAnsiTheme="minorHAnsi"/>
              </w:rPr>
              <w:t>ed</w:t>
            </w:r>
            <w:r w:rsidR="00F74524">
              <w:rPr>
                <w:rFonts w:asciiTheme="minorHAnsi" w:hAnsiTheme="minorHAnsi"/>
              </w:rPr>
              <w:t xml:space="preserve"> their ethnic origin;</w:t>
            </w:r>
            <w:r>
              <w:rPr>
                <w:rFonts w:asciiTheme="minorHAnsi" w:hAnsiTheme="minorHAnsi"/>
              </w:rPr>
              <w:t xml:space="preserve"> </w:t>
            </w:r>
            <w:r w:rsidR="00FF2086">
              <w:rPr>
                <w:rFonts w:asciiTheme="minorHAnsi" w:hAnsiTheme="minorHAnsi"/>
              </w:rPr>
              <w:t>the Group Director of HR &amp; People Development explained that</w:t>
            </w:r>
            <w:r w:rsidR="00586751">
              <w:rPr>
                <w:rFonts w:asciiTheme="minorHAnsi" w:hAnsiTheme="minorHAnsi"/>
              </w:rPr>
              <w:t xml:space="preserve"> </w:t>
            </w:r>
            <w:r w:rsidR="00A639D3">
              <w:rPr>
                <w:rFonts w:asciiTheme="minorHAnsi" w:hAnsiTheme="minorHAnsi"/>
              </w:rPr>
              <w:t xml:space="preserve">a drive </w:t>
            </w:r>
            <w:r w:rsidR="002616E6">
              <w:rPr>
                <w:rFonts w:asciiTheme="minorHAnsi" w:hAnsiTheme="minorHAnsi"/>
              </w:rPr>
              <w:t>to</w:t>
            </w:r>
            <w:r w:rsidR="00A639D3">
              <w:rPr>
                <w:rFonts w:asciiTheme="minorHAnsi" w:hAnsiTheme="minorHAnsi"/>
              </w:rPr>
              <w:t xml:space="preserve"> improv</w:t>
            </w:r>
            <w:r w:rsidR="002616E6">
              <w:rPr>
                <w:rFonts w:asciiTheme="minorHAnsi" w:hAnsiTheme="minorHAnsi"/>
              </w:rPr>
              <w:t>e data</w:t>
            </w:r>
            <w:r w:rsidR="00FF2086">
              <w:rPr>
                <w:rFonts w:asciiTheme="minorHAnsi" w:hAnsiTheme="minorHAnsi"/>
              </w:rPr>
              <w:t xml:space="preserve"> collecti</w:t>
            </w:r>
            <w:r w:rsidR="00A639D3">
              <w:rPr>
                <w:rFonts w:asciiTheme="minorHAnsi" w:hAnsiTheme="minorHAnsi"/>
              </w:rPr>
              <w:t xml:space="preserve">on </w:t>
            </w:r>
            <w:r w:rsidR="0011340C">
              <w:rPr>
                <w:rFonts w:asciiTheme="minorHAnsi" w:hAnsiTheme="minorHAnsi"/>
              </w:rPr>
              <w:t>with existing staff had already reduced the levels of unknown data against the</w:t>
            </w:r>
            <w:r w:rsidR="00C27A9D">
              <w:rPr>
                <w:rFonts w:asciiTheme="minorHAnsi" w:hAnsiTheme="minorHAnsi"/>
              </w:rPr>
              <w:t xml:space="preserve"> previous year. H</w:t>
            </w:r>
            <w:r w:rsidR="006B10B9">
              <w:rPr>
                <w:rFonts w:asciiTheme="minorHAnsi" w:hAnsiTheme="minorHAnsi"/>
              </w:rPr>
              <w:t xml:space="preserve">istorical gaps </w:t>
            </w:r>
            <w:r w:rsidR="00C27A9D">
              <w:rPr>
                <w:rFonts w:asciiTheme="minorHAnsi" w:hAnsiTheme="minorHAnsi"/>
              </w:rPr>
              <w:t xml:space="preserve">remained but </w:t>
            </w:r>
            <w:r w:rsidR="00134A7F">
              <w:rPr>
                <w:rFonts w:asciiTheme="minorHAnsi" w:hAnsiTheme="minorHAnsi"/>
              </w:rPr>
              <w:t xml:space="preserve">ethnicity </w:t>
            </w:r>
            <w:r w:rsidR="00251726">
              <w:rPr>
                <w:rFonts w:asciiTheme="minorHAnsi" w:hAnsiTheme="minorHAnsi"/>
              </w:rPr>
              <w:t>data collection was now included in</w:t>
            </w:r>
            <w:r w:rsidR="006B10B9">
              <w:rPr>
                <w:rFonts w:asciiTheme="minorHAnsi" w:hAnsiTheme="minorHAnsi"/>
              </w:rPr>
              <w:t xml:space="preserve"> the onboarding process.</w:t>
            </w:r>
          </w:p>
          <w:p w14:paraId="1D79BAEA" w14:textId="77777777" w:rsidR="00793646" w:rsidRDefault="00793646" w:rsidP="00EC0CDA">
            <w:pPr>
              <w:spacing w:line="276" w:lineRule="auto"/>
              <w:jc w:val="both"/>
              <w:rPr>
                <w:rFonts w:asciiTheme="minorHAnsi" w:hAnsiTheme="minorHAnsi"/>
              </w:rPr>
            </w:pPr>
          </w:p>
          <w:p w14:paraId="1DC86D68" w14:textId="769A2C64" w:rsidR="00793646" w:rsidRDefault="00793646" w:rsidP="00EC0CDA">
            <w:pPr>
              <w:spacing w:line="276" w:lineRule="auto"/>
              <w:jc w:val="both"/>
              <w:rPr>
                <w:rFonts w:asciiTheme="minorHAnsi" w:hAnsiTheme="minorHAnsi"/>
              </w:rPr>
            </w:pPr>
            <w:r>
              <w:rPr>
                <w:rFonts w:asciiTheme="minorHAnsi" w:hAnsiTheme="minorHAnsi"/>
              </w:rPr>
              <w:t xml:space="preserve">A governor asked about the </w:t>
            </w:r>
            <w:r w:rsidR="00797A85">
              <w:rPr>
                <w:rFonts w:asciiTheme="minorHAnsi" w:hAnsiTheme="minorHAnsi"/>
              </w:rPr>
              <w:t xml:space="preserve">low </w:t>
            </w:r>
            <w:r>
              <w:rPr>
                <w:rFonts w:asciiTheme="minorHAnsi" w:hAnsiTheme="minorHAnsi"/>
              </w:rPr>
              <w:t>number of apprentices</w:t>
            </w:r>
            <w:r w:rsidR="00797A85">
              <w:rPr>
                <w:rFonts w:asciiTheme="minorHAnsi" w:hAnsiTheme="minorHAnsi"/>
              </w:rPr>
              <w:t xml:space="preserve"> and the Group Director of HR &amp; People Development explained that numbers </w:t>
            </w:r>
            <w:r w:rsidR="0000555A">
              <w:rPr>
                <w:rFonts w:asciiTheme="minorHAnsi" w:hAnsiTheme="minorHAnsi"/>
              </w:rPr>
              <w:t xml:space="preserve">had been </w:t>
            </w:r>
            <w:proofErr w:type="gramStart"/>
            <w:r w:rsidR="00E03E1B">
              <w:rPr>
                <w:rFonts w:asciiTheme="minorHAnsi" w:hAnsiTheme="minorHAnsi"/>
              </w:rPr>
              <w:t>greater</w:t>
            </w:r>
            <w:proofErr w:type="gramEnd"/>
            <w:r w:rsidR="0000555A">
              <w:rPr>
                <w:rFonts w:asciiTheme="minorHAnsi" w:hAnsiTheme="minorHAnsi"/>
              </w:rPr>
              <w:t xml:space="preserve"> but </w:t>
            </w:r>
            <w:r w:rsidR="007B1D5C">
              <w:rPr>
                <w:rFonts w:asciiTheme="minorHAnsi" w:hAnsiTheme="minorHAnsi"/>
              </w:rPr>
              <w:t xml:space="preserve">apprentices had now been </w:t>
            </w:r>
            <w:r w:rsidR="0000555A">
              <w:rPr>
                <w:rFonts w:asciiTheme="minorHAnsi" w:hAnsiTheme="minorHAnsi"/>
              </w:rPr>
              <w:t xml:space="preserve">employed in, for example </w:t>
            </w:r>
            <w:r w:rsidR="00113D87">
              <w:rPr>
                <w:rFonts w:asciiTheme="minorHAnsi" w:hAnsiTheme="minorHAnsi"/>
              </w:rPr>
              <w:t xml:space="preserve">Finance </w:t>
            </w:r>
            <w:r w:rsidR="0000555A">
              <w:rPr>
                <w:rFonts w:asciiTheme="minorHAnsi" w:hAnsiTheme="minorHAnsi"/>
              </w:rPr>
              <w:t xml:space="preserve">and </w:t>
            </w:r>
            <w:r w:rsidR="00113D87">
              <w:rPr>
                <w:rFonts w:asciiTheme="minorHAnsi" w:hAnsiTheme="minorHAnsi"/>
              </w:rPr>
              <w:t>Executive Curriculum and Administration Services (</w:t>
            </w:r>
            <w:r w:rsidR="0000555A">
              <w:rPr>
                <w:rFonts w:asciiTheme="minorHAnsi" w:hAnsiTheme="minorHAnsi"/>
              </w:rPr>
              <w:t>ECAS</w:t>
            </w:r>
            <w:r w:rsidR="00113D87">
              <w:rPr>
                <w:rFonts w:asciiTheme="minorHAnsi" w:hAnsiTheme="minorHAnsi"/>
              </w:rPr>
              <w:t>)</w:t>
            </w:r>
            <w:r w:rsidR="0000555A">
              <w:rPr>
                <w:rFonts w:asciiTheme="minorHAnsi" w:hAnsiTheme="minorHAnsi"/>
              </w:rPr>
              <w:t xml:space="preserve">, </w:t>
            </w:r>
            <w:r w:rsidR="00DC2EC2">
              <w:rPr>
                <w:rFonts w:asciiTheme="minorHAnsi" w:hAnsiTheme="minorHAnsi"/>
              </w:rPr>
              <w:t>so</w:t>
            </w:r>
            <w:r w:rsidR="00113D87">
              <w:rPr>
                <w:rFonts w:asciiTheme="minorHAnsi" w:hAnsiTheme="minorHAnsi"/>
              </w:rPr>
              <w:t xml:space="preserve"> </w:t>
            </w:r>
            <w:r w:rsidR="008907AD">
              <w:rPr>
                <w:rFonts w:asciiTheme="minorHAnsi" w:hAnsiTheme="minorHAnsi"/>
              </w:rPr>
              <w:t xml:space="preserve">had </w:t>
            </w:r>
            <w:r w:rsidR="00E03E1B">
              <w:rPr>
                <w:rFonts w:asciiTheme="minorHAnsi" w:hAnsiTheme="minorHAnsi"/>
              </w:rPr>
              <w:t xml:space="preserve">proven </w:t>
            </w:r>
            <w:r w:rsidR="0036100A">
              <w:rPr>
                <w:rFonts w:asciiTheme="minorHAnsi" w:hAnsiTheme="minorHAnsi"/>
              </w:rPr>
              <w:t xml:space="preserve">a </w:t>
            </w:r>
            <w:r w:rsidR="00DC2EC2">
              <w:rPr>
                <w:rFonts w:asciiTheme="minorHAnsi" w:hAnsiTheme="minorHAnsi"/>
              </w:rPr>
              <w:t>successful way to grow talent</w:t>
            </w:r>
            <w:r w:rsidR="0036100A">
              <w:rPr>
                <w:rFonts w:asciiTheme="minorHAnsi" w:hAnsiTheme="minorHAnsi"/>
              </w:rPr>
              <w:t xml:space="preserve"> within the organisation</w:t>
            </w:r>
            <w:r w:rsidR="00DC2EC2">
              <w:rPr>
                <w:rFonts w:asciiTheme="minorHAnsi" w:hAnsiTheme="minorHAnsi"/>
              </w:rPr>
              <w:t xml:space="preserve">. </w:t>
            </w:r>
            <w:r w:rsidR="007D7132">
              <w:rPr>
                <w:rFonts w:asciiTheme="minorHAnsi" w:hAnsiTheme="minorHAnsi"/>
              </w:rPr>
              <w:t xml:space="preserve">[REDACTED] </w:t>
            </w:r>
          </w:p>
          <w:p w14:paraId="594E1E81" w14:textId="77777777" w:rsidR="00DE739F" w:rsidRDefault="00DE739F" w:rsidP="00EC0CDA">
            <w:pPr>
              <w:spacing w:line="276" w:lineRule="auto"/>
              <w:jc w:val="both"/>
              <w:rPr>
                <w:rFonts w:asciiTheme="minorHAnsi" w:hAnsiTheme="minorHAnsi"/>
              </w:rPr>
            </w:pPr>
          </w:p>
          <w:p w14:paraId="6B5E136B" w14:textId="575C95F2" w:rsidR="00DE739F" w:rsidRDefault="00DE739F" w:rsidP="00EC0CDA">
            <w:pPr>
              <w:spacing w:line="276" w:lineRule="auto"/>
              <w:jc w:val="both"/>
              <w:rPr>
                <w:rFonts w:asciiTheme="minorHAnsi" w:hAnsiTheme="minorHAnsi"/>
              </w:rPr>
            </w:pPr>
            <w:r>
              <w:rPr>
                <w:rFonts w:asciiTheme="minorHAnsi" w:hAnsiTheme="minorHAnsi"/>
              </w:rPr>
              <w:t xml:space="preserve">A governor commented on the high percentage, </w:t>
            </w:r>
            <w:r w:rsidR="008E26C2">
              <w:rPr>
                <w:rFonts w:asciiTheme="minorHAnsi" w:hAnsiTheme="minorHAnsi"/>
              </w:rPr>
              <w:t xml:space="preserve">almost </w:t>
            </w:r>
            <w:r>
              <w:rPr>
                <w:rFonts w:asciiTheme="minorHAnsi" w:hAnsiTheme="minorHAnsi"/>
              </w:rPr>
              <w:t>50%</w:t>
            </w:r>
            <w:r w:rsidR="00942C50">
              <w:rPr>
                <w:rFonts w:asciiTheme="minorHAnsi" w:hAnsiTheme="minorHAnsi"/>
              </w:rPr>
              <w:t>, of s</w:t>
            </w:r>
            <w:r w:rsidR="008E26C2">
              <w:rPr>
                <w:rFonts w:asciiTheme="minorHAnsi" w:hAnsiTheme="minorHAnsi"/>
              </w:rPr>
              <w:t>upport s</w:t>
            </w:r>
            <w:r w:rsidR="00942C50">
              <w:rPr>
                <w:rFonts w:asciiTheme="minorHAnsi" w:hAnsiTheme="minorHAnsi"/>
              </w:rPr>
              <w:t xml:space="preserve">taff </w:t>
            </w:r>
            <w:r w:rsidR="008E26C2">
              <w:rPr>
                <w:rFonts w:asciiTheme="minorHAnsi" w:hAnsiTheme="minorHAnsi"/>
              </w:rPr>
              <w:t xml:space="preserve">and therefore </w:t>
            </w:r>
            <w:r w:rsidR="00942C50">
              <w:rPr>
                <w:rFonts w:asciiTheme="minorHAnsi" w:hAnsiTheme="minorHAnsi"/>
              </w:rPr>
              <w:t xml:space="preserve">not </w:t>
            </w:r>
            <w:r w:rsidR="008E26C2">
              <w:rPr>
                <w:rFonts w:asciiTheme="minorHAnsi" w:hAnsiTheme="minorHAnsi"/>
              </w:rPr>
              <w:t xml:space="preserve">directly </w:t>
            </w:r>
            <w:r w:rsidR="00942C50">
              <w:rPr>
                <w:rFonts w:asciiTheme="minorHAnsi" w:hAnsiTheme="minorHAnsi"/>
              </w:rPr>
              <w:t>providing education</w:t>
            </w:r>
            <w:r w:rsidR="00C7262A">
              <w:rPr>
                <w:rFonts w:asciiTheme="minorHAnsi" w:hAnsiTheme="minorHAnsi"/>
              </w:rPr>
              <w:t xml:space="preserve">, though </w:t>
            </w:r>
            <w:r w:rsidR="00884404">
              <w:rPr>
                <w:rFonts w:asciiTheme="minorHAnsi" w:hAnsiTheme="minorHAnsi"/>
              </w:rPr>
              <w:t>realised</w:t>
            </w:r>
            <w:r w:rsidR="00C7262A">
              <w:rPr>
                <w:rFonts w:asciiTheme="minorHAnsi" w:hAnsiTheme="minorHAnsi"/>
              </w:rPr>
              <w:t xml:space="preserve"> that</w:t>
            </w:r>
            <w:r w:rsidR="00982E35">
              <w:rPr>
                <w:rFonts w:asciiTheme="minorHAnsi" w:hAnsiTheme="minorHAnsi"/>
              </w:rPr>
              <w:t xml:space="preserve">, although he would expect this to be about 30 to 35% in </w:t>
            </w:r>
            <w:r w:rsidR="00621274">
              <w:rPr>
                <w:rFonts w:asciiTheme="minorHAnsi" w:hAnsiTheme="minorHAnsi"/>
              </w:rPr>
              <w:t>his</w:t>
            </w:r>
            <w:r w:rsidR="00982E35">
              <w:rPr>
                <w:rFonts w:asciiTheme="minorHAnsi" w:hAnsiTheme="minorHAnsi"/>
              </w:rPr>
              <w:t xml:space="preserve"> own organisation,</w:t>
            </w:r>
            <w:r w:rsidR="00C7262A">
              <w:rPr>
                <w:rFonts w:asciiTheme="minorHAnsi" w:hAnsiTheme="minorHAnsi"/>
              </w:rPr>
              <w:t xml:space="preserve"> </w:t>
            </w:r>
            <w:r w:rsidR="00884404">
              <w:rPr>
                <w:rFonts w:asciiTheme="minorHAnsi" w:hAnsiTheme="minorHAnsi"/>
              </w:rPr>
              <w:t>there was</w:t>
            </w:r>
            <w:r w:rsidR="00C7262A">
              <w:rPr>
                <w:rFonts w:asciiTheme="minorHAnsi" w:hAnsiTheme="minorHAnsi"/>
              </w:rPr>
              <w:t xml:space="preserve"> no FE sector benchmarking</w:t>
            </w:r>
            <w:r w:rsidR="00982E35">
              <w:rPr>
                <w:rFonts w:asciiTheme="minorHAnsi" w:hAnsiTheme="minorHAnsi"/>
              </w:rPr>
              <w:t xml:space="preserve"> available</w:t>
            </w:r>
            <w:r w:rsidR="00AD5EF4">
              <w:rPr>
                <w:rFonts w:asciiTheme="minorHAnsi" w:hAnsiTheme="minorHAnsi"/>
              </w:rPr>
              <w:t>.</w:t>
            </w:r>
            <w:r w:rsidR="00702135">
              <w:rPr>
                <w:rFonts w:asciiTheme="minorHAnsi" w:hAnsiTheme="minorHAnsi"/>
              </w:rPr>
              <w:t xml:space="preserve"> The Group Director of HR &amp; People Development explained that around 100 learner support staff would be included in the Academic Support category</w:t>
            </w:r>
            <w:r w:rsidR="007E43D1">
              <w:rPr>
                <w:rFonts w:asciiTheme="minorHAnsi" w:hAnsiTheme="minorHAnsi"/>
              </w:rPr>
              <w:t xml:space="preserve"> and that </w:t>
            </w:r>
            <w:r w:rsidR="004D391D">
              <w:rPr>
                <w:rFonts w:asciiTheme="minorHAnsi" w:hAnsiTheme="minorHAnsi"/>
              </w:rPr>
              <w:t xml:space="preserve">if reporting </w:t>
            </w:r>
            <w:r w:rsidR="007E43D1">
              <w:rPr>
                <w:rFonts w:asciiTheme="minorHAnsi" w:hAnsiTheme="minorHAnsi"/>
              </w:rPr>
              <w:t>by full time equivalent (</w:t>
            </w:r>
            <w:proofErr w:type="spellStart"/>
            <w:r w:rsidR="007E43D1">
              <w:rPr>
                <w:rFonts w:asciiTheme="minorHAnsi" w:hAnsiTheme="minorHAnsi"/>
              </w:rPr>
              <w:t>fte</w:t>
            </w:r>
            <w:proofErr w:type="spellEnd"/>
            <w:r w:rsidR="007E43D1">
              <w:rPr>
                <w:rFonts w:asciiTheme="minorHAnsi" w:hAnsiTheme="minorHAnsi"/>
              </w:rPr>
              <w:t>)</w:t>
            </w:r>
            <w:r w:rsidR="004D391D">
              <w:rPr>
                <w:rFonts w:asciiTheme="minorHAnsi" w:hAnsiTheme="minorHAnsi"/>
              </w:rPr>
              <w:t>,</w:t>
            </w:r>
            <w:r w:rsidR="007E43D1">
              <w:rPr>
                <w:rFonts w:asciiTheme="minorHAnsi" w:hAnsiTheme="minorHAnsi"/>
              </w:rPr>
              <w:t xml:space="preserve"> th</w:t>
            </w:r>
            <w:r w:rsidR="00366DB3">
              <w:rPr>
                <w:rFonts w:asciiTheme="minorHAnsi" w:hAnsiTheme="minorHAnsi"/>
              </w:rPr>
              <w:t>is</w:t>
            </w:r>
            <w:r w:rsidR="007E43D1">
              <w:rPr>
                <w:rFonts w:asciiTheme="minorHAnsi" w:hAnsiTheme="minorHAnsi"/>
              </w:rPr>
              <w:t xml:space="preserve"> percentage would be </w:t>
            </w:r>
            <w:r w:rsidR="004D391D">
              <w:rPr>
                <w:rFonts w:asciiTheme="minorHAnsi" w:hAnsiTheme="minorHAnsi"/>
              </w:rPr>
              <w:t>lower</w:t>
            </w:r>
            <w:r w:rsidR="007E43D1">
              <w:rPr>
                <w:rFonts w:asciiTheme="minorHAnsi" w:hAnsiTheme="minorHAnsi"/>
              </w:rPr>
              <w:t xml:space="preserve">; </w:t>
            </w:r>
            <w:r w:rsidR="00366DB3">
              <w:rPr>
                <w:rFonts w:asciiTheme="minorHAnsi" w:hAnsiTheme="minorHAnsi"/>
              </w:rPr>
              <w:t xml:space="preserve">she added that </w:t>
            </w:r>
            <w:r w:rsidR="00407BD9">
              <w:rPr>
                <w:rFonts w:asciiTheme="minorHAnsi" w:hAnsiTheme="minorHAnsi"/>
              </w:rPr>
              <w:t xml:space="preserve">hourly paid staff were also predominantly academic related. The Group Director of HR &amp; People Development </w:t>
            </w:r>
            <w:r w:rsidR="007E43D1" w:rsidRPr="00A0185E">
              <w:rPr>
                <w:rFonts w:asciiTheme="minorHAnsi" w:hAnsiTheme="minorHAnsi"/>
                <w:b/>
                <w:bCs/>
              </w:rPr>
              <w:t>agreed</w:t>
            </w:r>
            <w:r w:rsidR="007E43D1">
              <w:rPr>
                <w:rFonts w:asciiTheme="minorHAnsi" w:hAnsiTheme="minorHAnsi"/>
              </w:rPr>
              <w:t xml:space="preserve"> to </w:t>
            </w:r>
            <w:r w:rsidR="00407BD9">
              <w:rPr>
                <w:rFonts w:asciiTheme="minorHAnsi" w:hAnsiTheme="minorHAnsi"/>
              </w:rPr>
              <w:t>separate data in future to give a more accurate breakdown of academic and non-academic staff.</w:t>
            </w:r>
          </w:p>
          <w:p w14:paraId="2E3E0409" w14:textId="77777777" w:rsidR="00E23C17" w:rsidRDefault="00E23C17" w:rsidP="00EC0CDA">
            <w:pPr>
              <w:spacing w:line="276" w:lineRule="auto"/>
              <w:jc w:val="both"/>
              <w:rPr>
                <w:rFonts w:asciiTheme="minorHAnsi" w:hAnsiTheme="minorHAnsi"/>
              </w:rPr>
            </w:pPr>
          </w:p>
          <w:p w14:paraId="38391671" w14:textId="41971DBF" w:rsidR="00E23C17" w:rsidRDefault="009E20D2" w:rsidP="00EC0CDA">
            <w:pPr>
              <w:spacing w:line="276" w:lineRule="auto"/>
              <w:jc w:val="both"/>
              <w:rPr>
                <w:rFonts w:asciiTheme="minorHAnsi" w:hAnsiTheme="minorHAnsi"/>
              </w:rPr>
            </w:pPr>
            <w:r>
              <w:rPr>
                <w:rFonts w:asciiTheme="minorHAnsi" w:hAnsiTheme="minorHAnsi"/>
              </w:rPr>
              <w:t xml:space="preserve">A governor asked how Etc. staff data </w:t>
            </w:r>
            <w:r w:rsidR="009831CA">
              <w:rPr>
                <w:rFonts w:asciiTheme="minorHAnsi" w:hAnsiTheme="minorHAnsi"/>
              </w:rPr>
              <w:t xml:space="preserve">on ethnicity and disability </w:t>
            </w:r>
            <w:r>
              <w:rPr>
                <w:rFonts w:asciiTheme="minorHAnsi" w:hAnsiTheme="minorHAnsi"/>
              </w:rPr>
              <w:t xml:space="preserve">compared with regional demographics. The Group Director of HR &amp; People Development </w:t>
            </w:r>
            <w:r w:rsidR="00D22FBB">
              <w:rPr>
                <w:rFonts w:asciiTheme="minorHAnsi" w:hAnsiTheme="minorHAnsi"/>
              </w:rPr>
              <w:t xml:space="preserve">explained that, as each college was in a slightly different region, any benchmarking would not be an exact </w:t>
            </w:r>
            <w:r w:rsidR="00424054">
              <w:rPr>
                <w:rFonts w:asciiTheme="minorHAnsi" w:hAnsiTheme="minorHAnsi"/>
              </w:rPr>
              <w:t>comparison</w:t>
            </w:r>
            <w:r w:rsidR="00532FA8">
              <w:rPr>
                <w:rFonts w:asciiTheme="minorHAnsi" w:hAnsiTheme="minorHAnsi"/>
              </w:rPr>
              <w:t xml:space="preserve">; the group’s focus was to </w:t>
            </w:r>
            <w:r w:rsidR="00424054">
              <w:rPr>
                <w:rFonts w:asciiTheme="minorHAnsi" w:hAnsiTheme="minorHAnsi"/>
              </w:rPr>
              <w:t>be</w:t>
            </w:r>
            <w:r w:rsidR="00532FA8">
              <w:rPr>
                <w:rFonts w:asciiTheme="minorHAnsi" w:hAnsiTheme="minorHAnsi"/>
              </w:rPr>
              <w:t xml:space="preserve"> inclusive, transparent and representative </w:t>
            </w:r>
            <w:r w:rsidR="00880B70">
              <w:rPr>
                <w:rFonts w:asciiTheme="minorHAnsi" w:hAnsiTheme="minorHAnsi"/>
              </w:rPr>
              <w:t xml:space="preserve">though the data was useful </w:t>
            </w:r>
            <w:r w:rsidR="00CB1E92">
              <w:rPr>
                <w:rFonts w:asciiTheme="minorHAnsi" w:hAnsiTheme="minorHAnsi"/>
              </w:rPr>
              <w:t xml:space="preserve">in identifying </w:t>
            </w:r>
            <w:r w:rsidR="002B7577">
              <w:rPr>
                <w:rFonts w:asciiTheme="minorHAnsi" w:hAnsiTheme="minorHAnsi"/>
              </w:rPr>
              <w:t>whether there was any active discrimination or if positive action was needed.</w:t>
            </w:r>
            <w:r w:rsidR="001B5653">
              <w:rPr>
                <w:rFonts w:asciiTheme="minorHAnsi" w:hAnsiTheme="minorHAnsi"/>
              </w:rPr>
              <w:t xml:space="preserve"> </w:t>
            </w:r>
            <w:r w:rsidR="00501889">
              <w:rPr>
                <w:rFonts w:asciiTheme="minorHAnsi" w:hAnsiTheme="minorHAnsi"/>
              </w:rPr>
              <w:t xml:space="preserve">A governor commented </w:t>
            </w:r>
            <w:r w:rsidR="002B7577">
              <w:rPr>
                <w:rFonts w:asciiTheme="minorHAnsi" w:hAnsiTheme="minorHAnsi"/>
              </w:rPr>
              <w:t>on the importance of</w:t>
            </w:r>
            <w:r w:rsidR="00501889">
              <w:rPr>
                <w:rFonts w:asciiTheme="minorHAnsi" w:hAnsiTheme="minorHAnsi"/>
              </w:rPr>
              <w:t xml:space="preserve"> students </w:t>
            </w:r>
            <w:r w:rsidR="002B7577">
              <w:rPr>
                <w:rFonts w:asciiTheme="minorHAnsi" w:hAnsiTheme="minorHAnsi"/>
              </w:rPr>
              <w:t>having</w:t>
            </w:r>
            <w:r w:rsidR="00501889">
              <w:rPr>
                <w:rFonts w:asciiTheme="minorHAnsi" w:hAnsiTheme="minorHAnsi"/>
              </w:rPr>
              <w:t xml:space="preserve"> relatable role models</w:t>
            </w:r>
            <w:r w:rsidR="00481362">
              <w:rPr>
                <w:rFonts w:asciiTheme="minorHAnsi" w:hAnsiTheme="minorHAnsi"/>
              </w:rPr>
              <w:t>.</w:t>
            </w:r>
          </w:p>
          <w:p w14:paraId="15E61D50" w14:textId="77777777" w:rsidR="00481362" w:rsidRDefault="00481362" w:rsidP="00EC0CDA">
            <w:pPr>
              <w:spacing w:line="276" w:lineRule="auto"/>
              <w:jc w:val="both"/>
              <w:rPr>
                <w:rFonts w:asciiTheme="minorHAnsi" w:hAnsiTheme="minorHAnsi"/>
              </w:rPr>
            </w:pPr>
          </w:p>
          <w:p w14:paraId="1F1FFD0B" w14:textId="700DDD9C" w:rsidR="00481362" w:rsidRDefault="00481362" w:rsidP="00EC0CDA">
            <w:pPr>
              <w:spacing w:line="276" w:lineRule="auto"/>
              <w:jc w:val="both"/>
              <w:rPr>
                <w:rFonts w:asciiTheme="minorHAnsi" w:hAnsiTheme="minorHAnsi"/>
              </w:rPr>
            </w:pPr>
            <w:r>
              <w:rPr>
                <w:rFonts w:asciiTheme="minorHAnsi" w:hAnsiTheme="minorHAnsi"/>
              </w:rPr>
              <w:t xml:space="preserve">A governor asked whether, in addition to turnover, the group measured the length of time staff stayed with Etc.; </w:t>
            </w:r>
            <w:r w:rsidR="00A62B9A">
              <w:rPr>
                <w:rFonts w:asciiTheme="minorHAnsi" w:hAnsiTheme="minorHAnsi"/>
              </w:rPr>
              <w:t xml:space="preserve">the Group Director of HR &amp; People Development confirmed that this was monitored, </w:t>
            </w:r>
            <w:r w:rsidR="009815BD">
              <w:rPr>
                <w:rFonts w:asciiTheme="minorHAnsi" w:hAnsiTheme="minorHAnsi"/>
              </w:rPr>
              <w:t xml:space="preserve">including in one to ones with HR advisers, </w:t>
            </w:r>
            <w:r w:rsidR="008F7E9D">
              <w:rPr>
                <w:rFonts w:asciiTheme="minorHAnsi" w:hAnsiTheme="minorHAnsi"/>
              </w:rPr>
              <w:t>with trends identified</w:t>
            </w:r>
            <w:r w:rsidR="00A62B9A">
              <w:rPr>
                <w:rFonts w:asciiTheme="minorHAnsi" w:hAnsiTheme="minorHAnsi"/>
              </w:rPr>
              <w:t>.</w:t>
            </w:r>
            <w:r w:rsidR="009815BD">
              <w:rPr>
                <w:rFonts w:asciiTheme="minorHAnsi" w:hAnsiTheme="minorHAnsi"/>
              </w:rPr>
              <w:t xml:space="preserve"> </w:t>
            </w:r>
            <w:r w:rsidR="00DE6E36">
              <w:rPr>
                <w:rFonts w:asciiTheme="minorHAnsi" w:hAnsiTheme="minorHAnsi"/>
              </w:rPr>
              <w:t xml:space="preserve">[REDACTED] </w:t>
            </w:r>
          </w:p>
          <w:p w14:paraId="62F31C4C" w14:textId="77777777" w:rsidR="009815BD" w:rsidRDefault="009815BD" w:rsidP="00EC0CDA">
            <w:pPr>
              <w:spacing w:line="276" w:lineRule="auto"/>
              <w:jc w:val="both"/>
              <w:rPr>
                <w:rFonts w:asciiTheme="minorHAnsi" w:hAnsiTheme="minorHAnsi"/>
              </w:rPr>
            </w:pPr>
          </w:p>
          <w:p w14:paraId="0FDC0AE8" w14:textId="3B4F3494" w:rsidR="009815BD" w:rsidRDefault="009815BD" w:rsidP="00EC0CDA">
            <w:pPr>
              <w:spacing w:line="276" w:lineRule="auto"/>
              <w:jc w:val="both"/>
              <w:rPr>
                <w:rFonts w:asciiTheme="minorHAnsi" w:hAnsiTheme="minorHAnsi"/>
              </w:rPr>
            </w:pPr>
            <w:r>
              <w:rPr>
                <w:rFonts w:asciiTheme="minorHAnsi" w:hAnsiTheme="minorHAnsi"/>
              </w:rPr>
              <w:t>Governors</w:t>
            </w:r>
            <w:r w:rsidR="00901199">
              <w:rPr>
                <w:rFonts w:asciiTheme="minorHAnsi" w:hAnsiTheme="minorHAnsi"/>
              </w:rPr>
              <w:t xml:space="preserve"> </w:t>
            </w:r>
            <w:r w:rsidR="00901199">
              <w:rPr>
                <w:rFonts w:asciiTheme="minorHAnsi" w:hAnsiTheme="minorHAnsi"/>
                <w:b/>
                <w:bCs/>
              </w:rPr>
              <w:t xml:space="preserve">noted </w:t>
            </w:r>
            <w:r w:rsidR="00901199">
              <w:rPr>
                <w:rFonts w:asciiTheme="minorHAnsi" w:hAnsiTheme="minorHAnsi"/>
              </w:rPr>
              <w:t>the update</w:t>
            </w:r>
            <w:r w:rsidR="0095773E">
              <w:rPr>
                <w:rFonts w:asciiTheme="minorHAnsi" w:hAnsiTheme="minorHAnsi"/>
              </w:rPr>
              <w:t xml:space="preserve"> on people statistics and that going forward </w:t>
            </w:r>
            <w:r w:rsidR="00F164D6">
              <w:rPr>
                <w:rFonts w:asciiTheme="minorHAnsi" w:hAnsiTheme="minorHAnsi"/>
              </w:rPr>
              <w:t>these would be</w:t>
            </w:r>
            <w:r w:rsidR="0095773E">
              <w:rPr>
                <w:rFonts w:asciiTheme="minorHAnsi" w:hAnsiTheme="minorHAnsi"/>
              </w:rPr>
              <w:t xml:space="preserve"> report</w:t>
            </w:r>
            <w:r w:rsidR="006974E8">
              <w:rPr>
                <w:rFonts w:asciiTheme="minorHAnsi" w:hAnsiTheme="minorHAnsi"/>
              </w:rPr>
              <w:t>ed</w:t>
            </w:r>
            <w:r w:rsidR="0095773E">
              <w:rPr>
                <w:rFonts w:asciiTheme="minorHAnsi" w:hAnsiTheme="minorHAnsi"/>
              </w:rPr>
              <w:t xml:space="preserve"> against the seven themes of the People Strategy</w:t>
            </w:r>
            <w:r w:rsidR="00F164D6">
              <w:rPr>
                <w:rFonts w:asciiTheme="minorHAnsi" w:hAnsiTheme="minorHAnsi"/>
              </w:rPr>
              <w:t xml:space="preserve"> to the newly constituted People Committee.</w:t>
            </w:r>
          </w:p>
          <w:p w14:paraId="3019CE68" w14:textId="32E06FA8" w:rsidR="009815BD" w:rsidRPr="00B06BB6" w:rsidRDefault="009815BD" w:rsidP="00F164D6">
            <w:pPr>
              <w:spacing w:line="276" w:lineRule="auto"/>
              <w:jc w:val="both"/>
              <w:rPr>
                <w:rFonts w:asciiTheme="minorHAnsi" w:hAnsiTheme="minorHAnsi"/>
              </w:rPr>
            </w:pPr>
          </w:p>
        </w:tc>
      </w:tr>
      <w:tr w:rsidR="00EC0CDA" w:rsidRPr="004647CA" w14:paraId="37167893" w14:textId="77777777" w:rsidTr="00B959FC">
        <w:trPr>
          <w:gridBefore w:val="1"/>
          <w:wBefore w:w="55" w:type="pct"/>
        </w:trPr>
        <w:tc>
          <w:tcPr>
            <w:tcW w:w="4945" w:type="pct"/>
            <w:gridSpan w:val="2"/>
          </w:tcPr>
          <w:p w14:paraId="3569CE27" w14:textId="655E324A" w:rsidR="00EC0CDA" w:rsidRPr="00FA74AA" w:rsidRDefault="00EC0CDA" w:rsidP="00D96A10">
            <w:pPr>
              <w:spacing w:after="120" w:line="276" w:lineRule="auto"/>
              <w:jc w:val="both"/>
              <w:rPr>
                <w:rFonts w:asciiTheme="minorHAnsi" w:hAnsiTheme="minorHAnsi"/>
                <w:b/>
              </w:rPr>
            </w:pPr>
            <w:r>
              <w:rPr>
                <w:rFonts w:asciiTheme="minorHAnsi" w:hAnsiTheme="minorHAnsi"/>
                <w:b/>
              </w:rPr>
              <w:t>Capital and Facilities Issues</w:t>
            </w:r>
          </w:p>
        </w:tc>
      </w:tr>
      <w:tr w:rsidR="009A11BF" w:rsidRPr="004647CA" w14:paraId="66529B03" w14:textId="77777777" w:rsidTr="00C8786D">
        <w:trPr>
          <w:gridBefore w:val="1"/>
          <w:wBefore w:w="55" w:type="pct"/>
        </w:trPr>
        <w:tc>
          <w:tcPr>
            <w:tcW w:w="441" w:type="pct"/>
          </w:tcPr>
          <w:p w14:paraId="0A0D3E60" w14:textId="725209E2" w:rsidR="009A11BF" w:rsidRPr="00FA74AA" w:rsidRDefault="00954E26" w:rsidP="009F448B">
            <w:pPr>
              <w:spacing w:line="271" w:lineRule="auto"/>
              <w:rPr>
                <w:rFonts w:asciiTheme="minorHAnsi" w:hAnsiTheme="minorHAnsi"/>
                <w:b/>
              </w:rPr>
            </w:pPr>
            <w:r>
              <w:rPr>
                <w:rFonts w:asciiTheme="minorHAnsi" w:hAnsiTheme="minorHAnsi"/>
                <w:b/>
              </w:rPr>
              <w:t>F23/</w:t>
            </w:r>
            <w:r w:rsidR="00702BDF">
              <w:rPr>
                <w:rFonts w:asciiTheme="minorHAnsi" w:hAnsiTheme="minorHAnsi"/>
                <w:b/>
              </w:rPr>
              <w:t>83</w:t>
            </w:r>
          </w:p>
        </w:tc>
        <w:tc>
          <w:tcPr>
            <w:tcW w:w="4504" w:type="pct"/>
          </w:tcPr>
          <w:p w14:paraId="391E9BFA" w14:textId="4E102AA3" w:rsidR="009A11BF" w:rsidRPr="00FA74AA" w:rsidRDefault="00954E26" w:rsidP="009F448B">
            <w:pPr>
              <w:spacing w:after="120" w:line="276" w:lineRule="auto"/>
              <w:jc w:val="both"/>
              <w:rPr>
                <w:rFonts w:asciiTheme="minorHAnsi" w:hAnsiTheme="minorHAnsi"/>
                <w:b/>
              </w:rPr>
            </w:pPr>
            <w:r>
              <w:rPr>
                <w:rFonts w:asciiTheme="minorHAnsi" w:hAnsiTheme="minorHAnsi"/>
                <w:b/>
              </w:rPr>
              <w:t xml:space="preserve">Agenda Item 13 – </w:t>
            </w:r>
            <w:r w:rsidR="00702BDF">
              <w:rPr>
                <w:rFonts w:asciiTheme="minorHAnsi" w:hAnsiTheme="minorHAnsi"/>
                <w:b/>
              </w:rPr>
              <w:t>Capital Programme Review (2020-21 programme)</w:t>
            </w:r>
          </w:p>
        </w:tc>
      </w:tr>
      <w:tr w:rsidR="009A11BF" w:rsidRPr="004647CA" w14:paraId="6EB17DCA" w14:textId="77777777" w:rsidTr="00C8786D">
        <w:trPr>
          <w:gridBefore w:val="1"/>
          <w:wBefore w:w="55" w:type="pct"/>
        </w:trPr>
        <w:tc>
          <w:tcPr>
            <w:tcW w:w="441" w:type="pct"/>
          </w:tcPr>
          <w:p w14:paraId="0A11B017" w14:textId="6332BBDA" w:rsidR="009A11BF" w:rsidRPr="00FA74AA" w:rsidRDefault="009A11BF" w:rsidP="009F448B">
            <w:pPr>
              <w:spacing w:line="271" w:lineRule="auto"/>
              <w:rPr>
                <w:rFonts w:asciiTheme="minorHAnsi" w:hAnsiTheme="minorHAnsi"/>
                <w:b/>
              </w:rPr>
            </w:pPr>
          </w:p>
        </w:tc>
        <w:tc>
          <w:tcPr>
            <w:tcW w:w="4504" w:type="pct"/>
          </w:tcPr>
          <w:p w14:paraId="0BD0C073" w14:textId="32AF9945" w:rsidR="000F76F4" w:rsidRDefault="00531442" w:rsidP="00702BDF">
            <w:pPr>
              <w:spacing w:line="276" w:lineRule="auto"/>
              <w:jc w:val="both"/>
              <w:rPr>
                <w:rFonts w:asciiTheme="minorHAnsi" w:hAnsiTheme="minorHAnsi"/>
              </w:rPr>
            </w:pPr>
            <w:r>
              <w:rPr>
                <w:rFonts w:asciiTheme="minorHAnsi" w:hAnsiTheme="minorHAnsi"/>
              </w:rPr>
              <w:t xml:space="preserve">The Chief Financial Officer explained that the report </w:t>
            </w:r>
            <w:r w:rsidR="007A15B8">
              <w:rPr>
                <w:rFonts w:asciiTheme="minorHAnsi" w:hAnsiTheme="minorHAnsi"/>
              </w:rPr>
              <w:t xml:space="preserve">provided governors with an evaluation of </w:t>
            </w:r>
            <w:r w:rsidR="00996C20">
              <w:rPr>
                <w:rFonts w:asciiTheme="minorHAnsi" w:hAnsiTheme="minorHAnsi"/>
              </w:rPr>
              <w:t>the impact and benefits of</w:t>
            </w:r>
            <w:r>
              <w:rPr>
                <w:rFonts w:asciiTheme="minorHAnsi" w:hAnsiTheme="minorHAnsi"/>
              </w:rPr>
              <w:t xml:space="preserve"> </w:t>
            </w:r>
            <w:r w:rsidR="00996C20">
              <w:rPr>
                <w:rFonts w:asciiTheme="minorHAnsi" w:hAnsiTheme="minorHAnsi"/>
              </w:rPr>
              <w:t xml:space="preserve">capital </w:t>
            </w:r>
            <w:r w:rsidR="00925D76">
              <w:rPr>
                <w:rFonts w:asciiTheme="minorHAnsi" w:hAnsiTheme="minorHAnsi"/>
              </w:rPr>
              <w:t>projects in 2020-21</w:t>
            </w:r>
            <w:r w:rsidR="00F35985">
              <w:rPr>
                <w:rFonts w:asciiTheme="minorHAnsi" w:hAnsiTheme="minorHAnsi"/>
              </w:rPr>
              <w:t xml:space="preserve">; </w:t>
            </w:r>
            <w:r w:rsidR="00925D76">
              <w:rPr>
                <w:rFonts w:asciiTheme="minorHAnsi" w:hAnsiTheme="minorHAnsi"/>
              </w:rPr>
              <w:t>the process had been improved</w:t>
            </w:r>
            <w:r w:rsidR="00E13885">
              <w:rPr>
                <w:rFonts w:asciiTheme="minorHAnsi" w:hAnsiTheme="minorHAnsi"/>
              </w:rPr>
              <w:t xml:space="preserve"> to </w:t>
            </w:r>
            <w:r w:rsidR="00E13885">
              <w:rPr>
                <w:rFonts w:asciiTheme="minorHAnsi" w:hAnsiTheme="minorHAnsi"/>
              </w:rPr>
              <w:lastRenderedPageBreak/>
              <w:t xml:space="preserve">strengthen quantitative evaluation for 2021-22 and </w:t>
            </w:r>
            <w:r w:rsidR="00714C95">
              <w:rPr>
                <w:rFonts w:asciiTheme="minorHAnsi" w:hAnsiTheme="minorHAnsi"/>
              </w:rPr>
              <w:t xml:space="preserve">this review </w:t>
            </w:r>
            <w:r w:rsidR="00521A7C">
              <w:rPr>
                <w:rFonts w:asciiTheme="minorHAnsi" w:hAnsiTheme="minorHAnsi"/>
              </w:rPr>
              <w:t>would be reported at the June 2024 committee meeting.</w:t>
            </w:r>
          </w:p>
          <w:p w14:paraId="0B1CE208" w14:textId="77777777" w:rsidR="002B6D70" w:rsidRDefault="002B6D70" w:rsidP="00702BDF">
            <w:pPr>
              <w:spacing w:line="276" w:lineRule="auto"/>
              <w:jc w:val="both"/>
              <w:rPr>
                <w:rFonts w:asciiTheme="minorHAnsi" w:hAnsiTheme="minorHAnsi"/>
              </w:rPr>
            </w:pPr>
          </w:p>
          <w:p w14:paraId="0EE76B26" w14:textId="1753A50A" w:rsidR="002B6D70" w:rsidRDefault="002B6D70" w:rsidP="00702BDF">
            <w:pPr>
              <w:spacing w:line="276" w:lineRule="auto"/>
              <w:jc w:val="both"/>
              <w:rPr>
                <w:rFonts w:asciiTheme="minorHAnsi" w:hAnsiTheme="minorHAnsi"/>
              </w:rPr>
            </w:pPr>
            <w:r>
              <w:rPr>
                <w:rFonts w:asciiTheme="minorHAnsi" w:hAnsiTheme="minorHAnsi"/>
              </w:rPr>
              <w:t xml:space="preserve">A governor asked whether there were any direct links been </w:t>
            </w:r>
            <w:r w:rsidR="000F76DA">
              <w:rPr>
                <w:rFonts w:asciiTheme="minorHAnsi" w:hAnsiTheme="minorHAnsi"/>
              </w:rPr>
              <w:t xml:space="preserve">the capital investment expenditure at RCC and </w:t>
            </w:r>
            <w:r w:rsidR="00E738B9">
              <w:rPr>
                <w:rFonts w:asciiTheme="minorHAnsi" w:hAnsiTheme="minorHAnsi"/>
              </w:rPr>
              <w:t xml:space="preserve">increased student recruitment; </w:t>
            </w:r>
            <w:r w:rsidR="00B12C70">
              <w:rPr>
                <w:rFonts w:asciiTheme="minorHAnsi" w:hAnsiTheme="minorHAnsi"/>
              </w:rPr>
              <w:t xml:space="preserve">it was confirmed that </w:t>
            </w:r>
            <w:r w:rsidR="00A1788D">
              <w:rPr>
                <w:rFonts w:asciiTheme="minorHAnsi" w:hAnsiTheme="minorHAnsi"/>
              </w:rPr>
              <w:t xml:space="preserve">it was hoped that this would be captured </w:t>
            </w:r>
            <w:r w:rsidR="00873B56">
              <w:rPr>
                <w:rFonts w:asciiTheme="minorHAnsi" w:hAnsiTheme="minorHAnsi"/>
              </w:rPr>
              <w:t>in 2021-22 through current, forecasted and actual increases in student numbers</w:t>
            </w:r>
            <w:r w:rsidR="008E638F">
              <w:rPr>
                <w:rFonts w:asciiTheme="minorHAnsi" w:hAnsiTheme="minorHAnsi"/>
              </w:rPr>
              <w:t xml:space="preserve"> and particularly for the new curriculum areas delivered through the Clean Energy Education Hub (CEEH)</w:t>
            </w:r>
            <w:r w:rsidR="006606E1">
              <w:rPr>
                <w:rFonts w:asciiTheme="minorHAnsi" w:hAnsiTheme="minorHAnsi"/>
              </w:rPr>
              <w:t xml:space="preserve">. </w:t>
            </w:r>
            <w:r w:rsidR="00B61BDA">
              <w:rPr>
                <w:rFonts w:asciiTheme="minorHAnsi" w:hAnsiTheme="minorHAnsi"/>
              </w:rPr>
              <w:t>A governor confirmed</w:t>
            </w:r>
            <w:r w:rsidR="00B41728">
              <w:rPr>
                <w:rFonts w:asciiTheme="minorHAnsi" w:hAnsiTheme="minorHAnsi"/>
              </w:rPr>
              <w:t xml:space="preserve"> that</w:t>
            </w:r>
            <w:r w:rsidR="00597319">
              <w:rPr>
                <w:rFonts w:asciiTheme="minorHAnsi" w:hAnsiTheme="minorHAnsi"/>
              </w:rPr>
              <w:t>, through her pro</w:t>
            </w:r>
            <w:r w:rsidR="00D70940">
              <w:rPr>
                <w:rFonts w:asciiTheme="minorHAnsi" w:hAnsiTheme="minorHAnsi"/>
              </w:rPr>
              <w:t>fessional networks, it was apparent</w:t>
            </w:r>
            <w:r w:rsidR="00B61BDA">
              <w:rPr>
                <w:rFonts w:asciiTheme="minorHAnsi" w:hAnsiTheme="minorHAnsi"/>
              </w:rPr>
              <w:t xml:space="preserve"> that parents in Redcar</w:t>
            </w:r>
            <w:r w:rsidR="00597319">
              <w:rPr>
                <w:rFonts w:asciiTheme="minorHAnsi" w:hAnsiTheme="minorHAnsi"/>
              </w:rPr>
              <w:t xml:space="preserve"> were starting to recognise RCC as a good place to learn with improved facilities</w:t>
            </w:r>
            <w:r w:rsidR="00D70940">
              <w:rPr>
                <w:rFonts w:asciiTheme="minorHAnsi" w:hAnsiTheme="minorHAnsi"/>
              </w:rPr>
              <w:t xml:space="preserve">; she expected </w:t>
            </w:r>
            <w:r w:rsidR="00472E6F">
              <w:rPr>
                <w:rFonts w:asciiTheme="minorHAnsi" w:hAnsiTheme="minorHAnsi"/>
              </w:rPr>
              <w:t>there would be a similar impact</w:t>
            </w:r>
            <w:r w:rsidR="00D70940">
              <w:rPr>
                <w:rFonts w:asciiTheme="minorHAnsi" w:hAnsiTheme="minorHAnsi"/>
              </w:rPr>
              <w:t xml:space="preserve"> when NETA facilities </w:t>
            </w:r>
            <w:r w:rsidR="006606E1">
              <w:rPr>
                <w:rFonts w:asciiTheme="minorHAnsi" w:hAnsiTheme="minorHAnsi"/>
              </w:rPr>
              <w:t xml:space="preserve">in Thornaby </w:t>
            </w:r>
            <w:r w:rsidR="00E04B54">
              <w:rPr>
                <w:rFonts w:asciiTheme="minorHAnsi" w:hAnsiTheme="minorHAnsi"/>
              </w:rPr>
              <w:t xml:space="preserve">were improved. A governor added that, during tours of college sites, he had </w:t>
            </w:r>
            <w:r w:rsidR="00F63A9D">
              <w:rPr>
                <w:rFonts w:asciiTheme="minorHAnsi" w:hAnsiTheme="minorHAnsi"/>
              </w:rPr>
              <w:t>observed</w:t>
            </w:r>
            <w:r w:rsidR="00E04B54">
              <w:rPr>
                <w:rFonts w:asciiTheme="minorHAnsi" w:hAnsiTheme="minorHAnsi"/>
              </w:rPr>
              <w:t xml:space="preserve"> </w:t>
            </w:r>
            <w:r w:rsidR="00CC30DE">
              <w:rPr>
                <w:rFonts w:asciiTheme="minorHAnsi" w:hAnsiTheme="minorHAnsi"/>
              </w:rPr>
              <w:t xml:space="preserve">real </w:t>
            </w:r>
            <w:r w:rsidR="00761F04">
              <w:rPr>
                <w:rFonts w:asciiTheme="minorHAnsi" w:hAnsiTheme="minorHAnsi"/>
              </w:rPr>
              <w:t>pride in th</w:t>
            </w:r>
            <w:r w:rsidR="00F63A9D">
              <w:rPr>
                <w:rFonts w:asciiTheme="minorHAnsi" w:hAnsiTheme="minorHAnsi"/>
              </w:rPr>
              <w:t>e</w:t>
            </w:r>
            <w:r w:rsidR="00761F04">
              <w:rPr>
                <w:rFonts w:asciiTheme="minorHAnsi" w:hAnsiTheme="minorHAnsi"/>
              </w:rPr>
              <w:t xml:space="preserve"> new facilitie</w:t>
            </w:r>
            <w:r w:rsidR="00275BD1">
              <w:rPr>
                <w:rFonts w:asciiTheme="minorHAnsi" w:hAnsiTheme="minorHAnsi"/>
              </w:rPr>
              <w:t>s</w:t>
            </w:r>
            <w:r w:rsidR="00E40506">
              <w:rPr>
                <w:rFonts w:asciiTheme="minorHAnsi" w:hAnsiTheme="minorHAnsi"/>
              </w:rPr>
              <w:t xml:space="preserve">. The Group Director of HR &amp; People Development reported that feedback </w:t>
            </w:r>
            <w:r w:rsidR="00275BD1">
              <w:rPr>
                <w:rFonts w:asciiTheme="minorHAnsi" w:hAnsiTheme="minorHAnsi"/>
              </w:rPr>
              <w:t>indicated</w:t>
            </w:r>
            <w:r w:rsidR="00E40506">
              <w:rPr>
                <w:rFonts w:asciiTheme="minorHAnsi" w:hAnsiTheme="minorHAnsi"/>
              </w:rPr>
              <w:t xml:space="preserve"> that staff were </w:t>
            </w:r>
            <w:r w:rsidR="00DD27D8">
              <w:rPr>
                <w:rFonts w:asciiTheme="minorHAnsi" w:hAnsiTheme="minorHAnsi"/>
              </w:rPr>
              <w:t>interacting</w:t>
            </w:r>
            <w:r w:rsidR="000E4A94">
              <w:rPr>
                <w:rFonts w:asciiTheme="minorHAnsi" w:hAnsiTheme="minorHAnsi"/>
              </w:rPr>
              <w:t xml:space="preserve"> with</w:t>
            </w:r>
            <w:r w:rsidR="00E40506">
              <w:rPr>
                <w:rFonts w:asciiTheme="minorHAnsi" w:hAnsiTheme="minorHAnsi"/>
              </w:rPr>
              <w:t xml:space="preserve"> </w:t>
            </w:r>
            <w:r w:rsidR="005A3251">
              <w:rPr>
                <w:rFonts w:asciiTheme="minorHAnsi" w:hAnsiTheme="minorHAnsi"/>
              </w:rPr>
              <w:t>different</w:t>
            </w:r>
            <w:r w:rsidR="00E40506">
              <w:rPr>
                <w:rFonts w:asciiTheme="minorHAnsi" w:hAnsiTheme="minorHAnsi"/>
              </w:rPr>
              <w:t xml:space="preserve"> </w:t>
            </w:r>
            <w:r w:rsidR="00DD27D8">
              <w:rPr>
                <w:rFonts w:asciiTheme="minorHAnsi" w:hAnsiTheme="minorHAnsi"/>
              </w:rPr>
              <w:t>groups of staff</w:t>
            </w:r>
            <w:r w:rsidR="00E40506">
              <w:rPr>
                <w:rFonts w:asciiTheme="minorHAnsi" w:hAnsiTheme="minorHAnsi"/>
              </w:rPr>
              <w:t xml:space="preserve"> in the </w:t>
            </w:r>
            <w:r w:rsidR="008F5248">
              <w:rPr>
                <w:rFonts w:asciiTheme="minorHAnsi" w:hAnsiTheme="minorHAnsi"/>
              </w:rPr>
              <w:t xml:space="preserve">redesigned </w:t>
            </w:r>
            <w:r w:rsidR="00E40506">
              <w:rPr>
                <w:rFonts w:asciiTheme="minorHAnsi" w:hAnsiTheme="minorHAnsi"/>
              </w:rPr>
              <w:t>staff workroom</w:t>
            </w:r>
            <w:r w:rsidR="00D30FBA">
              <w:rPr>
                <w:rFonts w:asciiTheme="minorHAnsi" w:hAnsiTheme="minorHAnsi"/>
              </w:rPr>
              <w:t xml:space="preserve"> at Stockton Riverside College (SRC)</w:t>
            </w:r>
            <w:r w:rsidR="001F68A7">
              <w:rPr>
                <w:rFonts w:asciiTheme="minorHAnsi" w:hAnsiTheme="minorHAnsi"/>
              </w:rPr>
              <w:t xml:space="preserve">. The Group Director of Marketing </w:t>
            </w:r>
            <w:r w:rsidR="007951D3">
              <w:rPr>
                <w:rFonts w:asciiTheme="minorHAnsi" w:hAnsiTheme="minorHAnsi"/>
              </w:rPr>
              <w:t>added that students were travelling from as far afield as Hartlepool and Ingleby Barwick to study at RCC</w:t>
            </w:r>
            <w:r w:rsidR="00485B09">
              <w:rPr>
                <w:rFonts w:asciiTheme="minorHAnsi" w:hAnsiTheme="minorHAnsi"/>
              </w:rPr>
              <w:t>.</w:t>
            </w:r>
          </w:p>
          <w:p w14:paraId="10FFF29B" w14:textId="77777777" w:rsidR="00485B09" w:rsidRDefault="00485B09" w:rsidP="00702BDF">
            <w:pPr>
              <w:spacing w:line="276" w:lineRule="auto"/>
              <w:jc w:val="both"/>
              <w:rPr>
                <w:rFonts w:asciiTheme="minorHAnsi" w:hAnsiTheme="minorHAnsi"/>
              </w:rPr>
            </w:pPr>
          </w:p>
          <w:p w14:paraId="4AE77D82" w14:textId="3952BC06" w:rsidR="00485B09" w:rsidRDefault="00485B09" w:rsidP="00702BDF">
            <w:pPr>
              <w:spacing w:line="276" w:lineRule="auto"/>
              <w:jc w:val="both"/>
              <w:rPr>
                <w:rFonts w:asciiTheme="minorHAnsi" w:hAnsiTheme="minorHAnsi"/>
              </w:rPr>
            </w:pPr>
            <w:r>
              <w:rPr>
                <w:rFonts w:asciiTheme="minorHAnsi" w:hAnsiTheme="minorHAnsi"/>
              </w:rPr>
              <w:t>Governors</w:t>
            </w:r>
            <w:r w:rsidR="00761655">
              <w:rPr>
                <w:rFonts w:asciiTheme="minorHAnsi" w:hAnsiTheme="minorHAnsi"/>
              </w:rPr>
              <w:t xml:space="preserve"> </w:t>
            </w:r>
            <w:r w:rsidR="00761655">
              <w:rPr>
                <w:rFonts w:asciiTheme="minorHAnsi" w:hAnsiTheme="minorHAnsi"/>
                <w:b/>
                <w:bCs/>
              </w:rPr>
              <w:t xml:space="preserve">noted </w:t>
            </w:r>
            <w:r w:rsidR="00761655">
              <w:rPr>
                <w:rFonts w:asciiTheme="minorHAnsi" w:hAnsiTheme="minorHAnsi"/>
              </w:rPr>
              <w:t xml:space="preserve">the evaluation </w:t>
            </w:r>
            <w:r w:rsidR="00407064">
              <w:rPr>
                <w:rFonts w:asciiTheme="minorHAnsi" w:hAnsiTheme="minorHAnsi"/>
              </w:rPr>
              <w:t xml:space="preserve">of the 2020-21 </w:t>
            </w:r>
            <w:r w:rsidR="00CB343A">
              <w:rPr>
                <w:rFonts w:asciiTheme="minorHAnsi" w:hAnsiTheme="minorHAnsi"/>
              </w:rPr>
              <w:t xml:space="preserve">capital expenditure </w:t>
            </w:r>
            <w:r w:rsidR="00407064">
              <w:rPr>
                <w:rFonts w:asciiTheme="minorHAnsi" w:hAnsiTheme="minorHAnsi"/>
              </w:rPr>
              <w:t>programme</w:t>
            </w:r>
            <w:r w:rsidR="00A34C06">
              <w:rPr>
                <w:rFonts w:asciiTheme="minorHAnsi" w:hAnsiTheme="minorHAnsi"/>
              </w:rPr>
              <w:t xml:space="preserve"> </w:t>
            </w:r>
            <w:r w:rsidR="00357253">
              <w:rPr>
                <w:rFonts w:asciiTheme="minorHAnsi" w:hAnsiTheme="minorHAnsi"/>
              </w:rPr>
              <w:t>and that the group continued to develop and deliver a capital investment programme to ensure a ‘fit for purpose’ estate for the future</w:t>
            </w:r>
            <w:r w:rsidR="00C350A6">
              <w:rPr>
                <w:rFonts w:asciiTheme="minorHAnsi" w:hAnsiTheme="minorHAnsi"/>
              </w:rPr>
              <w:t xml:space="preserve"> and in line with the group’s financial plan.</w:t>
            </w:r>
          </w:p>
          <w:p w14:paraId="1A55F555" w14:textId="7D4B200A" w:rsidR="00485B09" w:rsidRPr="009E10CC" w:rsidRDefault="00485B09" w:rsidP="00C350A6">
            <w:pPr>
              <w:spacing w:line="276" w:lineRule="auto"/>
              <w:jc w:val="both"/>
              <w:rPr>
                <w:rFonts w:asciiTheme="minorHAnsi" w:hAnsiTheme="minorHAnsi"/>
              </w:rPr>
            </w:pPr>
          </w:p>
        </w:tc>
      </w:tr>
      <w:tr w:rsidR="009A11BF" w:rsidRPr="004647CA" w14:paraId="7C0B2400" w14:textId="77777777" w:rsidTr="00C8786D">
        <w:trPr>
          <w:gridBefore w:val="1"/>
          <w:wBefore w:w="55" w:type="pct"/>
        </w:trPr>
        <w:tc>
          <w:tcPr>
            <w:tcW w:w="441" w:type="pct"/>
          </w:tcPr>
          <w:p w14:paraId="5807CC03" w14:textId="56AAB09D" w:rsidR="009A11BF" w:rsidRPr="00FA74AA" w:rsidRDefault="009A11BF" w:rsidP="009F448B">
            <w:pPr>
              <w:spacing w:line="271" w:lineRule="auto"/>
              <w:rPr>
                <w:rFonts w:asciiTheme="minorHAnsi" w:hAnsiTheme="minorHAnsi"/>
                <w:b/>
              </w:rPr>
            </w:pPr>
            <w:r w:rsidRPr="00FA74AA">
              <w:rPr>
                <w:rFonts w:asciiTheme="minorHAnsi" w:hAnsiTheme="minorHAnsi"/>
                <w:b/>
              </w:rPr>
              <w:lastRenderedPageBreak/>
              <w:t>F2</w:t>
            </w:r>
            <w:r>
              <w:rPr>
                <w:rFonts w:asciiTheme="minorHAnsi" w:hAnsiTheme="minorHAnsi"/>
                <w:b/>
              </w:rPr>
              <w:t>3/</w:t>
            </w:r>
            <w:r w:rsidR="00702BDF">
              <w:rPr>
                <w:rFonts w:asciiTheme="minorHAnsi" w:hAnsiTheme="minorHAnsi"/>
                <w:b/>
              </w:rPr>
              <w:t>84</w:t>
            </w:r>
          </w:p>
        </w:tc>
        <w:tc>
          <w:tcPr>
            <w:tcW w:w="4504" w:type="pct"/>
          </w:tcPr>
          <w:p w14:paraId="3E2A6901" w14:textId="6C1AFFE6"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C93DBC">
              <w:rPr>
                <w:rFonts w:asciiTheme="minorHAnsi" w:hAnsiTheme="minorHAnsi"/>
                <w:b/>
              </w:rPr>
              <w:t>14 – Major capital projects update</w:t>
            </w:r>
          </w:p>
        </w:tc>
      </w:tr>
      <w:tr w:rsidR="009A11BF" w:rsidRPr="004647CA" w14:paraId="7464F807" w14:textId="77777777" w:rsidTr="00C8786D">
        <w:trPr>
          <w:gridBefore w:val="1"/>
          <w:wBefore w:w="55" w:type="pct"/>
        </w:trPr>
        <w:tc>
          <w:tcPr>
            <w:tcW w:w="441" w:type="pct"/>
          </w:tcPr>
          <w:p w14:paraId="52710FA2" w14:textId="77777777" w:rsidR="009A11BF" w:rsidRPr="00FA74AA" w:rsidRDefault="009A11BF" w:rsidP="009F448B">
            <w:pPr>
              <w:spacing w:line="271" w:lineRule="auto"/>
              <w:rPr>
                <w:rFonts w:asciiTheme="minorHAnsi" w:hAnsiTheme="minorHAnsi"/>
                <w:b/>
              </w:rPr>
            </w:pPr>
          </w:p>
        </w:tc>
        <w:tc>
          <w:tcPr>
            <w:tcW w:w="4504" w:type="pct"/>
          </w:tcPr>
          <w:p w14:paraId="17941268" w14:textId="529831E4" w:rsidR="00ED67B2" w:rsidRDefault="000B7CB6" w:rsidP="00532595">
            <w:pPr>
              <w:spacing w:line="276" w:lineRule="auto"/>
              <w:jc w:val="both"/>
              <w:rPr>
                <w:rFonts w:asciiTheme="minorHAnsi" w:hAnsiTheme="minorHAnsi"/>
              </w:rPr>
            </w:pPr>
            <w:r>
              <w:rPr>
                <w:rFonts w:asciiTheme="minorHAnsi" w:hAnsiTheme="minorHAnsi"/>
              </w:rPr>
              <w:t xml:space="preserve">The Chief Operating Officer reported on progress </w:t>
            </w:r>
            <w:r w:rsidR="0032314F">
              <w:rPr>
                <w:rFonts w:asciiTheme="minorHAnsi" w:hAnsiTheme="minorHAnsi"/>
              </w:rPr>
              <w:t xml:space="preserve">[REDACTED] </w:t>
            </w:r>
          </w:p>
          <w:p w14:paraId="7FA6426D" w14:textId="77777777" w:rsidR="00532595" w:rsidRDefault="00532595" w:rsidP="00532595">
            <w:pPr>
              <w:spacing w:line="276" w:lineRule="auto"/>
              <w:jc w:val="both"/>
              <w:rPr>
                <w:rFonts w:asciiTheme="minorHAnsi" w:hAnsiTheme="minorHAnsi"/>
              </w:rPr>
            </w:pPr>
          </w:p>
          <w:p w14:paraId="72CDE473" w14:textId="03B00E5F" w:rsidR="00ED67B2" w:rsidRDefault="00EB087B" w:rsidP="00F2323D">
            <w:pPr>
              <w:spacing w:line="276" w:lineRule="auto"/>
              <w:jc w:val="both"/>
              <w:rPr>
                <w:rFonts w:asciiTheme="minorHAnsi" w:hAnsiTheme="minorHAnsi"/>
              </w:rPr>
            </w:pPr>
            <w:r>
              <w:rPr>
                <w:rFonts w:asciiTheme="minorHAnsi" w:hAnsiTheme="minorHAnsi"/>
              </w:rPr>
              <w:t xml:space="preserve">As all </w:t>
            </w:r>
            <w:r w:rsidR="00A256ED">
              <w:rPr>
                <w:rFonts w:asciiTheme="minorHAnsi" w:hAnsiTheme="minorHAnsi"/>
              </w:rPr>
              <w:t xml:space="preserve">loan and grant funding for the </w:t>
            </w:r>
            <w:r w:rsidR="009E4022" w:rsidRPr="001566B9">
              <w:rPr>
                <w:rFonts w:asciiTheme="minorHAnsi" w:hAnsiTheme="minorHAnsi"/>
              </w:rPr>
              <w:t xml:space="preserve">NETA </w:t>
            </w:r>
            <w:r w:rsidR="00A256ED">
              <w:rPr>
                <w:rFonts w:asciiTheme="minorHAnsi" w:hAnsiTheme="minorHAnsi"/>
              </w:rPr>
              <w:t xml:space="preserve">relocation needed to be committed by 1 April 2025, </w:t>
            </w:r>
            <w:r w:rsidR="00F11A34">
              <w:rPr>
                <w:rFonts w:asciiTheme="minorHAnsi" w:hAnsiTheme="minorHAnsi"/>
              </w:rPr>
              <w:t xml:space="preserve">planning work for the </w:t>
            </w:r>
            <w:r w:rsidR="009E4022" w:rsidRPr="001566B9">
              <w:rPr>
                <w:rFonts w:asciiTheme="minorHAnsi" w:hAnsiTheme="minorHAnsi"/>
              </w:rPr>
              <w:t xml:space="preserve">project </w:t>
            </w:r>
            <w:r w:rsidR="0012515C">
              <w:rPr>
                <w:rFonts w:asciiTheme="minorHAnsi" w:hAnsiTheme="minorHAnsi"/>
              </w:rPr>
              <w:t>continued to be developed</w:t>
            </w:r>
            <w:r w:rsidR="0035241E">
              <w:rPr>
                <w:rFonts w:asciiTheme="minorHAnsi" w:hAnsiTheme="minorHAnsi"/>
              </w:rPr>
              <w:t>, including planning permission</w:t>
            </w:r>
            <w:r w:rsidR="002402E5">
              <w:rPr>
                <w:rFonts w:asciiTheme="minorHAnsi" w:hAnsiTheme="minorHAnsi"/>
              </w:rPr>
              <w:t xml:space="preserve">, work on completing the new car park and, possibly, procurement of a main contractor for the </w:t>
            </w:r>
            <w:r w:rsidR="00324694">
              <w:rPr>
                <w:rFonts w:asciiTheme="minorHAnsi" w:hAnsiTheme="minorHAnsi"/>
              </w:rPr>
              <w:t>main element of the project.</w:t>
            </w:r>
          </w:p>
          <w:p w14:paraId="3006434C" w14:textId="77777777" w:rsidR="00FD0C73" w:rsidRDefault="00FD0C73" w:rsidP="00F2323D">
            <w:pPr>
              <w:spacing w:line="276" w:lineRule="auto"/>
              <w:jc w:val="both"/>
              <w:rPr>
                <w:rFonts w:asciiTheme="minorHAnsi" w:hAnsiTheme="minorHAnsi"/>
              </w:rPr>
            </w:pPr>
          </w:p>
          <w:p w14:paraId="1C2AF197" w14:textId="38C1DE5D" w:rsidR="00FD0C73" w:rsidRDefault="00324694" w:rsidP="00F2323D">
            <w:pPr>
              <w:spacing w:line="276" w:lineRule="auto"/>
              <w:jc w:val="both"/>
              <w:rPr>
                <w:rFonts w:asciiTheme="minorHAnsi" w:hAnsiTheme="minorHAnsi"/>
              </w:rPr>
            </w:pPr>
            <w:r>
              <w:rPr>
                <w:rFonts w:asciiTheme="minorHAnsi" w:hAnsiTheme="minorHAnsi"/>
              </w:rPr>
              <w:t xml:space="preserve">The group had </w:t>
            </w:r>
            <w:r w:rsidR="005953D0">
              <w:rPr>
                <w:rFonts w:asciiTheme="minorHAnsi" w:hAnsiTheme="minorHAnsi"/>
              </w:rPr>
              <w:t xml:space="preserve">now </w:t>
            </w:r>
            <w:r>
              <w:rPr>
                <w:rFonts w:asciiTheme="minorHAnsi" w:hAnsiTheme="minorHAnsi"/>
              </w:rPr>
              <w:t xml:space="preserve">received </w:t>
            </w:r>
            <w:r w:rsidR="00CE0B16">
              <w:rPr>
                <w:rFonts w:asciiTheme="minorHAnsi" w:hAnsiTheme="minorHAnsi"/>
              </w:rPr>
              <w:t>approval</w:t>
            </w:r>
            <w:r w:rsidR="005953D0">
              <w:rPr>
                <w:rFonts w:asciiTheme="minorHAnsi" w:hAnsiTheme="minorHAnsi"/>
              </w:rPr>
              <w:t xml:space="preserve"> from </w:t>
            </w:r>
            <w:r w:rsidR="0013545A">
              <w:rPr>
                <w:rFonts w:asciiTheme="minorHAnsi" w:hAnsiTheme="minorHAnsi"/>
              </w:rPr>
              <w:t xml:space="preserve">the Department for Levelling Up and Communities </w:t>
            </w:r>
            <w:r w:rsidR="00CE0B16">
              <w:rPr>
                <w:rFonts w:asciiTheme="minorHAnsi" w:hAnsiTheme="minorHAnsi"/>
              </w:rPr>
              <w:t xml:space="preserve">for </w:t>
            </w:r>
            <w:r w:rsidR="005953D0">
              <w:rPr>
                <w:rFonts w:asciiTheme="minorHAnsi" w:hAnsiTheme="minorHAnsi"/>
              </w:rPr>
              <w:t xml:space="preserve">the </w:t>
            </w:r>
            <w:proofErr w:type="gramStart"/>
            <w:r w:rsidR="0013545A">
              <w:rPr>
                <w:rFonts w:asciiTheme="minorHAnsi" w:hAnsiTheme="minorHAnsi"/>
              </w:rPr>
              <w:t>All Access</w:t>
            </w:r>
            <w:proofErr w:type="gramEnd"/>
            <w:r w:rsidR="0013545A">
              <w:rPr>
                <w:rFonts w:asciiTheme="minorHAnsi" w:hAnsiTheme="minorHAnsi"/>
              </w:rPr>
              <w:t xml:space="preserve"> Academy</w:t>
            </w:r>
            <w:r w:rsidR="005953D0">
              <w:rPr>
                <w:rFonts w:asciiTheme="minorHAnsi" w:hAnsiTheme="minorHAnsi"/>
              </w:rPr>
              <w:t xml:space="preserve"> at RCC</w:t>
            </w:r>
            <w:r w:rsidR="00F049C5">
              <w:rPr>
                <w:rFonts w:asciiTheme="minorHAnsi" w:hAnsiTheme="minorHAnsi"/>
              </w:rPr>
              <w:t xml:space="preserve">, with further detail now needed from </w:t>
            </w:r>
            <w:r w:rsidR="0013545A">
              <w:rPr>
                <w:rFonts w:asciiTheme="minorHAnsi" w:hAnsiTheme="minorHAnsi"/>
              </w:rPr>
              <w:t xml:space="preserve">Redcar &amp; Cleveland Borough Council </w:t>
            </w:r>
            <w:r w:rsidR="00B34298">
              <w:rPr>
                <w:rFonts w:asciiTheme="minorHAnsi" w:hAnsiTheme="minorHAnsi"/>
              </w:rPr>
              <w:t xml:space="preserve">(RCBC) </w:t>
            </w:r>
            <w:r w:rsidR="00F049C5">
              <w:rPr>
                <w:rFonts w:asciiTheme="minorHAnsi" w:hAnsiTheme="minorHAnsi"/>
              </w:rPr>
              <w:t>who would be administering the funding</w:t>
            </w:r>
            <w:r w:rsidR="00F666BE">
              <w:rPr>
                <w:rFonts w:asciiTheme="minorHAnsi" w:hAnsiTheme="minorHAnsi"/>
              </w:rPr>
              <w:t xml:space="preserve">. </w:t>
            </w:r>
            <w:r w:rsidR="002C2189">
              <w:rPr>
                <w:rFonts w:asciiTheme="minorHAnsi" w:hAnsiTheme="minorHAnsi"/>
              </w:rPr>
              <w:t xml:space="preserve">The design team were </w:t>
            </w:r>
            <w:r w:rsidR="00FB68A4">
              <w:rPr>
                <w:rFonts w:asciiTheme="minorHAnsi" w:hAnsiTheme="minorHAnsi"/>
              </w:rPr>
              <w:t>developing and refining plans due to the c</w:t>
            </w:r>
            <w:r w:rsidR="00F666BE">
              <w:rPr>
                <w:rFonts w:asciiTheme="minorHAnsi" w:hAnsiTheme="minorHAnsi"/>
              </w:rPr>
              <w:t xml:space="preserve">omplicated site and </w:t>
            </w:r>
            <w:r w:rsidR="001C2AC4">
              <w:rPr>
                <w:rFonts w:asciiTheme="minorHAnsi" w:hAnsiTheme="minorHAnsi"/>
              </w:rPr>
              <w:t>costs were currently estimated at</w:t>
            </w:r>
            <w:r w:rsidR="00FC7C3D">
              <w:rPr>
                <w:rFonts w:asciiTheme="minorHAnsi" w:hAnsiTheme="minorHAnsi"/>
              </w:rPr>
              <w:t xml:space="preserve"> £4.7m with 10%</w:t>
            </w:r>
            <w:r w:rsidR="00B31654">
              <w:rPr>
                <w:rFonts w:asciiTheme="minorHAnsi" w:hAnsiTheme="minorHAnsi"/>
              </w:rPr>
              <w:t xml:space="preserve"> contingency</w:t>
            </w:r>
            <w:r w:rsidR="00FC7C3D">
              <w:rPr>
                <w:rFonts w:asciiTheme="minorHAnsi" w:hAnsiTheme="minorHAnsi"/>
              </w:rPr>
              <w:t xml:space="preserve">. </w:t>
            </w:r>
            <w:r w:rsidR="00B34298">
              <w:rPr>
                <w:rFonts w:asciiTheme="minorHAnsi" w:hAnsiTheme="minorHAnsi"/>
              </w:rPr>
              <w:t>A r</w:t>
            </w:r>
            <w:r w:rsidR="00FC7C3D">
              <w:rPr>
                <w:rFonts w:asciiTheme="minorHAnsi" w:hAnsiTheme="minorHAnsi"/>
              </w:rPr>
              <w:t xml:space="preserve">ecommendation </w:t>
            </w:r>
            <w:r w:rsidR="00B34298">
              <w:rPr>
                <w:rFonts w:asciiTheme="minorHAnsi" w:hAnsiTheme="minorHAnsi"/>
              </w:rPr>
              <w:t xml:space="preserve">from the committee </w:t>
            </w:r>
            <w:r w:rsidR="00FC7C3D">
              <w:rPr>
                <w:rFonts w:asciiTheme="minorHAnsi" w:hAnsiTheme="minorHAnsi"/>
              </w:rPr>
              <w:t xml:space="preserve">to </w:t>
            </w:r>
            <w:r w:rsidR="00B34298">
              <w:rPr>
                <w:rFonts w:asciiTheme="minorHAnsi" w:hAnsiTheme="minorHAnsi"/>
              </w:rPr>
              <w:t xml:space="preserve">the FE </w:t>
            </w:r>
            <w:r w:rsidR="00FC7C3D">
              <w:rPr>
                <w:rFonts w:asciiTheme="minorHAnsi" w:hAnsiTheme="minorHAnsi"/>
              </w:rPr>
              <w:t xml:space="preserve">Corporation </w:t>
            </w:r>
            <w:r w:rsidR="00B34298">
              <w:rPr>
                <w:rFonts w:asciiTheme="minorHAnsi" w:hAnsiTheme="minorHAnsi"/>
              </w:rPr>
              <w:t xml:space="preserve">to </w:t>
            </w:r>
            <w:r w:rsidR="00FE01A2">
              <w:rPr>
                <w:rFonts w:asciiTheme="minorHAnsi" w:hAnsiTheme="minorHAnsi"/>
              </w:rPr>
              <w:t xml:space="preserve">continue </w:t>
            </w:r>
            <w:proofErr w:type="gramStart"/>
            <w:r w:rsidR="00FE01A2">
              <w:rPr>
                <w:rFonts w:asciiTheme="minorHAnsi" w:hAnsiTheme="minorHAnsi"/>
              </w:rPr>
              <w:t>plans in advance</w:t>
            </w:r>
            <w:proofErr w:type="gramEnd"/>
            <w:r w:rsidR="00FE01A2">
              <w:rPr>
                <w:rFonts w:asciiTheme="minorHAnsi" w:hAnsiTheme="minorHAnsi"/>
              </w:rPr>
              <w:t xml:space="preserve"> of formal notice from RCBC</w:t>
            </w:r>
            <w:r w:rsidR="004911DF">
              <w:rPr>
                <w:rFonts w:asciiTheme="minorHAnsi" w:hAnsiTheme="minorHAnsi"/>
              </w:rPr>
              <w:t xml:space="preserve"> was requested</w:t>
            </w:r>
            <w:r w:rsidR="00FE01A2">
              <w:rPr>
                <w:rFonts w:asciiTheme="minorHAnsi" w:hAnsiTheme="minorHAnsi"/>
              </w:rPr>
              <w:t>.</w:t>
            </w:r>
          </w:p>
          <w:p w14:paraId="56A3A4B2" w14:textId="77777777" w:rsidR="00FE01A2" w:rsidRDefault="00FE01A2" w:rsidP="00F2323D">
            <w:pPr>
              <w:spacing w:line="276" w:lineRule="auto"/>
              <w:jc w:val="both"/>
              <w:rPr>
                <w:rFonts w:asciiTheme="minorHAnsi" w:hAnsiTheme="minorHAnsi"/>
              </w:rPr>
            </w:pPr>
          </w:p>
          <w:p w14:paraId="5D3CA4A8" w14:textId="3656E692" w:rsidR="00FE01A2" w:rsidRDefault="001717AC" w:rsidP="00F2323D">
            <w:pPr>
              <w:spacing w:line="276" w:lineRule="auto"/>
              <w:jc w:val="both"/>
              <w:rPr>
                <w:rFonts w:asciiTheme="minorHAnsi" w:hAnsiTheme="minorHAnsi"/>
              </w:rPr>
            </w:pPr>
            <w:r>
              <w:rPr>
                <w:rFonts w:asciiTheme="minorHAnsi" w:hAnsiTheme="minorHAnsi"/>
              </w:rPr>
              <w:t xml:space="preserve">Elements of the </w:t>
            </w:r>
            <w:r w:rsidR="00FE01A2">
              <w:rPr>
                <w:rFonts w:asciiTheme="minorHAnsi" w:hAnsiTheme="minorHAnsi"/>
              </w:rPr>
              <w:t xml:space="preserve">T Level works at SRC </w:t>
            </w:r>
            <w:r>
              <w:rPr>
                <w:rFonts w:asciiTheme="minorHAnsi" w:hAnsiTheme="minorHAnsi"/>
              </w:rPr>
              <w:t xml:space="preserve">had been completed and were operational, with the </w:t>
            </w:r>
            <w:r w:rsidR="00AC09C6">
              <w:rPr>
                <w:rFonts w:asciiTheme="minorHAnsi" w:hAnsiTheme="minorHAnsi"/>
              </w:rPr>
              <w:t xml:space="preserve">Motor Vehicle </w:t>
            </w:r>
            <w:r w:rsidR="00FE01A2">
              <w:rPr>
                <w:rFonts w:asciiTheme="minorHAnsi" w:hAnsiTheme="minorHAnsi"/>
              </w:rPr>
              <w:t xml:space="preserve">and </w:t>
            </w:r>
            <w:r w:rsidR="00AC09C6">
              <w:rPr>
                <w:rFonts w:asciiTheme="minorHAnsi" w:hAnsiTheme="minorHAnsi"/>
              </w:rPr>
              <w:t xml:space="preserve">Hair </w:t>
            </w:r>
            <w:r w:rsidR="00FE01A2">
              <w:rPr>
                <w:rFonts w:asciiTheme="minorHAnsi" w:hAnsiTheme="minorHAnsi"/>
              </w:rPr>
              <w:t xml:space="preserve">and Beaty training areas </w:t>
            </w:r>
            <w:r w:rsidR="00AC09C6">
              <w:rPr>
                <w:rFonts w:asciiTheme="minorHAnsi" w:hAnsiTheme="minorHAnsi"/>
              </w:rPr>
              <w:t xml:space="preserve">expected to be </w:t>
            </w:r>
            <w:r>
              <w:rPr>
                <w:rFonts w:asciiTheme="minorHAnsi" w:hAnsiTheme="minorHAnsi"/>
              </w:rPr>
              <w:t>completed before the end of this term</w:t>
            </w:r>
            <w:r w:rsidR="00AC09C6">
              <w:rPr>
                <w:rFonts w:asciiTheme="minorHAnsi" w:hAnsiTheme="minorHAnsi"/>
              </w:rPr>
              <w:t>.</w:t>
            </w:r>
          </w:p>
          <w:p w14:paraId="748A380C" w14:textId="77777777" w:rsidR="00AC09C6" w:rsidRDefault="00AC09C6" w:rsidP="00F2323D">
            <w:pPr>
              <w:spacing w:line="276" w:lineRule="auto"/>
              <w:jc w:val="both"/>
              <w:rPr>
                <w:rFonts w:asciiTheme="minorHAnsi" w:hAnsiTheme="minorHAnsi"/>
              </w:rPr>
            </w:pPr>
          </w:p>
          <w:p w14:paraId="42F21886" w14:textId="27ECD1C1" w:rsidR="00AC09C6" w:rsidRDefault="00AC09C6" w:rsidP="00F2323D">
            <w:pPr>
              <w:spacing w:line="276" w:lineRule="auto"/>
              <w:jc w:val="both"/>
              <w:rPr>
                <w:rFonts w:asciiTheme="minorHAnsi" w:hAnsiTheme="minorHAnsi"/>
              </w:rPr>
            </w:pPr>
            <w:r>
              <w:rPr>
                <w:rFonts w:asciiTheme="minorHAnsi" w:hAnsiTheme="minorHAnsi"/>
              </w:rPr>
              <w:t>A governor asked about staff morale at S</w:t>
            </w:r>
            <w:r w:rsidR="00CA5A0E">
              <w:rPr>
                <w:rFonts w:asciiTheme="minorHAnsi" w:hAnsiTheme="minorHAnsi"/>
              </w:rPr>
              <w:t>R</w:t>
            </w:r>
            <w:r>
              <w:rPr>
                <w:rFonts w:asciiTheme="minorHAnsi" w:hAnsiTheme="minorHAnsi"/>
              </w:rPr>
              <w:t>C</w:t>
            </w:r>
            <w:r w:rsidR="00D17369">
              <w:rPr>
                <w:rFonts w:asciiTheme="minorHAnsi" w:hAnsiTheme="minorHAnsi"/>
              </w:rPr>
              <w:t>;</w:t>
            </w:r>
            <w:r>
              <w:rPr>
                <w:rFonts w:asciiTheme="minorHAnsi" w:hAnsiTheme="minorHAnsi"/>
              </w:rPr>
              <w:t xml:space="preserve"> </w:t>
            </w:r>
            <w:r w:rsidR="00D17369">
              <w:rPr>
                <w:rFonts w:asciiTheme="minorHAnsi" w:hAnsiTheme="minorHAnsi"/>
              </w:rPr>
              <w:t>t</w:t>
            </w:r>
            <w:r>
              <w:rPr>
                <w:rFonts w:asciiTheme="minorHAnsi" w:hAnsiTheme="minorHAnsi"/>
              </w:rPr>
              <w:t xml:space="preserve">he Chief Operating Officer </w:t>
            </w:r>
            <w:r w:rsidR="00DB2145">
              <w:rPr>
                <w:rFonts w:asciiTheme="minorHAnsi" w:hAnsiTheme="minorHAnsi"/>
              </w:rPr>
              <w:t xml:space="preserve">admitted that the delays in capital works had been frustrating but had been </w:t>
            </w:r>
            <w:r w:rsidR="001717AC">
              <w:rPr>
                <w:rFonts w:asciiTheme="minorHAnsi" w:hAnsiTheme="minorHAnsi"/>
              </w:rPr>
              <w:t xml:space="preserve">well </w:t>
            </w:r>
            <w:r w:rsidR="00DB2145">
              <w:rPr>
                <w:rFonts w:asciiTheme="minorHAnsi" w:hAnsiTheme="minorHAnsi"/>
              </w:rPr>
              <w:t>managed</w:t>
            </w:r>
            <w:r w:rsidR="0029558D">
              <w:rPr>
                <w:rFonts w:asciiTheme="minorHAnsi" w:hAnsiTheme="minorHAnsi"/>
              </w:rPr>
              <w:t>. Hair and Beauty had been particularly impacted</w:t>
            </w:r>
            <w:r w:rsidR="001717AC">
              <w:rPr>
                <w:rFonts w:asciiTheme="minorHAnsi" w:hAnsiTheme="minorHAnsi"/>
              </w:rPr>
              <w:t xml:space="preserve"> and had </w:t>
            </w:r>
            <w:r w:rsidR="0029558D">
              <w:rPr>
                <w:rFonts w:asciiTheme="minorHAnsi" w:hAnsiTheme="minorHAnsi"/>
              </w:rPr>
              <w:t xml:space="preserve">had to use RCC </w:t>
            </w:r>
            <w:r w:rsidR="001717AC">
              <w:rPr>
                <w:rFonts w:asciiTheme="minorHAnsi" w:hAnsiTheme="minorHAnsi"/>
              </w:rPr>
              <w:t xml:space="preserve">facilities </w:t>
            </w:r>
            <w:r w:rsidR="0029558D">
              <w:rPr>
                <w:rFonts w:asciiTheme="minorHAnsi" w:hAnsiTheme="minorHAnsi"/>
              </w:rPr>
              <w:t xml:space="preserve">and other spaces which had not been ideal. The Group Director of Marketing reported </w:t>
            </w:r>
            <w:r w:rsidR="00284508">
              <w:rPr>
                <w:rFonts w:asciiTheme="minorHAnsi" w:hAnsiTheme="minorHAnsi"/>
              </w:rPr>
              <w:t xml:space="preserve">that the </w:t>
            </w:r>
            <w:r w:rsidR="000C2D8B">
              <w:rPr>
                <w:rFonts w:asciiTheme="minorHAnsi" w:hAnsiTheme="minorHAnsi"/>
              </w:rPr>
              <w:t>Lord Lieutenant of North Yorkshire</w:t>
            </w:r>
            <w:r w:rsidR="00654756">
              <w:rPr>
                <w:rFonts w:asciiTheme="minorHAnsi" w:hAnsiTheme="minorHAnsi"/>
              </w:rPr>
              <w:t xml:space="preserve"> and the</w:t>
            </w:r>
            <w:r w:rsidR="000C2D8B">
              <w:rPr>
                <w:rFonts w:asciiTheme="minorHAnsi" w:hAnsiTheme="minorHAnsi"/>
              </w:rPr>
              <w:t xml:space="preserve"> High Sheriff </w:t>
            </w:r>
            <w:r w:rsidR="00654756">
              <w:rPr>
                <w:rFonts w:asciiTheme="minorHAnsi" w:hAnsiTheme="minorHAnsi"/>
              </w:rPr>
              <w:t xml:space="preserve">of North Yorkshire </w:t>
            </w:r>
            <w:r w:rsidR="00284508">
              <w:rPr>
                <w:rFonts w:asciiTheme="minorHAnsi" w:hAnsiTheme="minorHAnsi"/>
              </w:rPr>
              <w:t>had toured</w:t>
            </w:r>
            <w:r w:rsidR="00654756">
              <w:rPr>
                <w:rFonts w:asciiTheme="minorHAnsi" w:hAnsiTheme="minorHAnsi"/>
              </w:rPr>
              <w:t xml:space="preserve"> the new facilities</w:t>
            </w:r>
            <w:r w:rsidR="00284508">
              <w:rPr>
                <w:rFonts w:asciiTheme="minorHAnsi" w:hAnsiTheme="minorHAnsi"/>
              </w:rPr>
              <w:t xml:space="preserve"> earlier in the week</w:t>
            </w:r>
            <w:r w:rsidR="00654756">
              <w:rPr>
                <w:rFonts w:asciiTheme="minorHAnsi" w:hAnsiTheme="minorHAnsi"/>
              </w:rPr>
              <w:t xml:space="preserve">; </w:t>
            </w:r>
            <w:r w:rsidR="00284508">
              <w:rPr>
                <w:rFonts w:asciiTheme="minorHAnsi" w:hAnsiTheme="minorHAnsi"/>
              </w:rPr>
              <w:t xml:space="preserve">it had been obvious how much </w:t>
            </w:r>
            <w:r w:rsidR="00654756">
              <w:rPr>
                <w:rFonts w:asciiTheme="minorHAnsi" w:hAnsiTheme="minorHAnsi"/>
              </w:rPr>
              <w:t xml:space="preserve">students were </w:t>
            </w:r>
            <w:r w:rsidR="00284508">
              <w:rPr>
                <w:rFonts w:asciiTheme="minorHAnsi" w:hAnsiTheme="minorHAnsi"/>
              </w:rPr>
              <w:t>enjoying</w:t>
            </w:r>
            <w:r w:rsidR="00654756">
              <w:rPr>
                <w:rFonts w:asciiTheme="minorHAnsi" w:hAnsiTheme="minorHAnsi"/>
              </w:rPr>
              <w:t xml:space="preserve"> the </w:t>
            </w:r>
            <w:r w:rsidR="00C47789">
              <w:rPr>
                <w:rFonts w:asciiTheme="minorHAnsi" w:hAnsiTheme="minorHAnsi"/>
              </w:rPr>
              <w:t xml:space="preserve">T Level areas already in use. The Chief Executive and Group Principal added that </w:t>
            </w:r>
            <w:proofErr w:type="gramStart"/>
            <w:r w:rsidR="00C47789">
              <w:rPr>
                <w:rFonts w:asciiTheme="minorHAnsi" w:hAnsiTheme="minorHAnsi"/>
              </w:rPr>
              <w:t>Etc.</w:t>
            </w:r>
            <w:proofErr w:type="gramEnd"/>
            <w:r w:rsidR="00C47789">
              <w:rPr>
                <w:rFonts w:asciiTheme="minorHAnsi" w:hAnsiTheme="minorHAnsi"/>
              </w:rPr>
              <w:t xml:space="preserve"> was seen as a critical partner in the development of the </w:t>
            </w:r>
            <w:r w:rsidR="00A92AD8">
              <w:rPr>
                <w:rFonts w:asciiTheme="minorHAnsi" w:hAnsiTheme="minorHAnsi"/>
              </w:rPr>
              <w:t xml:space="preserve">Teesside Care and </w:t>
            </w:r>
            <w:r w:rsidR="00156960">
              <w:rPr>
                <w:rFonts w:asciiTheme="minorHAnsi" w:hAnsiTheme="minorHAnsi"/>
              </w:rPr>
              <w:t>Health</w:t>
            </w:r>
            <w:r w:rsidR="00A92AD8">
              <w:rPr>
                <w:rFonts w:asciiTheme="minorHAnsi" w:hAnsiTheme="minorHAnsi"/>
              </w:rPr>
              <w:t xml:space="preserve"> Innovation</w:t>
            </w:r>
            <w:r w:rsidR="00156960">
              <w:rPr>
                <w:rFonts w:asciiTheme="minorHAnsi" w:hAnsiTheme="minorHAnsi"/>
              </w:rPr>
              <w:t xml:space="preserve"> Zone.</w:t>
            </w:r>
          </w:p>
          <w:p w14:paraId="0DCD8744" w14:textId="77777777" w:rsidR="00156960" w:rsidRDefault="00156960" w:rsidP="00F2323D">
            <w:pPr>
              <w:spacing w:line="276" w:lineRule="auto"/>
              <w:jc w:val="both"/>
              <w:rPr>
                <w:rFonts w:asciiTheme="minorHAnsi" w:hAnsiTheme="minorHAnsi"/>
              </w:rPr>
            </w:pPr>
          </w:p>
          <w:p w14:paraId="2408FBCA" w14:textId="21C27C44" w:rsidR="00BE41C3" w:rsidRPr="00BE41C3" w:rsidRDefault="00156960" w:rsidP="00BE41C3">
            <w:pPr>
              <w:spacing w:line="276" w:lineRule="auto"/>
              <w:jc w:val="both"/>
              <w:rPr>
                <w:rFonts w:asciiTheme="minorHAnsi" w:hAnsiTheme="minorHAnsi"/>
              </w:rPr>
            </w:pPr>
            <w:r>
              <w:rPr>
                <w:rFonts w:asciiTheme="minorHAnsi" w:hAnsiTheme="minorHAnsi"/>
              </w:rPr>
              <w:t xml:space="preserve">Governors </w:t>
            </w:r>
            <w:r w:rsidR="00BE41C3" w:rsidRPr="00BE41C3">
              <w:rPr>
                <w:rFonts w:asciiTheme="minorHAnsi" w:hAnsiTheme="minorHAnsi"/>
                <w:b/>
                <w:bCs/>
              </w:rPr>
              <w:t>note</w:t>
            </w:r>
            <w:r w:rsidR="00BE41C3" w:rsidRPr="003D6646">
              <w:rPr>
                <w:rFonts w:asciiTheme="minorHAnsi" w:hAnsiTheme="minorHAnsi"/>
                <w:b/>
                <w:bCs/>
              </w:rPr>
              <w:t>d</w:t>
            </w:r>
            <w:r w:rsidR="00BE41C3" w:rsidRPr="00BE41C3">
              <w:rPr>
                <w:rFonts w:asciiTheme="minorHAnsi" w:hAnsiTheme="minorHAnsi"/>
              </w:rPr>
              <w:t xml:space="preserve"> the report and</w:t>
            </w:r>
            <w:r w:rsidR="00BE41C3">
              <w:rPr>
                <w:rFonts w:asciiTheme="minorHAnsi" w:hAnsiTheme="minorHAnsi"/>
              </w:rPr>
              <w:t xml:space="preserve"> </w:t>
            </w:r>
            <w:r w:rsidR="00BE41C3" w:rsidRPr="003D6646">
              <w:rPr>
                <w:rFonts w:asciiTheme="minorHAnsi" w:hAnsiTheme="minorHAnsi"/>
                <w:b/>
                <w:bCs/>
              </w:rPr>
              <w:t>agreed</w:t>
            </w:r>
            <w:r w:rsidR="00BE41C3" w:rsidRPr="00BE41C3">
              <w:rPr>
                <w:rFonts w:asciiTheme="minorHAnsi" w:hAnsiTheme="minorHAnsi"/>
              </w:rPr>
              <w:t>:</w:t>
            </w:r>
          </w:p>
          <w:p w14:paraId="07B02936" w14:textId="0CB60E9D" w:rsidR="00BE41C3" w:rsidRPr="00BE41C3" w:rsidRDefault="00B73D80" w:rsidP="00AC5F43">
            <w:pPr>
              <w:numPr>
                <w:ilvl w:val="0"/>
                <w:numId w:val="2"/>
              </w:numPr>
              <w:spacing w:line="276" w:lineRule="auto"/>
              <w:jc w:val="both"/>
              <w:rPr>
                <w:rFonts w:asciiTheme="minorHAnsi" w:hAnsiTheme="minorHAnsi"/>
              </w:rPr>
            </w:pPr>
            <w:r>
              <w:rPr>
                <w:rFonts w:asciiTheme="minorHAnsi" w:hAnsiTheme="minorHAnsi"/>
              </w:rPr>
              <w:t>[REDACTED</w:t>
            </w:r>
            <w:proofErr w:type="gramStart"/>
            <w:r>
              <w:rPr>
                <w:rFonts w:asciiTheme="minorHAnsi" w:hAnsiTheme="minorHAnsi"/>
              </w:rPr>
              <w:t>]</w:t>
            </w:r>
            <w:r w:rsidR="003D6646">
              <w:rPr>
                <w:rFonts w:asciiTheme="minorHAnsi" w:hAnsiTheme="minorHAnsi"/>
              </w:rPr>
              <w:t>;</w:t>
            </w:r>
            <w:proofErr w:type="gramEnd"/>
          </w:p>
          <w:p w14:paraId="6A201ACA" w14:textId="727413EC" w:rsidR="00BE41C3" w:rsidRDefault="00BE41C3" w:rsidP="00AC5F43">
            <w:pPr>
              <w:numPr>
                <w:ilvl w:val="0"/>
                <w:numId w:val="2"/>
              </w:numPr>
              <w:spacing w:line="276" w:lineRule="auto"/>
              <w:jc w:val="both"/>
              <w:rPr>
                <w:rFonts w:asciiTheme="minorHAnsi" w:hAnsiTheme="minorHAnsi"/>
              </w:rPr>
            </w:pPr>
            <w:r w:rsidRPr="00BE41C3">
              <w:rPr>
                <w:rFonts w:asciiTheme="minorHAnsi" w:hAnsiTheme="minorHAnsi"/>
              </w:rPr>
              <w:t xml:space="preserve">to the continuation of NETA design development and the commencement of procurement in respect of the enabling car park project </w:t>
            </w:r>
            <w:proofErr w:type="gramStart"/>
            <w:r w:rsidRPr="00BE41C3">
              <w:rPr>
                <w:rFonts w:asciiTheme="minorHAnsi" w:hAnsiTheme="minorHAnsi"/>
              </w:rPr>
              <w:t>works</w:t>
            </w:r>
            <w:r w:rsidR="003D6646">
              <w:rPr>
                <w:rFonts w:asciiTheme="minorHAnsi" w:hAnsiTheme="minorHAnsi"/>
              </w:rPr>
              <w:t>;</w:t>
            </w:r>
            <w:proofErr w:type="gramEnd"/>
          </w:p>
          <w:p w14:paraId="282B1D6B" w14:textId="5922A2F3" w:rsidR="00BE41C3" w:rsidRDefault="0090789B" w:rsidP="00AC5F43">
            <w:pPr>
              <w:numPr>
                <w:ilvl w:val="0"/>
                <w:numId w:val="2"/>
              </w:numPr>
              <w:spacing w:line="276" w:lineRule="auto"/>
              <w:jc w:val="both"/>
              <w:rPr>
                <w:rFonts w:asciiTheme="minorHAnsi" w:hAnsiTheme="minorHAnsi"/>
              </w:rPr>
            </w:pPr>
            <w:r>
              <w:rPr>
                <w:rFonts w:asciiTheme="minorHAnsi" w:hAnsiTheme="minorHAnsi"/>
              </w:rPr>
              <w:t>to r</w:t>
            </w:r>
            <w:r w:rsidR="00BE41C3" w:rsidRPr="00BE41C3">
              <w:rPr>
                <w:rFonts w:asciiTheme="minorHAnsi" w:hAnsiTheme="minorHAnsi"/>
              </w:rPr>
              <w:t xml:space="preserve">ecommend to the FE Corporation the commencement of the </w:t>
            </w:r>
            <w:proofErr w:type="gramStart"/>
            <w:r w:rsidR="00BE41C3" w:rsidRPr="00BE41C3">
              <w:rPr>
                <w:rFonts w:asciiTheme="minorHAnsi" w:hAnsiTheme="minorHAnsi"/>
              </w:rPr>
              <w:t>All Access</w:t>
            </w:r>
            <w:proofErr w:type="gramEnd"/>
            <w:r w:rsidR="00BE41C3" w:rsidRPr="00BE41C3">
              <w:rPr>
                <w:rFonts w:asciiTheme="minorHAnsi" w:hAnsiTheme="minorHAnsi"/>
              </w:rPr>
              <w:t xml:space="preserve"> Academy project</w:t>
            </w:r>
            <w:r>
              <w:rPr>
                <w:rFonts w:asciiTheme="minorHAnsi" w:hAnsiTheme="minorHAnsi"/>
              </w:rPr>
              <w:t xml:space="preserve">; noting that </w:t>
            </w:r>
            <w:r w:rsidR="003D6646">
              <w:rPr>
                <w:rFonts w:asciiTheme="minorHAnsi" w:hAnsiTheme="minorHAnsi"/>
              </w:rPr>
              <w:t>consideration was being given to</w:t>
            </w:r>
            <w:r>
              <w:rPr>
                <w:rFonts w:asciiTheme="minorHAnsi" w:hAnsiTheme="minorHAnsi"/>
              </w:rPr>
              <w:t xml:space="preserve"> holding a Special Corporation meeting</w:t>
            </w:r>
            <w:r w:rsidR="00BE41C3" w:rsidRPr="00BE41C3">
              <w:rPr>
                <w:rFonts w:asciiTheme="minorHAnsi" w:hAnsiTheme="minorHAnsi"/>
              </w:rPr>
              <w:t xml:space="preserve">. </w:t>
            </w:r>
          </w:p>
          <w:p w14:paraId="5C92521D" w14:textId="0CE794E7" w:rsidR="003D6646" w:rsidRPr="002B3081" w:rsidRDefault="003D6646" w:rsidP="003D6646">
            <w:pPr>
              <w:spacing w:line="276" w:lineRule="auto"/>
              <w:jc w:val="both"/>
              <w:rPr>
                <w:rFonts w:asciiTheme="minorHAnsi" w:hAnsiTheme="minorHAnsi"/>
              </w:rPr>
            </w:pPr>
          </w:p>
        </w:tc>
      </w:tr>
      <w:tr w:rsidR="009A11BF" w:rsidRPr="004647CA" w14:paraId="5B71362E" w14:textId="77777777" w:rsidTr="00C8786D">
        <w:trPr>
          <w:gridBefore w:val="1"/>
          <w:wBefore w:w="55" w:type="pct"/>
        </w:trPr>
        <w:tc>
          <w:tcPr>
            <w:tcW w:w="441" w:type="pct"/>
          </w:tcPr>
          <w:p w14:paraId="1598B22E" w14:textId="4EC99BEB" w:rsidR="009A11BF" w:rsidRPr="00FA74AA" w:rsidRDefault="009A11BF" w:rsidP="009F448B">
            <w:pPr>
              <w:spacing w:line="271" w:lineRule="auto"/>
              <w:rPr>
                <w:rFonts w:asciiTheme="minorHAnsi" w:hAnsiTheme="minorHAnsi"/>
                <w:b/>
              </w:rPr>
            </w:pPr>
            <w:bookmarkStart w:id="8" w:name="_Hlk147139434"/>
            <w:r w:rsidRPr="00FA74AA">
              <w:rPr>
                <w:rFonts w:asciiTheme="minorHAnsi" w:hAnsiTheme="minorHAnsi"/>
                <w:b/>
              </w:rPr>
              <w:t>F2</w:t>
            </w:r>
            <w:r>
              <w:rPr>
                <w:rFonts w:asciiTheme="minorHAnsi" w:hAnsiTheme="minorHAnsi"/>
                <w:b/>
              </w:rPr>
              <w:t>3/</w:t>
            </w:r>
            <w:r w:rsidR="00902B0A">
              <w:rPr>
                <w:rFonts w:asciiTheme="minorHAnsi" w:hAnsiTheme="minorHAnsi"/>
                <w:b/>
              </w:rPr>
              <w:t>85</w:t>
            </w:r>
          </w:p>
        </w:tc>
        <w:tc>
          <w:tcPr>
            <w:tcW w:w="4504" w:type="pct"/>
          </w:tcPr>
          <w:p w14:paraId="1DF858BE" w14:textId="4CD07785" w:rsidR="009A11BF" w:rsidRPr="00FA74AA" w:rsidRDefault="009A11BF" w:rsidP="009F448B">
            <w:pPr>
              <w:spacing w:after="120" w:line="276" w:lineRule="auto"/>
              <w:jc w:val="both"/>
              <w:rPr>
                <w:rFonts w:asciiTheme="minorHAnsi" w:hAnsiTheme="minorHAnsi"/>
                <w:b/>
              </w:rPr>
            </w:pPr>
            <w:r w:rsidRPr="00FA74AA">
              <w:rPr>
                <w:rFonts w:asciiTheme="minorHAnsi" w:hAnsiTheme="minorHAnsi"/>
                <w:b/>
              </w:rPr>
              <w:t xml:space="preserve">Agenda Item </w:t>
            </w:r>
            <w:r w:rsidR="00C93DBC">
              <w:rPr>
                <w:rFonts w:asciiTheme="minorHAnsi" w:hAnsiTheme="minorHAnsi"/>
                <w:b/>
              </w:rPr>
              <w:t xml:space="preserve">15 – </w:t>
            </w:r>
            <w:r w:rsidR="00902B0A">
              <w:rPr>
                <w:rFonts w:asciiTheme="minorHAnsi" w:hAnsiTheme="minorHAnsi"/>
                <w:b/>
              </w:rPr>
              <w:t>Infrastructure update</w:t>
            </w:r>
          </w:p>
        </w:tc>
      </w:tr>
      <w:tr w:rsidR="009A11BF" w:rsidRPr="004647CA" w14:paraId="39A92648" w14:textId="77777777" w:rsidTr="00C8786D">
        <w:trPr>
          <w:gridBefore w:val="1"/>
          <w:wBefore w:w="55" w:type="pct"/>
        </w:trPr>
        <w:tc>
          <w:tcPr>
            <w:tcW w:w="441" w:type="pct"/>
          </w:tcPr>
          <w:p w14:paraId="213875A7" w14:textId="77777777" w:rsidR="009A11BF" w:rsidRPr="00FA74AA" w:rsidRDefault="009A11BF" w:rsidP="009F448B">
            <w:pPr>
              <w:spacing w:line="271" w:lineRule="auto"/>
              <w:rPr>
                <w:rFonts w:asciiTheme="minorHAnsi" w:hAnsiTheme="minorHAnsi"/>
                <w:b/>
              </w:rPr>
            </w:pPr>
          </w:p>
        </w:tc>
        <w:tc>
          <w:tcPr>
            <w:tcW w:w="4504" w:type="pct"/>
          </w:tcPr>
          <w:p w14:paraId="2020295B" w14:textId="527FFEA8" w:rsidR="004F3C17" w:rsidRDefault="00B95AE4" w:rsidP="00C93DBC">
            <w:pPr>
              <w:spacing w:line="276" w:lineRule="auto"/>
              <w:jc w:val="both"/>
              <w:rPr>
                <w:rFonts w:asciiTheme="minorHAnsi" w:hAnsiTheme="minorHAnsi"/>
              </w:rPr>
            </w:pPr>
            <w:r>
              <w:rPr>
                <w:rFonts w:asciiTheme="minorHAnsi" w:hAnsiTheme="minorHAnsi"/>
              </w:rPr>
              <w:t xml:space="preserve">The Chief Operating Officer </w:t>
            </w:r>
            <w:r w:rsidR="004420FF">
              <w:rPr>
                <w:rFonts w:asciiTheme="minorHAnsi" w:hAnsiTheme="minorHAnsi"/>
              </w:rPr>
              <w:t>highlighted that good progress had been made on</w:t>
            </w:r>
            <w:r>
              <w:rPr>
                <w:rFonts w:asciiTheme="minorHAnsi" w:hAnsiTheme="minorHAnsi"/>
              </w:rPr>
              <w:t xml:space="preserve"> the key priorities of the Estates Strategy</w:t>
            </w:r>
            <w:r w:rsidR="00BE1924">
              <w:rPr>
                <w:rFonts w:asciiTheme="minorHAnsi" w:hAnsiTheme="minorHAnsi"/>
              </w:rPr>
              <w:t>, as agreed in March 2021</w:t>
            </w:r>
            <w:r w:rsidR="005A2EAE">
              <w:rPr>
                <w:rFonts w:asciiTheme="minorHAnsi" w:hAnsiTheme="minorHAnsi"/>
              </w:rPr>
              <w:t xml:space="preserve">. </w:t>
            </w:r>
            <w:r w:rsidR="00BE1924">
              <w:rPr>
                <w:rFonts w:asciiTheme="minorHAnsi" w:hAnsiTheme="minorHAnsi"/>
              </w:rPr>
              <w:t xml:space="preserve">The strategy was now due </w:t>
            </w:r>
            <w:r w:rsidR="009E0A87">
              <w:rPr>
                <w:rFonts w:asciiTheme="minorHAnsi" w:hAnsiTheme="minorHAnsi"/>
              </w:rPr>
              <w:t>for its</w:t>
            </w:r>
            <w:r w:rsidR="00A67060">
              <w:rPr>
                <w:rFonts w:asciiTheme="minorHAnsi" w:hAnsiTheme="minorHAnsi"/>
              </w:rPr>
              <w:t xml:space="preserve"> three-yearly review and the services of an external professional organisation would be commissioned</w:t>
            </w:r>
            <w:r w:rsidR="00407D94">
              <w:rPr>
                <w:rFonts w:asciiTheme="minorHAnsi" w:hAnsiTheme="minorHAnsi"/>
              </w:rPr>
              <w:t xml:space="preserve"> to develop a new strategy for 2024 to 2027; it was expected that </w:t>
            </w:r>
            <w:r w:rsidR="00726985">
              <w:rPr>
                <w:rFonts w:asciiTheme="minorHAnsi" w:hAnsiTheme="minorHAnsi"/>
              </w:rPr>
              <w:t>the new strategy would focus more</w:t>
            </w:r>
            <w:r w:rsidR="005A2EAE">
              <w:rPr>
                <w:rFonts w:asciiTheme="minorHAnsi" w:hAnsiTheme="minorHAnsi"/>
              </w:rPr>
              <w:t xml:space="preserve"> on </w:t>
            </w:r>
            <w:r w:rsidR="00726985">
              <w:rPr>
                <w:rFonts w:asciiTheme="minorHAnsi" w:hAnsiTheme="minorHAnsi"/>
              </w:rPr>
              <w:t>developing</w:t>
            </w:r>
            <w:r w:rsidR="005A2EAE">
              <w:rPr>
                <w:rFonts w:asciiTheme="minorHAnsi" w:hAnsiTheme="minorHAnsi"/>
              </w:rPr>
              <w:t xml:space="preserve"> existing spaces </w:t>
            </w:r>
            <w:r w:rsidR="00726985">
              <w:rPr>
                <w:rFonts w:asciiTheme="minorHAnsi" w:hAnsiTheme="minorHAnsi"/>
              </w:rPr>
              <w:t xml:space="preserve">rather </w:t>
            </w:r>
            <w:r w:rsidR="005A2EAE">
              <w:rPr>
                <w:rFonts w:asciiTheme="minorHAnsi" w:hAnsiTheme="minorHAnsi"/>
              </w:rPr>
              <w:t>than building new ones.</w:t>
            </w:r>
          </w:p>
          <w:p w14:paraId="6D7FAB78" w14:textId="77777777" w:rsidR="009D0F60" w:rsidRDefault="009D0F60" w:rsidP="00C93DBC">
            <w:pPr>
              <w:spacing w:line="276" w:lineRule="auto"/>
              <w:jc w:val="both"/>
              <w:rPr>
                <w:rFonts w:asciiTheme="minorHAnsi" w:hAnsiTheme="minorHAnsi"/>
              </w:rPr>
            </w:pPr>
          </w:p>
          <w:p w14:paraId="4B3FEF86" w14:textId="344427C3" w:rsidR="009D0F60" w:rsidRDefault="009D0F60" w:rsidP="00C93DBC">
            <w:pPr>
              <w:spacing w:line="276" w:lineRule="auto"/>
              <w:jc w:val="both"/>
              <w:rPr>
                <w:rFonts w:asciiTheme="minorHAnsi" w:hAnsiTheme="minorHAnsi"/>
              </w:rPr>
            </w:pPr>
            <w:r>
              <w:rPr>
                <w:rFonts w:asciiTheme="minorHAnsi" w:hAnsiTheme="minorHAnsi"/>
              </w:rPr>
              <w:t xml:space="preserve">The Chief Financial Officer </w:t>
            </w:r>
            <w:r w:rsidR="00726985">
              <w:rPr>
                <w:rFonts w:asciiTheme="minorHAnsi" w:hAnsiTheme="minorHAnsi"/>
              </w:rPr>
              <w:t xml:space="preserve">then outlined </w:t>
            </w:r>
            <w:r w:rsidR="00F56213">
              <w:rPr>
                <w:rFonts w:asciiTheme="minorHAnsi" w:hAnsiTheme="minorHAnsi"/>
              </w:rPr>
              <w:t>the procurement process for a new finance system; the current sy</w:t>
            </w:r>
            <w:r w:rsidR="00B84A70">
              <w:rPr>
                <w:rFonts w:asciiTheme="minorHAnsi" w:hAnsiTheme="minorHAnsi"/>
              </w:rPr>
              <w:t>stem, having been in use for the past eight years, was at the end</w:t>
            </w:r>
            <w:r>
              <w:rPr>
                <w:rFonts w:asciiTheme="minorHAnsi" w:hAnsiTheme="minorHAnsi"/>
              </w:rPr>
              <w:t xml:space="preserve"> of its natural life and would no longer be supported</w:t>
            </w:r>
            <w:r w:rsidR="001749B5">
              <w:rPr>
                <w:rFonts w:asciiTheme="minorHAnsi" w:hAnsiTheme="minorHAnsi"/>
              </w:rPr>
              <w:t xml:space="preserve"> by Advanced</w:t>
            </w:r>
            <w:r>
              <w:rPr>
                <w:rFonts w:asciiTheme="minorHAnsi" w:hAnsiTheme="minorHAnsi"/>
              </w:rPr>
              <w:t xml:space="preserve">. </w:t>
            </w:r>
            <w:r w:rsidR="001749B5">
              <w:rPr>
                <w:rFonts w:asciiTheme="minorHAnsi" w:hAnsiTheme="minorHAnsi"/>
              </w:rPr>
              <w:t xml:space="preserve">Following a tender process, </w:t>
            </w:r>
            <w:r>
              <w:rPr>
                <w:rFonts w:asciiTheme="minorHAnsi" w:hAnsiTheme="minorHAnsi"/>
              </w:rPr>
              <w:t xml:space="preserve">Advanced </w:t>
            </w:r>
            <w:r w:rsidR="00A82035">
              <w:rPr>
                <w:rFonts w:asciiTheme="minorHAnsi" w:hAnsiTheme="minorHAnsi"/>
              </w:rPr>
              <w:t xml:space="preserve">Business Systems </w:t>
            </w:r>
            <w:r w:rsidR="001749B5">
              <w:rPr>
                <w:rFonts w:asciiTheme="minorHAnsi" w:hAnsiTheme="minorHAnsi"/>
              </w:rPr>
              <w:t xml:space="preserve">had been </w:t>
            </w:r>
            <w:r>
              <w:rPr>
                <w:rFonts w:asciiTheme="minorHAnsi" w:hAnsiTheme="minorHAnsi"/>
              </w:rPr>
              <w:t xml:space="preserve">found to be the most cost effective </w:t>
            </w:r>
            <w:r w:rsidR="003C21A4">
              <w:rPr>
                <w:rFonts w:asciiTheme="minorHAnsi" w:hAnsiTheme="minorHAnsi"/>
              </w:rPr>
              <w:t>[REDACTED]</w:t>
            </w:r>
            <w:r w:rsidR="00B45F14">
              <w:rPr>
                <w:rFonts w:asciiTheme="minorHAnsi" w:hAnsiTheme="minorHAnsi"/>
              </w:rPr>
              <w:t xml:space="preserve">. </w:t>
            </w:r>
            <w:r w:rsidR="00FD7C71">
              <w:rPr>
                <w:rFonts w:asciiTheme="minorHAnsi" w:hAnsiTheme="minorHAnsi"/>
              </w:rPr>
              <w:t>The Chief Financial Officer c</w:t>
            </w:r>
            <w:r w:rsidR="00B45F14">
              <w:rPr>
                <w:rFonts w:asciiTheme="minorHAnsi" w:hAnsiTheme="minorHAnsi"/>
              </w:rPr>
              <w:t xml:space="preserve">onfirmed that </w:t>
            </w:r>
            <w:r w:rsidR="00FD7C71">
              <w:rPr>
                <w:rFonts w:asciiTheme="minorHAnsi" w:hAnsiTheme="minorHAnsi"/>
              </w:rPr>
              <w:t xml:space="preserve">the costs of the </w:t>
            </w:r>
            <w:r w:rsidR="00310DC1">
              <w:rPr>
                <w:rFonts w:asciiTheme="minorHAnsi" w:hAnsiTheme="minorHAnsi"/>
              </w:rPr>
              <w:t xml:space="preserve">contract over a </w:t>
            </w:r>
            <w:proofErr w:type="gramStart"/>
            <w:r w:rsidR="00310DC1">
              <w:rPr>
                <w:rFonts w:asciiTheme="minorHAnsi" w:hAnsiTheme="minorHAnsi"/>
              </w:rPr>
              <w:t>seven year</w:t>
            </w:r>
            <w:proofErr w:type="gramEnd"/>
            <w:r w:rsidR="00310DC1">
              <w:rPr>
                <w:rFonts w:asciiTheme="minorHAnsi" w:hAnsiTheme="minorHAnsi"/>
              </w:rPr>
              <w:t xml:space="preserve"> period were </w:t>
            </w:r>
            <w:r w:rsidR="00B45F14">
              <w:rPr>
                <w:rFonts w:asciiTheme="minorHAnsi" w:hAnsiTheme="minorHAnsi"/>
              </w:rPr>
              <w:t xml:space="preserve">within </w:t>
            </w:r>
            <w:r w:rsidR="00310DC1">
              <w:rPr>
                <w:rFonts w:asciiTheme="minorHAnsi" w:hAnsiTheme="minorHAnsi"/>
              </w:rPr>
              <w:t xml:space="preserve">the committee’s </w:t>
            </w:r>
            <w:r w:rsidR="00B45F14">
              <w:rPr>
                <w:rFonts w:asciiTheme="minorHAnsi" w:hAnsiTheme="minorHAnsi"/>
              </w:rPr>
              <w:t>approval limits</w:t>
            </w:r>
            <w:r w:rsidR="00AE1EAA">
              <w:rPr>
                <w:rFonts w:asciiTheme="minorHAnsi" w:hAnsiTheme="minorHAnsi"/>
              </w:rPr>
              <w:t xml:space="preserve"> and</w:t>
            </w:r>
            <w:r w:rsidR="001079AB">
              <w:rPr>
                <w:rFonts w:asciiTheme="minorHAnsi" w:hAnsiTheme="minorHAnsi"/>
              </w:rPr>
              <w:t xml:space="preserve"> added that </w:t>
            </w:r>
            <w:r w:rsidR="00310DC1">
              <w:rPr>
                <w:rFonts w:asciiTheme="minorHAnsi" w:hAnsiTheme="minorHAnsi"/>
              </w:rPr>
              <w:t>i</w:t>
            </w:r>
            <w:r w:rsidR="001079AB">
              <w:rPr>
                <w:rFonts w:asciiTheme="minorHAnsi" w:hAnsiTheme="minorHAnsi"/>
              </w:rPr>
              <w:t xml:space="preserve">mplementation </w:t>
            </w:r>
            <w:r w:rsidR="00310DC1">
              <w:rPr>
                <w:rFonts w:asciiTheme="minorHAnsi" w:hAnsiTheme="minorHAnsi"/>
              </w:rPr>
              <w:t xml:space="preserve">of the system </w:t>
            </w:r>
            <w:r w:rsidR="00AE1EAA">
              <w:rPr>
                <w:rFonts w:asciiTheme="minorHAnsi" w:hAnsiTheme="minorHAnsi"/>
              </w:rPr>
              <w:t>should be relatively smooth</w:t>
            </w:r>
            <w:r w:rsidR="001079AB">
              <w:rPr>
                <w:rFonts w:asciiTheme="minorHAnsi" w:hAnsiTheme="minorHAnsi"/>
              </w:rPr>
              <w:t xml:space="preserve"> </w:t>
            </w:r>
            <w:r w:rsidR="00310DC1">
              <w:rPr>
                <w:rFonts w:asciiTheme="minorHAnsi" w:hAnsiTheme="minorHAnsi"/>
              </w:rPr>
              <w:t xml:space="preserve">as </w:t>
            </w:r>
            <w:r w:rsidR="001079AB">
              <w:rPr>
                <w:rFonts w:asciiTheme="minorHAnsi" w:hAnsiTheme="minorHAnsi"/>
              </w:rPr>
              <w:t>existing workflows</w:t>
            </w:r>
            <w:r w:rsidR="00310DC1">
              <w:rPr>
                <w:rFonts w:asciiTheme="minorHAnsi" w:hAnsiTheme="minorHAnsi"/>
              </w:rPr>
              <w:t xml:space="preserve"> could be replicated</w:t>
            </w:r>
            <w:r w:rsidR="001079AB">
              <w:rPr>
                <w:rFonts w:asciiTheme="minorHAnsi" w:hAnsiTheme="minorHAnsi"/>
              </w:rPr>
              <w:t xml:space="preserve">. </w:t>
            </w:r>
          </w:p>
          <w:p w14:paraId="750AC639" w14:textId="77777777" w:rsidR="00121646" w:rsidRDefault="00121646" w:rsidP="00C93DBC">
            <w:pPr>
              <w:spacing w:line="276" w:lineRule="auto"/>
              <w:jc w:val="both"/>
              <w:rPr>
                <w:rFonts w:asciiTheme="minorHAnsi" w:hAnsiTheme="minorHAnsi"/>
              </w:rPr>
            </w:pPr>
          </w:p>
          <w:p w14:paraId="29B2AB64" w14:textId="38799A71" w:rsidR="00121646" w:rsidRDefault="00121646" w:rsidP="00C93DBC">
            <w:pPr>
              <w:spacing w:line="276" w:lineRule="auto"/>
              <w:jc w:val="both"/>
              <w:rPr>
                <w:rFonts w:asciiTheme="minorHAnsi" w:hAnsiTheme="minorHAnsi"/>
              </w:rPr>
            </w:pPr>
            <w:r>
              <w:rPr>
                <w:rFonts w:asciiTheme="minorHAnsi" w:hAnsiTheme="minorHAnsi"/>
              </w:rPr>
              <w:t xml:space="preserve">A governor asked if the system </w:t>
            </w:r>
            <w:r w:rsidR="00B35970">
              <w:rPr>
                <w:rFonts w:asciiTheme="minorHAnsi" w:hAnsiTheme="minorHAnsi"/>
              </w:rPr>
              <w:t xml:space="preserve">would </w:t>
            </w:r>
            <w:r>
              <w:rPr>
                <w:rFonts w:asciiTheme="minorHAnsi" w:hAnsiTheme="minorHAnsi"/>
              </w:rPr>
              <w:t>do everything needed</w:t>
            </w:r>
            <w:r w:rsidR="00B35970">
              <w:rPr>
                <w:rFonts w:asciiTheme="minorHAnsi" w:hAnsiTheme="minorHAnsi"/>
              </w:rPr>
              <w:t xml:space="preserve"> by Etc. and be future proofed</w:t>
            </w:r>
            <w:r>
              <w:rPr>
                <w:rFonts w:asciiTheme="minorHAnsi" w:hAnsiTheme="minorHAnsi"/>
              </w:rPr>
              <w:t xml:space="preserve">. </w:t>
            </w:r>
            <w:r w:rsidR="00E02C23">
              <w:rPr>
                <w:rFonts w:asciiTheme="minorHAnsi" w:hAnsiTheme="minorHAnsi"/>
              </w:rPr>
              <w:t xml:space="preserve">The Chief Financial Officer confirmed that the panel </w:t>
            </w:r>
            <w:r w:rsidR="00B35970">
              <w:rPr>
                <w:rFonts w:asciiTheme="minorHAnsi" w:hAnsiTheme="minorHAnsi"/>
              </w:rPr>
              <w:t xml:space="preserve">had </w:t>
            </w:r>
            <w:r w:rsidR="00E02C23">
              <w:rPr>
                <w:rFonts w:asciiTheme="minorHAnsi" w:hAnsiTheme="minorHAnsi"/>
              </w:rPr>
              <w:t xml:space="preserve">included a range of staff including the Group Director of Digital Transformation looking at IT considerations. </w:t>
            </w:r>
            <w:r w:rsidR="00E67F30">
              <w:rPr>
                <w:rFonts w:asciiTheme="minorHAnsi" w:hAnsiTheme="minorHAnsi"/>
              </w:rPr>
              <w:t xml:space="preserve">[REDACTED] </w:t>
            </w:r>
            <w:r w:rsidR="00F8313A">
              <w:rPr>
                <w:rFonts w:asciiTheme="minorHAnsi" w:hAnsiTheme="minorHAnsi"/>
              </w:rPr>
              <w:t>Clarification had been sought from Advanced on</w:t>
            </w:r>
            <w:r w:rsidR="00CE523D">
              <w:rPr>
                <w:rFonts w:asciiTheme="minorHAnsi" w:hAnsiTheme="minorHAnsi"/>
              </w:rPr>
              <w:t xml:space="preserve"> reporting functionality</w:t>
            </w:r>
            <w:r w:rsidR="00506D02">
              <w:rPr>
                <w:rFonts w:asciiTheme="minorHAnsi" w:hAnsiTheme="minorHAnsi"/>
              </w:rPr>
              <w:t xml:space="preserve"> and was felt to be a c</w:t>
            </w:r>
            <w:r w:rsidR="00A071FE">
              <w:rPr>
                <w:rFonts w:asciiTheme="minorHAnsi" w:hAnsiTheme="minorHAnsi"/>
              </w:rPr>
              <w:t xml:space="preserve">onsiderable improvement on the </w:t>
            </w:r>
            <w:r w:rsidR="00506D02">
              <w:rPr>
                <w:rFonts w:asciiTheme="minorHAnsi" w:hAnsiTheme="minorHAnsi"/>
              </w:rPr>
              <w:t>existing</w:t>
            </w:r>
            <w:r w:rsidR="00A071FE">
              <w:rPr>
                <w:rFonts w:asciiTheme="minorHAnsi" w:hAnsiTheme="minorHAnsi"/>
              </w:rPr>
              <w:t xml:space="preserve"> </w:t>
            </w:r>
            <w:proofErr w:type="gramStart"/>
            <w:r w:rsidR="00A071FE">
              <w:rPr>
                <w:rFonts w:asciiTheme="minorHAnsi" w:hAnsiTheme="minorHAnsi"/>
              </w:rPr>
              <w:t>system</w:t>
            </w:r>
            <w:r w:rsidR="00444F90">
              <w:rPr>
                <w:rFonts w:asciiTheme="minorHAnsi" w:hAnsiTheme="minorHAnsi"/>
              </w:rPr>
              <w:t>;</w:t>
            </w:r>
            <w:proofErr w:type="gramEnd"/>
            <w:r w:rsidR="00444F90">
              <w:rPr>
                <w:rFonts w:asciiTheme="minorHAnsi" w:hAnsiTheme="minorHAnsi"/>
              </w:rPr>
              <w:t xml:space="preserve"> </w:t>
            </w:r>
            <w:r w:rsidR="00CF0B49">
              <w:rPr>
                <w:rFonts w:asciiTheme="minorHAnsi" w:hAnsiTheme="minorHAnsi"/>
              </w:rPr>
              <w:t>as the system was c</w:t>
            </w:r>
            <w:r w:rsidR="00BF2721">
              <w:rPr>
                <w:rFonts w:asciiTheme="minorHAnsi" w:hAnsiTheme="minorHAnsi"/>
              </w:rPr>
              <w:t>loud</w:t>
            </w:r>
            <w:r w:rsidR="00CF0B49">
              <w:rPr>
                <w:rFonts w:asciiTheme="minorHAnsi" w:hAnsiTheme="minorHAnsi"/>
              </w:rPr>
              <w:t>-</w:t>
            </w:r>
            <w:r w:rsidR="00BF2721">
              <w:rPr>
                <w:rFonts w:asciiTheme="minorHAnsi" w:hAnsiTheme="minorHAnsi"/>
              </w:rPr>
              <w:t>based upgrades w</w:t>
            </w:r>
            <w:r w:rsidR="00CF0B49">
              <w:rPr>
                <w:rFonts w:asciiTheme="minorHAnsi" w:hAnsiTheme="minorHAnsi"/>
              </w:rPr>
              <w:t>ould</w:t>
            </w:r>
            <w:r w:rsidR="00BF2721">
              <w:rPr>
                <w:rFonts w:asciiTheme="minorHAnsi" w:hAnsiTheme="minorHAnsi"/>
              </w:rPr>
              <w:t xml:space="preserve"> be easier.</w:t>
            </w:r>
          </w:p>
          <w:p w14:paraId="4BE958EE" w14:textId="77777777" w:rsidR="00BF2721" w:rsidRDefault="00BF2721" w:rsidP="00C93DBC">
            <w:pPr>
              <w:spacing w:line="276" w:lineRule="auto"/>
              <w:jc w:val="both"/>
              <w:rPr>
                <w:rFonts w:asciiTheme="minorHAnsi" w:hAnsiTheme="minorHAnsi"/>
              </w:rPr>
            </w:pPr>
          </w:p>
          <w:p w14:paraId="17BAA4B0" w14:textId="0D2FA382" w:rsidR="00BF2721" w:rsidRDefault="00BF2721" w:rsidP="00C93DBC">
            <w:pPr>
              <w:spacing w:line="276" w:lineRule="auto"/>
              <w:jc w:val="both"/>
              <w:rPr>
                <w:rFonts w:asciiTheme="minorHAnsi" w:hAnsiTheme="minorHAnsi"/>
              </w:rPr>
            </w:pPr>
            <w:r>
              <w:rPr>
                <w:rFonts w:asciiTheme="minorHAnsi" w:hAnsiTheme="minorHAnsi"/>
              </w:rPr>
              <w:t xml:space="preserve">A governor asked for a comparison to current costs and the </w:t>
            </w:r>
            <w:r w:rsidR="003C2BC5">
              <w:rPr>
                <w:rFonts w:asciiTheme="minorHAnsi" w:hAnsiTheme="minorHAnsi"/>
              </w:rPr>
              <w:t xml:space="preserve">Chief Financial Officer confirmed </w:t>
            </w:r>
            <w:r w:rsidR="00743B14">
              <w:rPr>
                <w:rFonts w:asciiTheme="minorHAnsi" w:hAnsiTheme="minorHAnsi"/>
              </w:rPr>
              <w:t xml:space="preserve">that </w:t>
            </w:r>
            <w:r w:rsidR="005C69CC">
              <w:rPr>
                <w:rFonts w:asciiTheme="minorHAnsi" w:hAnsiTheme="minorHAnsi"/>
              </w:rPr>
              <w:t xml:space="preserve">annual costs would </w:t>
            </w:r>
            <w:r w:rsidR="003C2BC5">
              <w:rPr>
                <w:rFonts w:asciiTheme="minorHAnsi" w:hAnsiTheme="minorHAnsi"/>
              </w:rPr>
              <w:t xml:space="preserve">increase from </w:t>
            </w:r>
            <w:r w:rsidR="00DA76C2">
              <w:rPr>
                <w:rFonts w:asciiTheme="minorHAnsi" w:hAnsiTheme="minorHAnsi"/>
              </w:rPr>
              <w:t xml:space="preserve">[REDACTED] </w:t>
            </w:r>
          </w:p>
          <w:p w14:paraId="10268382" w14:textId="77777777" w:rsidR="00D6729D" w:rsidRDefault="00D6729D" w:rsidP="00C93DBC">
            <w:pPr>
              <w:spacing w:line="276" w:lineRule="auto"/>
              <w:jc w:val="both"/>
              <w:rPr>
                <w:rFonts w:asciiTheme="minorHAnsi" w:hAnsiTheme="minorHAnsi"/>
              </w:rPr>
            </w:pPr>
          </w:p>
          <w:p w14:paraId="37310A12" w14:textId="527E1D04" w:rsidR="00D6729D" w:rsidRDefault="00D6729D" w:rsidP="00C93DBC">
            <w:pPr>
              <w:spacing w:line="276" w:lineRule="auto"/>
              <w:jc w:val="both"/>
              <w:rPr>
                <w:rFonts w:asciiTheme="minorHAnsi" w:hAnsiTheme="minorHAnsi"/>
              </w:rPr>
            </w:pPr>
            <w:r>
              <w:rPr>
                <w:rFonts w:asciiTheme="minorHAnsi" w:hAnsiTheme="minorHAnsi"/>
              </w:rPr>
              <w:t xml:space="preserve">Governors </w:t>
            </w:r>
            <w:r w:rsidR="00302CB0">
              <w:rPr>
                <w:rFonts w:asciiTheme="minorHAnsi" w:hAnsiTheme="minorHAnsi"/>
                <w:b/>
                <w:bCs/>
              </w:rPr>
              <w:t xml:space="preserve">noted </w:t>
            </w:r>
            <w:r w:rsidR="00275357">
              <w:rPr>
                <w:rFonts w:asciiTheme="minorHAnsi" w:hAnsiTheme="minorHAnsi"/>
              </w:rPr>
              <w:t xml:space="preserve">the condition of the college estate, progress against the </w:t>
            </w:r>
            <w:r w:rsidR="001471D4">
              <w:rPr>
                <w:rFonts w:asciiTheme="minorHAnsi" w:hAnsiTheme="minorHAnsi"/>
              </w:rPr>
              <w:t xml:space="preserve">Estates Strategy and the intention </w:t>
            </w:r>
            <w:r w:rsidR="000A3258">
              <w:rPr>
                <w:rFonts w:asciiTheme="minorHAnsi" w:hAnsiTheme="minorHAnsi"/>
              </w:rPr>
              <w:t xml:space="preserve">to review the strategy in 2024, with </w:t>
            </w:r>
            <w:r w:rsidR="00CB3658">
              <w:rPr>
                <w:rFonts w:asciiTheme="minorHAnsi" w:hAnsiTheme="minorHAnsi"/>
              </w:rPr>
              <w:t xml:space="preserve">professional support. Governors also </w:t>
            </w:r>
            <w:r w:rsidRPr="00CB3658">
              <w:rPr>
                <w:rFonts w:asciiTheme="minorHAnsi" w:hAnsiTheme="minorHAnsi"/>
                <w:b/>
                <w:bCs/>
              </w:rPr>
              <w:t>approved</w:t>
            </w:r>
            <w:r>
              <w:rPr>
                <w:rFonts w:asciiTheme="minorHAnsi" w:hAnsiTheme="minorHAnsi"/>
              </w:rPr>
              <w:t xml:space="preserve"> </w:t>
            </w:r>
            <w:r w:rsidR="00652B9B">
              <w:rPr>
                <w:rFonts w:asciiTheme="minorHAnsi" w:hAnsiTheme="minorHAnsi"/>
              </w:rPr>
              <w:t xml:space="preserve">the </w:t>
            </w:r>
            <w:r w:rsidR="00A9635F">
              <w:rPr>
                <w:rFonts w:asciiTheme="minorHAnsi" w:hAnsiTheme="minorHAnsi"/>
              </w:rPr>
              <w:t>procurement of a new</w:t>
            </w:r>
            <w:r w:rsidR="0042686A">
              <w:rPr>
                <w:rFonts w:asciiTheme="minorHAnsi" w:hAnsiTheme="minorHAnsi"/>
              </w:rPr>
              <w:t xml:space="preserve"> cloud-based</w:t>
            </w:r>
            <w:r w:rsidR="00A9635F">
              <w:rPr>
                <w:rFonts w:asciiTheme="minorHAnsi" w:hAnsiTheme="minorHAnsi"/>
              </w:rPr>
              <w:t xml:space="preserve"> financ</w:t>
            </w:r>
            <w:r w:rsidR="0042686A">
              <w:rPr>
                <w:rFonts w:asciiTheme="minorHAnsi" w:hAnsiTheme="minorHAnsi"/>
              </w:rPr>
              <w:t>e</w:t>
            </w:r>
            <w:r w:rsidR="00A9635F">
              <w:rPr>
                <w:rFonts w:asciiTheme="minorHAnsi" w:hAnsiTheme="minorHAnsi"/>
              </w:rPr>
              <w:t xml:space="preserve"> system from Advanced </w:t>
            </w:r>
            <w:r w:rsidR="00184CE5">
              <w:rPr>
                <w:rFonts w:asciiTheme="minorHAnsi" w:hAnsiTheme="minorHAnsi"/>
              </w:rPr>
              <w:t>Business Systems following a</w:t>
            </w:r>
            <w:r w:rsidR="00C605F4">
              <w:rPr>
                <w:rFonts w:asciiTheme="minorHAnsi" w:hAnsiTheme="minorHAnsi"/>
              </w:rPr>
              <w:t xml:space="preserve"> thorough procurement </w:t>
            </w:r>
            <w:r w:rsidR="000D1F7F">
              <w:rPr>
                <w:rFonts w:asciiTheme="minorHAnsi" w:hAnsiTheme="minorHAnsi"/>
              </w:rPr>
              <w:t>process</w:t>
            </w:r>
            <w:r>
              <w:rPr>
                <w:rFonts w:asciiTheme="minorHAnsi" w:hAnsiTheme="minorHAnsi"/>
              </w:rPr>
              <w:t>.</w:t>
            </w:r>
          </w:p>
          <w:p w14:paraId="23C0E1F4" w14:textId="3F0749ED" w:rsidR="00D6729D" w:rsidRPr="004F3C17" w:rsidRDefault="00D6729D" w:rsidP="00C93DBC">
            <w:pPr>
              <w:spacing w:line="276" w:lineRule="auto"/>
              <w:jc w:val="both"/>
              <w:rPr>
                <w:rFonts w:asciiTheme="minorHAnsi" w:hAnsiTheme="minorHAnsi"/>
              </w:rPr>
            </w:pPr>
          </w:p>
        </w:tc>
      </w:tr>
      <w:tr w:rsidR="00A42D13" w:rsidRPr="004647CA" w14:paraId="6C341B2A" w14:textId="77777777" w:rsidTr="00C8786D">
        <w:trPr>
          <w:gridBefore w:val="1"/>
          <w:wBefore w:w="55" w:type="pct"/>
        </w:trPr>
        <w:tc>
          <w:tcPr>
            <w:tcW w:w="441" w:type="pct"/>
          </w:tcPr>
          <w:p w14:paraId="63BCEDDD" w14:textId="741B83E1" w:rsidR="00A42D13" w:rsidRPr="00FA74AA" w:rsidRDefault="00A42D13" w:rsidP="009D32FB">
            <w:pPr>
              <w:spacing w:line="271" w:lineRule="auto"/>
              <w:rPr>
                <w:rFonts w:asciiTheme="minorHAnsi" w:hAnsiTheme="minorHAnsi"/>
                <w:b/>
              </w:rPr>
            </w:pPr>
            <w:bookmarkStart w:id="9" w:name="_Hlk138679766"/>
            <w:bookmarkEnd w:id="8"/>
            <w:r w:rsidRPr="00FA74AA">
              <w:rPr>
                <w:rFonts w:asciiTheme="minorHAnsi" w:hAnsiTheme="minorHAnsi"/>
                <w:b/>
              </w:rPr>
              <w:t>F2</w:t>
            </w:r>
            <w:r>
              <w:rPr>
                <w:rFonts w:asciiTheme="minorHAnsi" w:hAnsiTheme="minorHAnsi"/>
                <w:b/>
              </w:rPr>
              <w:t>3/</w:t>
            </w:r>
            <w:r w:rsidR="00902B0A">
              <w:rPr>
                <w:rFonts w:asciiTheme="minorHAnsi" w:hAnsiTheme="minorHAnsi"/>
                <w:b/>
              </w:rPr>
              <w:t>86</w:t>
            </w:r>
          </w:p>
        </w:tc>
        <w:tc>
          <w:tcPr>
            <w:tcW w:w="4504" w:type="pct"/>
          </w:tcPr>
          <w:p w14:paraId="61FE19E4" w14:textId="3AB369AA" w:rsidR="00A42D13" w:rsidRPr="00FA74AA" w:rsidRDefault="00A42D13" w:rsidP="009D32FB">
            <w:pPr>
              <w:spacing w:after="120" w:line="276"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 xml:space="preserve">16 </w:t>
            </w:r>
            <w:r w:rsidR="00464370">
              <w:rPr>
                <w:rFonts w:asciiTheme="minorHAnsi" w:hAnsiTheme="minorHAnsi"/>
                <w:b/>
              </w:rPr>
              <w:t>–</w:t>
            </w:r>
            <w:r>
              <w:rPr>
                <w:rFonts w:asciiTheme="minorHAnsi" w:hAnsiTheme="minorHAnsi"/>
                <w:b/>
              </w:rPr>
              <w:t xml:space="preserve"> </w:t>
            </w:r>
            <w:r w:rsidR="00902B0A">
              <w:rPr>
                <w:rFonts w:asciiTheme="minorHAnsi" w:hAnsiTheme="minorHAnsi"/>
                <w:b/>
              </w:rPr>
              <w:t>Digital Transformation update</w:t>
            </w:r>
          </w:p>
        </w:tc>
      </w:tr>
      <w:tr w:rsidR="00A42D13" w:rsidRPr="004647CA" w14:paraId="152C57BD" w14:textId="77777777" w:rsidTr="00C8786D">
        <w:trPr>
          <w:gridBefore w:val="1"/>
          <w:wBefore w:w="55" w:type="pct"/>
        </w:trPr>
        <w:tc>
          <w:tcPr>
            <w:tcW w:w="441" w:type="pct"/>
          </w:tcPr>
          <w:p w14:paraId="26030435" w14:textId="77777777" w:rsidR="00A42D13" w:rsidRPr="00FA74AA" w:rsidRDefault="00A42D13" w:rsidP="009D32FB">
            <w:pPr>
              <w:spacing w:line="271" w:lineRule="auto"/>
              <w:rPr>
                <w:rFonts w:asciiTheme="minorHAnsi" w:hAnsiTheme="minorHAnsi"/>
                <w:b/>
              </w:rPr>
            </w:pPr>
          </w:p>
        </w:tc>
        <w:tc>
          <w:tcPr>
            <w:tcW w:w="4504" w:type="pct"/>
          </w:tcPr>
          <w:p w14:paraId="6B097714" w14:textId="0C38B0D2" w:rsidR="003B5DBA" w:rsidRDefault="00D6729D" w:rsidP="009D32FB">
            <w:pPr>
              <w:spacing w:line="276" w:lineRule="auto"/>
              <w:jc w:val="both"/>
              <w:rPr>
                <w:rFonts w:asciiTheme="minorHAnsi" w:hAnsiTheme="minorHAnsi"/>
              </w:rPr>
            </w:pPr>
            <w:r>
              <w:rPr>
                <w:rFonts w:asciiTheme="minorHAnsi" w:hAnsiTheme="minorHAnsi"/>
              </w:rPr>
              <w:t xml:space="preserve">The Chief Operating Officer confirmed that the update </w:t>
            </w:r>
            <w:r w:rsidR="003B5DBA">
              <w:rPr>
                <w:rFonts w:asciiTheme="minorHAnsi" w:hAnsiTheme="minorHAnsi"/>
              </w:rPr>
              <w:t xml:space="preserve">on development </w:t>
            </w:r>
            <w:r w:rsidR="00A66CA3">
              <w:rPr>
                <w:rFonts w:asciiTheme="minorHAnsi" w:hAnsiTheme="minorHAnsi"/>
              </w:rPr>
              <w:t xml:space="preserve">of a new Digital Transformation Strategy </w:t>
            </w:r>
            <w:r w:rsidR="00444F90">
              <w:rPr>
                <w:rFonts w:asciiTheme="minorHAnsi" w:hAnsiTheme="minorHAnsi"/>
              </w:rPr>
              <w:t>allowed</w:t>
            </w:r>
            <w:r w:rsidR="00A66CA3">
              <w:rPr>
                <w:rFonts w:asciiTheme="minorHAnsi" w:hAnsiTheme="minorHAnsi"/>
              </w:rPr>
              <w:t xml:space="preserve"> governors to see the direction of travel; a presentation delivered to SMT had also been included</w:t>
            </w:r>
            <w:r w:rsidR="00ED0BF9">
              <w:rPr>
                <w:rFonts w:asciiTheme="minorHAnsi" w:hAnsiTheme="minorHAnsi"/>
              </w:rPr>
              <w:t xml:space="preserve"> giving comprehensive information on the intent</w:t>
            </w:r>
            <w:r w:rsidR="007635A6">
              <w:rPr>
                <w:rFonts w:asciiTheme="minorHAnsi" w:hAnsiTheme="minorHAnsi"/>
              </w:rPr>
              <w:t xml:space="preserve"> of the strategy and a range of milestones</w:t>
            </w:r>
            <w:r w:rsidR="00FE40BF">
              <w:rPr>
                <w:rFonts w:asciiTheme="minorHAnsi" w:hAnsiTheme="minorHAnsi"/>
              </w:rPr>
              <w:t>. The strategy would bring together</w:t>
            </w:r>
            <w:r w:rsidR="00382437">
              <w:rPr>
                <w:rFonts w:asciiTheme="minorHAnsi" w:hAnsiTheme="minorHAnsi"/>
              </w:rPr>
              <w:t xml:space="preserve"> the IT, Digital and Data strategies to provide an overarching approach</w:t>
            </w:r>
            <w:r w:rsidR="00403E08">
              <w:rPr>
                <w:rFonts w:asciiTheme="minorHAnsi" w:hAnsiTheme="minorHAnsi"/>
              </w:rPr>
              <w:t>.</w:t>
            </w:r>
          </w:p>
          <w:p w14:paraId="1CA53DCA" w14:textId="77777777" w:rsidR="003B5DBA" w:rsidRDefault="003B5DBA" w:rsidP="009D32FB">
            <w:pPr>
              <w:spacing w:line="276" w:lineRule="auto"/>
              <w:jc w:val="both"/>
              <w:rPr>
                <w:rFonts w:asciiTheme="minorHAnsi" w:hAnsiTheme="minorHAnsi"/>
              </w:rPr>
            </w:pPr>
          </w:p>
          <w:p w14:paraId="1D62E95C" w14:textId="2691BD18" w:rsidR="00BD4A91" w:rsidRDefault="00BD4A91" w:rsidP="009D32FB">
            <w:pPr>
              <w:spacing w:line="276" w:lineRule="auto"/>
              <w:jc w:val="both"/>
              <w:rPr>
                <w:rFonts w:asciiTheme="minorHAnsi" w:hAnsiTheme="minorHAnsi"/>
              </w:rPr>
            </w:pPr>
            <w:r>
              <w:rPr>
                <w:rFonts w:asciiTheme="minorHAnsi" w:hAnsiTheme="minorHAnsi"/>
              </w:rPr>
              <w:t xml:space="preserve"> </w:t>
            </w:r>
            <w:r w:rsidR="00D44914">
              <w:rPr>
                <w:rFonts w:asciiTheme="minorHAnsi" w:hAnsiTheme="minorHAnsi"/>
              </w:rPr>
              <w:t xml:space="preserve">[REDACTED] </w:t>
            </w:r>
          </w:p>
          <w:p w14:paraId="691615C0" w14:textId="77777777" w:rsidR="004673FF" w:rsidRDefault="004673FF" w:rsidP="009D32FB">
            <w:pPr>
              <w:spacing w:line="276" w:lineRule="auto"/>
              <w:jc w:val="both"/>
              <w:rPr>
                <w:rFonts w:asciiTheme="minorHAnsi" w:hAnsiTheme="minorHAnsi"/>
              </w:rPr>
            </w:pPr>
          </w:p>
          <w:p w14:paraId="27B86D36" w14:textId="1D43D605" w:rsidR="004673FF" w:rsidRDefault="00F50835" w:rsidP="009D32FB">
            <w:pPr>
              <w:spacing w:line="276" w:lineRule="auto"/>
              <w:jc w:val="both"/>
              <w:rPr>
                <w:rFonts w:asciiTheme="minorHAnsi" w:hAnsiTheme="minorHAnsi"/>
              </w:rPr>
            </w:pPr>
            <w:r>
              <w:rPr>
                <w:rFonts w:asciiTheme="minorHAnsi" w:hAnsiTheme="minorHAnsi"/>
              </w:rPr>
              <w:t xml:space="preserve">It was acknowledged that </w:t>
            </w:r>
            <w:r w:rsidR="0098234A">
              <w:rPr>
                <w:rFonts w:asciiTheme="minorHAnsi" w:hAnsiTheme="minorHAnsi"/>
              </w:rPr>
              <w:t>too much data was not an issue unique to Etc. and that this could be a potential area for a deep dive by governors</w:t>
            </w:r>
            <w:r w:rsidR="0075712C">
              <w:rPr>
                <w:rFonts w:asciiTheme="minorHAnsi" w:hAnsiTheme="minorHAnsi"/>
              </w:rPr>
              <w:t>; governors also suggested a</w:t>
            </w:r>
            <w:r w:rsidR="009E0789">
              <w:rPr>
                <w:rFonts w:asciiTheme="minorHAnsi" w:hAnsiTheme="minorHAnsi"/>
              </w:rPr>
              <w:t xml:space="preserve"> digital workshop</w:t>
            </w:r>
            <w:r w:rsidR="0075712C">
              <w:rPr>
                <w:rFonts w:asciiTheme="minorHAnsi" w:hAnsiTheme="minorHAnsi"/>
              </w:rPr>
              <w:t>. T</w:t>
            </w:r>
            <w:r w:rsidR="0098234A">
              <w:rPr>
                <w:rFonts w:asciiTheme="minorHAnsi" w:hAnsiTheme="minorHAnsi"/>
              </w:rPr>
              <w:t>he</w:t>
            </w:r>
            <w:r w:rsidR="00176D94">
              <w:rPr>
                <w:rFonts w:asciiTheme="minorHAnsi" w:hAnsiTheme="minorHAnsi"/>
              </w:rPr>
              <w:t xml:space="preserve"> Chief Executive and Group Principal </w:t>
            </w:r>
            <w:r w:rsidR="00C14624">
              <w:rPr>
                <w:rFonts w:asciiTheme="minorHAnsi" w:hAnsiTheme="minorHAnsi"/>
              </w:rPr>
              <w:t xml:space="preserve">agreed that </w:t>
            </w:r>
            <w:proofErr w:type="gramStart"/>
            <w:r w:rsidR="00C14624">
              <w:rPr>
                <w:rFonts w:asciiTheme="minorHAnsi" w:hAnsiTheme="minorHAnsi"/>
              </w:rPr>
              <w:t>Etc.</w:t>
            </w:r>
            <w:proofErr w:type="gramEnd"/>
            <w:r w:rsidR="00C14624">
              <w:rPr>
                <w:rFonts w:asciiTheme="minorHAnsi" w:hAnsiTheme="minorHAnsi"/>
              </w:rPr>
              <w:t xml:space="preserve"> needed</w:t>
            </w:r>
            <w:r w:rsidR="00176D94">
              <w:rPr>
                <w:rFonts w:asciiTheme="minorHAnsi" w:hAnsiTheme="minorHAnsi"/>
              </w:rPr>
              <w:t xml:space="preserve"> to look forward to what the future</w:t>
            </w:r>
            <w:r w:rsidR="00C14624">
              <w:rPr>
                <w:rFonts w:asciiTheme="minorHAnsi" w:hAnsiTheme="minorHAnsi"/>
              </w:rPr>
              <w:t xml:space="preserve"> could</w:t>
            </w:r>
            <w:r w:rsidR="00176D94">
              <w:rPr>
                <w:rFonts w:asciiTheme="minorHAnsi" w:hAnsiTheme="minorHAnsi"/>
              </w:rPr>
              <w:t xml:space="preserve"> look like, especially with </w:t>
            </w:r>
            <w:r w:rsidR="0075712C">
              <w:rPr>
                <w:rFonts w:asciiTheme="minorHAnsi" w:hAnsiTheme="minorHAnsi"/>
              </w:rPr>
              <w:t>the pace of developments</w:t>
            </w:r>
            <w:r w:rsidR="00785556">
              <w:rPr>
                <w:rFonts w:asciiTheme="minorHAnsi" w:hAnsiTheme="minorHAnsi"/>
              </w:rPr>
              <w:t xml:space="preserve"> in </w:t>
            </w:r>
            <w:r w:rsidR="00176D94">
              <w:rPr>
                <w:rFonts w:asciiTheme="minorHAnsi" w:hAnsiTheme="minorHAnsi"/>
              </w:rPr>
              <w:t>A</w:t>
            </w:r>
            <w:r w:rsidR="00785556">
              <w:rPr>
                <w:rFonts w:asciiTheme="minorHAnsi" w:hAnsiTheme="minorHAnsi"/>
              </w:rPr>
              <w:t xml:space="preserve">rtificial </w:t>
            </w:r>
            <w:r w:rsidR="00176D94">
              <w:rPr>
                <w:rFonts w:asciiTheme="minorHAnsi" w:hAnsiTheme="minorHAnsi"/>
              </w:rPr>
              <w:t>I</w:t>
            </w:r>
            <w:r w:rsidR="00785556">
              <w:rPr>
                <w:rFonts w:asciiTheme="minorHAnsi" w:hAnsiTheme="minorHAnsi"/>
              </w:rPr>
              <w:t>ntelligence (AI)</w:t>
            </w:r>
            <w:r w:rsidR="00176D94">
              <w:rPr>
                <w:rFonts w:asciiTheme="minorHAnsi" w:hAnsiTheme="minorHAnsi"/>
              </w:rPr>
              <w:t xml:space="preserve">, </w:t>
            </w:r>
            <w:r w:rsidR="00785556">
              <w:rPr>
                <w:rFonts w:asciiTheme="minorHAnsi" w:hAnsiTheme="minorHAnsi"/>
              </w:rPr>
              <w:t xml:space="preserve">and </w:t>
            </w:r>
            <w:r w:rsidR="00176D94">
              <w:rPr>
                <w:rFonts w:asciiTheme="minorHAnsi" w:hAnsiTheme="minorHAnsi"/>
              </w:rPr>
              <w:t xml:space="preserve">how the group </w:t>
            </w:r>
            <w:r w:rsidR="00785556">
              <w:rPr>
                <w:rFonts w:asciiTheme="minorHAnsi" w:hAnsiTheme="minorHAnsi"/>
              </w:rPr>
              <w:t>could make</w:t>
            </w:r>
            <w:r w:rsidR="00176D94">
              <w:rPr>
                <w:rFonts w:asciiTheme="minorHAnsi" w:hAnsiTheme="minorHAnsi"/>
              </w:rPr>
              <w:t xml:space="preserve"> best use of the technology</w:t>
            </w:r>
            <w:r w:rsidR="007821BB">
              <w:rPr>
                <w:rFonts w:asciiTheme="minorHAnsi" w:hAnsiTheme="minorHAnsi"/>
              </w:rPr>
              <w:t>.</w:t>
            </w:r>
            <w:r w:rsidR="009E0789">
              <w:rPr>
                <w:rFonts w:asciiTheme="minorHAnsi" w:hAnsiTheme="minorHAnsi"/>
              </w:rPr>
              <w:t xml:space="preserve"> It was also noted that </w:t>
            </w:r>
            <w:r w:rsidR="00A113A0">
              <w:rPr>
                <w:rFonts w:asciiTheme="minorHAnsi" w:hAnsiTheme="minorHAnsi"/>
              </w:rPr>
              <w:t>sustainability issues, such as the carbon footprint of cloud-based storage and email attachments, also needed to be considered.</w:t>
            </w:r>
          </w:p>
          <w:p w14:paraId="67FFA251" w14:textId="77777777" w:rsidR="007821BB" w:rsidRDefault="007821BB" w:rsidP="009D32FB">
            <w:pPr>
              <w:spacing w:line="276" w:lineRule="auto"/>
              <w:jc w:val="both"/>
              <w:rPr>
                <w:rFonts w:asciiTheme="minorHAnsi" w:hAnsiTheme="minorHAnsi"/>
              </w:rPr>
            </w:pPr>
          </w:p>
          <w:p w14:paraId="602E00A8" w14:textId="357B30A9" w:rsidR="00B04DF6" w:rsidRPr="00B04DF6" w:rsidRDefault="00B04DF6" w:rsidP="009D32FB">
            <w:pPr>
              <w:spacing w:line="276" w:lineRule="auto"/>
              <w:jc w:val="both"/>
              <w:rPr>
                <w:rFonts w:asciiTheme="minorHAnsi" w:hAnsiTheme="minorHAnsi"/>
              </w:rPr>
            </w:pPr>
            <w:r>
              <w:rPr>
                <w:rFonts w:asciiTheme="minorHAnsi" w:hAnsiTheme="minorHAnsi"/>
              </w:rPr>
              <w:t xml:space="preserve">Governors </w:t>
            </w:r>
            <w:r>
              <w:rPr>
                <w:rFonts w:asciiTheme="minorHAnsi" w:hAnsiTheme="minorHAnsi"/>
                <w:b/>
                <w:bCs/>
              </w:rPr>
              <w:t xml:space="preserve">noted </w:t>
            </w:r>
            <w:r>
              <w:rPr>
                <w:rFonts w:asciiTheme="minorHAnsi" w:hAnsiTheme="minorHAnsi"/>
              </w:rPr>
              <w:t xml:space="preserve">the update on </w:t>
            </w:r>
            <w:r w:rsidR="001F27E4">
              <w:rPr>
                <w:rFonts w:asciiTheme="minorHAnsi" w:hAnsiTheme="minorHAnsi"/>
              </w:rPr>
              <w:t xml:space="preserve">the development of </w:t>
            </w:r>
            <w:r w:rsidR="00764AE7">
              <w:rPr>
                <w:rFonts w:asciiTheme="minorHAnsi" w:hAnsiTheme="minorHAnsi"/>
              </w:rPr>
              <w:t>the Digital Transformation Strategy</w:t>
            </w:r>
            <w:r w:rsidR="00B931F4">
              <w:rPr>
                <w:rFonts w:asciiTheme="minorHAnsi" w:hAnsiTheme="minorHAnsi"/>
              </w:rPr>
              <w:t>, which would be presented to the committee at their next meeting</w:t>
            </w:r>
            <w:r w:rsidR="008E175B">
              <w:rPr>
                <w:rFonts w:asciiTheme="minorHAnsi" w:hAnsiTheme="minorHAnsi"/>
              </w:rPr>
              <w:t>.</w:t>
            </w:r>
          </w:p>
          <w:p w14:paraId="5CC53919" w14:textId="5F225419" w:rsidR="00B04DF6" w:rsidRPr="00C93DBC" w:rsidRDefault="00B04DF6" w:rsidP="009D32FB">
            <w:pPr>
              <w:spacing w:line="276" w:lineRule="auto"/>
              <w:jc w:val="both"/>
              <w:rPr>
                <w:rFonts w:asciiTheme="minorHAnsi" w:hAnsiTheme="minorHAnsi"/>
              </w:rPr>
            </w:pPr>
          </w:p>
        </w:tc>
      </w:tr>
      <w:tr w:rsidR="009A11BF" w:rsidRPr="004647CA" w14:paraId="20C8D54E" w14:textId="77777777" w:rsidTr="00B959FC">
        <w:trPr>
          <w:gridBefore w:val="1"/>
          <w:wBefore w:w="55" w:type="pct"/>
        </w:trPr>
        <w:tc>
          <w:tcPr>
            <w:tcW w:w="4945" w:type="pct"/>
            <w:gridSpan w:val="2"/>
            <w:shd w:val="clear" w:color="auto" w:fill="FFFFFF" w:themeFill="background1"/>
          </w:tcPr>
          <w:p w14:paraId="2DC2AF38" w14:textId="1EE233D0" w:rsidR="009A11BF" w:rsidRPr="00FA74AA" w:rsidRDefault="009A11BF" w:rsidP="00443885">
            <w:pPr>
              <w:spacing w:after="120" w:line="276" w:lineRule="auto"/>
              <w:jc w:val="both"/>
              <w:rPr>
                <w:rFonts w:asciiTheme="minorHAnsi" w:hAnsiTheme="minorHAnsi"/>
                <w:b/>
              </w:rPr>
            </w:pPr>
            <w:bookmarkStart w:id="10" w:name="_Hlk138680083"/>
            <w:bookmarkEnd w:id="9"/>
            <w:r>
              <w:rPr>
                <w:rFonts w:asciiTheme="minorHAnsi" w:hAnsiTheme="minorHAnsi"/>
                <w:b/>
              </w:rPr>
              <w:lastRenderedPageBreak/>
              <w:t>Closing Items</w:t>
            </w:r>
          </w:p>
        </w:tc>
      </w:tr>
      <w:tr w:rsidR="00853B0A" w:rsidRPr="004647CA" w14:paraId="1E45C10D" w14:textId="77777777" w:rsidTr="00C8786D">
        <w:trPr>
          <w:gridBefore w:val="1"/>
          <w:wBefore w:w="55" w:type="pct"/>
        </w:trPr>
        <w:tc>
          <w:tcPr>
            <w:tcW w:w="441" w:type="pct"/>
            <w:shd w:val="clear" w:color="auto" w:fill="FFFFFF" w:themeFill="background1"/>
          </w:tcPr>
          <w:p w14:paraId="7FA1700D" w14:textId="24A1A419" w:rsidR="00853B0A" w:rsidRPr="00FA74AA" w:rsidRDefault="00117E67" w:rsidP="00644B55">
            <w:pPr>
              <w:spacing w:line="271" w:lineRule="auto"/>
              <w:rPr>
                <w:rFonts w:asciiTheme="minorHAnsi" w:hAnsiTheme="minorHAnsi"/>
                <w:b/>
              </w:rPr>
            </w:pPr>
            <w:r w:rsidRPr="00FA74AA">
              <w:rPr>
                <w:rFonts w:asciiTheme="minorHAnsi" w:hAnsiTheme="minorHAnsi"/>
                <w:b/>
              </w:rPr>
              <w:t>F2</w:t>
            </w:r>
            <w:r w:rsidR="009A11BF">
              <w:rPr>
                <w:rFonts w:asciiTheme="minorHAnsi" w:hAnsiTheme="minorHAnsi"/>
                <w:b/>
              </w:rPr>
              <w:t>3/</w:t>
            </w:r>
            <w:r w:rsidR="006C521E">
              <w:rPr>
                <w:rFonts w:asciiTheme="minorHAnsi" w:hAnsiTheme="minorHAnsi"/>
                <w:b/>
              </w:rPr>
              <w:t>87</w:t>
            </w:r>
          </w:p>
        </w:tc>
        <w:tc>
          <w:tcPr>
            <w:tcW w:w="4504" w:type="pct"/>
            <w:shd w:val="clear" w:color="auto" w:fill="FFFFFF" w:themeFill="background1"/>
          </w:tcPr>
          <w:p w14:paraId="6F54AB8A" w14:textId="574FFEBF" w:rsidR="00327CE1" w:rsidRPr="00FA74AA" w:rsidRDefault="00E37633" w:rsidP="00443885">
            <w:pPr>
              <w:spacing w:after="120" w:line="276" w:lineRule="auto"/>
              <w:jc w:val="both"/>
              <w:rPr>
                <w:rFonts w:asciiTheme="minorHAnsi" w:hAnsiTheme="minorHAnsi"/>
                <w:b/>
              </w:rPr>
            </w:pPr>
            <w:r w:rsidRPr="00FA74AA">
              <w:rPr>
                <w:rFonts w:asciiTheme="minorHAnsi" w:hAnsiTheme="minorHAnsi"/>
                <w:b/>
              </w:rPr>
              <w:t xml:space="preserve">Agenda Item </w:t>
            </w:r>
            <w:r w:rsidR="00597884" w:rsidRPr="00FA74AA">
              <w:rPr>
                <w:rFonts w:asciiTheme="minorHAnsi" w:hAnsiTheme="minorHAnsi"/>
                <w:b/>
              </w:rPr>
              <w:t>1</w:t>
            </w:r>
            <w:r w:rsidR="006C521E">
              <w:rPr>
                <w:rFonts w:asciiTheme="minorHAnsi" w:hAnsiTheme="minorHAnsi"/>
                <w:b/>
              </w:rPr>
              <w:t>7</w:t>
            </w:r>
            <w:r w:rsidR="00853B0A" w:rsidRPr="00FA74AA">
              <w:rPr>
                <w:rFonts w:asciiTheme="minorHAnsi" w:hAnsiTheme="minorHAnsi"/>
                <w:b/>
              </w:rPr>
              <w:t xml:space="preserve"> – Any Other Business</w:t>
            </w:r>
          </w:p>
        </w:tc>
      </w:tr>
      <w:tr w:rsidR="00443885" w:rsidRPr="004647CA" w14:paraId="16F6A357" w14:textId="77777777" w:rsidTr="00C8786D">
        <w:trPr>
          <w:gridBefore w:val="1"/>
          <w:wBefore w:w="55" w:type="pct"/>
        </w:trPr>
        <w:tc>
          <w:tcPr>
            <w:tcW w:w="441" w:type="pct"/>
            <w:shd w:val="clear" w:color="auto" w:fill="FFFFFF" w:themeFill="background1"/>
          </w:tcPr>
          <w:p w14:paraId="750BC332" w14:textId="77777777" w:rsidR="00443885" w:rsidRPr="00FA74AA" w:rsidRDefault="00443885" w:rsidP="00644B55">
            <w:pPr>
              <w:spacing w:line="271" w:lineRule="auto"/>
              <w:rPr>
                <w:rFonts w:asciiTheme="minorHAnsi" w:hAnsiTheme="minorHAnsi"/>
                <w:b/>
              </w:rPr>
            </w:pPr>
          </w:p>
        </w:tc>
        <w:tc>
          <w:tcPr>
            <w:tcW w:w="4504" w:type="pct"/>
            <w:shd w:val="clear" w:color="auto" w:fill="FFFFFF" w:themeFill="background1"/>
          </w:tcPr>
          <w:p w14:paraId="5F4C4D33" w14:textId="03B7A1E0" w:rsidR="005B24DC" w:rsidRPr="00FA74AA" w:rsidRDefault="00A42D13" w:rsidP="00984C7A">
            <w:pPr>
              <w:spacing w:line="276" w:lineRule="auto"/>
              <w:jc w:val="both"/>
              <w:rPr>
                <w:rFonts w:asciiTheme="minorHAnsi" w:hAnsiTheme="minorHAnsi"/>
                <w:bCs/>
              </w:rPr>
            </w:pPr>
            <w:r>
              <w:rPr>
                <w:rFonts w:asciiTheme="minorHAnsi" w:hAnsiTheme="minorHAnsi"/>
                <w:bCs/>
              </w:rPr>
              <w:t>There were no items of other business</w:t>
            </w:r>
          </w:p>
          <w:p w14:paraId="0D3A7712" w14:textId="394E235F" w:rsidR="00BE3BC8" w:rsidRPr="00FA74AA" w:rsidRDefault="00BE3BC8" w:rsidP="00A42D13">
            <w:pPr>
              <w:tabs>
                <w:tab w:val="left" w:pos="3012"/>
              </w:tabs>
              <w:spacing w:line="276" w:lineRule="auto"/>
              <w:jc w:val="both"/>
              <w:rPr>
                <w:rFonts w:asciiTheme="minorHAnsi" w:hAnsiTheme="minorHAnsi"/>
                <w:bCs/>
              </w:rPr>
            </w:pPr>
          </w:p>
        </w:tc>
      </w:tr>
      <w:bookmarkEnd w:id="10"/>
      <w:tr w:rsidR="009A11BF" w:rsidRPr="004647CA" w14:paraId="50E4359C" w14:textId="77777777" w:rsidTr="00C8786D">
        <w:trPr>
          <w:gridBefore w:val="1"/>
          <w:wBefore w:w="55" w:type="pct"/>
        </w:trPr>
        <w:tc>
          <w:tcPr>
            <w:tcW w:w="441" w:type="pct"/>
          </w:tcPr>
          <w:p w14:paraId="61E1165A" w14:textId="4EE219A2" w:rsidR="009A11BF" w:rsidRPr="00FA74AA" w:rsidRDefault="009A11BF" w:rsidP="009F448B">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6C521E">
              <w:rPr>
                <w:rFonts w:asciiTheme="minorHAnsi" w:hAnsiTheme="minorHAnsi"/>
                <w:b/>
              </w:rPr>
              <w:t>88</w:t>
            </w:r>
          </w:p>
        </w:tc>
        <w:tc>
          <w:tcPr>
            <w:tcW w:w="4504" w:type="pct"/>
          </w:tcPr>
          <w:p w14:paraId="13236B9E" w14:textId="7A9472BE" w:rsidR="009A11BF" w:rsidRPr="00FA74AA"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sidR="000C202E">
              <w:rPr>
                <w:rFonts w:asciiTheme="minorHAnsi" w:hAnsiTheme="minorHAnsi"/>
                <w:b/>
              </w:rPr>
              <w:t>18</w:t>
            </w:r>
            <w:r w:rsidRPr="00FA74AA">
              <w:rPr>
                <w:rFonts w:asciiTheme="minorHAnsi" w:hAnsiTheme="minorHAnsi"/>
                <w:b/>
              </w:rPr>
              <w:t xml:space="preserve"> – Approval of Documents for Inspection</w:t>
            </w:r>
          </w:p>
        </w:tc>
      </w:tr>
      <w:tr w:rsidR="009A11BF" w:rsidRPr="004647CA" w14:paraId="604C5305" w14:textId="77777777" w:rsidTr="00C8786D">
        <w:trPr>
          <w:gridBefore w:val="1"/>
          <w:wBefore w:w="55" w:type="pct"/>
        </w:trPr>
        <w:tc>
          <w:tcPr>
            <w:tcW w:w="441" w:type="pct"/>
          </w:tcPr>
          <w:p w14:paraId="5DE977C3" w14:textId="77777777" w:rsidR="009A11BF" w:rsidRPr="00FA74AA" w:rsidRDefault="009A11BF" w:rsidP="009A11BF">
            <w:pPr>
              <w:spacing w:line="271" w:lineRule="auto"/>
              <w:rPr>
                <w:rFonts w:asciiTheme="minorHAnsi" w:hAnsiTheme="minorHAnsi"/>
                <w:b/>
              </w:rPr>
            </w:pPr>
          </w:p>
        </w:tc>
        <w:tc>
          <w:tcPr>
            <w:tcW w:w="4504" w:type="pct"/>
          </w:tcPr>
          <w:p w14:paraId="0DA8E130" w14:textId="4635FDA4" w:rsidR="009A11BF" w:rsidRPr="00FA74AA" w:rsidRDefault="009A11BF" w:rsidP="009A11BF">
            <w:pPr>
              <w:spacing w:line="276" w:lineRule="auto"/>
              <w:jc w:val="both"/>
              <w:rPr>
                <w:rFonts w:asciiTheme="minorHAnsi" w:hAnsiTheme="minorHAnsi"/>
              </w:rPr>
            </w:pPr>
            <w:r w:rsidRPr="00AC000B">
              <w:rPr>
                <w:rFonts w:ascii="Calibri" w:hAnsi="Calibri"/>
                <w:color w:val="000000" w:themeColor="text1"/>
              </w:rPr>
              <w:t xml:space="preserve">It was </w:t>
            </w:r>
            <w:r w:rsidRPr="00AC000B">
              <w:rPr>
                <w:rFonts w:ascii="Calibri" w:hAnsi="Calibri"/>
                <w:b/>
                <w:color w:val="000000" w:themeColor="text1"/>
              </w:rPr>
              <w:t>agreed</w:t>
            </w:r>
            <w:r w:rsidRPr="00AC000B">
              <w:rPr>
                <w:rFonts w:ascii="Calibri" w:hAnsi="Calibri"/>
                <w:color w:val="000000" w:themeColor="text1"/>
              </w:rPr>
              <w:t xml:space="preserve"> that the agenda for the current meeting be made available for public inspection; supporting papers for all agenda items were deemed commercial in confidence</w:t>
            </w:r>
            <w:r w:rsidR="006D6496">
              <w:rPr>
                <w:rFonts w:ascii="Calibri" w:hAnsi="Calibri"/>
                <w:color w:val="000000" w:themeColor="text1"/>
              </w:rPr>
              <w:t>. A</w:t>
            </w:r>
            <w:r w:rsidR="0042375A">
              <w:rPr>
                <w:rFonts w:ascii="Calibri" w:hAnsi="Calibri"/>
                <w:color w:val="000000" w:themeColor="text1"/>
              </w:rPr>
              <w:t xml:space="preserve">pproved strategies and policies would be published internally </w:t>
            </w:r>
            <w:proofErr w:type="gramStart"/>
            <w:r w:rsidR="0042375A">
              <w:rPr>
                <w:rFonts w:ascii="Calibri" w:hAnsi="Calibri"/>
                <w:color w:val="000000" w:themeColor="text1"/>
              </w:rPr>
              <w:t>and,</w:t>
            </w:r>
            <w:proofErr w:type="gramEnd"/>
            <w:r w:rsidR="0042375A">
              <w:rPr>
                <w:rFonts w:ascii="Calibri" w:hAnsi="Calibri"/>
                <w:color w:val="000000" w:themeColor="text1"/>
              </w:rPr>
              <w:t xml:space="preserve"> once approved by the FE Corporation, </w:t>
            </w:r>
            <w:r w:rsidR="00301C0D">
              <w:rPr>
                <w:rFonts w:ascii="Calibri" w:hAnsi="Calibri"/>
                <w:color w:val="000000" w:themeColor="text1"/>
              </w:rPr>
              <w:t>final accounts would be published as per statutory requirements</w:t>
            </w:r>
            <w:r w:rsidR="006D6496">
              <w:rPr>
                <w:rFonts w:ascii="Calibri" w:hAnsi="Calibri"/>
                <w:color w:val="000000" w:themeColor="text1"/>
              </w:rPr>
              <w:t xml:space="preserve">. </w:t>
            </w:r>
            <w:r w:rsidRPr="00AC000B">
              <w:rPr>
                <w:rFonts w:asciiTheme="minorHAnsi" w:hAnsiTheme="minorHAnsi"/>
              </w:rPr>
              <w:t>Minutes of this meeting</w:t>
            </w:r>
            <w:r w:rsidR="009F448B" w:rsidRPr="00AC000B">
              <w:rPr>
                <w:rFonts w:asciiTheme="minorHAnsi" w:hAnsiTheme="minorHAnsi"/>
              </w:rPr>
              <w:t xml:space="preserve">, </w:t>
            </w:r>
            <w:proofErr w:type="gramStart"/>
            <w:r w:rsidR="009F448B" w:rsidRPr="00AC000B">
              <w:rPr>
                <w:rFonts w:asciiTheme="minorHAnsi" w:hAnsiTheme="minorHAnsi"/>
              </w:rPr>
              <w:t>with the exception of</w:t>
            </w:r>
            <w:proofErr w:type="gramEnd"/>
            <w:r w:rsidR="009F448B" w:rsidRPr="00AC000B">
              <w:rPr>
                <w:rFonts w:asciiTheme="minorHAnsi" w:hAnsiTheme="minorHAnsi"/>
              </w:rPr>
              <w:t xml:space="preserve"> the appendix confidential to independent governors,</w:t>
            </w:r>
            <w:r w:rsidRPr="00AC000B">
              <w:rPr>
                <w:rFonts w:asciiTheme="minorHAnsi" w:hAnsiTheme="minorHAnsi"/>
              </w:rPr>
              <w:t xml:space="preserve"> would be made available for public inspection following committee approval.</w:t>
            </w:r>
            <w:r w:rsidRPr="00FA74AA">
              <w:rPr>
                <w:rFonts w:asciiTheme="minorHAnsi" w:hAnsiTheme="minorHAnsi"/>
              </w:rPr>
              <w:t xml:space="preserve"> </w:t>
            </w:r>
          </w:p>
          <w:p w14:paraId="1E528F33" w14:textId="77777777" w:rsidR="009A11BF" w:rsidRPr="00D362B8" w:rsidRDefault="009A11BF" w:rsidP="009A11BF">
            <w:pPr>
              <w:spacing w:line="276" w:lineRule="auto"/>
              <w:jc w:val="both"/>
              <w:rPr>
                <w:rFonts w:asciiTheme="minorHAnsi" w:hAnsiTheme="minorHAnsi"/>
              </w:rPr>
            </w:pPr>
          </w:p>
        </w:tc>
      </w:tr>
      <w:tr w:rsidR="009A11BF" w:rsidRPr="00984C7A" w14:paraId="5DACB183" w14:textId="77777777" w:rsidTr="00C8786D">
        <w:trPr>
          <w:gridBefore w:val="1"/>
          <w:wBefore w:w="55" w:type="pct"/>
        </w:trPr>
        <w:tc>
          <w:tcPr>
            <w:tcW w:w="441" w:type="pct"/>
          </w:tcPr>
          <w:p w14:paraId="22287CAB" w14:textId="179E03B1" w:rsidR="009A11BF" w:rsidRPr="00FA74AA" w:rsidRDefault="009A11BF" w:rsidP="009A11BF">
            <w:pPr>
              <w:spacing w:line="271" w:lineRule="auto"/>
              <w:rPr>
                <w:rFonts w:asciiTheme="minorHAnsi" w:hAnsiTheme="minorHAnsi"/>
                <w:b/>
              </w:rPr>
            </w:pPr>
            <w:r w:rsidRPr="00FA74AA">
              <w:rPr>
                <w:rFonts w:asciiTheme="minorHAnsi" w:hAnsiTheme="minorHAnsi"/>
                <w:b/>
              </w:rPr>
              <w:t>F2</w:t>
            </w:r>
            <w:r>
              <w:rPr>
                <w:rFonts w:asciiTheme="minorHAnsi" w:hAnsiTheme="minorHAnsi"/>
                <w:b/>
              </w:rPr>
              <w:t>3/</w:t>
            </w:r>
            <w:r w:rsidR="00FC668B">
              <w:rPr>
                <w:rFonts w:asciiTheme="minorHAnsi" w:hAnsiTheme="minorHAnsi"/>
                <w:b/>
              </w:rPr>
              <w:t>89</w:t>
            </w:r>
          </w:p>
        </w:tc>
        <w:tc>
          <w:tcPr>
            <w:tcW w:w="4504" w:type="pct"/>
          </w:tcPr>
          <w:p w14:paraId="64F31D02" w14:textId="4DFD6F9C" w:rsidR="009A11BF" w:rsidRPr="009A11BF" w:rsidRDefault="009A11BF" w:rsidP="009A11BF">
            <w:pPr>
              <w:spacing w:after="120" w:line="271" w:lineRule="auto"/>
              <w:jc w:val="both"/>
              <w:rPr>
                <w:rFonts w:asciiTheme="minorHAnsi" w:hAnsiTheme="minorHAnsi"/>
                <w:b/>
              </w:rPr>
            </w:pPr>
            <w:r w:rsidRPr="00FA74AA">
              <w:rPr>
                <w:rFonts w:asciiTheme="minorHAnsi" w:hAnsiTheme="minorHAnsi"/>
                <w:b/>
              </w:rPr>
              <w:t xml:space="preserve">Agenda Item </w:t>
            </w:r>
            <w:r w:rsidR="00B6617A">
              <w:rPr>
                <w:rFonts w:asciiTheme="minorHAnsi" w:hAnsiTheme="minorHAnsi"/>
                <w:b/>
              </w:rPr>
              <w:t>19</w:t>
            </w:r>
            <w:r>
              <w:rPr>
                <w:rFonts w:asciiTheme="minorHAnsi" w:hAnsiTheme="minorHAnsi"/>
                <w:b/>
              </w:rPr>
              <w:t xml:space="preserve"> – Date, time and venue of </w:t>
            </w:r>
            <w:r w:rsidR="00A42D13">
              <w:rPr>
                <w:rFonts w:asciiTheme="minorHAnsi" w:hAnsiTheme="minorHAnsi"/>
                <w:b/>
              </w:rPr>
              <w:t>next meeting</w:t>
            </w:r>
          </w:p>
        </w:tc>
      </w:tr>
      <w:tr w:rsidR="009A11BF" w:rsidRPr="009A11BF" w14:paraId="3E31CB0F" w14:textId="77777777" w:rsidTr="00C8786D">
        <w:trPr>
          <w:gridBefore w:val="1"/>
          <w:wBefore w:w="55" w:type="pct"/>
        </w:trPr>
        <w:tc>
          <w:tcPr>
            <w:tcW w:w="441" w:type="pct"/>
          </w:tcPr>
          <w:p w14:paraId="7F575C7B" w14:textId="77777777" w:rsidR="009A11BF" w:rsidRPr="009A11BF" w:rsidRDefault="009A11BF" w:rsidP="009A11BF">
            <w:pPr>
              <w:spacing w:line="271" w:lineRule="auto"/>
              <w:rPr>
                <w:rFonts w:asciiTheme="minorHAnsi" w:hAnsiTheme="minorHAnsi"/>
              </w:rPr>
            </w:pPr>
          </w:p>
        </w:tc>
        <w:tc>
          <w:tcPr>
            <w:tcW w:w="4504" w:type="pct"/>
          </w:tcPr>
          <w:p w14:paraId="7F9B2FFC" w14:textId="04537811" w:rsidR="009A11BF" w:rsidRDefault="00A42D13" w:rsidP="00342CFD">
            <w:pPr>
              <w:spacing w:line="271" w:lineRule="auto"/>
              <w:jc w:val="both"/>
              <w:rPr>
                <w:rFonts w:asciiTheme="minorHAnsi" w:hAnsiTheme="minorHAnsi"/>
              </w:rPr>
            </w:pPr>
            <w:r>
              <w:rPr>
                <w:rFonts w:asciiTheme="minorHAnsi" w:hAnsiTheme="minorHAnsi"/>
              </w:rPr>
              <w:t xml:space="preserve">Thursday </w:t>
            </w:r>
            <w:r w:rsidR="00FC668B">
              <w:rPr>
                <w:rFonts w:asciiTheme="minorHAnsi" w:hAnsiTheme="minorHAnsi"/>
              </w:rPr>
              <w:t>21 March 2024</w:t>
            </w:r>
            <w:r>
              <w:rPr>
                <w:rFonts w:asciiTheme="minorHAnsi" w:hAnsiTheme="minorHAnsi"/>
              </w:rPr>
              <w:t>, 5.30 pm, Stockton Riverside College</w:t>
            </w:r>
            <w:r w:rsidR="00FC668B">
              <w:rPr>
                <w:rFonts w:asciiTheme="minorHAnsi" w:hAnsiTheme="minorHAnsi"/>
              </w:rPr>
              <w:t>, Room 301</w:t>
            </w:r>
          </w:p>
          <w:p w14:paraId="3DC98EC2" w14:textId="727748C1" w:rsidR="00FC668B" w:rsidRPr="00FC668B" w:rsidRDefault="00FC668B" w:rsidP="00342CFD">
            <w:pPr>
              <w:spacing w:line="271" w:lineRule="auto"/>
              <w:jc w:val="both"/>
              <w:rPr>
                <w:rFonts w:asciiTheme="minorHAnsi" w:hAnsiTheme="minorHAnsi"/>
              </w:rPr>
            </w:pPr>
            <w:r>
              <w:rPr>
                <w:rFonts w:asciiTheme="minorHAnsi" w:hAnsiTheme="minorHAnsi"/>
              </w:rPr>
              <w:t xml:space="preserve">Governors </w:t>
            </w:r>
            <w:r>
              <w:rPr>
                <w:rFonts w:asciiTheme="minorHAnsi" w:hAnsiTheme="minorHAnsi"/>
                <w:b/>
                <w:bCs/>
              </w:rPr>
              <w:t>noted</w:t>
            </w:r>
            <w:r>
              <w:rPr>
                <w:rFonts w:asciiTheme="minorHAnsi" w:hAnsiTheme="minorHAnsi"/>
              </w:rPr>
              <w:t xml:space="preserve"> that this would be a meeting of the </w:t>
            </w:r>
            <w:r w:rsidR="00EF1596">
              <w:rPr>
                <w:rFonts w:asciiTheme="minorHAnsi" w:hAnsiTheme="minorHAnsi"/>
              </w:rPr>
              <w:t>Finance, Capital and Resources Committee</w:t>
            </w:r>
            <w:r w:rsidR="00DF14DB">
              <w:rPr>
                <w:rFonts w:asciiTheme="minorHAnsi" w:hAnsiTheme="minorHAnsi"/>
              </w:rPr>
              <w:t xml:space="preserve">; the Clerk </w:t>
            </w:r>
            <w:r w:rsidR="00F504E1">
              <w:rPr>
                <w:rFonts w:asciiTheme="minorHAnsi" w:hAnsiTheme="minorHAnsi"/>
              </w:rPr>
              <w:t>requested that any governor</w:t>
            </w:r>
            <w:r w:rsidR="00DF14DB">
              <w:rPr>
                <w:rFonts w:asciiTheme="minorHAnsi" w:hAnsiTheme="minorHAnsi"/>
              </w:rPr>
              <w:t xml:space="preserve"> interested in joining the People Committee</w:t>
            </w:r>
            <w:r w:rsidR="00F504E1">
              <w:rPr>
                <w:rFonts w:asciiTheme="minorHAnsi" w:hAnsiTheme="minorHAnsi"/>
              </w:rPr>
              <w:t xml:space="preserve"> should contact her in the first instance</w:t>
            </w:r>
            <w:r w:rsidR="00DF14DB">
              <w:rPr>
                <w:rFonts w:asciiTheme="minorHAnsi" w:hAnsiTheme="minorHAnsi"/>
              </w:rPr>
              <w:t>.</w:t>
            </w:r>
          </w:p>
          <w:p w14:paraId="5583D93D" w14:textId="3C395C6A" w:rsidR="00342CFD" w:rsidRPr="008E48D0" w:rsidRDefault="00342CFD" w:rsidP="00342CFD">
            <w:pPr>
              <w:spacing w:line="271" w:lineRule="auto"/>
              <w:jc w:val="both"/>
              <w:rPr>
                <w:rFonts w:asciiTheme="minorHAnsi" w:hAnsiTheme="minorHAnsi"/>
              </w:rPr>
            </w:pPr>
          </w:p>
        </w:tc>
      </w:tr>
      <w:tr w:rsidR="009A11BF" w:rsidRPr="004647CA" w14:paraId="577275A7" w14:textId="77777777" w:rsidTr="00C8786D">
        <w:trPr>
          <w:gridBefore w:val="1"/>
          <w:wBefore w:w="55" w:type="pct"/>
        </w:trPr>
        <w:tc>
          <w:tcPr>
            <w:tcW w:w="441" w:type="pct"/>
          </w:tcPr>
          <w:p w14:paraId="6E287525" w14:textId="5AFCF3BB" w:rsidR="009A11BF" w:rsidRPr="00FA74AA" w:rsidRDefault="009A11BF" w:rsidP="009A11BF">
            <w:pPr>
              <w:spacing w:line="271" w:lineRule="auto"/>
              <w:rPr>
                <w:rFonts w:asciiTheme="minorHAnsi" w:hAnsiTheme="minorHAnsi"/>
                <w:b/>
              </w:rPr>
            </w:pPr>
            <w:bookmarkStart w:id="11" w:name="_Hlk120632588"/>
            <w:r w:rsidRPr="00FA74AA">
              <w:rPr>
                <w:rFonts w:asciiTheme="minorHAnsi" w:hAnsiTheme="minorHAnsi"/>
                <w:b/>
              </w:rPr>
              <w:t>F2</w:t>
            </w:r>
            <w:r w:rsidR="002A3E85">
              <w:rPr>
                <w:rFonts w:asciiTheme="minorHAnsi" w:hAnsiTheme="minorHAnsi"/>
                <w:b/>
              </w:rPr>
              <w:t>3/</w:t>
            </w:r>
            <w:r w:rsidR="00EF1596">
              <w:rPr>
                <w:rFonts w:asciiTheme="minorHAnsi" w:hAnsiTheme="minorHAnsi"/>
                <w:b/>
              </w:rPr>
              <w:t>90</w:t>
            </w:r>
          </w:p>
        </w:tc>
        <w:tc>
          <w:tcPr>
            <w:tcW w:w="4504" w:type="pct"/>
          </w:tcPr>
          <w:p w14:paraId="2123048E" w14:textId="0BAB773A" w:rsidR="009A11BF" w:rsidRPr="00FA74AA" w:rsidRDefault="009A11BF" w:rsidP="009A11BF">
            <w:pPr>
              <w:spacing w:after="120" w:line="276" w:lineRule="auto"/>
              <w:jc w:val="both"/>
              <w:rPr>
                <w:rFonts w:asciiTheme="minorHAnsi" w:hAnsiTheme="minorHAnsi"/>
                <w:b/>
              </w:rPr>
            </w:pPr>
            <w:r w:rsidRPr="00FA74AA">
              <w:rPr>
                <w:rFonts w:asciiTheme="minorHAnsi" w:hAnsiTheme="minorHAnsi"/>
                <w:b/>
              </w:rPr>
              <w:t xml:space="preserve">Agenda Item </w:t>
            </w:r>
            <w:r w:rsidR="00A42D13">
              <w:rPr>
                <w:rFonts w:asciiTheme="minorHAnsi" w:hAnsiTheme="minorHAnsi"/>
                <w:b/>
              </w:rPr>
              <w:t>2</w:t>
            </w:r>
            <w:r w:rsidR="00EF1596">
              <w:rPr>
                <w:rFonts w:asciiTheme="minorHAnsi" w:hAnsiTheme="minorHAnsi"/>
                <w:b/>
              </w:rPr>
              <w:t>0</w:t>
            </w:r>
            <w:r w:rsidRPr="00FA74AA">
              <w:rPr>
                <w:rFonts w:asciiTheme="minorHAnsi" w:hAnsiTheme="minorHAnsi"/>
                <w:b/>
              </w:rPr>
              <w:t xml:space="preserve"> – </w:t>
            </w:r>
            <w:r w:rsidR="002A3E85">
              <w:rPr>
                <w:rFonts w:asciiTheme="minorHAnsi" w:hAnsiTheme="minorHAnsi"/>
                <w:b/>
              </w:rPr>
              <w:t xml:space="preserve">Meeting Effectiveness and </w:t>
            </w:r>
            <w:r w:rsidRPr="00FA74AA">
              <w:rPr>
                <w:rFonts w:asciiTheme="minorHAnsi" w:hAnsiTheme="minorHAnsi"/>
                <w:b/>
              </w:rPr>
              <w:t>Key Themes</w:t>
            </w:r>
          </w:p>
        </w:tc>
      </w:tr>
      <w:bookmarkEnd w:id="11"/>
      <w:tr w:rsidR="00DF588F" w:rsidRPr="004647CA" w14:paraId="1F68A977" w14:textId="77777777" w:rsidTr="00C8786D">
        <w:trPr>
          <w:gridBefore w:val="1"/>
          <w:wBefore w:w="55" w:type="pct"/>
        </w:trPr>
        <w:tc>
          <w:tcPr>
            <w:tcW w:w="441" w:type="pct"/>
          </w:tcPr>
          <w:p w14:paraId="5D187F1A" w14:textId="77777777" w:rsidR="00DF588F" w:rsidRPr="00FA74AA" w:rsidRDefault="00DF588F" w:rsidP="00DF588F">
            <w:pPr>
              <w:spacing w:line="271" w:lineRule="auto"/>
              <w:rPr>
                <w:rFonts w:asciiTheme="minorHAnsi" w:hAnsiTheme="minorHAnsi"/>
                <w:b/>
              </w:rPr>
            </w:pPr>
          </w:p>
        </w:tc>
        <w:tc>
          <w:tcPr>
            <w:tcW w:w="4504" w:type="pct"/>
          </w:tcPr>
          <w:p w14:paraId="34542B32" w14:textId="1C143D87" w:rsidR="008E48D0" w:rsidRPr="008E48D0" w:rsidRDefault="008E48D0" w:rsidP="008E48D0">
            <w:pPr>
              <w:spacing w:line="276" w:lineRule="auto"/>
              <w:jc w:val="both"/>
              <w:rPr>
                <w:rFonts w:asciiTheme="minorHAnsi" w:hAnsiTheme="minorHAnsi" w:cstheme="minorHAnsi"/>
              </w:rPr>
            </w:pPr>
            <w:bookmarkStart w:id="12" w:name="_Hlk138683187"/>
            <w:bookmarkStart w:id="13" w:name="_Hlk121134374"/>
            <w:r>
              <w:rPr>
                <w:rFonts w:asciiTheme="minorHAnsi" w:hAnsiTheme="minorHAnsi" w:cstheme="minorHAnsi"/>
              </w:rPr>
              <w:t>The effectiveness of the meeting was discussed and the following noted:</w:t>
            </w:r>
          </w:p>
          <w:p w14:paraId="1B08E1EB" w14:textId="25AF363D" w:rsidR="00A42D13" w:rsidRDefault="00AF3829"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Good </w:t>
            </w:r>
            <w:r w:rsidR="00041808">
              <w:rPr>
                <w:rFonts w:asciiTheme="minorHAnsi" w:hAnsiTheme="minorHAnsi" w:cstheme="minorHAnsi"/>
              </w:rPr>
              <w:t>updates on</w:t>
            </w:r>
            <w:r w:rsidR="002D78EA">
              <w:rPr>
                <w:rFonts w:asciiTheme="minorHAnsi" w:hAnsiTheme="minorHAnsi" w:cstheme="minorHAnsi"/>
              </w:rPr>
              <w:t xml:space="preserve"> strategy development</w:t>
            </w:r>
            <w:r w:rsidR="00041808">
              <w:rPr>
                <w:rFonts w:asciiTheme="minorHAnsi" w:hAnsiTheme="minorHAnsi" w:cstheme="minorHAnsi"/>
              </w:rPr>
              <w:t xml:space="preserve"> and comple</w:t>
            </w:r>
            <w:r w:rsidR="00884F16">
              <w:rPr>
                <w:rFonts w:asciiTheme="minorHAnsi" w:hAnsiTheme="minorHAnsi" w:cstheme="minorHAnsi"/>
              </w:rPr>
              <w:t>tion of</w:t>
            </w:r>
            <w:r w:rsidR="002D78EA">
              <w:rPr>
                <w:rFonts w:asciiTheme="minorHAnsi" w:hAnsiTheme="minorHAnsi" w:cstheme="minorHAnsi"/>
              </w:rPr>
              <w:t xml:space="preserve"> the new People Strategy</w:t>
            </w:r>
          </w:p>
          <w:p w14:paraId="010D9CD0" w14:textId="54C98C64" w:rsidR="00B368E0" w:rsidRDefault="00DF702D"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P</w:t>
            </w:r>
            <w:r w:rsidR="00B368E0">
              <w:rPr>
                <w:rFonts w:asciiTheme="minorHAnsi" w:hAnsiTheme="minorHAnsi" w:cstheme="minorHAnsi"/>
              </w:rPr>
              <w:t>ositive</w:t>
            </w:r>
            <w:r>
              <w:rPr>
                <w:rFonts w:asciiTheme="minorHAnsi" w:hAnsiTheme="minorHAnsi" w:cstheme="minorHAnsi"/>
              </w:rPr>
              <w:t xml:space="preserve"> financial </w:t>
            </w:r>
            <w:r w:rsidR="00884F16">
              <w:rPr>
                <w:rFonts w:asciiTheme="minorHAnsi" w:hAnsiTheme="minorHAnsi" w:cstheme="minorHAnsi"/>
              </w:rPr>
              <w:t>position</w:t>
            </w:r>
          </w:p>
          <w:p w14:paraId="7BDD16FD" w14:textId="14A194A2" w:rsidR="00B368E0" w:rsidRDefault="00DF702D"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Committee gained assurance</w:t>
            </w:r>
            <w:r w:rsidR="00B368E0">
              <w:rPr>
                <w:rFonts w:asciiTheme="minorHAnsi" w:hAnsiTheme="minorHAnsi" w:cstheme="minorHAnsi"/>
              </w:rPr>
              <w:t xml:space="preserve"> that apprenticeship</w:t>
            </w:r>
            <w:r>
              <w:rPr>
                <w:rFonts w:asciiTheme="minorHAnsi" w:hAnsiTheme="minorHAnsi" w:cstheme="minorHAnsi"/>
              </w:rPr>
              <w:t xml:space="preserve"> issues</w:t>
            </w:r>
            <w:r w:rsidR="00B368E0">
              <w:rPr>
                <w:rFonts w:asciiTheme="minorHAnsi" w:hAnsiTheme="minorHAnsi" w:cstheme="minorHAnsi"/>
              </w:rPr>
              <w:t xml:space="preserve"> </w:t>
            </w:r>
            <w:r w:rsidR="00884F16">
              <w:rPr>
                <w:rFonts w:asciiTheme="minorHAnsi" w:hAnsiTheme="minorHAnsi" w:cstheme="minorHAnsi"/>
              </w:rPr>
              <w:t xml:space="preserve">were </w:t>
            </w:r>
            <w:r w:rsidR="00B368E0">
              <w:rPr>
                <w:rFonts w:asciiTheme="minorHAnsi" w:hAnsiTheme="minorHAnsi" w:cstheme="minorHAnsi"/>
              </w:rPr>
              <w:t xml:space="preserve">being addressed and </w:t>
            </w:r>
            <w:r w:rsidR="00072F08">
              <w:rPr>
                <w:rFonts w:asciiTheme="minorHAnsi" w:hAnsiTheme="minorHAnsi" w:cstheme="minorHAnsi"/>
              </w:rPr>
              <w:t xml:space="preserve">noted that </w:t>
            </w:r>
            <w:r w:rsidR="00884F16">
              <w:rPr>
                <w:rFonts w:asciiTheme="minorHAnsi" w:hAnsiTheme="minorHAnsi" w:cstheme="minorHAnsi"/>
              </w:rPr>
              <w:t xml:space="preserve">apprenticeships were </w:t>
            </w:r>
            <w:r w:rsidR="00B368E0">
              <w:rPr>
                <w:rFonts w:asciiTheme="minorHAnsi" w:hAnsiTheme="minorHAnsi" w:cstheme="minorHAnsi"/>
              </w:rPr>
              <w:t xml:space="preserve">also a standing item </w:t>
            </w:r>
            <w:r w:rsidR="00884F16">
              <w:rPr>
                <w:rFonts w:asciiTheme="minorHAnsi" w:hAnsiTheme="minorHAnsi" w:cstheme="minorHAnsi"/>
              </w:rPr>
              <w:t xml:space="preserve">at </w:t>
            </w:r>
            <w:r w:rsidR="00B368E0">
              <w:rPr>
                <w:rFonts w:asciiTheme="minorHAnsi" w:hAnsiTheme="minorHAnsi" w:cstheme="minorHAnsi"/>
              </w:rPr>
              <w:t>Standards Improvement Committee</w:t>
            </w:r>
          </w:p>
          <w:p w14:paraId="0BB008F6" w14:textId="77777777" w:rsidR="00342CFD" w:rsidRPr="00342CFD" w:rsidRDefault="00342CFD" w:rsidP="00342CFD">
            <w:pPr>
              <w:pStyle w:val="ListParagraph"/>
              <w:spacing w:line="276" w:lineRule="auto"/>
              <w:ind w:left="329"/>
              <w:jc w:val="both"/>
              <w:rPr>
                <w:rFonts w:asciiTheme="minorHAnsi" w:hAnsiTheme="minorHAnsi" w:cstheme="minorHAnsi"/>
              </w:rPr>
            </w:pPr>
          </w:p>
          <w:p w14:paraId="0C2CC5BC" w14:textId="2F00AB56" w:rsidR="008E48D0" w:rsidRPr="008E48D0" w:rsidRDefault="008E48D0" w:rsidP="008E48D0">
            <w:pPr>
              <w:spacing w:line="276" w:lineRule="auto"/>
              <w:jc w:val="both"/>
              <w:rPr>
                <w:rFonts w:asciiTheme="minorHAnsi" w:hAnsiTheme="minorHAnsi" w:cstheme="minorHAnsi"/>
              </w:rPr>
            </w:pPr>
            <w:bookmarkStart w:id="14" w:name="_Hlk147742656"/>
            <w:r>
              <w:rPr>
                <w:rFonts w:asciiTheme="minorHAnsi" w:hAnsiTheme="minorHAnsi" w:cstheme="minorHAnsi"/>
              </w:rPr>
              <w:t>The following key themes were identified:</w:t>
            </w:r>
          </w:p>
          <w:bookmarkEnd w:id="12"/>
          <w:bookmarkEnd w:id="13"/>
          <w:bookmarkEnd w:id="14"/>
          <w:p w14:paraId="1E0070B8" w14:textId="35715549" w:rsidR="00781073" w:rsidRDefault="00DF3B71"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Agreed to consolidate TVC accounts 2022-23 and recommended approval of the final accounts for the Education Training Collective 2022-23</w:t>
            </w:r>
            <w:r w:rsidR="00655A73">
              <w:rPr>
                <w:rFonts w:asciiTheme="minorHAnsi" w:hAnsiTheme="minorHAnsi" w:cstheme="minorHAnsi"/>
              </w:rPr>
              <w:t xml:space="preserve"> (consolidated) to the FE Corporation</w:t>
            </w:r>
          </w:p>
          <w:p w14:paraId="08271235" w14:textId="11924196" w:rsidR="00655A73" w:rsidRDefault="002B571C"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Consideration of Monthly Management Accounts and budget monitoring reports for period </w:t>
            </w:r>
            <w:r w:rsidR="0007557A">
              <w:rPr>
                <w:rFonts w:asciiTheme="minorHAnsi" w:hAnsiTheme="minorHAnsi" w:cstheme="minorHAnsi"/>
              </w:rPr>
              <w:t xml:space="preserve">2, to </w:t>
            </w:r>
            <w:r w:rsidR="00DB3E3D">
              <w:rPr>
                <w:rFonts w:asciiTheme="minorHAnsi" w:hAnsiTheme="minorHAnsi" w:cstheme="minorHAnsi"/>
              </w:rPr>
              <w:t>30 September 2023</w:t>
            </w:r>
            <w:r w:rsidR="009179D6">
              <w:rPr>
                <w:rFonts w:asciiTheme="minorHAnsi" w:hAnsiTheme="minorHAnsi" w:cstheme="minorHAnsi"/>
              </w:rPr>
              <w:t xml:space="preserve"> with </w:t>
            </w:r>
            <w:r w:rsidR="00E307AC">
              <w:rPr>
                <w:rFonts w:asciiTheme="minorHAnsi" w:hAnsiTheme="minorHAnsi" w:cstheme="minorHAnsi"/>
              </w:rPr>
              <w:t xml:space="preserve">detailed discussions about </w:t>
            </w:r>
            <w:r w:rsidR="0048111A">
              <w:rPr>
                <w:rFonts w:asciiTheme="minorHAnsi" w:hAnsiTheme="minorHAnsi" w:cstheme="minorHAnsi"/>
              </w:rPr>
              <w:t xml:space="preserve">mayoral combined authorities and </w:t>
            </w:r>
            <w:r w:rsidR="00E307AC">
              <w:rPr>
                <w:rFonts w:asciiTheme="minorHAnsi" w:hAnsiTheme="minorHAnsi" w:cstheme="minorHAnsi"/>
              </w:rPr>
              <w:t>subcontracting funding</w:t>
            </w:r>
            <w:r w:rsidR="0048111A">
              <w:rPr>
                <w:rFonts w:asciiTheme="minorHAnsi" w:hAnsiTheme="minorHAnsi" w:cstheme="minorHAnsi"/>
              </w:rPr>
              <w:t>; appr</w:t>
            </w:r>
            <w:r w:rsidR="00101950">
              <w:rPr>
                <w:rFonts w:asciiTheme="minorHAnsi" w:hAnsiTheme="minorHAnsi" w:cstheme="minorHAnsi"/>
              </w:rPr>
              <w:t>enticeship forecasting and revised recruitment targets</w:t>
            </w:r>
            <w:r w:rsidR="00B95A2B">
              <w:rPr>
                <w:rFonts w:asciiTheme="minorHAnsi" w:hAnsiTheme="minorHAnsi" w:cstheme="minorHAnsi"/>
              </w:rPr>
              <w:t xml:space="preserve">; </w:t>
            </w:r>
            <w:r w:rsidR="00E5558C">
              <w:rPr>
                <w:rFonts w:asciiTheme="minorHAnsi" w:hAnsiTheme="minorHAnsi" w:cstheme="minorHAnsi"/>
              </w:rPr>
              <w:t xml:space="preserve">and the </w:t>
            </w:r>
            <w:r w:rsidR="00B95A2B">
              <w:rPr>
                <w:rFonts w:asciiTheme="minorHAnsi" w:hAnsiTheme="minorHAnsi" w:cstheme="minorHAnsi"/>
              </w:rPr>
              <w:t>Learner Support Funding application process</w:t>
            </w:r>
            <w:r w:rsidR="00E5558C">
              <w:rPr>
                <w:rFonts w:asciiTheme="minorHAnsi" w:hAnsiTheme="minorHAnsi" w:cstheme="minorHAnsi"/>
              </w:rPr>
              <w:t>.</w:t>
            </w:r>
          </w:p>
          <w:p w14:paraId="246663E6" w14:textId="68A1B6B0" w:rsidR="00D27B72" w:rsidRDefault="00D27B72"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lastRenderedPageBreak/>
              <w:t xml:space="preserve">Student recruitment </w:t>
            </w:r>
            <w:r w:rsidR="00F1186A">
              <w:rPr>
                <w:rFonts w:asciiTheme="minorHAnsi" w:hAnsiTheme="minorHAnsi" w:cstheme="minorHAnsi"/>
              </w:rPr>
              <w:t xml:space="preserve">– lower student numbers at NETA due to staffing issues in 2022-23 but strong performance </w:t>
            </w:r>
            <w:r w:rsidR="00610F36">
              <w:rPr>
                <w:rFonts w:asciiTheme="minorHAnsi" w:hAnsiTheme="minorHAnsi" w:cstheme="minorHAnsi"/>
              </w:rPr>
              <w:t xml:space="preserve">for RCC, Prince’s Trust and </w:t>
            </w:r>
            <w:r w:rsidR="00644D0B">
              <w:rPr>
                <w:rFonts w:asciiTheme="minorHAnsi" w:hAnsiTheme="minorHAnsi" w:cstheme="minorHAnsi"/>
              </w:rPr>
              <w:t xml:space="preserve">Higher </w:t>
            </w:r>
            <w:r w:rsidR="00644D0B" w:rsidRPr="00644D0B">
              <w:rPr>
                <w:rFonts w:asciiTheme="minorHAnsi" w:hAnsiTheme="minorHAnsi" w:cstheme="minorHAnsi"/>
              </w:rPr>
              <w:t>Education</w:t>
            </w:r>
          </w:p>
          <w:p w14:paraId="208F2F73" w14:textId="019CAE8F" w:rsidR="00644D0B" w:rsidRDefault="00644D0B"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Post-acquisition </w:t>
            </w:r>
            <w:r w:rsidR="00597AB5">
              <w:rPr>
                <w:rFonts w:asciiTheme="minorHAnsi" w:hAnsiTheme="minorHAnsi" w:cstheme="minorHAnsi"/>
              </w:rPr>
              <w:t xml:space="preserve">arrangements for </w:t>
            </w:r>
            <w:proofErr w:type="spellStart"/>
            <w:r w:rsidR="00597AB5">
              <w:rPr>
                <w:rFonts w:asciiTheme="minorHAnsi" w:hAnsiTheme="minorHAnsi" w:cstheme="minorHAnsi"/>
              </w:rPr>
              <w:t>Innersummit</w:t>
            </w:r>
            <w:proofErr w:type="spellEnd"/>
            <w:r w:rsidR="00597AB5">
              <w:rPr>
                <w:rFonts w:asciiTheme="minorHAnsi" w:hAnsiTheme="minorHAnsi" w:cstheme="minorHAnsi"/>
              </w:rPr>
              <w:t xml:space="preserve"> and integration into Etc. financial procedures and successful transfer of Etc. staff to TVC, now renamed as </w:t>
            </w:r>
            <w:r w:rsidR="00FF5B49">
              <w:rPr>
                <w:rFonts w:asciiTheme="minorHAnsi" w:hAnsiTheme="minorHAnsi" w:cstheme="minorHAnsi"/>
              </w:rPr>
              <w:t>Etc. Catering</w:t>
            </w:r>
          </w:p>
          <w:p w14:paraId="49E98203" w14:textId="67AECE40" w:rsidR="00FF5B49" w:rsidRDefault="00FF5B49"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Review of standard capital programme 2020-21, with intention to </w:t>
            </w:r>
            <w:r w:rsidR="00586E37">
              <w:rPr>
                <w:rFonts w:asciiTheme="minorHAnsi" w:hAnsiTheme="minorHAnsi" w:cstheme="minorHAnsi"/>
              </w:rPr>
              <w:t xml:space="preserve">focus on more quantitative data in future reviews; importance of measuring the impact of both </w:t>
            </w:r>
            <w:r w:rsidR="00A85282">
              <w:rPr>
                <w:rFonts w:asciiTheme="minorHAnsi" w:hAnsiTheme="minorHAnsi" w:cstheme="minorHAnsi"/>
              </w:rPr>
              <w:t>annual and major capital expenditure on student numbers</w:t>
            </w:r>
          </w:p>
          <w:p w14:paraId="7488D304" w14:textId="3743D4CD" w:rsidR="00A85282" w:rsidRDefault="00153074"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Major capital projects – recommended </w:t>
            </w:r>
            <w:r w:rsidR="001374CF">
              <w:rPr>
                <w:rFonts w:asciiTheme="minorHAnsi" w:hAnsiTheme="minorHAnsi" w:cstheme="minorHAnsi"/>
              </w:rPr>
              <w:t xml:space="preserve">the continuation of negotiations with the DfE </w:t>
            </w:r>
            <w:r w:rsidR="00A70C60">
              <w:rPr>
                <w:rFonts w:asciiTheme="minorHAnsi" w:hAnsiTheme="minorHAnsi" w:cstheme="minorHAnsi"/>
              </w:rPr>
              <w:t>on</w:t>
            </w:r>
            <w:r w:rsidR="001374CF">
              <w:rPr>
                <w:rFonts w:asciiTheme="minorHAnsi" w:hAnsiTheme="minorHAnsi" w:cstheme="minorHAnsi"/>
              </w:rPr>
              <w:t xml:space="preserve"> capital l</w:t>
            </w:r>
            <w:r w:rsidR="00412BCF">
              <w:rPr>
                <w:rFonts w:asciiTheme="minorHAnsi" w:hAnsiTheme="minorHAnsi" w:cstheme="minorHAnsi"/>
              </w:rPr>
              <w:t>oan</w:t>
            </w:r>
            <w:r w:rsidR="00A70C60">
              <w:rPr>
                <w:rFonts w:asciiTheme="minorHAnsi" w:hAnsiTheme="minorHAnsi" w:cstheme="minorHAnsi"/>
              </w:rPr>
              <w:t>, agreed in principle,</w:t>
            </w:r>
            <w:r w:rsidR="00412BCF">
              <w:rPr>
                <w:rFonts w:asciiTheme="minorHAnsi" w:hAnsiTheme="minorHAnsi" w:cstheme="minorHAnsi"/>
              </w:rPr>
              <w:t xml:space="preserve"> </w:t>
            </w:r>
            <w:r w:rsidR="007B6FE4">
              <w:rPr>
                <w:rFonts w:asciiTheme="minorHAnsi" w:hAnsiTheme="minorHAnsi" w:cstheme="minorHAnsi"/>
              </w:rPr>
              <w:t xml:space="preserve">and </w:t>
            </w:r>
            <w:r w:rsidR="00A70C60">
              <w:rPr>
                <w:rFonts w:asciiTheme="minorHAnsi" w:hAnsiTheme="minorHAnsi" w:cstheme="minorHAnsi"/>
              </w:rPr>
              <w:t xml:space="preserve">commencement of the </w:t>
            </w:r>
            <w:proofErr w:type="gramStart"/>
            <w:r w:rsidR="00A70C60">
              <w:rPr>
                <w:rFonts w:asciiTheme="minorHAnsi" w:hAnsiTheme="minorHAnsi" w:cstheme="minorHAnsi"/>
              </w:rPr>
              <w:t>All Access</w:t>
            </w:r>
            <w:proofErr w:type="gramEnd"/>
            <w:r w:rsidR="00A70C60">
              <w:rPr>
                <w:rFonts w:asciiTheme="minorHAnsi" w:hAnsiTheme="minorHAnsi" w:cstheme="minorHAnsi"/>
              </w:rPr>
              <w:t xml:space="preserve"> Academy project </w:t>
            </w:r>
            <w:r w:rsidR="00412BCF">
              <w:rPr>
                <w:rFonts w:asciiTheme="minorHAnsi" w:hAnsiTheme="minorHAnsi" w:cstheme="minorHAnsi"/>
              </w:rPr>
              <w:t xml:space="preserve">to the FE Corporation and </w:t>
            </w:r>
            <w:r w:rsidR="002454B4">
              <w:rPr>
                <w:rFonts w:asciiTheme="minorHAnsi" w:hAnsiTheme="minorHAnsi" w:cstheme="minorHAnsi"/>
              </w:rPr>
              <w:t xml:space="preserve">agreed to the continuation of NETA design development and car park </w:t>
            </w:r>
            <w:r w:rsidR="005001B5">
              <w:rPr>
                <w:rFonts w:asciiTheme="minorHAnsi" w:hAnsiTheme="minorHAnsi" w:cstheme="minorHAnsi"/>
              </w:rPr>
              <w:t>project works</w:t>
            </w:r>
          </w:p>
          <w:p w14:paraId="144A5927" w14:textId="49CD3437" w:rsidR="005001B5" w:rsidRDefault="00C9302F"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 xml:space="preserve">Approved procurement of </w:t>
            </w:r>
            <w:r w:rsidR="000536C7">
              <w:rPr>
                <w:rFonts w:asciiTheme="minorHAnsi" w:hAnsiTheme="minorHAnsi" w:cstheme="minorHAnsi"/>
              </w:rPr>
              <w:t>cloud-based finance system from Advanced Business Solutions following tender exercise</w:t>
            </w:r>
          </w:p>
          <w:p w14:paraId="1E112ED1" w14:textId="556BCDC1" w:rsidR="000B4472" w:rsidRPr="00781073" w:rsidRDefault="000B4472" w:rsidP="00AC5F43">
            <w:pPr>
              <w:pStyle w:val="ListParagraph"/>
              <w:numPr>
                <w:ilvl w:val="0"/>
                <w:numId w:val="1"/>
              </w:numPr>
              <w:spacing w:line="276" w:lineRule="auto"/>
              <w:ind w:left="329" w:hanging="329"/>
              <w:jc w:val="both"/>
              <w:rPr>
                <w:rFonts w:asciiTheme="minorHAnsi" w:hAnsiTheme="minorHAnsi" w:cstheme="minorHAnsi"/>
              </w:rPr>
            </w:pPr>
            <w:r>
              <w:rPr>
                <w:rFonts w:asciiTheme="minorHAnsi" w:hAnsiTheme="minorHAnsi" w:cstheme="minorHAnsi"/>
              </w:rPr>
              <w:t>Noted work on the development of an updated Estates Strategy and Digital Transformation Strategy</w:t>
            </w:r>
          </w:p>
          <w:p w14:paraId="6A25A1C9" w14:textId="6AD6F118" w:rsidR="00D17F4F" w:rsidRDefault="003974AA" w:rsidP="00AC5F43">
            <w:pPr>
              <w:pStyle w:val="ListParagraph"/>
              <w:numPr>
                <w:ilvl w:val="0"/>
                <w:numId w:val="1"/>
              </w:numPr>
              <w:spacing w:line="276" w:lineRule="auto"/>
              <w:ind w:left="304" w:hanging="304"/>
              <w:jc w:val="both"/>
              <w:rPr>
                <w:rFonts w:asciiTheme="minorHAnsi" w:hAnsiTheme="minorHAnsi" w:cstheme="minorHAnsi"/>
              </w:rPr>
            </w:pPr>
            <w:r>
              <w:rPr>
                <w:rFonts w:asciiTheme="minorHAnsi" w:hAnsiTheme="minorHAnsi" w:cstheme="minorHAnsi"/>
              </w:rPr>
              <w:t>Approved Additional Learning Support Policy</w:t>
            </w:r>
            <w:r w:rsidR="00045D06">
              <w:rPr>
                <w:rFonts w:asciiTheme="minorHAnsi" w:hAnsiTheme="minorHAnsi" w:cstheme="minorHAnsi"/>
              </w:rPr>
              <w:t xml:space="preserve">, People Strategy and Learning and Development </w:t>
            </w:r>
            <w:proofErr w:type="gramStart"/>
            <w:r w:rsidR="00045D06">
              <w:rPr>
                <w:rFonts w:asciiTheme="minorHAnsi" w:hAnsiTheme="minorHAnsi" w:cstheme="minorHAnsi"/>
              </w:rPr>
              <w:t>Strategy;</w:t>
            </w:r>
            <w:proofErr w:type="gramEnd"/>
            <w:r w:rsidR="00045D06">
              <w:rPr>
                <w:rFonts w:asciiTheme="minorHAnsi" w:hAnsiTheme="minorHAnsi" w:cstheme="minorHAnsi"/>
              </w:rPr>
              <w:t xml:space="preserve"> </w:t>
            </w:r>
            <w:r w:rsidR="00E12F3A">
              <w:rPr>
                <w:rFonts w:asciiTheme="minorHAnsi" w:hAnsiTheme="minorHAnsi" w:cstheme="minorHAnsi"/>
              </w:rPr>
              <w:t xml:space="preserve">and </w:t>
            </w:r>
            <w:r w:rsidR="00045D06">
              <w:rPr>
                <w:rFonts w:asciiTheme="minorHAnsi" w:hAnsiTheme="minorHAnsi" w:cstheme="minorHAnsi"/>
              </w:rPr>
              <w:t>recommended approval of Financial Regulations to the FE Corporation</w:t>
            </w:r>
          </w:p>
          <w:p w14:paraId="42274D56" w14:textId="77777777" w:rsidR="00B6617A" w:rsidRDefault="00B6617A" w:rsidP="00B6617A">
            <w:pPr>
              <w:spacing w:line="276" w:lineRule="auto"/>
              <w:jc w:val="both"/>
              <w:rPr>
                <w:rFonts w:asciiTheme="minorHAnsi" w:hAnsiTheme="minorHAnsi" w:cstheme="minorHAnsi"/>
              </w:rPr>
            </w:pPr>
          </w:p>
          <w:p w14:paraId="5392396E" w14:textId="77777777" w:rsidR="00B6617A" w:rsidRDefault="00B6617A" w:rsidP="00B6617A">
            <w:pPr>
              <w:spacing w:line="276" w:lineRule="auto"/>
              <w:jc w:val="both"/>
              <w:rPr>
                <w:rFonts w:asciiTheme="minorHAnsi" w:hAnsiTheme="minorHAnsi" w:cstheme="minorHAnsi"/>
                <w:i/>
                <w:iCs/>
              </w:rPr>
            </w:pPr>
            <w:r>
              <w:rPr>
                <w:rFonts w:asciiTheme="minorHAnsi" w:hAnsiTheme="minorHAnsi" w:cstheme="minorHAnsi"/>
                <w:i/>
                <w:iCs/>
              </w:rPr>
              <w:t xml:space="preserve">Liz Dixon, </w:t>
            </w:r>
            <w:r w:rsidR="000233A8">
              <w:rPr>
                <w:rFonts w:asciiTheme="minorHAnsi" w:hAnsiTheme="minorHAnsi" w:cstheme="minorHAnsi"/>
                <w:i/>
                <w:iCs/>
              </w:rPr>
              <w:t>Phil Hastie, Erika Marshall and Fiona Sharp left the meeting.</w:t>
            </w:r>
          </w:p>
          <w:p w14:paraId="7F9C0494" w14:textId="1079B629" w:rsidR="000233A8" w:rsidRPr="00B6617A" w:rsidRDefault="000233A8" w:rsidP="00B6617A">
            <w:pPr>
              <w:spacing w:line="276" w:lineRule="auto"/>
              <w:jc w:val="both"/>
              <w:rPr>
                <w:rFonts w:asciiTheme="minorHAnsi" w:hAnsiTheme="minorHAnsi" w:cstheme="minorHAnsi"/>
                <w:i/>
                <w:iCs/>
              </w:rPr>
            </w:pPr>
          </w:p>
        </w:tc>
      </w:tr>
      <w:tr w:rsidR="00C8786D" w:rsidRPr="004647CA" w14:paraId="40A92947" w14:textId="77777777" w:rsidTr="00C8786D">
        <w:trPr>
          <w:gridBefore w:val="1"/>
          <w:wBefore w:w="55" w:type="pct"/>
        </w:trPr>
        <w:tc>
          <w:tcPr>
            <w:tcW w:w="4945" w:type="pct"/>
            <w:gridSpan w:val="2"/>
          </w:tcPr>
          <w:p w14:paraId="0AD24B8D" w14:textId="58B84AE9" w:rsidR="00C8786D" w:rsidRPr="00C8786D" w:rsidRDefault="00C8786D" w:rsidP="00371B70">
            <w:pPr>
              <w:spacing w:after="120" w:line="276" w:lineRule="auto"/>
              <w:ind w:hanging="108"/>
              <w:jc w:val="both"/>
              <w:rPr>
                <w:rFonts w:asciiTheme="minorHAnsi" w:hAnsiTheme="minorHAnsi" w:cstheme="minorHAnsi"/>
                <w:b/>
                <w:bCs/>
              </w:rPr>
            </w:pPr>
            <w:r>
              <w:rPr>
                <w:rFonts w:asciiTheme="minorHAnsi" w:hAnsiTheme="minorHAnsi" w:cstheme="minorHAnsi"/>
                <w:b/>
                <w:bCs/>
              </w:rPr>
              <w:lastRenderedPageBreak/>
              <w:t>ITEM CONFIDENTIAL TO INDEPENDENT GOVERNORS</w:t>
            </w:r>
          </w:p>
        </w:tc>
      </w:tr>
      <w:tr w:rsidR="00B959FC" w:rsidRPr="009A11BF" w14:paraId="7FA97632" w14:textId="77777777" w:rsidTr="00B959FC">
        <w:tc>
          <w:tcPr>
            <w:tcW w:w="496" w:type="pct"/>
            <w:gridSpan w:val="2"/>
          </w:tcPr>
          <w:p w14:paraId="40446AA1" w14:textId="686CC60A" w:rsidR="00B959FC" w:rsidRPr="00FA74AA" w:rsidRDefault="00B959FC" w:rsidP="00D96A10">
            <w:pPr>
              <w:spacing w:line="271" w:lineRule="auto"/>
              <w:rPr>
                <w:rFonts w:asciiTheme="minorHAnsi" w:hAnsiTheme="minorHAnsi"/>
                <w:b/>
              </w:rPr>
            </w:pPr>
            <w:r w:rsidRPr="00FA74AA">
              <w:rPr>
                <w:rFonts w:asciiTheme="minorHAnsi" w:hAnsiTheme="minorHAnsi"/>
                <w:b/>
              </w:rPr>
              <w:t>F2</w:t>
            </w:r>
            <w:r>
              <w:rPr>
                <w:rFonts w:asciiTheme="minorHAnsi" w:hAnsiTheme="minorHAnsi"/>
                <w:b/>
              </w:rPr>
              <w:t>3/91</w:t>
            </w:r>
          </w:p>
        </w:tc>
        <w:tc>
          <w:tcPr>
            <w:tcW w:w="4504" w:type="pct"/>
          </w:tcPr>
          <w:p w14:paraId="1BBB68A0" w14:textId="5B98115C" w:rsidR="00B959FC" w:rsidRPr="009A11BF" w:rsidRDefault="00B959FC" w:rsidP="00D96A10">
            <w:pPr>
              <w:spacing w:after="120" w:line="271" w:lineRule="auto"/>
              <w:jc w:val="both"/>
              <w:rPr>
                <w:rFonts w:asciiTheme="minorHAnsi" w:hAnsiTheme="minorHAnsi"/>
                <w:b/>
              </w:rPr>
            </w:pPr>
            <w:r w:rsidRPr="00FA74AA">
              <w:rPr>
                <w:rFonts w:asciiTheme="minorHAnsi" w:hAnsiTheme="minorHAnsi"/>
                <w:b/>
              </w:rPr>
              <w:t xml:space="preserve">Agenda Item </w:t>
            </w:r>
            <w:r>
              <w:rPr>
                <w:rFonts w:asciiTheme="minorHAnsi" w:hAnsiTheme="minorHAnsi"/>
                <w:b/>
              </w:rPr>
              <w:t xml:space="preserve">21 – </w:t>
            </w:r>
            <w:r w:rsidR="00EE5F80">
              <w:rPr>
                <w:rFonts w:asciiTheme="minorHAnsi" w:hAnsiTheme="minorHAnsi"/>
                <w:b/>
              </w:rPr>
              <w:t>Remuneration Committee recommendations</w:t>
            </w:r>
          </w:p>
        </w:tc>
      </w:tr>
      <w:tr w:rsidR="008F7350" w:rsidRPr="008E48D0" w14:paraId="5211A44E" w14:textId="77777777" w:rsidTr="00B959FC">
        <w:tc>
          <w:tcPr>
            <w:tcW w:w="496" w:type="pct"/>
            <w:gridSpan w:val="2"/>
          </w:tcPr>
          <w:p w14:paraId="23286596" w14:textId="0D91B28B" w:rsidR="008F7350" w:rsidRPr="009A11BF" w:rsidRDefault="008F7350" w:rsidP="008F7350">
            <w:pPr>
              <w:spacing w:line="271" w:lineRule="auto"/>
              <w:rPr>
                <w:rFonts w:asciiTheme="minorHAnsi" w:hAnsiTheme="minorHAnsi"/>
              </w:rPr>
            </w:pPr>
          </w:p>
        </w:tc>
        <w:tc>
          <w:tcPr>
            <w:tcW w:w="4504" w:type="pct"/>
          </w:tcPr>
          <w:p w14:paraId="09D1D629" w14:textId="27589D27" w:rsidR="008F7350" w:rsidRPr="008E48D0" w:rsidRDefault="008F7350" w:rsidP="008F7350">
            <w:pPr>
              <w:spacing w:line="271" w:lineRule="auto"/>
              <w:jc w:val="both"/>
              <w:rPr>
                <w:rFonts w:asciiTheme="minorHAnsi" w:hAnsiTheme="minorHAnsi"/>
              </w:rPr>
            </w:pPr>
          </w:p>
        </w:tc>
      </w:tr>
      <w:tr w:rsidR="008F7350" w:rsidRPr="008E48D0" w14:paraId="4697EA5C" w14:textId="77777777" w:rsidTr="00B959FC">
        <w:tc>
          <w:tcPr>
            <w:tcW w:w="496" w:type="pct"/>
            <w:gridSpan w:val="2"/>
          </w:tcPr>
          <w:p w14:paraId="24C81377" w14:textId="77777777" w:rsidR="008F7350" w:rsidRDefault="008F7350" w:rsidP="008F7350">
            <w:pPr>
              <w:spacing w:line="271" w:lineRule="auto"/>
              <w:rPr>
                <w:rFonts w:asciiTheme="minorHAnsi" w:hAnsiTheme="minorHAnsi"/>
                <w:b/>
              </w:rPr>
            </w:pPr>
          </w:p>
        </w:tc>
        <w:tc>
          <w:tcPr>
            <w:tcW w:w="4504" w:type="pct"/>
          </w:tcPr>
          <w:p w14:paraId="4D069BE5" w14:textId="0E276C73" w:rsidR="008F7350" w:rsidRDefault="008F7350" w:rsidP="008F7350">
            <w:pPr>
              <w:spacing w:line="276" w:lineRule="auto"/>
              <w:jc w:val="both"/>
              <w:rPr>
                <w:rFonts w:asciiTheme="minorHAnsi" w:hAnsiTheme="minorHAnsi"/>
              </w:rPr>
            </w:pPr>
            <w:r>
              <w:rPr>
                <w:rFonts w:asciiTheme="minorHAnsi" w:hAnsiTheme="minorHAnsi"/>
              </w:rPr>
              <w:t xml:space="preserve">The Clerk outlined feedback and recommendations from the Remuneration Committee meeting held on 9 November; the committee had recommended </w:t>
            </w:r>
            <w:r w:rsidR="0068055A">
              <w:rPr>
                <w:rFonts w:asciiTheme="minorHAnsi" w:hAnsiTheme="minorHAnsi"/>
              </w:rPr>
              <w:t xml:space="preserve">[REDACTED] </w:t>
            </w:r>
            <w:r w:rsidR="0014785C">
              <w:rPr>
                <w:rFonts w:asciiTheme="minorHAnsi" w:hAnsiTheme="minorHAnsi"/>
              </w:rPr>
              <w:t xml:space="preserve">and </w:t>
            </w:r>
            <w:r>
              <w:rPr>
                <w:rFonts w:asciiTheme="minorHAnsi" w:hAnsiTheme="minorHAnsi"/>
              </w:rPr>
              <w:t xml:space="preserve">a change of job title for the Clerk to the Corporation to Group Director of Governance. It was noted that this change of job title was a recommendation from the external governance review and was felt to better reflect her role and raise the profile of governance across the group. </w:t>
            </w:r>
          </w:p>
          <w:p w14:paraId="11977D2E" w14:textId="77777777" w:rsidR="008F7350" w:rsidRDefault="008F7350" w:rsidP="008F7350">
            <w:pPr>
              <w:spacing w:line="276" w:lineRule="auto"/>
              <w:jc w:val="both"/>
              <w:rPr>
                <w:rFonts w:asciiTheme="minorHAnsi" w:hAnsiTheme="minorHAnsi"/>
              </w:rPr>
            </w:pPr>
          </w:p>
          <w:p w14:paraId="7BAA1125" w14:textId="77777777" w:rsidR="008F7350" w:rsidRPr="00725404" w:rsidRDefault="008F7350" w:rsidP="008F7350">
            <w:pPr>
              <w:spacing w:line="276" w:lineRule="auto"/>
              <w:jc w:val="both"/>
              <w:rPr>
                <w:rFonts w:asciiTheme="minorHAnsi" w:hAnsiTheme="minorHAnsi"/>
              </w:rPr>
            </w:pPr>
            <w:r>
              <w:rPr>
                <w:rFonts w:asciiTheme="minorHAnsi" w:hAnsiTheme="minorHAnsi"/>
              </w:rPr>
              <w:t>Governors</w:t>
            </w:r>
            <w:r w:rsidRPr="00725404">
              <w:rPr>
                <w:rFonts w:asciiTheme="minorHAnsi" w:hAnsiTheme="minorHAnsi"/>
              </w:rPr>
              <w:t xml:space="preserve"> </w:t>
            </w:r>
            <w:r w:rsidRPr="00725404">
              <w:rPr>
                <w:rFonts w:asciiTheme="minorHAnsi" w:hAnsiTheme="minorHAnsi"/>
                <w:b/>
                <w:bCs/>
              </w:rPr>
              <w:t>noted</w:t>
            </w:r>
            <w:r w:rsidRPr="00725404">
              <w:rPr>
                <w:rFonts w:asciiTheme="minorHAnsi" w:hAnsiTheme="minorHAnsi"/>
              </w:rPr>
              <w:t xml:space="preserve"> feedback from the Remuneration Committee meeting held 9 November and </w:t>
            </w:r>
            <w:r w:rsidRPr="00725404">
              <w:rPr>
                <w:rFonts w:asciiTheme="minorHAnsi" w:hAnsiTheme="minorHAnsi"/>
                <w:b/>
                <w:bCs/>
              </w:rPr>
              <w:t>agreed</w:t>
            </w:r>
            <w:r w:rsidRPr="00725404">
              <w:rPr>
                <w:rFonts w:asciiTheme="minorHAnsi" w:hAnsiTheme="minorHAnsi"/>
              </w:rPr>
              <w:t xml:space="preserve"> recommendations to: </w:t>
            </w:r>
          </w:p>
          <w:p w14:paraId="4660A490" w14:textId="5CD12B09" w:rsidR="008F7350" w:rsidRPr="00725404" w:rsidRDefault="0014785C" w:rsidP="008F7350">
            <w:pPr>
              <w:numPr>
                <w:ilvl w:val="0"/>
                <w:numId w:val="5"/>
              </w:numPr>
              <w:spacing w:line="276" w:lineRule="auto"/>
              <w:ind w:left="477" w:hanging="425"/>
              <w:jc w:val="both"/>
              <w:rPr>
                <w:rFonts w:asciiTheme="minorHAnsi" w:hAnsiTheme="minorHAnsi"/>
              </w:rPr>
            </w:pPr>
            <w:r>
              <w:rPr>
                <w:rFonts w:asciiTheme="minorHAnsi" w:hAnsiTheme="minorHAnsi"/>
              </w:rPr>
              <w:t xml:space="preserve">[REDACTED] </w:t>
            </w:r>
          </w:p>
          <w:p w14:paraId="0496065A" w14:textId="087898FE" w:rsidR="008F7350" w:rsidRPr="0014785C" w:rsidRDefault="0014785C" w:rsidP="0014785C">
            <w:pPr>
              <w:numPr>
                <w:ilvl w:val="0"/>
                <w:numId w:val="5"/>
              </w:numPr>
              <w:spacing w:line="276" w:lineRule="auto"/>
              <w:ind w:left="477" w:hanging="425"/>
              <w:jc w:val="both"/>
              <w:rPr>
                <w:rFonts w:asciiTheme="minorHAnsi" w:hAnsiTheme="minorHAnsi"/>
              </w:rPr>
            </w:pPr>
            <w:r>
              <w:rPr>
                <w:rFonts w:asciiTheme="minorHAnsi" w:hAnsiTheme="minorHAnsi"/>
              </w:rPr>
              <w:t xml:space="preserve">[REDACTED] </w:t>
            </w:r>
            <w:r w:rsidR="008F7350" w:rsidRPr="0014785C">
              <w:rPr>
                <w:rFonts w:asciiTheme="minorHAnsi" w:hAnsiTheme="minorHAnsi"/>
              </w:rPr>
              <w:t xml:space="preserve"> </w:t>
            </w:r>
          </w:p>
          <w:p w14:paraId="0A7E5C9A" w14:textId="77777777" w:rsidR="008F7350" w:rsidRPr="00725404" w:rsidRDefault="008F7350" w:rsidP="008F7350">
            <w:pPr>
              <w:numPr>
                <w:ilvl w:val="0"/>
                <w:numId w:val="5"/>
              </w:numPr>
              <w:spacing w:line="276" w:lineRule="auto"/>
              <w:ind w:left="477" w:hanging="425"/>
              <w:jc w:val="both"/>
              <w:rPr>
                <w:rFonts w:asciiTheme="minorHAnsi" w:hAnsiTheme="minorHAnsi"/>
              </w:rPr>
            </w:pPr>
            <w:r w:rsidRPr="00725404">
              <w:rPr>
                <w:rFonts w:asciiTheme="minorHAnsi" w:hAnsiTheme="minorHAnsi"/>
              </w:rPr>
              <w:t>change the job title of the Clerk to the Corporation to Group Director of Governance.</w:t>
            </w:r>
          </w:p>
          <w:p w14:paraId="2A9F915A" w14:textId="2CB33260" w:rsidR="008F7350" w:rsidRPr="00FA74AA" w:rsidRDefault="008F7350" w:rsidP="008F7350">
            <w:pPr>
              <w:spacing w:line="271" w:lineRule="auto"/>
              <w:jc w:val="both"/>
              <w:rPr>
                <w:rFonts w:asciiTheme="minorHAnsi" w:hAnsiTheme="minorHAnsi"/>
                <w:b/>
              </w:rPr>
            </w:pPr>
            <w:r>
              <w:rPr>
                <w:rFonts w:asciiTheme="minorHAnsi" w:hAnsiTheme="minorHAnsi"/>
              </w:rPr>
              <w:t>Governors also</w:t>
            </w:r>
            <w:r w:rsidRPr="00725404">
              <w:rPr>
                <w:rFonts w:asciiTheme="minorHAnsi" w:hAnsiTheme="minorHAnsi"/>
              </w:rPr>
              <w:t xml:space="preserve"> </w:t>
            </w:r>
            <w:r w:rsidRPr="002F4BCD">
              <w:rPr>
                <w:rFonts w:asciiTheme="minorHAnsi" w:hAnsiTheme="minorHAnsi"/>
                <w:b/>
                <w:bCs/>
              </w:rPr>
              <w:t>noted</w:t>
            </w:r>
            <w:r w:rsidRPr="00725404">
              <w:rPr>
                <w:rFonts w:asciiTheme="minorHAnsi" w:hAnsiTheme="minorHAnsi"/>
              </w:rPr>
              <w:t xml:space="preserve"> the agreed targets for senior post holders (Chief Executive and Group Principal, Chief Operating Officer, Chief Financial Officer) and the Clerk for 2023-24.</w:t>
            </w:r>
          </w:p>
        </w:tc>
      </w:tr>
    </w:tbl>
    <w:p w14:paraId="16216531" w14:textId="77777777" w:rsidR="003B18C4" w:rsidRPr="003B18C4" w:rsidRDefault="003B18C4">
      <w:pPr>
        <w:rPr>
          <w:rFonts w:asciiTheme="minorHAnsi" w:hAnsiTheme="minorHAnsi" w:cstheme="minorHAnsi"/>
          <w:sz w:val="16"/>
          <w:szCs w:val="16"/>
        </w:rPr>
      </w:pPr>
    </w:p>
    <w:p w14:paraId="20A68214" w14:textId="1F02E8E8" w:rsidR="00537562" w:rsidRDefault="00537562">
      <w:pPr>
        <w:rPr>
          <w:rFonts w:asciiTheme="minorHAnsi" w:hAnsiTheme="minorHAnsi" w:cstheme="minorHAnsi"/>
        </w:rPr>
      </w:pPr>
      <w:r w:rsidRPr="00537562">
        <w:rPr>
          <w:rFonts w:asciiTheme="minorHAnsi" w:hAnsiTheme="minorHAnsi" w:cstheme="minorHAnsi"/>
        </w:rPr>
        <w:t xml:space="preserve">The meeting ended at </w:t>
      </w:r>
      <w:r w:rsidR="00371B70">
        <w:rPr>
          <w:rFonts w:asciiTheme="minorHAnsi" w:hAnsiTheme="minorHAnsi" w:cstheme="minorHAnsi"/>
        </w:rPr>
        <w:t xml:space="preserve">8.10 </w:t>
      </w:r>
      <w:r w:rsidRPr="00537562">
        <w:rPr>
          <w:rFonts w:asciiTheme="minorHAnsi" w:hAnsiTheme="minorHAnsi" w:cstheme="minorHAnsi"/>
        </w:rPr>
        <w:t>pm</w:t>
      </w:r>
      <w:r w:rsidR="00231306">
        <w:rPr>
          <w:rFonts w:asciiTheme="minorHAnsi" w:hAnsiTheme="minorHAnsi" w:cstheme="minorHAnsi"/>
        </w:rPr>
        <w:t>.</w:t>
      </w:r>
    </w:p>
    <w:p w14:paraId="217D21B4" w14:textId="77777777" w:rsidR="00391ADD" w:rsidRPr="0069614F" w:rsidRDefault="00391ADD" w:rsidP="00391ADD">
      <w:pPr>
        <w:spacing w:after="0"/>
        <w:rPr>
          <w:rFonts w:asciiTheme="minorHAnsi" w:hAnsiTheme="minorHAnsi" w:cstheme="minorHAnsi"/>
          <w:b/>
          <w:bCs/>
        </w:rPr>
      </w:pPr>
      <w:r w:rsidRPr="0069614F">
        <w:rPr>
          <w:rFonts w:asciiTheme="minorHAnsi" w:hAnsiTheme="minorHAnsi" w:cstheme="minorHAnsi"/>
          <w:b/>
          <w:bCs/>
        </w:rPr>
        <w:t>Approved at a meeting of the Finance, Capital and Resources Committee held on 21 March 2024</w:t>
      </w:r>
    </w:p>
    <w:p w14:paraId="082F8139" w14:textId="77777777" w:rsidR="00391ADD" w:rsidRPr="00537562" w:rsidRDefault="00391ADD">
      <w:pPr>
        <w:rPr>
          <w:rFonts w:asciiTheme="minorHAnsi" w:hAnsiTheme="minorHAnsi" w:cstheme="minorHAnsi"/>
        </w:rPr>
      </w:pPr>
    </w:p>
    <w:sectPr w:rsidR="00391ADD" w:rsidRPr="00537562" w:rsidSect="00D02C0B">
      <w:footerReference w:type="default" r:id="rId12"/>
      <w:pgSz w:w="11906" w:h="16838" w:code="9"/>
      <w:pgMar w:top="851" w:right="849" w:bottom="709"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8FDA94" w14:textId="77777777" w:rsidR="003659D5" w:rsidRDefault="003659D5" w:rsidP="00127E92">
      <w:pPr>
        <w:spacing w:after="0"/>
      </w:pPr>
      <w:r>
        <w:separator/>
      </w:r>
    </w:p>
  </w:endnote>
  <w:endnote w:type="continuationSeparator" w:id="0">
    <w:p w14:paraId="45FC9EC8" w14:textId="77777777" w:rsidR="003659D5" w:rsidRDefault="003659D5" w:rsidP="00127E92">
      <w:pPr>
        <w:spacing w:after="0"/>
      </w:pPr>
      <w:r>
        <w:continuationSeparator/>
      </w:r>
    </w:p>
  </w:endnote>
  <w:endnote w:type="continuationNotice" w:id="1">
    <w:p w14:paraId="2BC6C713" w14:textId="77777777" w:rsidR="003659D5" w:rsidRDefault="003659D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Roman">
    <w:altName w:val="Times New Roman"/>
    <w:charset w:val="4D"/>
    <w:family w:val="roman"/>
    <w:pitch w:val="default"/>
  </w:font>
  <w:font w:name="Expert Sans">
    <w:altName w:val="Calibri"/>
    <w:panose1 w:val="00000000000000000000"/>
    <w:charset w:val="00"/>
    <w:family w:val="swiss"/>
    <w:notTrueType/>
    <w:pitch w:val="default"/>
    <w:sig w:usb0="00000003" w:usb1="00000000" w:usb2="00000000" w:usb3="00000000" w:csb0="00000001" w:csb1="00000000"/>
  </w:font>
  <w:font w:name="FSMe-Bold">
    <w:altName w:val="Times New Roman"/>
    <w:charset w:val="4D"/>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62541939"/>
      <w:docPartObj>
        <w:docPartGallery w:val="Page Numbers (Bottom of Page)"/>
        <w:docPartUnique/>
      </w:docPartObj>
    </w:sdtPr>
    <w:sdtEndPr>
      <w:rPr>
        <w:rFonts w:asciiTheme="minorHAnsi" w:hAnsiTheme="minorHAnsi"/>
        <w:noProof/>
      </w:rPr>
    </w:sdtEndPr>
    <w:sdtContent>
      <w:p w14:paraId="6E6029B6" w14:textId="4B413D2E" w:rsidR="007C51EF" w:rsidRDefault="007C51EF" w:rsidP="00DD7E07">
        <w:pPr>
          <w:pStyle w:val="Footer"/>
          <w:rPr>
            <w:rFonts w:asciiTheme="minorHAnsi" w:hAnsiTheme="minorHAnsi"/>
            <w:noProof/>
          </w:rPr>
        </w:pPr>
        <w:r w:rsidRPr="00DD7E07">
          <w:rPr>
            <w:rFonts w:asciiTheme="minorHAnsi" w:hAnsiTheme="minorHAnsi" w:cstheme="minorHAnsi"/>
            <w:sz w:val="18"/>
            <w:szCs w:val="18"/>
          </w:rPr>
          <w:t xml:space="preserve">Finance and Employment </w:t>
        </w:r>
        <w:r>
          <w:rPr>
            <w:rFonts w:asciiTheme="minorHAnsi" w:hAnsiTheme="minorHAnsi" w:cstheme="minorHAnsi"/>
            <w:sz w:val="18"/>
            <w:szCs w:val="18"/>
          </w:rPr>
          <w:t xml:space="preserve">Committee </w:t>
        </w:r>
        <w:r w:rsidRPr="00DD7E07">
          <w:rPr>
            <w:rFonts w:asciiTheme="minorHAnsi" w:hAnsiTheme="minorHAnsi" w:cstheme="minorHAnsi"/>
            <w:sz w:val="18"/>
            <w:szCs w:val="18"/>
          </w:rPr>
          <w:t xml:space="preserve">minutes </w:t>
        </w:r>
        <w:r w:rsidR="00A42D13">
          <w:rPr>
            <w:rFonts w:asciiTheme="minorHAnsi" w:hAnsiTheme="minorHAnsi" w:cstheme="minorHAnsi"/>
            <w:sz w:val="18"/>
            <w:szCs w:val="18"/>
          </w:rPr>
          <w:t>2</w:t>
        </w:r>
        <w:r w:rsidR="00FE0487">
          <w:rPr>
            <w:rFonts w:asciiTheme="minorHAnsi" w:hAnsiTheme="minorHAnsi" w:cstheme="minorHAnsi"/>
            <w:sz w:val="18"/>
            <w:szCs w:val="18"/>
          </w:rPr>
          <w:t>3 November</w:t>
        </w:r>
        <w:r w:rsidR="00A42D13">
          <w:rPr>
            <w:rFonts w:asciiTheme="minorHAnsi" w:hAnsiTheme="minorHAnsi" w:cstheme="minorHAnsi"/>
            <w:sz w:val="18"/>
            <w:szCs w:val="18"/>
          </w:rPr>
          <w:t xml:space="preserve"> 2023</w:t>
        </w:r>
        <w:r>
          <w:rPr>
            <w:rFonts w:asciiTheme="minorHAnsi" w:hAnsiTheme="minorHAnsi" w:cstheme="minorHAnsi"/>
            <w:sz w:val="18"/>
            <w:szCs w:val="18"/>
          </w:rPr>
          <w:tab/>
        </w:r>
        <w:r>
          <w:rPr>
            <w:rFonts w:asciiTheme="minorHAnsi" w:hAnsiTheme="minorHAnsi" w:cstheme="minorHAnsi"/>
            <w:sz w:val="18"/>
            <w:szCs w:val="18"/>
          </w:rPr>
          <w:tab/>
        </w: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Pr>
            <w:rFonts w:asciiTheme="minorHAnsi" w:hAnsiTheme="minorHAnsi"/>
            <w:noProof/>
          </w:rPr>
          <w:t>7</w:t>
        </w:r>
        <w:r w:rsidRPr="000D2F0E">
          <w:rPr>
            <w:rFonts w:asciiTheme="minorHAnsi" w:hAnsiTheme="minorHAnsi"/>
            <w:noProof/>
          </w:rPr>
          <w:fldChar w:fldCharType="end"/>
        </w:r>
      </w:p>
      <w:p w14:paraId="7A2D2AB8" w14:textId="77777777" w:rsidR="007C51EF" w:rsidRDefault="00000000" w:rsidP="00DD7E07">
        <w:pPr>
          <w:pStyle w:val="Footer"/>
          <w:rPr>
            <w:rFonts w:asciiTheme="minorHAnsi" w:hAnsiTheme="minorHAnsi"/>
            <w:noProof/>
          </w:rPr>
        </w:pPr>
      </w:p>
    </w:sdtContent>
  </w:sdt>
  <w:p w14:paraId="31CCBB92" w14:textId="77777777" w:rsidR="007C51EF" w:rsidRPr="009647C4" w:rsidRDefault="007C51EF" w:rsidP="00273F4F">
    <w:pPr>
      <w:pStyle w:val="BasicParagraph"/>
      <w:tabs>
        <w:tab w:val="center" w:pos="4819"/>
      </w:tabs>
      <w:rPr>
        <w:rFonts w:asciiTheme="minorHAnsi" w:hAnsiTheme="minorHAnsi"/>
        <w:sz w:val="18"/>
        <w:szCs w:val="18"/>
      </w:rPr>
    </w:pPr>
    <w:r>
      <w:rPr>
        <w:rFonts w:asciiTheme="minorHAnsi" w:eastAsia="FSMe-Bold" w:hAnsiTheme="minorHAnsi" w:cs="FSMe-Bold"/>
        <w:bCs/>
        <w:color w:val="808080"/>
        <w:sz w:val="18"/>
        <w:szCs w:val="18"/>
      </w:rPr>
      <w:tab/>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8C2E48" w14:textId="77777777" w:rsidR="003659D5" w:rsidRDefault="003659D5" w:rsidP="00127E92">
      <w:pPr>
        <w:spacing w:after="0"/>
      </w:pPr>
      <w:r>
        <w:separator/>
      </w:r>
    </w:p>
  </w:footnote>
  <w:footnote w:type="continuationSeparator" w:id="0">
    <w:p w14:paraId="5FC32536" w14:textId="77777777" w:rsidR="003659D5" w:rsidRDefault="003659D5" w:rsidP="00127E92">
      <w:pPr>
        <w:spacing w:after="0"/>
      </w:pPr>
      <w:r>
        <w:continuationSeparator/>
      </w:r>
    </w:p>
  </w:footnote>
  <w:footnote w:type="continuationNotice" w:id="1">
    <w:p w14:paraId="6F2AC495" w14:textId="77777777" w:rsidR="003659D5" w:rsidRDefault="003659D5">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C54E4"/>
    <w:multiLevelType w:val="hybridMultilevel"/>
    <w:tmpl w:val="D376E150"/>
    <w:lvl w:ilvl="0" w:tplc="A22C24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384ECF"/>
    <w:multiLevelType w:val="hybridMultilevel"/>
    <w:tmpl w:val="338E14BA"/>
    <w:lvl w:ilvl="0" w:tplc="08090001">
      <w:start w:val="1"/>
      <w:numFmt w:val="bullet"/>
      <w:lvlText w:val=""/>
      <w:lvlJc w:val="left"/>
      <w:pPr>
        <w:ind w:left="1185" w:hanging="360"/>
      </w:pPr>
      <w:rPr>
        <w:rFonts w:ascii="Symbol" w:hAnsi="Symbol" w:hint="default"/>
      </w:rPr>
    </w:lvl>
    <w:lvl w:ilvl="1" w:tplc="08090003">
      <w:start w:val="1"/>
      <w:numFmt w:val="bullet"/>
      <w:lvlText w:val="o"/>
      <w:lvlJc w:val="left"/>
      <w:pPr>
        <w:ind w:left="1905" w:hanging="360"/>
      </w:pPr>
      <w:rPr>
        <w:rFonts w:ascii="Courier New" w:hAnsi="Courier New" w:cs="Courier New" w:hint="default"/>
      </w:rPr>
    </w:lvl>
    <w:lvl w:ilvl="2" w:tplc="08090005">
      <w:start w:val="1"/>
      <w:numFmt w:val="bullet"/>
      <w:lvlText w:val=""/>
      <w:lvlJc w:val="left"/>
      <w:pPr>
        <w:ind w:left="2625" w:hanging="360"/>
      </w:pPr>
      <w:rPr>
        <w:rFonts w:ascii="Wingdings" w:hAnsi="Wingdings" w:hint="default"/>
      </w:rPr>
    </w:lvl>
    <w:lvl w:ilvl="3" w:tplc="08090001">
      <w:start w:val="1"/>
      <w:numFmt w:val="bullet"/>
      <w:lvlText w:val=""/>
      <w:lvlJc w:val="left"/>
      <w:pPr>
        <w:ind w:left="3345" w:hanging="360"/>
      </w:pPr>
      <w:rPr>
        <w:rFonts w:ascii="Symbol" w:hAnsi="Symbol" w:hint="default"/>
      </w:rPr>
    </w:lvl>
    <w:lvl w:ilvl="4" w:tplc="08090003">
      <w:start w:val="1"/>
      <w:numFmt w:val="bullet"/>
      <w:lvlText w:val="o"/>
      <w:lvlJc w:val="left"/>
      <w:pPr>
        <w:ind w:left="4065" w:hanging="360"/>
      </w:pPr>
      <w:rPr>
        <w:rFonts w:ascii="Courier New" w:hAnsi="Courier New" w:cs="Courier New" w:hint="default"/>
      </w:rPr>
    </w:lvl>
    <w:lvl w:ilvl="5" w:tplc="08090005">
      <w:start w:val="1"/>
      <w:numFmt w:val="bullet"/>
      <w:lvlText w:val=""/>
      <w:lvlJc w:val="left"/>
      <w:pPr>
        <w:ind w:left="4785" w:hanging="360"/>
      </w:pPr>
      <w:rPr>
        <w:rFonts w:ascii="Wingdings" w:hAnsi="Wingdings" w:hint="default"/>
      </w:rPr>
    </w:lvl>
    <w:lvl w:ilvl="6" w:tplc="08090001">
      <w:start w:val="1"/>
      <w:numFmt w:val="bullet"/>
      <w:lvlText w:val=""/>
      <w:lvlJc w:val="left"/>
      <w:pPr>
        <w:ind w:left="5505" w:hanging="360"/>
      </w:pPr>
      <w:rPr>
        <w:rFonts w:ascii="Symbol" w:hAnsi="Symbol" w:hint="default"/>
      </w:rPr>
    </w:lvl>
    <w:lvl w:ilvl="7" w:tplc="08090003">
      <w:start w:val="1"/>
      <w:numFmt w:val="bullet"/>
      <w:lvlText w:val="o"/>
      <w:lvlJc w:val="left"/>
      <w:pPr>
        <w:ind w:left="6225" w:hanging="360"/>
      </w:pPr>
      <w:rPr>
        <w:rFonts w:ascii="Courier New" w:hAnsi="Courier New" w:cs="Courier New" w:hint="default"/>
      </w:rPr>
    </w:lvl>
    <w:lvl w:ilvl="8" w:tplc="08090005">
      <w:start w:val="1"/>
      <w:numFmt w:val="bullet"/>
      <w:lvlText w:val=""/>
      <w:lvlJc w:val="left"/>
      <w:pPr>
        <w:ind w:left="6945" w:hanging="360"/>
      </w:pPr>
      <w:rPr>
        <w:rFonts w:ascii="Wingdings" w:hAnsi="Wingdings" w:hint="default"/>
      </w:rPr>
    </w:lvl>
  </w:abstractNum>
  <w:abstractNum w:abstractNumId="2" w15:restartNumberingAfterBreak="0">
    <w:nsid w:val="4AEE600E"/>
    <w:multiLevelType w:val="hybridMultilevel"/>
    <w:tmpl w:val="6F0214E2"/>
    <w:lvl w:ilvl="0" w:tplc="4A32E04C">
      <w:start w:val="1"/>
      <w:numFmt w:val="lowerRoman"/>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D377450"/>
    <w:multiLevelType w:val="hybridMultilevel"/>
    <w:tmpl w:val="CA92B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971541"/>
    <w:multiLevelType w:val="hybridMultilevel"/>
    <w:tmpl w:val="24927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5609917">
    <w:abstractNumId w:val="1"/>
  </w:num>
  <w:num w:numId="2" w16cid:durableId="1220702433">
    <w:abstractNumId w:val="2"/>
  </w:num>
  <w:num w:numId="3" w16cid:durableId="1817993484">
    <w:abstractNumId w:val="3"/>
  </w:num>
  <w:num w:numId="4" w16cid:durableId="157431486">
    <w:abstractNumId w:val="4"/>
  </w:num>
  <w:num w:numId="5" w16cid:durableId="700130877">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49F"/>
    <w:rsid w:val="00000758"/>
    <w:rsid w:val="00000D04"/>
    <w:rsid w:val="00000E2C"/>
    <w:rsid w:val="00000FB6"/>
    <w:rsid w:val="00001316"/>
    <w:rsid w:val="00001A5C"/>
    <w:rsid w:val="00001B1D"/>
    <w:rsid w:val="0000234A"/>
    <w:rsid w:val="000025C5"/>
    <w:rsid w:val="000026E5"/>
    <w:rsid w:val="00002795"/>
    <w:rsid w:val="00002C47"/>
    <w:rsid w:val="00002FF0"/>
    <w:rsid w:val="00003053"/>
    <w:rsid w:val="000031CC"/>
    <w:rsid w:val="00005359"/>
    <w:rsid w:val="0000555A"/>
    <w:rsid w:val="000055FC"/>
    <w:rsid w:val="00005A7D"/>
    <w:rsid w:val="0000607A"/>
    <w:rsid w:val="0000679A"/>
    <w:rsid w:val="00006BC1"/>
    <w:rsid w:val="000072D5"/>
    <w:rsid w:val="00007AEA"/>
    <w:rsid w:val="00010625"/>
    <w:rsid w:val="0001106C"/>
    <w:rsid w:val="0001139B"/>
    <w:rsid w:val="00012125"/>
    <w:rsid w:val="00012135"/>
    <w:rsid w:val="0001216F"/>
    <w:rsid w:val="000121F9"/>
    <w:rsid w:val="00012495"/>
    <w:rsid w:val="000124CA"/>
    <w:rsid w:val="000124CF"/>
    <w:rsid w:val="000128CB"/>
    <w:rsid w:val="00013040"/>
    <w:rsid w:val="00013644"/>
    <w:rsid w:val="00013D75"/>
    <w:rsid w:val="000161CF"/>
    <w:rsid w:val="00016289"/>
    <w:rsid w:val="00016413"/>
    <w:rsid w:val="000165B9"/>
    <w:rsid w:val="00016D30"/>
    <w:rsid w:val="00016F61"/>
    <w:rsid w:val="00017980"/>
    <w:rsid w:val="00017B78"/>
    <w:rsid w:val="00017CB0"/>
    <w:rsid w:val="00017E54"/>
    <w:rsid w:val="0002062A"/>
    <w:rsid w:val="00020D26"/>
    <w:rsid w:val="00022429"/>
    <w:rsid w:val="00022767"/>
    <w:rsid w:val="000233A8"/>
    <w:rsid w:val="000233C1"/>
    <w:rsid w:val="00023F92"/>
    <w:rsid w:val="0002414B"/>
    <w:rsid w:val="0002445F"/>
    <w:rsid w:val="00024528"/>
    <w:rsid w:val="00024588"/>
    <w:rsid w:val="000246FF"/>
    <w:rsid w:val="00024BD2"/>
    <w:rsid w:val="00025319"/>
    <w:rsid w:val="00025589"/>
    <w:rsid w:val="00025855"/>
    <w:rsid w:val="00025C66"/>
    <w:rsid w:val="00025E33"/>
    <w:rsid w:val="0002614D"/>
    <w:rsid w:val="00026B30"/>
    <w:rsid w:val="00026CB8"/>
    <w:rsid w:val="00026FA8"/>
    <w:rsid w:val="0002738B"/>
    <w:rsid w:val="00027594"/>
    <w:rsid w:val="00027A71"/>
    <w:rsid w:val="00027C58"/>
    <w:rsid w:val="00027DE5"/>
    <w:rsid w:val="00030406"/>
    <w:rsid w:val="00030903"/>
    <w:rsid w:val="0003124B"/>
    <w:rsid w:val="000315A0"/>
    <w:rsid w:val="00032172"/>
    <w:rsid w:val="00032951"/>
    <w:rsid w:val="0003335A"/>
    <w:rsid w:val="0003421C"/>
    <w:rsid w:val="00034277"/>
    <w:rsid w:val="0003438C"/>
    <w:rsid w:val="00034D33"/>
    <w:rsid w:val="000364FF"/>
    <w:rsid w:val="00036C98"/>
    <w:rsid w:val="00037ACD"/>
    <w:rsid w:val="00037EB1"/>
    <w:rsid w:val="0004014D"/>
    <w:rsid w:val="00040FF1"/>
    <w:rsid w:val="00041221"/>
    <w:rsid w:val="00041469"/>
    <w:rsid w:val="00041808"/>
    <w:rsid w:val="0004181A"/>
    <w:rsid w:val="00041E1F"/>
    <w:rsid w:val="00041FC4"/>
    <w:rsid w:val="0004292D"/>
    <w:rsid w:val="00042DF7"/>
    <w:rsid w:val="00042F29"/>
    <w:rsid w:val="00043347"/>
    <w:rsid w:val="00043E5A"/>
    <w:rsid w:val="000440D5"/>
    <w:rsid w:val="000446C3"/>
    <w:rsid w:val="00044B72"/>
    <w:rsid w:val="00044CF6"/>
    <w:rsid w:val="000450A6"/>
    <w:rsid w:val="0004560E"/>
    <w:rsid w:val="0004562F"/>
    <w:rsid w:val="00045D06"/>
    <w:rsid w:val="00045D6E"/>
    <w:rsid w:val="00046358"/>
    <w:rsid w:val="00046A8D"/>
    <w:rsid w:val="00046B3D"/>
    <w:rsid w:val="00047027"/>
    <w:rsid w:val="0004729A"/>
    <w:rsid w:val="0004743E"/>
    <w:rsid w:val="00047CCE"/>
    <w:rsid w:val="00047F32"/>
    <w:rsid w:val="000502A1"/>
    <w:rsid w:val="00050321"/>
    <w:rsid w:val="000505CF"/>
    <w:rsid w:val="0005134E"/>
    <w:rsid w:val="00051D68"/>
    <w:rsid w:val="00052704"/>
    <w:rsid w:val="00052A05"/>
    <w:rsid w:val="00052A59"/>
    <w:rsid w:val="00052EED"/>
    <w:rsid w:val="00053308"/>
    <w:rsid w:val="000536C7"/>
    <w:rsid w:val="00053C9C"/>
    <w:rsid w:val="00054030"/>
    <w:rsid w:val="000548A1"/>
    <w:rsid w:val="00054DD8"/>
    <w:rsid w:val="00056006"/>
    <w:rsid w:val="000574B7"/>
    <w:rsid w:val="00057EA6"/>
    <w:rsid w:val="0006082D"/>
    <w:rsid w:val="00060EEA"/>
    <w:rsid w:val="00060FB6"/>
    <w:rsid w:val="000613DD"/>
    <w:rsid w:val="000628A5"/>
    <w:rsid w:val="000635F5"/>
    <w:rsid w:val="00063ACC"/>
    <w:rsid w:val="00064116"/>
    <w:rsid w:val="00064615"/>
    <w:rsid w:val="00064DB0"/>
    <w:rsid w:val="00065D37"/>
    <w:rsid w:val="0006631C"/>
    <w:rsid w:val="000664BC"/>
    <w:rsid w:val="00066D8E"/>
    <w:rsid w:val="00067032"/>
    <w:rsid w:val="000672F5"/>
    <w:rsid w:val="00067823"/>
    <w:rsid w:val="00067B19"/>
    <w:rsid w:val="00067DC7"/>
    <w:rsid w:val="0007002B"/>
    <w:rsid w:val="00070355"/>
    <w:rsid w:val="000704B6"/>
    <w:rsid w:val="0007064D"/>
    <w:rsid w:val="00070ACD"/>
    <w:rsid w:val="00070CF7"/>
    <w:rsid w:val="00070E80"/>
    <w:rsid w:val="000712D6"/>
    <w:rsid w:val="0007159E"/>
    <w:rsid w:val="0007192E"/>
    <w:rsid w:val="00071F8E"/>
    <w:rsid w:val="0007216F"/>
    <w:rsid w:val="00072189"/>
    <w:rsid w:val="00072509"/>
    <w:rsid w:val="00072931"/>
    <w:rsid w:val="00072959"/>
    <w:rsid w:val="00072F08"/>
    <w:rsid w:val="0007313D"/>
    <w:rsid w:val="0007353F"/>
    <w:rsid w:val="000739BF"/>
    <w:rsid w:val="00073AEF"/>
    <w:rsid w:val="00073B25"/>
    <w:rsid w:val="00073D57"/>
    <w:rsid w:val="00073E13"/>
    <w:rsid w:val="00074285"/>
    <w:rsid w:val="000742CA"/>
    <w:rsid w:val="00074822"/>
    <w:rsid w:val="00074E86"/>
    <w:rsid w:val="0007557A"/>
    <w:rsid w:val="00075606"/>
    <w:rsid w:val="00076117"/>
    <w:rsid w:val="00077750"/>
    <w:rsid w:val="000804E6"/>
    <w:rsid w:val="00080546"/>
    <w:rsid w:val="0008144E"/>
    <w:rsid w:val="000815C9"/>
    <w:rsid w:val="00081A5D"/>
    <w:rsid w:val="00081B27"/>
    <w:rsid w:val="00081E29"/>
    <w:rsid w:val="000823B6"/>
    <w:rsid w:val="000825EB"/>
    <w:rsid w:val="00082A0B"/>
    <w:rsid w:val="00082B80"/>
    <w:rsid w:val="000832DA"/>
    <w:rsid w:val="0008382B"/>
    <w:rsid w:val="00083F70"/>
    <w:rsid w:val="000842A5"/>
    <w:rsid w:val="0008437B"/>
    <w:rsid w:val="000843EF"/>
    <w:rsid w:val="00084594"/>
    <w:rsid w:val="000848F1"/>
    <w:rsid w:val="000853AC"/>
    <w:rsid w:val="00085573"/>
    <w:rsid w:val="00085B49"/>
    <w:rsid w:val="00085BAF"/>
    <w:rsid w:val="00085C16"/>
    <w:rsid w:val="000868AD"/>
    <w:rsid w:val="000872EA"/>
    <w:rsid w:val="000874FC"/>
    <w:rsid w:val="0008761B"/>
    <w:rsid w:val="000876D1"/>
    <w:rsid w:val="00087867"/>
    <w:rsid w:val="0009098C"/>
    <w:rsid w:val="00091920"/>
    <w:rsid w:val="00091BA5"/>
    <w:rsid w:val="00091D02"/>
    <w:rsid w:val="00092216"/>
    <w:rsid w:val="00092435"/>
    <w:rsid w:val="000928A8"/>
    <w:rsid w:val="00092E77"/>
    <w:rsid w:val="000930D9"/>
    <w:rsid w:val="000932C3"/>
    <w:rsid w:val="0009380C"/>
    <w:rsid w:val="00093863"/>
    <w:rsid w:val="00093EB9"/>
    <w:rsid w:val="000951FD"/>
    <w:rsid w:val="00095B8E"/>
    <w:rsid w:val="000A01C0"/>
    <w:rsid w:val="000A110E"/>
    <w:rsid w:val="000A205E"/>
    <w:rsid w:val="000A2537"/>
    <w:rsid w:val="000A26B8"/>
    <w:rsid w:val="000A2AB2"/>
    <w:rsid w:val="000A3258"/>
    <w:rsid w:val="000A35FE"/>
    <w:rsid w:val="000A39CF"/>
    <w:rsid w:val="000A5412"/>
    <w:rsid w:val="000A5738"/>
    <w:rsid w:val="000A608D"/>
    <w:rsid w:val="000A64AB"/>
    <w:rsid w:val="000A6564"/>
    <w:rsid w:val="000A6674"/>
    <w:rsid w:val="000A7332"/>
    <w:rsid w:val="000A75D7"/>
    <w:rsid w:val="000A7685"/>
    <w:rsid w:val="000A7863"/>
    <w:rsid w:val="000A7B32"/>
    <w:rsid w:val="000B007F"/>
    <w:rsid w:val="000B03E1"/>
    <w:rsid w:val="000B0717"/>
    <w:rsid w:val="000B077D"/>
    <w:rsid w:val="000B0956"/>
    <w:rsid w:val="000B0B5A"/>
    <w:rsid w:val="000B164C"/>
    <w:rsid w:val="000B1E63"/>
    <w:rsid w:val="000B2746"/>
    <w:rsid w:val="000B2960"/>
    <w:rsid w:val="000B3547"/>
    <w:rsid w:val="000B3759"/>
    <w:rsid w:val="000B4472"/>
    <w:rsid w:val="000B4817"/>
    <w:rsid w:val="000B5092"/>
    <w:rsid w:val="000B5109"/>
    <w:rsid w:val="000B5216"/>
    <w:rsid w:val="000B525F"/>
    <w:rsid w:val="000B5606"/>
    <w:rsid w:val="000B59DB"/>
    <w:rsid w:val="000B5A5F"/>
    <w:rsid w:val="000B5BCE"/>
    <w:rsid w:val="000B64B1"/>
    <w:rsid w:val="000B66F9"/>
    <w:rsid w:val="000B6966"/>
    <w:rsid w:val="000B69FD"/>
    <w:rsid w:val="000B6DAD"/>
    <w:rsid w:val="000B6F82"/>
    <w:rsid w:val="000B7008"/>
    <w:rsid w:val="000B7CB6"/>
    <w:rsid w:val="000B7EB6"/>
    <w:rsid w:val="000C02B2"/>
    <w:rsid w:val="000C0F81"/>
    <w:rsid w:val="000C11BF"/>
    <w:rsid w:val="000C202E"/>
    <w:rsid w:val="000C2125"/>
    <w:rsid w:val="000C225D"/>
    <w:rsid w:val="000C233E"/>
    <w:rsid w:val="000C236E"/>
    <w:rsid w:val="000C247E"/>
    <w:rsid w:val="000C29C5"/>
    <w:rsid w:val="000C2B71"/>
    <w:rsid w:val="000C2D8B"/>
    <w:rsid w:val="000C2E5C"/>
    <w:rsid w:val="000C378E"/>
    <w:rsid w:val="000C3C0A"/>
    <w:rsid w:val="000C3CFF"/>
    <w:rsid w:val="000C4111"/>
    <w:rsid w:val="000C4F13"/>
    <w:rsid w:val="000C55B6"/>
    <w:rsid w:val="000C5824"/>
    <w:rsid w:val="000C5C5B"/>
    <w:rsid w:val="000C6385"/>
    <w:rsid w:val="000C66A1"/>
    <w:rsid w:val="000C6A55"/>
    <w:rsid w:val="000C6EE2"/>
    <w:rsid w:val="000C6F17"/>
    <w:rsid w:val="000D0466"/>
    <w:rsid w:val="000D0572"/>
    <w:rsid w:val="000D06A2"/>
    <w:rsid w:val="000D0AEE"/>
    <w:rsid w:val="000D0C62"/>
    <w:rsid w:val="000D13B4"/>
    <w:rsid w:val="000D1CF7"/>
    <w:rsid w:val="000D1E01"/>
    <w:rsid w:val="000D1F7F"/>
    <w:rsid w:val="000D2C33"/>
    <w:rsid w:val="000D2F0E"/>
    <w:rsid w:val="000D2FF1"/>
    <w:rsid w:val="000D31EC"/>
    <w:rsid w:val="000D3F63"/>
    <w:rsid w:val="000D41A0"/>
    <w:rsid w:val="000D57EE"/>
    <w:rsid w:val="000D5887"/>
    <w:rsid w:val="000D5EC7"/>
    <w:rsid w:val="000D65D9"/>
    <w:rsid w:val="000D6802"/>
    <w:rsid w:val="000D681B"/>
    <w:rsid w:val="000D6F3C"/>
    <w:rsid w:val="000D6FB7"/>
    <w:rsid w:val="000D7638"/>
    <w:rsid w:val="000D78DE"/>
    <w:rsid w:val="000D7EF5"/>
    <w:rsid w:val="000E05A7"/>
    <w:rsid w:val="000E1020"/>
    <w:rsid w:val="000E189B"/>
    <w:rsid w:val="000E19F8"/>
    <w:rsid w:val="000E21B2"/>
    <w:rsid w:val="000E3531"/>
    <w:rsid w:val="000E360E"/>
    <w:rsid w:val="000E37A2"/>
    <w:rsid w:val="000E3E9E"/>
    <w:rsid w:val="000E4661"/>
    <w:rsid w:val="000E48E4"/>
    <w:rsid w:val="000E4A94"/>
    <w:rsid w:val="000E57EC"/>
    <w:rsid w:val="000E5877"/>
    <w:rsid w:val="000E616A"/>
    <w:rsid w:val="000E6FEC"/>
    <w:rsid w:val="000E796B"/>
    <w:rsid w:val="000F0E09"/>
    <w:rsid w:val="000F0ED6"/>
    <w:rsid w:val="000F1BA5"/>
    <w:rsid w:val="000F1CD0"/>
    <w:rsid w:val="000F1D94"/>
    <w:rsid w:val="000F1EBC"/>
    <w:rsid w:val="000F2AA8"/>
    <w:rsid w:val="000F3136"/>
    <w:rsid w:val="000F34B7"/>
    <w:rsid w:val="000F3535"/>
    <w:rsid w:val="000F3BAD"/>
    <w:rsid w:val="000F4435"/>
    <w:rsid w:val="000F4AB4"/>
    <w:rsid w:val="000F4BDC"/>
    <w:rsid w:val="000F5352"/>
    <w:rsid w:val="000F5BAF"/>
    <w:rsid w:val="000F5C72"/>
    <w:rsid w:val="000F666D"/>
    <w:rsid w:val="000F6A28"/>
    <w:rsid w:val="000F70C1"/>
    <w:rsid w:val="000F714F"/>
    <w:rsid w:val="000F728D"/>
    <w:rsid w:val="000F74BA"/>
    <w:rsid w:val="000F76DA"/>
    <w:rsid w:val="000F76F4"/>
    <w:rsid w:val="001002DC"/>
    <w:rsid w:val="00100908"/>
    <w:rsid w:val="00100B59"/>
    <w:rsid w:val="00101950"/>
    <w:rsid w:val="00101AC2"/>
    <w:rsid w:val="00101F2B"/>
    <w:rsid w:val="00102123"/>
    <w:rsid w:val="001021B4"/>
    <w:rsid w:val="00103209"/>
    <w:rsid w:val="00103AF9"/>
    <w:rsid w:val="001047E7"/>
    <w:rsid w:val="0010502C"/>
    <w:rsid w:val="00105160"/>
    <w:rsid w:val="001058DE"/>
    <w:rsid w:val="00105F08"/>
    <w:rsid w:val="00106A51"/>
    <w:rsid w:val="00106C5D"/>
    <w:rsid w:val="001070C0"/>
    <w:rsid w:val="001072A2"/>
    <w:rsid w:val="00107741"/>
    <w:rsid w:val="00107891"/>
    <w:rsid w:val="001079AB"/>
    <w:rsid w:val="001101B0"/>
    <w:rsid w:val="00110240"/>
    <w:rsid w:val="001102C7"/>
    <w:rsid w:val="0011045D"/>
    <w:rsid w:val="001106A6"/>
    <w:rsid w:val="00110D54"/>
    <w:rsid w:val="00111421"/>
    <w:rsid w:val="001129D9"/>
    <w:rsid w:val="0011340C"/>
    <w:rsid w:val="001137EE"/>
    <w:rsid w:val="00113C23"/>
    <w:rsid w:val="00113D73"/>
    <w:rsid w:val="00113D87"/>
    <w:rsid w:val="00114247"/>
    <w:rsid w:val="0011425C"/>
    <w:rsid w:val="0011449B"/>
    <w:rsid w:val="00114880"/>
    <w:rsid w:val="00114CFB"/>
    <w:rsid w:val="00114D38"/>
    <w:rsid w:val="00114EC0"/>
    <w:rsid w:val="001150B1"/>
    <w:rsid w:val="0011516D"/>
    <w:rsid w:val="001152A7"/>
    <w:rsid w:val="00115664"/>
    <w:rsid w:val="00115DE1"/>
    <w:rsid w:val="00116192"/>
    <w:rsid w:val="0011648E"/>
    <w:rsid w:val="00117069"/>
    <w:rsid w:val="00117454"/>
    <w:rsid w:val="0011746D"/>
    <w:rsid w:val="00117560"/>
    <w:rsid w:val="00117964"/>
    <w:rsid w:val="00117E67"/>
    <w:rsid w:val="00117FB6"/>
    <w:rsid w:val="0012003D"/>
    <w:rsid w:val="00120270"/>
    <w:rsid w:val="0012068E"/>
    <w:rsid w:val="00120B45"/>
    <w:rsid w:val="0012127C"/>
    <w:rsid w:val="0012159E"/>
    <w:rsid w:val="00121646"/>
    <w:rsid w:val="00121667"/>
    <w:rsid w:val="00122365"/>
    <w:rsid w:val="00122A90"/>
    <w:rsid w:val="00122E0D"/>
    <w:rsid w:val="00123429"/>
    <w:rsid w:val="00124167"/>
    <w:rsid w:val="0012435A"/>
    <w:rsid w:val="00124504"/>
    <w:rsid w:val="00124748"/>
    <w:rsid w:val="0012510C"/>
    <w:rsid w:val="0012515C"/>
    <w:rsid w:val="00125572"/>
    <w:rsid w:val="0012680B"/>
    <w:rsid w:val="001268B4"/>
    <w:rsid w:val="00126CA7"/>
    <w:rsid w:val="001270A6"/>
    <w:rsid w:val="001276FC"/>
    <w:rsid w:val="00127E92"/>
    <w:rsid w:val="001307CD"/>
    <w:rsid w:val="00130B23"/>
    <w:rsid w:val="00130B3C"/>
    <w:rsid w:val="00130F07"/>
    <w:rsid w:val="00131454"/>
    <w:rsid w:val="001318A2"/>
    <w:rsid w:val="001318F2"/>
    <w:rsid w:val="001319DB"/>
    <w:rsid w:val="00131A10"/>
    <w:rsid w:val="00131C73"/>
    <w:rsid w:val="00132B7C"/>
    <w:rsid w:val="00132C60"/>
    <w:rsid w:val="00133128"/>
    <w:rsid w:val="001336A3"/>
    <w:rsid w:val="00133A03"/>
    <w:rsid w:val="001342D5"/>
    <w:rsid w:val="00134320"/>
    <w:rsid w:val="00134A7F"/>
    <w:rsid w:val="00134DA7"/>
    <w:rsid w:val="0013545A"/>
    <w:rsid w:val="00135575"/>
    <w:rsid w:val="00135901"/>
    <w:rsid w:val="001365E6"/>
    <w:rsid w:val="0013682E"/>
    <w:rsid w:val="00136BC7"/>
    <w:rsid w:val="00136ED8"/>
    <w:rsid w:val="0013744B"/>
    <w:rsid w:val="001374CF"/>
    <w:rsid w:val="0013750E"/>
    <w:rsid w:val="00140740"/>
    <w:rsid w:val="00141EF3"/>
    <w:rsid w:val="00142DA7"/>
    <w:rsid w:val="00142F35"/>
    <w:rsid w:val="001432E3"/>
    <w:rsid w:val="0014350E"/>
    <w:rsid w:val="00144023"/>
    <w:rsid w:val="00144459"/>
    <w:rsid w:val="00144630"/>
    <w:rsid w:val="00144D86"/>
    <w:rsid w:val="00144DCB"/>
    <w:rsid w:val="00146909"/>
    <w:rsid w:val="00146EDC"/>
    <w:rsid w:val="001471D4"/>
    <w:rsid w:val="001475B6"/>
    <w:rsid w:val="001476D4"/>
    <w:rsid w:val="0014785C"/>
    <w:rsid w:val="0015005A"/>
    <w:rsid w:val="001508F6"/>
    <w:rsid w:val="00150AC3"/>
    <w:rsid w:val="00150C21"/>
    <w:rsid w:val="00150D9B"/>
    <w:rsid w:val="00150DCE"/>
    <w:rsid w:val="0015135E"/>
    <w:rsid w:val="001520BD"/>
    <w:rsid w:val="0015230E"/>
    <w:rsid w:val="00153074"/>
    <w:rsid w:val="0015318B"/>
    <w:rsid w:val="001536AD"/>
    <w:rsid w:val="00153DDE"/>
    <w:rsid w:val="00153FBA"/>
    <w:rsid w:val="00154100"/>
    <w:rsid w:val="00155CB1"/>
    <w:rsid w:val="0015603E"/>
    <w:rsid w:val="001566B9"/>
    <w:rsid w:val="00156798"/>
    <w:rsid w:val="00156960"/>
    <w:rsid w:val="00157C1A"/>
    <w:rsid w:val="001603EE"/>
    <w:rsid w:val="00160814"/>
    <w:rsid w:val="0016172B"/>
    <w:rsid w:val="00161832"/>
    <w:rsid w:val="00161B26"/>
    <w:rsid w:val="00164CCA"/>
    <w:rsid w:val="001651CB"/>
    <w:rsid w:val="00165E7E"/>
    <w:rsid w:val="00166085"/>
    <w:rsid w:val="00166164"/>
    <w:rsid w:val="001661E7"/>
    <w:rsid w:val="001664DF"/>
    <w:rsid w:val="00166813"/>
    <w:rsid w:val="00166D72"/>
    <w:rsid w:val="001674C7"/>
    <w:rsid w:val="00167C5F"/>
    <w:rsid w:val="00167F69"/>
    <w:rsid w:val="0017022C"/>
    <w:rsid w:val="001704DF"/>
    <w:rsid w:val="00170664"/>
    <w:rsid w:val="0017077B"/>
    <w:rsid w:val="001712AB"/>
    <w:rsid w:val="001717AC"/>
    <w:rsid w:val="00171ADC"/>
    <w:rsid w:val="00172241"/>
    <w:rsid w:val="001722D7"/>
    <w:rsid w:val="001732F3"/>
    <w:rsid w:val="001733F7"/>
    <w:rsid w:val="00173477"/>
    <w:rsid w:val="0017350F"/>
    <w:rsid w:val="00173AC8"/>
    <w:rsid w:val="00174058"/>
    <w:rsid w:val="0017405B"/>
    <w:rsid w:val="00174183"/>
    <w:rsid w:val="001749B5"/>
    <w:rsid w:val="00174F3F"/>
    <w:rsid w:val="001751AF"/>
    <w:rsid w:val="00175469"/>
    <w:rsid w:val="00175513"/>
    <w:rsid w:val="00175713"/>
    <w:rsid w:val="00175B81"/>
    <w:rsid w:val="001763B2"/>
    <w:rsid w:val="001763DE"/>
    <w:rsid w:val="0017658F"/>
    <w:rsid w:val="00176777"/>
    <w:rsid w:val="00176A61"/>
    <w:rsid w:val="00176C91"/>
    <w:rsid w:val="00176D94"/>
    <w:rsid w:val="00177249"/>
    <w:rsid w:val="001772FB"/>
    <w:rsid w:val="0017732C"/>
    <w:rsid w:val="00180757"/>
    <w:rsid w:val="00180AF3"/>
    <w:rsid w:val="00180D1C"/>
    <w:rsid w:val="00181537"/>
    <w:rsid w:val="0018179B"/>
    <w:rsid w:val="0018239C"/>
    <w:rsid w:val="00183162"/>
    <w:rsid w:val="001833D9"/>
    <w:rsid w:val="001837B1"/>
    <w:rsid w:val="00183B38"/>
    <w:rsid w:val="00183C42"/>
    <w:rsid w:val="00184CE5"/>
    <w:rsid w:val="00184CFC"/>
    <w:rsid w:val="00185539"/>
    <w:rsid w:val="00185811"/>
    <w:rsid w:val="00185C45"/>
    <w:rsid w:val="00185E40"/>
    <w:rsid w:val="00185FCF"/>
    <w:rsid w:val="00186041"/>
    <w:rsid w:val="00186DA3"/>
    <w:rsid w:val="00187580"/>
    <w:rsid w:val="00187DEF"/>
    <w:rsid w:val="001908AF"/>
    <w:rsid w:val="00191255"/>
    <w:rsid w:val="00191A8A"/>
    <w:rsid w:val="00191BC4"/>
    <w:rsid w:val="00192D47"/>
    <w:rsid w:val="00193091"/>
    <w:rsid w:val="00193104"/>
    <w:rsid w:val="00193161"/>
    <w:rsid w:val="001941F5"/>
    <w:rsid w:val="0019465A"/>
    <w:rsid w:val="00195397"/>
    <w:rsid w:val="00196857"/>
    <w:rsid w:val="00196A77"/>
    <w:rsid w:val="0019738B"/>
    <w:rsid w:val="0019799B"/>
    <w:rsid w:val="00197F89"/>
    <w:rsid w:val="001A00A9"/>
    <w:rsid w:val="001A086D"/>
    <w:rsid w:val="001A09B9"/>
    <w:rsid w:val="001A0BDE"/>
    <w:rsid w:val="001A2090"/>
    <w:rsid w:val="001A2243"/>
    <w:rsid w:val="001A2626"/>
    <w:rsid w:val="001A4CB2"/>
    <w:rsid w:val="001A4DFE"/>
    <w:rsid w:val="001A4E66"/>
    <w:rsid w:val="001A4F26"/>
    <w:rsid w:val="001A5575"/>
    <w:rsid w:val="001A60BA"/>
    <w:rsid w:val="001A6222"/>
    <w:rsid w:val="001A66BC"/>
    <w:rsid w:val="001A679E"/>
    <w:rsid w:val="001A7108"/>
    <w:rsid w:val="001B0628"/>
    <w:rsid w:val="001B0872"/>
    <w:rsid w:val="001B0A35"/>
    <w:rsid w:val="001B0ECA"/>
    <w:rsid w:val="001B15F4"/>
    <w:rsid w:val="001B183E"/>
    <w:rsid w:val="001B1C1D"/>
    <w:rsid w:val="001B1CC3"/>
    <w:rsid w:val="001B3285"/>
    <w:rsid w:val="001B32F7"/>
    <w:rsid w:val="001B38F5"/>
    <w:rsid w:val="001B3DC5"/>
    <w:rsid w:val="001B3E58"/>
    <w:rsid w:val="001B445F"/>
    <w:rsid w:val="001B456F"/>
    <w:rsid w:val="001B46DF"/>
    <w:rsid w:val="001B4819"/>
    <w:rsid w:val="001B4A2C"/>
    <w:rsid w:val="001B5653"/>
    <w:rsid w:val="001B659A"/>
    <w:rsid w:val="001B6848"/>
    <w:rsid w:val="001B6ADF"/>
    <w:rsid w:val="001B723B"/>
    <w:rsid w:val="001B7365"/>
    <w:rsid w:val="001B7998"/>
    <w:rsid w:val="001B7C03"/>
    <w:rsid w:val="001B7F0E"/>
    <w:rsid w:val="001C0E40"/>
    <w:rsid w:val="001C19EB"/>
    <w:rsid w:val="001C19F9"/>
    <w:rsid w:val="001C20CF"/>
    <w:rsid w:val="001C248B"/>
    <w:rsid w:val="001C29D4"/>
    <w:rsid w:val="001C2AC4"/>
    <w:rsid w:val="001C2D9F"/>
    <w:rsid w:val="001C2DE9"/>
    <w:rsid w:val="001C3D03"/>
    <w:rsid w:val="001C3D6C"/>
    <w:rsid w:val="001C5080"/>
    <w:rsid w:val="001C51D9"/>
    <w:rsid w:val="001C5424"/>
    <w:rsid w:val="001C616C"/>
    <w:rsid w:val="001C7666"/>
    <w:rsid w:val="001C7E9B"/>
    <w:rsid w:val="001D06BC"/>
    <w:rsid w:val="001D0748"/>
    <w:rsid w:val="001D0BB8"/>
    <w:rsid w:val="001D15FF"/>
    <w:rsid w:val="001D1781"/>
    <w:rsid w:val="001D19F0"/>
    <w:rsid w:val="001D1D0A"/>
    <w:rsid w:val="001D2A46"/>
    <w:rsid w:val="001D3069"/>
    <w:rsid w:val="001D33B8"/>
    <w:rsid w:val="001D3718"/>
    <w:rsid w:val="001D3FF7"/>
    <w:rsid w:val="001D4448"/>
    <w:rsid w:val="001D52B7"/>
    <w:rsid w:val="001D5356"/>
    <w:rsid w:val="001D5741"/>
    <w:rsid w:val="001D5E9B"/>
    <w:rsid w:val="001D63C6"/>
    <w:rsid w:val="001D677E"/>
    <w:rsid w:val="001D67DF"/>
    <w:rsid w:val="001D6BF1"/>
    <w:rsid w:val="001D6C5C"/>
    <w:rsid w:val="001D6EEC"/>
    <w:rsid w:val="001D6FE1"/>
    <w:rsid w:val="001D70DC"/>
    <w:rsid w:val="001D7DD4"/>
    <w:rsid w:val="001E0BC6"/>
    <w:rsid w:val="001E1512"/>
    <w:rsid w:val="001E15C6"/>
    <w:rsid w:val="001E17EC"/>
    <w:rsid w:val="001E2467"/>
    <w:rsid w:val="001E25AF"/>
    <w:rsid w:val="001E280F"/>
    <w:rsid w:val="001E2EE9"/>
    <w:rsid w:val="001E373C"/>
    <w:rsid w:val="001E4392"/>
    <w:rsid w:val="001E43DD"/>
    <w:rsid w:val="001E4A38"/>
    <w:rsid w:val="001E65F5"/>
    <w:rsid w:val="001E7029"/>
    <w:rsid w:val="001E7966"/>
    <w:rsid w:val="001F087B"/>
    <w:rsid w:val="001F0E17"/>
    <w:rsid w:val="001F18A9"/>
    <w:rsid w:val="001F24BF"/>
    <w:rsid w:val="001F27E4"/>
    <w:rsid w:val="001F2819"/>
    <w:rsid w:val="001F3832"/>
    <w:rsid w:val="001F49C8"/>
    <w:rsid w:val="001F5B8C"/>
    <w:rsid w:val="001F64E1"/>
    <w:rsid w:val="001F68A7"/>
    <w:rsid w:val="001F6AAF"/>
    <w:rsid w:val="001F738E"/>
    <w:rsid w:val="001F744B"/>
    <w:rsid w:val="001F7E94"/>
    <w:rsid w:val="0020014D"/>
    <w:rsid w:val="00200287"/>
    <w:rsid w:val="00200B16"/>
    <w:rsid w:val="002026FD"/>
    <w:rsid w:val="00202B70"/>
    <w:rsid w:val="00202D43"/>
    <w:rsid w:val="002034A8"/>
    <w:rsid w:val="0020374F"/>
    <w:rsid w:val="00203846"/>
    <w:rsid w:val="00204401"/>
    <w:rsid w:val="00204FB2"/>
    <w:rsid w:val="00205081"/>
    <w:rsid w:val="0020618E"/>
    <w:rsid w:val="002063E9"/>
    <w:rsid w:val="002070F8"/>
    <w:rsid w:val="002076A9"/>
    <w:rsid w:val="0020777A"/>
    <w:rsid w:val="00207D4E"/>
    <w:rsid w:val="00210747"/>
    <w:rsid w:val="00210E43"/>
    <w:rsid w:val="002118BF"/>
    <w:rsid w:val="002119E2"/>
    <w:rsid w:val="002120AF"/>
    <w:rsid w:val="00212381"/>
    <w:rsid w:val="00212451"/>
    <w:rsid w:val="002126CF"/>
    <w:rsid w:val="00212F2C"/>
    <w:rsid w:val="002138C0"/>
    <w:rsid w:val="00213A8F"/>
    <w:rsid w:val="00213F11"/>
    <w:rsid w:val="002143FD"/>
    <w:rsid w:val="002146E0"/>
    <w:rsid w:val="00214C16"/>
    <w:rsid w:val="00214CFF"/>
    <w:rsid w:val="002152CD"/>
    <w:rsid w:val="0021535D"/>
    <w:rsid w:val="00215663"/>
    <w:rsid w:val="002169BE"/>
    <w:rsid w:val="00216BA9"/>
    <w:rsid w:val="00216F4A"/>
    <w:rsid w:val="002173A1"/>
    <w:rsid w:val="00217D02"/>
    <w:rsid w:val="002201C7"/>
    <w:rsid w:val="002203DA"/>
    <w:rsid w:val="0022056C"/>
    <w:rsid w:val="002205AE"/>
    <w:rsid w:val="00220670"/>
    <w:rsid w:val="00220878"/>
    <w:rsid w:val="00221DC6"/>
    <w:rsid w:val="00221ED6"/>
    <w:rsid w:val="00221EDF"/>
    <w:rsid w:val="002226A4"/>
    <w:rsid w:val="00222988"/>
    <w:rsid w:val="00222DEB"/>
    <w:rsid w:val="00223385"/>
    <w:rsid w:val="00223D36"/>
    <w:rsid w:val="00224260"/>
    <w:rsid w:val="00224449"/>
    <w:rsid w:val="002244AC"/>
    <w:rsid w:val="002244E5"/>
    <w:rsid w:val="002245AF"/>
    <w:rsid w:val="002245C9"/>
    <w:rsid w:val="002246FB"/>
    <w:rsid w:val="00224B67"/>
    <w:rsid w:val="0022550F"/>
    <w:rsid w:val="00225736"/>
    <w:rsid w:val="00225BD8"/>
    <w:rsid w:val="00226573"/>
    <w:rsid w:val="00226C07"/>
    <w:rsid w:val="00226C71"/>
    <w:rsid w:val="00227F24"/>
    <w:rsid w:val="00230822"/>
    <w:rsid w:val="00231306"/>
    <w:rsid w:val="00231E25"/>
    <w:rsid w:val="00232E55"/>
    <w:rsid w:val="00232E59"/>
    <w:rsid w:val="00233D60"/>
    <w:rsid w:val="00234CEC"/>
    <w:rsid w:val="00234F57"/>
    <w:rsid w:val="002352E5"/>
    <w:rsid w:val="0023589C"/>
    <w:rsid w:val="00235BD3"/>
    <w:rsid w:val="00236A05"/>
    <w:rsid w:val="00236FB0"/>
    <w:rsid w:val="00237078"/>
    <w:rsid w:val="00237596"/>
    <w:rsid w:val="002376AF"/>
    <w:rsid w:val="0023782D"/>
    <w:rsid w:val="00237863"/>
    <w:rsid w:val="0024019E"/>
    <w:rsid w:val="002402E5"/>
    <w:rsid w:val="002407FF"/>
    <w:rsid w:val="00240B02"/>
    <w:rsid w:val="00240C23"/>
    <w:rsid w:val="002411D0"/>
    <w:rsid w:val="002423F3"/>
    <w:rsid w:val="00242744"/>
    <w:rsid w:val="00242BAD"/>
    <w:rsid w:val="00242C53"/>
    <w:rsid w:val="00242E25"/>
    <w:rsid w:val="002431E5"/>
    <w:rsid w:val="00243348"/>
    <w:rsid w:val="00243D70"/>
    <w:rsid w:val="00244181"/>
    <w:rsid w:val="002442CD"/>
    <w:rsid w:val="0024453C"/>
    <w:rsid w:val="00245348"/>
    <w:rsid w:val="002454B4"/>
    <w:rsid w:val="00245BCA"/>
    <w:rsid w:val="00245C16"/>
    <w:rsid w:val="0024624E"/>
    <w:rsid w:val="00246545"/>
    <w:rsid w:val="00246726"/>
    <w:rsid w:val="00246987"/>
    <w:rsid w:val="00246A07"/>
    <w:rsid w:val="002474A3"/>
    <w:rsid w:val="002477F1"/>
    <w:rsid w:val="00247B7E"/>
    <w:rsid w:val="00250C36"/>
    <w:rsid w:val="00251726"/>
    <w:rsid w:val="00251C33"/>
    <w:rsid w:val="00251C6C"/>
    <w:rsid w:val="00251FF0"/>
    <w:rsid w:val="0025239D"/>
    <w:rsid w:val="00252455"/>
    <w:rsid w:val="00252940"/>
    <w:rsid w:val="00252A73"/>
    <w:rsid w:val="00252A7D"/>
    <w:rsid w:val="00252BB5"/>
    <w:rsid w:val="00252CB8"/>
    <w:rsid w:val="0025334C"/>
    <w:rsid w:val="00253D86"/>
    <w:rsid w:val="00253DD9"/>
    <w:rsid w:val="00253E5C"/>
    <w:rsid w:val="0025406B"/>
    <w:rsid w:val="002543A7"/>
    <w:rsid w:val="002547A3"/>
    <w:rsid w:val="00254D41"/>
    <w:rsid w:val="0025583A"/>
    <w:rsid w:val="00256D66"/>
    <w:rsid w:val="00256F88"/>
    <w:rsid w:val="0025752F"/>
    <w:rsid w:val="00257767"/>
    <w:rsid w:val="00260377"/>
    <w:rsid w:val="00260396"/>
    <w:rsid w:val="00260965"/>
    <w:rsid w:val="00260BF5"/>
    <w:rsid w:val="00260E19"/>
    <w:rsid w:val="0026102D"/>
    <w:rsid w:val="00261678"/>
    <w:rsid w:val="002616E6"/>
    <w:rsid w:val="00261CEA"/>
    <w:rsid w:val="00261F96"/>
    <w:rsid w:val="002621F6"/>
    <w:rsid w:val="00262291"/>
    <w:rsid w:val="002624C5"/>
    <w:rsid w:val="00262662"/>
    <w:rsid w:val="0026303C"/>
    <w:rsid w:val="00263058"/>
    <w:rsid w:val="00263061"/>
    <w:rsid w:val="00263CB3"/>
    <w:rsid w:val="00263FE3"/>
    <w:rsid w:val="002640DA"/>
    <w:rsid w:val="00264764"/>
    <w:rsid w:val="00264968"/>
    <w:rsid w:val="00264D43"/>
    <w:rsid w:val="002650DE"/>
    <w:rsid w:val="002653E5"/>
    <w:rsid w:val="0026578A"/>
    <w:rsid w:val="002679F9"/>
    <w:rsid w:val="00267A7F"/>
    <w:rsid w:val="00267C75"/>
    <w:rsid w:val="00267D31"/>
    <w:rsid w:val="00270174"/>
    <w:rsid w:val="002704B6"/>
    <w:rsid w:val="00270936"/>
    <w:rsid w:val="002710EA"/>
    <w:rsid w:val="002715D8"/>
    <w:rsid w:val="0027237C"/>
    <w:rsid w:val="00272FC2"/>
    <w:rsid w:val="00273B97"/>
    <w:rsid w:val="00273C6B"/>
    <w:rsid w:val="00273F4F"/>
    <w:rsid w:val="00273F5C"/>
    <w:rsid w:val="002741EF"/>
    <w:rsid w:val="002752F4"/>
    <w:rsid w:val="00275357"/>
    <w:rsid w:val="002753F7"/>
    <w:rsid w:val="002754F5"/>
    <w:rsid w:val="00275BD1"/>
    <w:rsid w:val="00276612"/>
    <w:rsid w:val="0027695D"/>
    <w:rsid w:val="00277333"/>
    <w:rsid w:val="0027761D"/>
    <w:rsid w:val="00277A2D"/>
    <w:rsid w:val="00277B48"/>
    <w:rsid w:val="00277CF0"/>
    <w:rsid w:val="002803F4"/>
    <w:rsid w:val="00280629"/>
    <w:rsid w:val="002806F1"/>
    <w:rsid w:val="00280AF1"/>
    <w:rsid w:val="00280B18"/>
    <w:rsid w:val="0028123A"/>
    <w:rsid w:val="00281F1F"/>
    <w:rsid w:val="00282153"/>
    <w:rsid w:val="00282A14"/>
    <w:rsid w:val="00282B5D"/>
    <w:rsid w:val="0028346B"/>
    <w:rsid w:val="0028399D"/>
    <w:rsid w:val="0028406C"/>
    <w:rsid w:val="00284508"/>
    <w:rsid w:val="0028456C"/>
    <w:rsid w:val="00284AAB"/>
    <w:rsid w:val="00285AAE"/>
    <w:rsid w:val="00285E2D"/>
    <w:rsid w:val="0028676D"/>
    <w:rsid w:val="00286A50"/>
    <w:rsid w:val="002877AF"/>
    <w:rsid w:val="00287D4C"/>
    <w:rsid w:val="00287E5A"/>
    <w:rsid w:val="00290120"/>
    <w:rsid w:val="00290224"/>
    <w:rsid w:val="002911F2"/>
    <w:rsid w:val="002919A9"/>
    <w:rsid w:val="00292226"/>
    <w:rsid w:val="0029228A"/>
    <w:rsid w:val="002923AA"/>
    <w:rsid w:val="00292A00"/>
    <w:rsid w:val="00292FB3"/>
    <w:rsid w:val="00293013"/>
    <w:rsid w:val="0029304A"/>
    <w:rsid w:val="0029315F"/>
    <w:rsid w:val="0029342B"/>
    <w:rsid w:val="002937A2"/>
    <w:rsid w:val="00293B78"/>
    <w:rsid w:val="0029456D"/>
    <w:rsid w:val="00294621"/>
    <w:rsid w:val="002946F0"/>
    <w:rsid w:val="00294F8D"/>
    <w:rsid w:val="0029558D"/>
    <w:rsid w:val="0029576B"/>
    <w:rsid w:val="00295834"/>
    <w:rsid w:val="00295E0E"/>
    <w:rsid w:val="00295FE8"/>
    <w:rsid w:val="002961B1"/>
    <w:rsid w:val="00296BD0"/>
    <w:rsid w:val="002A00A6"/>
    <w:rsid w:val="002A01E4"/>
    <w:rsid w:val="002A08FE"/>
    <w:rsid w:val="002A1440"/>
    <w:rsid w:val="002A17D4"/>
    <w:rsid w:val="002A1B65"/>
    <w:rsid w:val="002A352E"/>
    <w:rsid w:val="002A3690"/>
    <w:rsid w:val="002A3BED"/>
    <w:rsid w:val="002A3E85"/>
    <w:rsid w:val="002A4273"/>
    <w:rsid w:val="002A492E"/>
    <w:rsid w:val="002A5179"/>
    <w:rsid w:val="002A52D0"/>
    <w:rsid w:val="002A59D7"/>
    <w:rsid w:val="002A5A59"/>
    <w:rsid w:val="002A5BF6"/>
    <w:rsid w:val="002A6234"/>
    <w:rsid w:val="002A62B3"/>
    <w:rsid w:val="002A733A"/>
    <w:rsid w:val="002A7B77"/>
    <w:rsid w:val="002B0531"/>
    <w:rsid w:val="002B1457"/>
    <w:rsid w:val="002B199F"/>
    <w:rsid w:val="002B1A4C"/>
    <w:rsid w:val="002B2017"/>
    <w:rsid w:val="002B2A34"/>
    <w:rsid w:val="002B2BD2"/>
    <w:rsid w:val="002B2C5D"/>
    <w:rsid w:val="002B2FAF"/>
    <w:rsid w:val="002B3081"/>
    <w:rsid w:val="002B3311"/>
    <w:rsid w:val="002B3664"/>
    <w:rsid w:val="002B3DB5"/>
    <w:rsid w:val="002B4676"/>
    <w:rsid w:val="002B530D"/>
    <w:rsid w:val="002B5464"/>
    <w:rsid w:val="002B571C"/>
    <w:rsid w:val="002B618B"/>
    <w:rsid w:val="002B6D70"/>
    <w:rsid w:val="002B6EBE"/>
    <w:rsid w:val="002B7577"/>
    <w:rsid w:val="002B75E3"/>
    <w:rsid w:val="002B78EE"/>
    <w:rsid w:val="002B7F7E"/>
    <w:rsid w:val="002C0077"/>
    <w:rsid w:val="002C02D2"/>
    <w:rsid w:val="002C06D7"/>
    <w:rsid w:val="002C107E"/>
    <w:rsid w:val="002C14DA"/>
    <w:rsid w:val="002C1AD1"/>
    <w:rsid w:val="002C2189"/>
    <w:rsid w:val="002C21FC"/>
    <w:rsid w:val="002C2235"/>
    <w:rsid w:val="002C24DE"/>
    <w:rsid w:val="002C254B"/>
    <w:rsid w:val="002C2A5D"/>
    <w:rsid w:val="002C2E74"/>
    <w:rsid w:val="002C2E7B"/>
    <w:rsid w:val="002C39BA"/>
    <w:rsid w:val="002C4856"/>
    <w:rsid w:val="002C597A"/>
    <w:rsid w:val="002C6BEF"/>
    <w:rsid w:val="002C707E"/>
    <w:rsid w:val="002C744E"/>
    <w:rsid w:val="002C7515"/>
    <w:rsid w:val="002C782D"/>
    <w:rsid w:val="002C7C25"/>
    <w:rsid w:val="002C7E49"/>
    <w:rsid w:val="002D0928"/>
    <w:rsid w:val="002D0E7C"/>
    <w:rsid w:val="002D21FC"/>
    <w:rsid w:val="002D232A"/>
    <w:rsid w:val="002D2433"/>
    <w:rsid w:val="002D2CBD"/>
    <w:rsid w:val="002D2E85"/>
    <w:rsid w:val="002D2FB4"/>
    <w:rsid w:val="002D3012"/>
    <w:rsid w:val="002D34BA"/>
    <w:rsid w:val="002D468C"/>
    <w:rsid w:val="002D4989"/>
    <w:rsid w:val="002D4EB5"/>
    <w:rsid w:val="002D517F"/>
    <w:rsid w:val="002D5710"/>
    <w:rsid w:val="002D5F2C"/>
    <w:rsid w:val="002D68B6"/>
    <w:rsid w:val="002D694C"/>
    <w:rsid w:val="002D6990"/>
    <w:rsid w:val="002D6ABA"/>
    <w:rsid w:val="002D6B90"/>
    <w:rsid w:val="002D72C4"/>
    <w:rsid w:val="002D78EA"/>
    <w:rsid w:val="002D7977"/>
    <w:rsid w:val="002E04F3"/>
    <w:rsid w:val="002E0719"/>
    <w:rsid w:val="002E122D"/>
    <w:rsid w:val="002E1766"/>
    <w:rsid w:val="002E1E6A"/>
    <w:rsid w:val="002E1E6C"/>
    <w:rsid w:val="002E21D8"/>
    <w:rsid w:val="002E280C"/>
    <w:rsid w:val="002E2F9D"/>
    <w:rsid w:val="002E305E"/>
    <w:rsid w:val="002E31BE"/>
    <w:rsid w:val="002E34F5"/>
    <w:rsid w:val="002E35D4"/>
    <w:rsid w:val="002E3A4B"/>
    <w:rsid w:val="002E3D36"/>
    <w:rsid w:val="002E4A3F"/>
    <w:rsid w:val="002E50D8"/>
    <w:rsid w:val="002E5ED6"/>
    <w:rsid w:val="002E5FE1"/>
    <w:rsid w:val="002E5FFD"/>
    <w:rsid w:val="002E6177"/>
    <w:rsid w:val="002E664B"/>
    <w:rsid w:val="002E680E"/>
    <w:rsid w:val="002E69FD"/>
    <w:rsid w:val="002E6A05"/>
    <w:rsid w:val="002E7CDA"/>
    <w:rsid w:val="002F065B"/>
    <w:rsid w:val="002F07DA"/>
    <w:rsid w:val="002F07DF"/>
    <w:rsid w:val="002F0A71"/>
    <w:rsid w:val="002F0B4A"/>
    <w:rsid w:val="002F0CFD"/>
    <w:rsid w:val="002F0DA5"/>
    <w:rsid w:val="002F125B"/>
    <w:rsid w:val="002F1670"/>
    <w:rsid w:val="002F1A80"/>
    <w:rsid w:val="002F27FD"/>
    <w:rsid w:val="002F2B13"/>
    <w:rsid w:val="002F2E53"/>
    <w:rsid w:val="002F384D"/>
    <w:rsid w:val="002F3ACC"/>
    <w:rsid w:val="002F3DC0"/>
    <w:rsid w:val="002F4263"/>
    <w:rsid w:val="002F4E66"/>
    <w:rsid w:val="002F59E9"/>
    <w:rsid w:val="002F5CE5"/>
    <w:rsid w:val="002F6190"/>
    <w:rsid w:val="002F652F"/>
    <w:rsid w:val="002F6C0C"/>
    <w:rsid w:val="002F7986"/>
    <w:rsid w:val="00300085"/>
    <w:rsid w:val="00300EFF"/>
    <w:rsid w:val="00300FEF"/>
    <w:rsid w:val="00301101"/>
    <w:rsid w:val="00301C0D"/>
    <w:rsid w:val="00302CB0"/>
    <w:rsid w:val="003032D4"/>
    <w:rsid w:val="00303477"/>
    <w:rsid w:val="003038F7"/>
    <w:rsid w:val="00303B0A"/>
    <w:rsid w:val="00303B9B"/>
    <w:rsid w:val="00303E5F"/>
    <w:rsid w:val="00304316"/>
    <w:rsid w:val="003045E8"/>
    <w:rsid w:val="0030493D"/>
    <w:rsid w:val="003053D6"/>
    <w:rsid w:val="00305468"/>
    <w:rsid w:val="00305796"/>
    <w:rsid w:val="0030592A"/>
    <w:rsid w:val="003067A8"/>
    <w:rsid w:val="003067CC"/>
    <w:rsid w:val="003068F0"/>
    <w:rsid w:val="00306A09"/>
    <w:rsid w:val="00306A83"/>
    <w:rsid w:val="00306B2D"/>
    <w:rsid w:val="003078BA"/>
    <w:rsid w:val="00307F1D"/>
    <w:rsid w:val="00307F22"/>
    <w:rsid w:val="003101E2"/>
    <w:rsid w:val="003108DD"/>
    <w:rsid w:val="00310C74"/>
    <w:rsid w:val="00310DC1"/>
    <w:rsid w:val="003110D1"/>
    <w:rsid w:val="003111D5"/>
    <w:rsid w:val="00311E7E"/>
    <w:rsid w:val="00312255"/>
    <w:rsid w:val="0031282C"/>
    <w:rsid w:val="00312B6A"/>
    <w:rsid w:val="0031321B"/>
    <w:rsid w:val="0031347A"/>
    <w:rsid w:val="00313792"/>
    <w:rsid w:val="00313F52"/>
    <w:rsid w:val="00314293"/>
    <w:rsid w:val="00314303"/>
    <w:rsid w:val="00314A93"/>
    <w:rsid w:val="00314AB2"/>
    <w:rsid w:val="003153B2"/>
    <w:rsid w:val="003155DD"/>
    <w:rsid w:val="00316069"/>
    <w:rsid w:val="0031614A"/>
    <w:rsid w:val="00316D7D"/>
    <w:rsid w:val="00317536"/>
    <w:rsid w:val="003176C2"/>
    <w:rsid w:val="00317ABF"/>
    <w:rsid w:val="00317D15"/>
    <w:rsid w:val="00320335"/>
    <w:rsid w:val="003205DB"/>
    <w:rsid w:val="00320CB5"/>
    <w:rsid w:val="00320EC1"/>
    <w:rsid w:val="00321186"/>
    <w:rsid w:val="00321FD0"/>
    <w:rsid w:val="0032312E"/>
    <w:rsid w:val="0032314F"/>
    <w:rsid w:val="003235F5"/>
    <w:rsid w:val="0032433A"/>
    <w:rsid w:val="00324694"/>
    <w:rsid w:val="00324A58"/>
    <w:rsid w:val="00324E97"/>
    <w:rsid w:val="003263BF"/>
    <w:rsid w:val="00326543"/>
    <w:rsid w:val="00326847"/>
    <w:rsid w:val="003270B2"/>
    <w:rsid w:val="00327CE1"/>
    <w:rsid w:val="00327D81"/>
    <w:rsid w:val="003312EA"/>
    <w:rsid w:val="00331F95"/>
    <w:rsid w:val="00332672"/>
    <w:rsid w:val="003328D4"/>
    <w:rsid w:val="00332B6F"/>
    <w:rsid w:val="00332BC7"/>
    <w:rsid w:val="00332F26"/>
    <w:rsid w:val="003338F7"/>
    <w:rsid w:val="0033427A"/>
    <w:rsid w:val="00334586"/>
    <w:rsid w:val="00335499"/>
    <w:rsid w:val="00335CDD"/>
    <w:rsid w:val="0033725B"/>
    <w:rsid w:val="0033750F"/>
    <w:rsid w:val="00337728"/>
    <w:rsid w:val="003377AB"/>
    <w:rsid w:val="00341075"/>
    <w:rsid w:val="0034120A"/>
    <w:rsid w:val="003412B2"/>
    <w:rsid w:val="003412BB"/>
    <w:rsid w:val="00341708"/>
    <w:rsid w:val="00342201"/>
    <w:rsid w:val="00342CFD"/>
    <w:rsid w:val="00343780"/>
    <w:rsid w:val="0034382D"/>
    <w:rsid w:val="00343882"/>
    <w:rsid w:val="003442EE"/>
    <w:rsid w:val="003458AA"/>
    <w:rsid w:val="003465DC"/>
    <w:rsid w:val="00347343"/>
    <w:rsid w:val="003474B6"/>
    <w:rsid w:val="00347DBB"/>
    <w:rsid w:val="003500CC"/>
    <w:rsid w:val="003501F1"/>
    <w:rsid w:val="0035130A"/>
    <w:rsid w:val="003523D6"/>
    <w:rsid w:val="0035241E"/>
    <w:rsid w:val="00352857"/>
    <w:rsid w:val="00352B6F"/>
    <w:rsid w:val="00352E27"/>
    <w:rsid w:val="00353855"/>
    <w:rsid w:val="003539C7"/>
    <w:rsid w:val="0035406F"/>
    <w:rsid w:val="0035417B"/>
    <w:rsid w:val="003543DE"/>
    <w:rsid w:val="00354A7F"/>
    <w:rsid w:val="00355956"/>
    <w:rsid w:val="00355BD9"/>
    <w:rsid w:val="003560F5"/>
    <w:rsid w:val="003561A0"/>
    <w:rsid w:val="00356283"/>
    <w:rsid w:val="003566F4"/>
    <w:rsid w:val="00356782"/>
    <w:rsid w:val="00356A6F"/>
    <w:rsid w:val="00356CAB"/>
    <w:rsid w:val="00357077"/>
    <w:rsid w:val="00357253"/>
    <w:rsid w:val="00357793"/>
    <w:rsid w:val="00357C78"/>
    <w:rsid w:val="00357FBD"/>
    <w:rsid w:val="00360323"/>
    <w:rsid w:val="003604AB"/>
    <w:rsid w:val="00360953"/>
    <w:rsid w:val="00360B3A"/>
    <w:rsid w:val="00360D3A"/>
    <w:rsid w:val="0036100A"/>
    <w:rsid w:val="00362044"/>
    <w:rsid w:val="003623F7"/>
    <w:rsid w:val="00362A10"/>
    <w:rsid w:val="00362CB1"/>
    <w:rsid w:val="00362D0E"/>
    <w:rsid w:val="00362F47"/>
    <w:rsid w:val="00363191"/>
    <w:rsid w:val="0036389C"/>
    <w:rsid w:val="003638B3"/>
    <w:rsid w:val="00363F72"/>
    <w:rsid w:val="00364A85"/>
    <w:rsid w:val="00364AA6"/>
    <w:rsid w:val="0036546C"/>
    <w:rsid w:val="00365568"/>
    <w:rsid w:val="003659D5"/>
    <w:rsid w:val="00365CEF"/>
    <w:rsid w:val="003660C4"/>
    <w:rsid w:val="003663A9"/>
    <w:rsid w:val="00366738"/>
    <w:rsid w:val="00366DB3"/>
    <w:rsid w:val="00366E5C"/>
    <w:rsid w:val="00366FFF"/>
    <w:rsid w:val="00367B6D"/>
    <w:rsid w:val="00370496"/>
    <w:rsid w:val="0037050D"/>
    <w:rsid w:val="00370512"/>
    <w:rsid w:val="0037122A"/>
    <w:rsid w:val="00371B70"/>
    <w:rsid w:val="00372678"/>
    <w:rsid w:val="0037268B"/>
    <w:rsid w:val="003729D5"/>
    <w:rsid w:val="00372A67"/>
    <w:rsid w:val="00372CA6"/>
    <w:rsid w:val="00373077"/>
    <w:rsid w:val="003732B8"/>
    <w:rsid w:val="00373D93"/>
    <w:rsid w:val="00373F3E"/>
    <w:rsid w:val="003743B4"/>
    <w:rsid w:val="00374C53"/>
    <w:rsid w:val="00374EC5"/>
    <w:rsid w:val="0037538E"/>
    <w:rsid w:val="003759A9"/>
    <w:rsid w:val="00375CD0"/>
    <w:rsid w:val="0037613D"/>
    <w:rsid w:val="00376204"/>
    <w:rsid w:val="003763F9"/>
    <w:rsid w:val="00376771"/>
    <w:rsid w:val="00376D64"/>
    <w:rsid w:val="00377591"/>
    <w:rsid w:val="00377E78"/>
    <w:rsid w:val="00380585"/>
    <w:rsid w:val="003806D8"/>
    <w:rsid w:val="00381A6E"/>
    <w:rsid w:val="00382437"/>
    <w:rsid w:val="00382489"/>
    <w:rsid w:val="00382640"/>
    <w:rsid w:val="0038296D"/>
    <w:rsid w:val="00382F6C"/>
    <w:rsid w:val="003839D0"/>
    <w:rsid w:val="00383A87"/>
    <w:rsid w:val="003844F9"/>
    <w:rsid w:val="003848DE"/>
    <w:rsid w:val="00384BF1"/>
    <w:rsid w:val="00385A78"/>
    <w:rsid w:val="00385E1D"/>
    <w:rsid w:val="00385E60"/>
    <w:rsid w:val="00386649"/>
    <w:rsid w:val="00386A8E"/>
    <w:rsid w:val="0038725A"/>
    <w:rsid w:val="00387502"/>
    <w:rsid w:val="003875C0"/>
    <w:rsid w:val="00387872"/>
    <w:rsid w:val="00390439"/>
    <w:rsid w:val="003904D9"/>
    <w:rsid w:val="0039080D"/>
    <w:rsid w:val="00391047"/>
    <w:rsid w:val="003912E3"/>
    <w:rsid w:val="00391ADD"/>
    <w:rsid w:val="00391DC0"/>
    <w:rsid w:val="003923E8"/>
    <w:rsid w:val="0039259C"/>
    <w:rsid w:val="00392E02"/>
    <w:rsid w:val="00393723"/>
    <w:rsid w:val="00393869"/>
    <w:rsid w:val="0039399A"/>
    <w:rsid w:val="00393EDB"/>
    <w:rsid w:val="003949DE"/>
    <w:rsid w:val="003949E6"/>
    <w:rsid w:val="00394CC9"/>
    <w:rsid w:val="00394E6C"/>
    <w:rsid w:val="00394FD1"/>
    <w:rsid w:val="00395B14"/>
    <w:rsid w:val="00396765"/>
    <w:rsid w:val="003968DA"/>
    <w:rsid w:val="00396BBA"/>
    <w:rsid w:val="00397378"/>
    <w:rsid w:val="003974AA"/>
    <w:rsid w:val="003976B0"/>
    <w:rsid w:val="003978CE"/>
    <w:rsid w:val="003978ED"/>
    <w:rsid w:val="00397D40"/>
    <w:rsid w:val="00397E30"/>
    <w:rsid w:val="003A11FF"/>
    <w:rsid w:val="003A1498"/>
    <w:rsid w:val="003A15BF"/>
    <w:rsid w:val="003A190D"/>
    <w:rsid w:val="003A1CFB"/>
    <w:rsid w:val="003A21F0"/>
    <w:rsid w:val="003A3566"/>
    <w:rsid w:val="003A3A2E"/>
    <w:rsid w:val="003A48FF"/>
    <w:rsid w:val="003A4AF9"/>
    <w:rsid w:val="003A5020"/>
    <w:rsid w:val="003A5382"/>
    <w:rsid w:val="003A5AAA"/>
    <w:rsid w:val="003A6010"/>
    <w:rsid w:val="003A60A1"/>
    <w:rsid w:val="003A681D"/>
    <w:rsid w:val="003A6BB7"/>
    <w:rsid w:val="003A6D7E"/>
    <w:rsid w:val="003A6EF8"/>
    <w:rsid w:val="003A74FF"/>
    <w:rsid w:val="003B008E"/>
    <w:rsid w:val="003B01D0"/>
    <w:rsid w:val="003B0547"/>
    <w:rsid w:val="003B0F78"/>
    <w:rsid w:val="003B158F"/>
    <w:rsid w:val="003B18C4"/>
    <w:rsid w:val="003B1CC9"/>
    <w:rsid w:val="003B1DDA"/>
    <w:rsid w:val="003B27FF"/>
    <w:rsid w:val="003B3A32"/>
    <w:rsid w:val="003B3A60"/>
    <w:rsid w:val="003B3C96"/>
    <w:rsid w:val="003B3D21"/>
    <w:rsid w:val="003B3E58"/>
    <w:rsid w:val="003B550A"/>
    <w:rsid w:val="003B5C32"/>
    <w:rsid w:val="003B5DBA"/>
    <w:rsid w:val="003B5DF6"/>
    <w:rsid w:val="003B6798"/>
    <w:rsid w:val="003B7501"/>
    <w:rsid w:val="003C0279"/>
    <w:rsid w:val="003C099C"/>
    <w:rsid w:val="003C09EB"/>
    <w:rsid w:val="003C0A75"/>
    <w:rsid w:val="003C0E43"/>
    <w:rsid w:val="003C10B3"/>
    <w:rsid w:val="003C21A4"/>
    <w:rsid w:val="003C2229"/>
    <w:rsid w:val="003C2B7F"/>
    <w:rsid w:val="003C2BC5"/>
    <w:rsid w:val="003C2D88"/>
    <w:rsid w:val="003C3494"/>
    <w:rsid w:val="003C3679"/>
    <w:rsid w:val="003C3F93"/>
    <w:rsid w:val="003C4643"/>
    <w:rsid w:val="003C4745"/>
    <w:rsid w:val="003C48BC"/>
    <w:rsid w:val="003C5160"/>
    <w:rsid w:val="003C54D5"/>
    <w:rsid w:val="003C5A0D"/>
    <w:rsid w:val="003C614F"/>
    <w:rsid w:val="003C6327"/>
    <w:rsid w:val="003C6EA3"/>
    <w:rsid w:val="003C78A9"/>
    <w:rsid w:val="003D00E9"/>
    <w:rsid w:val="003D0384"/>
    <w:rsid w:val="003D03E8"/>
    <w:rsid w:val="003D1138"/>
    <w:rsid w:val="003D177D"/>
    <w:rsid w:val="003D1BE6"/>
    <w:rsid w:val="003D1E79"/>
    <w:rsid w:val="003D23D5"/>
    <w:rsid w:val="003D2478"/>
    <w:rsid w:val="003D2D9C"/>
    <w:rsid w:val="003D32B2"/>
    <w:rsid w:val="003D34CF"/>
    <w:rsid w:val="003D39B7"/>
    <w:rsid w:val="003D3F8C"/>
    <w:rsid w:val="003D4284"/>
    <w:rsid w:val="003D44EF"/>
    <w:rsid w:val="003D4524"/>
    <w:rsid w:val="003D4A83"/>
    <w:rsid w:val="003D55F0"/>
    <w:rsid w:val="003D5665"/>
    <w:rsid w:val="003D5F7A"/>
    <w:rsid w:val="003D6646"/>
    <w:rsid w:val="003D69E8"/>
    <w:rsid w:val="003D7545"/>
    <w:rsid w:val="003D76FC"/>
    <w:rsid w:val="003D7F1C"/>
    <w:rsid w:val="003E0442"/>
    <w:rsid w:val="003E09DD"/>
    <w:rsid w:val="003E12A3"/>
    <w:rsid w:val="003E1537"/>
    <w:rsid w:val="003E22DD"/>
    <w:rsid w:val="003E2D0C"/>
    <w:rsid w:val="003E2D1F"/>
    <w:rsid w:val="003E34C9"/>
    <w:rsid w:val="003E40FA"/>
    <w:rsid w:val="003E4661"/>
    <w:rsid w:val="003E4B31"/>
    <w:rsid w:val="003E4CF0"/>
    <w:rsid w:val="003E4F1C"/>
    <w:rsid w:val="003E5D89"/>
    <w:rsid w:val="003E654E"/>
    <w:rsid w:val="003E6750"/>
    <w:rsid w:val="003E6A91"/>
    <w:rsid w:val="003E6ABE"/>
    <w:rsid w:val="003E6D07"/>
    <w:rsid w:val="003E7A79"/>
    <w:rsid w:val="003E7C82"/>
    <w:rsid w:val="003E7C97"/>
    <w:rsid w:val="003E7F0A"/>
    <w:rsid w:val="003F04EB"/>
    <w:rsid w:val="003F0637"/>
    <w:rsid w:val="003F0691"/>
    <w:rsid w:val="003F13EE"/>
    <w:rsid w:val="003F1709"/>
    <w:rsid w:val="003F1A56"/>
    <w:rsid w:val="003F1C07"/>
    <w:rsid w:val="003F1CE0"/>
    <w:rsid w:val="003F2D6A"/>
    <w:rsid w:val="003F3319"/>
    <w:rsid w:val="003F33EA"/>
    <w:rsid w:val="003F35D9"/>
    <w:rsid w:val="003F3696"/>
    <w:rsid w:val="003F375F"/>
    <w:rsid w:val="003F37EE"/>
    <w:rsid w:val="003F45E4"/>
    <w:rsid w:val="003F469F"/>
    <w:rsid w:val="003F4AB1"/>
    <w:rsid w:val="003F5E31"/>
    <w:rsid w:val="003F662B"/>
    <w:rsid w:val="003F6C88"/>
    <w:rsid w:val="003F6CF6"/>
    <w:rsid w:val="003F7A44"/>
    <w:rsid w:val="003F7B80"/>
    <w:rsid w:val="003F7C50"/>
    <w:rsid w:val="003F7F4E"/>
    <w:rsid w:val="0040011F"/>
    <w:rsid w:val="004004A7"/>
    <w:rsid w:val="0040101D"/>
    <w:rsid w:val="00401AC6"/>
    <w:rsid w:val="00401D18"/>
    <w:rsid w:val="00402A1A"/>
    <w:rsid w:val="00402CF6"/>
    <w:rsid w:val="004032F1"/>
    <w:rsid w:val="0040330E"/>
    <w:rsid w:val="00403E08"/>
    <w:rsid w:val="0040401C"/>
    <w:rsid w:val="0040422D"/>
    <w:rsid w:val="00404A99"/>
    <w:rsid w:val="00404EC3"/>
    <w:rsid w:val="00404F11"/>
    <w:rsid w:val="00404F52"/>
    <w:rsid w:val="00405276"/>
    <w:rsid w:val="00405985"/>
    <w:rsid w:val="0040614A"/>
    <w:rsid w:val="004062E1"/>
    <w:rsid w:val="004062EC"/>
    <w:rsid w:val="00407064"/>
    <w:rsid w:val="00407618"/>
    <w:rsid w:val="004076C9"/>
    <w:rsid w:val="00407BD9"/>
    <w:rsid w:val="00407D17"/>
    <w:rsid w:val="00407D94"/>
    <w:rsid w:val="00407EC5"/>
    <w:rsid w:val="0041011B"/>
    <w:rsid w:val="00411370"/>
    <w:rsid w:val="00411A31"/>
    <w:rsid w:val="00411B75"/>
    <w:rsid w:val="00411D38"/>
    <w:rsid w:val="00411D61"/>
    <w:rsid w:val="00412038"/>
    <w:rsid w:val="00412186"/>
    <w:rsid w:val="0041246D"/>
    <w:rsid w:val="00412BCF"/>
    <w:rsid w:val="00412DE0"/>
    <w:rsid w:val="00412ED5"/>
    <w:rsid w:val="004137D1"/>
    <w:rsid w:val="004138E1"/>
    <w:rsid w:val="0041413C"/>
    <w:rsid w:val="00414682"/>
    <w:rsid w:val="0041589B"/>
    <w:rsid w:val="00415ADB"/>
    <w:rsid w:val="00415AE0"/>
    <w:rsid w:val="0041655F"/>
    <w:rsid w:val="004165E3"/>
    <w:rsid w:val="004170ED"/>
    <w:rsid w:val="00417203"/>
    <w:rsid w:val="00417CCC"/>
    <w:rsid w:val="004205C8"/>
    <w:rsid w:val="0042094D"/>
    <w:rsid w:val="00420B73"/>
    <w:rsid w:val="00421417"/>
    <w:rsid w:val="004214B2"/>
    <w:rsid w:val="0042172E"/>
    <w:rsid w:val="00421B16"/>
    <w:rsid w:val="00421F48"/>
    <w:rsid w:val="0042217C"/>
    <w:rsid w:val="00422E30"/>
    <w:rsid w:val="00422FA5"/>
    <w:rsid w:val="0042366F"/>
    <w:rsid w:val="004236F7"/>
    <w:rsid w:val="0042375A"/>
    <w:rsid w:val="004237CA"/>
    <w:rsid w:val="00423C80"/>
    <w:rsid w:val="00423CC6"/>
    <w:rsid w:val="00424054"/>
    <w:rsid w:val="004244F5"/>
    <w:rsid w:val="004245E7"/>
    <w:rsid w:val="0042496E"/>
    <w:rsid w:val="004249AC"/>
    <w:rsid w:val="00424D02"/>
    <w:rsid w:val="00424F49"/>
    <w:rsid w:val="00425403"/>
    <w:rsid w:val="00425B58"/>
    <w:rsid w:val="00425BBA"/>
    <w:rsid w:val="0042686A"/>
    <w:rsid w:val="004270A3"/>
    <w:rsid w:val="004275FA"/>
    <w:rsid w:val="00427AC6"/>
    <w:rsid w:val="0043092A"/>
    <w:rsid w:val="00431502"/>
    <w:rsid w:val="00431AA6"/>
    <w:rsid w:val="00431D66"/>
    <w:rsid w:val="00432424"/>
    <w:rsid w:val="00432AD2"/>
    <w:rsid w:val="00432BCA"/>
    <w:rsid w:val="00432D06"/>
    <w:rsid w:val="004332BB"/>
    <w:rsid w:val="00433975"/>
    <w:rsid w:val="004342E1"/>
    <w:rsid w:val="00434595"/>
    <w:rsid w:val="0043467C"/>
    <w:rsid w:val="00434ACD"/>
    <w:rsid w:val="00435207"/>
    <w:rsid w:val="004352A5"/>
    <w:rsid w:val="0043539E"/>
    <w:rsid w:val="0043554B"/>
    <w:rsid w:val="00435887"/>
    <w:rsid w:val="00435D2D"/>
    <w:rsid w:val="00436324"/>
    <w:rsid w:val="00436820"/>
    <w:rsid w:val="00436897"/>
    <w:rsid w:val="004371FC"/>
    <w:rsid w:val="00437217"/>
    <w:rsid w:val="00437388"/>
    <w:rsid w:val="004373A3"/>
    <w:rsid w:val="004401C5"/>
    <w:rsid w:val="004405E4"/>
    <w:rsid w:val="00440BCC"/>
    <w:rsid w:val="00440CAB"/>
    <w:rsid w:val="0044199B"/>
    <w:rsid w:val="00441C33"/>
    <w:rsid w:val="004420FF"/>
    <w:rsid w:val="00442707"/>
    <w:rsid w:val="00442862"/>
    <w:rsid w:val="00443065"/>
    <w:rsid w:val="004431F4"/>
    <w:rsid w:val="00443392"/>
    <w:rsid w:val="004437D7"/>
    <w:rsid w:val="00443885"/>
    <w:rsid w:val="004439F1"/>
    <w:rsid w:val="00444365"/>
    <w:rsid w:val="00444836"/>
    <w:rsid w:val="00444F90"/>
    <w:rsid w:val="004450E4"/>
    <w:rsid w:val="00445645"/>
    <w:rsid w:val="004456B3"/>
    <w:rsid w:val="004461F5"/>
    <w:rsid w:val="004463A7"/>
    <w:rsid w:val="0044717B"/>
    <w:rsid w:val="004471FE"/>
    <w:rsid w:val="00447E6A"/>
    <w:rsid w:val="00450497"/>
    <w:rsid w:val="00450B54"/>
    <w:rsid w:val="00450E66"/>
    <w:rsid w:val="00452320"/>
    <w:rsid w:val="00452A24"/>
    <w:rsid w:val="00452AB6"/>
    <w:rsid w:val="00453995"/>
    <w:rsid w:val="00453FD9"/>
    <w:rsid w:val="004546FF"/>
    <w:rsid w:val="004548F5"/>
    <w:rsid w:val="00455100"/>
    <w:rsid w:val="00455385"/>
    <w:rsid w:val="00455726"/>
    <w:rsid w:val="004557F5"/>
    <w:rsid w:val="00455E13"/>
    <w:rsid w:val="00455F07"/>
    <w:rsid w:val="00455F65"/>
    <w:rsid w:val="004569BA"/>
    <w:rsid w:val="00456C92"/>
    <w:rsid w:val="00456ED4"/>
    <w:rsid w:val="00457039"/>
    <w:rsid w:val="00457106"/>
    <w:rsid w:val="004577D6"/>
    <w:rsid w:val="00460ABC"/>
    <w:rsid w:val="00461178"/>
    <w:rsid w:val="00461D02"/>
    <w:rsid w:val="0046238F"/>
    <w:rsid w:val="00462453"/>
    <w:rsid w:val="00463AB0"/>
    <w:rsid w:val="00464370"/>
    <w:rsid w:val="004645E4"/>
    <w:rsid w:val="004647CA"/>
    <w:rsid w:val="004650D5"/>
    <w:rsid w:val="00465351"/>
    <w:rsid w:val="0046571E"/>
    <w:rsid w:val="0046649F"/>
    <w:rsid w:val="00466BF2"/>
    <w:rsid w:val="00466CE9"/>
    <w:rsid w:val="00466F4A"/>
    <w:rsid w:val="004673FF"/>
    <w:rsid w:val="0047011E"/>
    <w:rsid w:val="0047015E"/>
    <w:rsid w:val="00470629"/>
    <w:rsid w:val="00470773"/>
    <w:rsid w:val="004717DE"/>
    <w:rsid w:val="004720BD"/>
    <w:rsid w:val="00472319"/>
    <w:rsid w:val="004724E0"/>
    <w:rsid w:val="00472E6F"/>
    <w:rsid w:val="00473896"/>
    <w:rsid w:val="00474F6C"/>
    <w:rsid w:val="00475DEF"/>
    <w:rsid w:val="00475EB7"/>
    <w:rsid w:val="00477C7B"/>
    <w:rsid w:val="004804CF"/>
    <w:rsid w:val="004806BF"/>
    <w:rsid w:val="00480CDA"/>
    <w:rsid w:val="0048111A"/>
    <w:rsid w:val="00481362"/>
    <w:rsid w:val="00481893"/>
    <w:rsid w:val="00481BDE"/>
    <w:rsid w:val="00482BEE"/>
    <w:rsid w:val="00483113"/>
    <w:rsid w:val="004833A2"/>
    <w:rsid w:val="00483ADB"/>
    <w:rsid w:val="00483E33"/>
    <w:rsid w:val="00483FF8"/>
    <w:rsid w:val="00484477"/>
    <w:rsid w:val="00484D9F"/>
    <w:rsid w:val="00484ECD"/>
    <w:rsid w:val="004851CB"/>
    <w:rsid w:val="004853EE"/>
    <w:rsid w:val="00485545"/>
    <w:rsid w:val="004857FC"/>
    <w:rsid w:val="00485B09"/>
    <w:rsid w:val="004862F1"/>
    <w:rsid w:val="004862FD"/>
    <w:rsid w:val="004864A0"/>
    <w:rsid w:val="00487082"/>
    <w:rsid w:val="00487D0C"/>
    <w:rsid w:val="00490784"/>
    <w:rsid w:val="004911DF"/>
    <w:rsid w:val="00491863"/>
    <w:rsid w:val="00491E58"/>
    <w:rsid w:val="0049245A"/>
    <w:rsid w:val="004924BA"/>
    <w:rsid w:val="00492630"/>
    <w:rsid w:val="00492D45"/>
    <w:rsid w:val="00492DC3"/>
    <w:rsid w:val="004936F8"/>
    <w:rsid w:val="004943AE"/>
    <w:rsid w:val="00495E46"/>
    <w:rsid w:val="00496C86"/>
    <w:rsid w:val="00496F8B"/>
    <w:rsid w:val="004970CA"/>
    <w:rsid w:val="00497C7A"/>
    <w:rsid w:val="00497E81"/>
    <w:rsid w:val="004A0211"/>
    <w:rsid w:val="004A0409"/>
    <w:rsid w:val="004A073D"/>
    <w:rsid w:val="004A08DF"/>
    <w:rsid w:val="004A1B86"/>
    <w:rsid w:val="004A21C6"/>
    <w:rsid w:val="004A308C"/>
    <w:rsid w:val="004A3315"/>
    <w:rsid w:val="004A386C"/>
    <w:rsid w:val="004A45DB"/>
    <w:rsid w:val="004A50F4"/>
    <w:rsid w:val="004A5158"/>
    <w:rsid w:val="004A5164"/>
    <w:rsid w:val="004A51DF"/>
    <w:rsid w:val="004A6455"/>
    <w:rsid w:val="004A69D8"/>
    <w:rsid w:val="004A76C8"/>
    <w:rsid w:val="004B0ECB"/>
    <w:rsid w:val="004B117A"/>
    <w:rsid w:val="004B1262"/>
    <w:rsid w:val="004B1452"/>
    <w:rsid w:val="004B18CF"/>
    <w:rsid w:val="004B2259"/>
    <w:rsid w:val="004B259C"/>
    <w:rsid w:val="004B361F"/>
    <w:rsid w:val="004B3637"/>
    <w:rsid w:val="004B3993"/>
    <w:rsid w:val="004B5EC7"/>
    <w:rsid w:val="004B69C2"/>
    <w:rsid w:val="004B6B77"/>
    <w:rsid w:val="004B6CC7"/>
    <w:rsid w:val="004B73B8"/>
    <w:rsid w:val="004B7559"/>
    <w:rsid w:val="004B78AA"/>
    <w:rsid w:val="004B79C8"/>
    <w:rsid w:val="004B7D00"/>
    <w:rsid w:val="004B7FF2"/>
    <w:rsid w:val="004C01AB"/>
    <w:rsid w:val="004C08E0"/>
    <w:rsid w:val="004C1236"/>
    <w:rsid w:val="004C1353"/>
    <w:rsid w:val="004C179C"/>
    <w:rsid w:val="004C1908"/>
    <w:rsid w:val="004C1AB8"/>
    <w:rsid w:val="004C1FB5"/>
    <w:rsid w:val="004C2A84"/>
    <w:rsid w:val="004C2C94"/>
    <w:rsid w:val="004C38BE"/>
    <w:rsid w:val="004C47B1"/>
    <w:rsid w:val="004C489D"/>
    <w:rsid w:val="004C5B64"/>
    <w:rsid w:val="004C627F"/>
    <w:rsid w:val="004C6E8C"/>
    <w:rsid w:val="004D0401"/>
    <w:rsid w:val="004D08E6"/>
    <w:rsid w:val="004D0F82"/>
    <w:rsid w:val="004D104C"/>
    <w:rsid w:val="004D16AE"/>
    <w:rsid w:val="004D18A6"/>
    <w:rsid w:val="004D1AAE"/>
    <w:rsid w:val="004D1CE6"/>
    <w:rsid w:val="004D1FE2"/>
    <w:rsid w:val="004D2062"/>
    <w:rsid w:val="004D2084"/>
    <w:rsid w:val="004D214C"/>
    <w:rsid w:val="004D2706"/>
    <w:rsid w:val="004D2921"/>
    <w:rsid w:val="004D2987"/>
    <w:rsid w:val="004D2E25"/>
    <w:rsid w:val="004D391D"/>
    <w:rsid w:val="004D49B1"/>
    <w:rsid w:val="004D4F66"/>
    <w:rsid w:val="004D4FE6"/>
    <w:rsid w:val="004D52C6"/>
    <w:rsid w:val="004D52CA"/>
    <w:rsid w:val="004D5651"/>
    <w:rsid w:val="004D570A"/>
    <w:rsid w:val="004D5AC1"/>
    <w:rsid w:val="004D5F4A"/>
    <w:rsid w:val="004D6059"/>
    <w:rsid w:val="004D68CC"/>
    <w:rsid w:val="004D6A1F"/>
    <w:rsid w:val="004D6CBC"/>
    <w:rsid w:val="004D6DAB"/>
    <w:rsid w:val="004D7088"/>
    <w:rsid w:val="004D753B"/>
    <w:rsid w:val="004D79F7"/>
    <w:rsid w:val="004D7D07"/>
    <w:rsid w:val="004D7D7E"/>
    <w:rsid w:val="004E035C"/>
    <w:rsid w:val="004E09D6"/>
    <w:rsid w:val="004E0EAC"/>
    <w:rsid w:val="004E0FA2"/>
    <w:rsid w:val="004E192C"/>
    <w:rsid w:val="004E1AF9"/>
    <w:rsid w:val="004E1C1E"/>
    <w:rsid w:val="004E1E26"/>
    <w:rsid w:val="004E2072"/>
    <w:rsid w:val="004E27D8"/>
    <w:rsid w:val="004E33D3"/>
    <w:rsid w:val="004E38F7"/>
    <w:rsid w:val="004E3B80"/>
    <w:rsid w:val="004E3BF0"/>
    <w:rsid w:val="004E4578"/>
    <w:rsid w:val="004E488E"/>
    <w:rsid w:val="004E51BD"/>
    <w:rsid w:val="004E5F18"/>
    <w:rsid w:val="004E5F1C"/>
    <w:rsid w:val="004E706B"/>
    <w:rsid w:val="004E7463"/>
    <w:rsid w:val="004E75CC"/>
    <w:rsid w:val="004E78DE"/>
    <w:rsid w:val="004E7BBD"/>
    <w:rsid w:val="004F0DB3"/>
    <w:rsid w:val="004F1107"/>
    <w:rsid w:val="004F1A70"/>
    <w:rsid w:val="004F1BDD"/>
    <w:rsid w:val="004F1C74"/>
    <w:rsid w:val="004F1DDA"/>
    <w:rsid w:val="004F1E87"/>
    <w:rsid w:val="004F1FEC"/>
    <w:rsid w:val="004F2635"/>
    <w:rsid w:val="004F2978"/>
    <w:rsid w:val="004F2ADF"/>
    <w:rsid w:val="004F2B8A"/>
    <w:rsid w:val="004F2D77"/>
    <w:rsid w:val="004F39DB"/>
    <w:rsid w:val="004F3B07"/>
    <w:rsid w:val="004F3C17"/>
    <w:rsid w:val="004F3DEB"/>
    <w:rsid w:val="004F4B4C"/>
    <w:rsid w:val="004F4EE8"/>
    <w:rsid w:val="004F55B2"/>
    <w:rsid w:val="004F565C"/>
    <w:rsid w:val="004F5C1B"/>
    <w:rsid w:val="004F5D5A"/>
    <w:rsid w:val="004F61A8"/>
    <w:rsid w:val="004F6204"/>
    <w:rsid w:val="004F664A"/>
    <w:rsid w:val="004F73E8"/>
    <w:rsid w:val="004F7578"/>
    <w:rsid w:val="004F7B04"/>
    <w:rsid w:val="004F7B0E"/>
    <w:rsid w:val="004F7DB2"/>
    <w:rsid w:val="005000B0"/>
    <w:rsid w:val="005001B5"/>
    <w:rsid w:val="00500E42"/>
    <w:rsid w:val="00501800"/>
    <w:rsid w:val="00501889"/>
    <w:rsid w:val="005026CB"/>
    <w:rsid w:val="00502A26"/>
    <w:rsid w:val="00502FA5"/>
    <w:rsid w:val="00503808"/>
    <w:rsid w:val="00503C6A"/>
    <w:rsid w:val="005040C6"/>
    <w:rsid w:val="00504155"/>
    <w:rsid w:val="00504464"/>
    <w:rsid w:val="00504804"/>
    <w:rsid w:val="00504945"/>
    <w:rsid w:val="00506254"/>
    <w:rsid w:val="00506301"/>
    <w:rsid w:val="005067EF"/>
    <w:rsid w:val="00506D02"/>
    <w:rsid w:val="00507210"/>
    <w:rsid w:val="00507E6B"/>
    <w:rsid w:val="005105E2"/>
    <w:rsid w:val="00510EF9"/>
    <w:rsid w:val="005119F4"/>
    <w:rsid w:val="00511CD4"/>
    <w:rsid w:val="00512561"/>
    <w:rsid w:val="00512D03"/>
    <w:rsid w:val="00512E23"/>
    <w:rsid w:val="00512F40"/>
    <w:rsid w:val="00513242"/>
    <w:rsid w:val="00513305"/>
    <w:rsid w:val="005137E7"/>
    <w:rsid w:val="00513B91"/>
    <w:rsid w:val="00513DA6"/>
    <w:rsid w:val="00515372"/>
    <w:rsid w:val="00515456"/>
    <w:rsid w:val="00515490"/>
    <w:rsid w:val="005155D7"/>
    <w:rsid w:val="005155F2"/>
    <w:rsid w:val="00515C83"/>
    <w:rsid w:val="00516369"/>
    <w:rsid w:val="00516F40"/>
    <w:rsid w:val="005173A5"/>
    <w:rsid w:val="005178DC"/>
    <w:rsid w:val="00520118"/>
    <w:rsid w:val="005201AC"/>
    <w:rsid w:val="00520C27"/>
    <w:rsid w:val="0052114C"/>
    <w:rsid w:val="0052139A"/>
    <w:rsid w:val="0052144E"/>
    <w:rsid w:val="00521610"/>
    <w:rsid w:val="00521728"/>
    <w:rsid w:val="00521768"/>
    <w:rsid w:val="00521A7C"/>
    <w:rsid w:val="00521B6C"/>
    <w:rsid w:val="0052206C"/>
    <w:rsid w:val="005226BB"/>
    <w:rsid w:val="00522942"/>
    <w:rsid w:val="00522BFB"/>
    <w:rsid w:val="00522DB6"/>
    <w:rsid w:val="0052332A"/>
    <w:rsid w:val="00523B63"/>
    <w:rsid w:val="0052494D"/>
    <w:rsid w:val="005254BA"/>
    <w:rsid w:val="005255C0"/>
    <w:rsid w:val="005260A4"/>
    <w:rsid w:val="0052667D"/>
    <w:rsid w:val="005269D2"/>
    <w:rsid w:val="00526A5E"/>
    <w:rsid w:val="005278CA"/>
    <w:rsid w:val="00527A4F"/>
    <w:rsid w:val="00527E9D"/>
    <w:rsid w:val="00527EC7"/>
    <w:rsid w:val="00530844"/>
    <w:rsid w:val="0053113C"/>
    <w:rsid w:val="0053118E"/>
    <w:rsid w:val="00531442"/>
    <w:rsid w:val="005319A4"/>
    <w:rsid w:val="00531EC7"/>
    <w:rsid w:val="00532595"/>
    <w:rsid w:val="0053259E"/>
    <w:rsid w:val="00532A44"/>
    <w:rsid w:val="00532F0F"/>
    <w:rsid w:val="00532FA8"/>
    <w:rsid w:val="00533F98"/>
    <w:rsid w:val="00534B11"/>
    <w:rsid w:val="00534E23"/>
    <w:rsid w:val="00534E5F"/>
    <w:rsid w:val="00534EB8"/>
    <w:rsid w:val="005350D3"/>
    <w:rsid w:val="005355ED"/>
    <w:rsid w:val="005357F1"/>
    <w:rsid w:val="00535C26"/>
    <w:rsid w:val="005361D5"/>
    <w:rsid w:val="0053664C"/>
    <w:rsid w:val="00536DF3"/>
    <w:rsid w:val="00536E4C"/>
    <w:rsid w:val="00537072"/>
    <w:rsid w:val="0053729B"/>
    <w:rsid w:val="00537562"/>
    <w:rsid w:val="00537D5B"/>
    <w:rsid w:val="005414AB"/>
    <w:rsid w:val="00541939"/>
    <w:rsid w:val="005421AD"/>
    <w:rsid w:val="005422D6"/>
    <w:rsid w:val="00542418"/>
    <w:rsid w:val="005428BB"/>
    <w:rsid w:val="00542B74"/>
    <w:rsid w:val="0054320F"/>
    <w:rsid w:val="0054324A"/>
    <w:rsid w:val="005437E6"/>
    <w:rsid w:val="00543AE4"/>
    <w:rsid w:val="00543B72"/>
    <w:rsid w:val="005450CC"/>
    <w:rsid w:val="005460C2"/>
    <w:rsid w:val="005462B0"/>
    <w:rsid w:val="00546E92"/>
    <w:rsid w:val="0054718E"/>
    <w:rsid w:val="005479C4"/>
    <w:rsid w:val="00547CA0"/>
    <w:rsid w:val="00550361"/>
    <w:rsid w:val="00550504"/>
    <w:rsid w:val="00550657"/>
    <w:rsid w:val="00550931"/>
    <w:rsid w:val="0055098E"/>
    <w:rsid w:val="005509AA"/>
    <w:rsid w:val="00550BF6"/>
    <w:rsid w:val="0055100C"/>
    <w:rsid w:val="0055338E"/>
    <w:rsid w:val="005541C2"/>
    <w:rsid w:val="00554CD6"/>
    <w:rsid w:val="00554DC5"/>
    <w:rsid w:val="0055571A"/>
    <w:rsid w:val="00555AF1"/>
    <w:rsid w:val="00555B2C"/>
    <w:rsid w:val="005562E3"/>
    <w:rsid w:val="0055687B"/>
    <w:rsid w:val="00556994"/>
    <w:rsid w:val="00556F59"/>
    <w:rsid w:val="005574D0"/>
    <w:rsid w:val="005602E3"/>
    <w:rsid w:val="0056091A"/>
    <w:rsid w:val="00560EFB"/>
    <w:rsid w:val="00561BAF"/>
    <w:rsid w:val="00561BF0"/>
    <w:rsid w:val="00561F94"/>
    <w:rsid w:val="00562807"/>
    <w:rsid w:val="005635ED"/>
    <w:rsid w:val="00563676"/>
    <w:rsid w:val="005639C1"/>
    <w:rsid w:val="00563A4B"/>
    <w:rsid w:val="00563C5E"/>
    <w:rsid w:val="0056430D"/>
    <w:rsid w:val="00564A90"/>
    <w:rsid w:val="00565288"/>
    <w:rsid w:val="0056588B"/>
    <w:rsid w:val="0056627C"/>
    <w:rsid w:val="00566519"/>
    <w:rsid w:val="0056694E"/>
    <w:rsid w:val="00567608"/>
    <w:rsid w:val="005705BA"/>
    <w:rsid w:val="005716A9"/>
    <w:rsid w:val="005719D6"/>
    <w:rsid w:val="005721B7"/>
    <w:rsid w:val="005747B0"/>
    <w:rsid w:val="00574A62"/>
    <w:rsid w:val="00574EAF"/>
    <w:rsid w:val="0057550E"/>
    <w:rsid w:val="00575A55"/>
    <w:rsid w:val="00575DFA"/>
    <w:rsid w:val="00576979"/>
    <w:rsid w:val="00577955"/>
    <w:rsid w:val="005800A2"/>
    <w:rsid w:val="0058034A"/>
    <w:rsid w:val="00580729"/>
    <w:rsid w:val="00580A22"/>
    <w:rsid w:val="00580C63"/>
    <w:rsid w:val="00580C9A"/>
    <w:rsid w:val="00580D9F"/>
    <w:rsid w:val="00581469"/>
    <w:rsid w:val="0058271C"/>
    <w:rsid w:val="0058292C"/>
    <w:rsid w:val="0058295B"/>
    <w:rsid w:val="005829C3"/>
    <w:rsid w:val="00582DC7"/>
    <w:rsid w:val="00582DF7"/>
    <w:rsid w:val="0058331E"/>
    <w:rsid w:val="0058341A"/>
    <w:rsid w:val="0058384C"/>
    <w:rsid w:val="00583B0D"/>
    <w:rsid w:val="0058414E"/>
    <w:rsid w:val="00584ADE"/>
    <w:rsid w:val="00584EF9"/>
    <w:rsid w:val="00585542"/>
    <w:rsid w:val="0058571A"/>
    <w:rsid w:val="00585AB4"/>
    <w:rsid w:val="00585CB7"/>
    <w:rsid w:val="00585FFF"/>
    <w:rsid w:val="00586347"/>
    <w:rsid w:val="00586751"/>
    <w:rsid w:val="00586E37"/>
    <w:rsid w:val="00587345"/>
    <w:rsid w:val="0058774F"/>
    <w:rsid w:val="00587B59"/>
    <w:rsid w:val="00587E44"/>
    <w:rsid w:val="00590422"/>
    <w:rsid w:val="00591442"/>
    <w:rsid w:val="00592D05"/>
    <w:rsid w:val="00592D16"/>
    <w:rsid w:val="00593594"/>
    <w:rsid w:val="00593C5A"/>
    <w:rsid w:val="00593F19"/>
    <w:rsid w:val="00594F5D"/>
    <w:rsid w:val="00594FDD"/>
    <w:rsid w:val="0059516F"/>
    <w:rsid w:val="0059537B"/>
    <w:rsid w:val="005953D0"/>
    <w:rsid w:val="0059674B"/>
    <w:rsid w:val="00596B86"/>
    <w:rsid w:val="00596EDB"/>
    <w:rsid w:val="005970DA"/>
    <w:rsid w:val="00597319"/>
    <w:rsid w:val="005976B3"/>
    <w:rsid w:val="005976FC"/>
    <w:rsid w:val="005977AF"/>
    <w:rsid w:val="00597884"/>
    <w:rsid w:val="00597AB5"/>
    <w:rsid w:val="00597ABF"/>
    <w:rsid w:val="005A0663"/>
    <w:rsid w:val="005A074E"/>
    <w:rsid w:val="005A121C"/>
    <w:rsid w:val="005A1729"/>
    <w:rsid w:val="005A1738"/>
    <w:rsid w:val="005A1E8A"/>
    <w:rsid w:val="005A2A97"/>
    <w:rsid w:val="005A2EAE"/>
    <w:rsid w:val="005A3251"/>
    <w:rsid w:val="005A346F"/>
    <w:rsid w:val="005A3A18"/>
    <w:rsid w:val="005A3B5D"/>
    <w:rsid w:val="005A3F50"/>
    <w:rsid w:val="005A4D8F"/>
    <w:rsid w:val="005A637C"/>
    <w:rsid w:val="005A674F"/>
    <w:rsid w:val="005A700D"/>
    <w:rsid w:val="005A7045"/>
    <w:rsid w:val="005A70B7"/>
    <w:rsid w:val="005B0217"/>
    <w:rsid w:val="005B050A"/>
    <w:rsid w:val="005B0A77"/>
    <w:rsid w:val="005B1007"/>
    <w:rsid w:val="005B133B"/>
    <w:rsid w:val="005B24DC"/>
    <w:rsid w:val="005B334F"/>
    <w:rsid w:val="005B358E"/>
    <w:rsid w:val="005B3F5B"/>
    <w:rsid w:val="005B445A"/>
    <w:rsid w:val="005B4FDA"/>
    <w:rsid w:val="005B56EF"/>
    <w:rsid w:val="005B5782"/>
    <w:rsid w:val="005B5B95"/>
    <w:rsid w:val="005B5E47"/>
    <w:rsid w:val="005B5E8D"/>
    <w:rsid w:val="005B68F8"/>
    <w:rsid w:val="005B6E49"/>
    <w:rsid w:val="005B74DF"/>
    <w:rsid w:val="005B757A"/>
    <w:rsid w:val="005B77AA"/>
    <w:rsid w:val="005C0C76"/>
    <w:rsid w:val="005C0ED9"/>
    <w:rsid w:val="005C1182"/>
    <w:rsid w:val="005C1437"/>
    <w:rsid w:val="005C150D"/>
    <w:rsid w:val="005C2757"/>
    <w:rsid w:val="005C3250"/>
    <w:rsid w:val="005C3739"/>
    <w:rsid w:val="005C436B"/>
    <w:rsid w:val="005C4375"/>
    <w:rsid w:val="005C59D9"/>
    <w:rsid w:val="005C6692"/>
    <w:rsid w:val="005C69CC"/>
    <w:rsid w:val="005C720D"/>
    <w:rsid w:val="005C736C"/>
    <w:rsid w:val="005C74AB"/>
    <w:rsid w:val="005C773A"/>
    <w:rsid w:val="005C78C3"/>
    <w:rsid w:val="005C7A21"/>
    <w:rsid w:val="005C7A29"/>
    <w:rsid w:val="005C7BCB"/>
    <w:rsid w:val="005C7C5D"/>
    <w:rsid w:val="005C7CE8"/>
    <w:rsid w:val="005D0C4C"/>
    <w:rsid w:val="005D1D23"/>
    <w:rsid w:val="005D1E8C"/>
    <w:rsid w:val="005D1F23"/>
    <w:rsid w:val="005D2369"/>
    <w:rsid w:val="005D2583"/>
    <w:rsid w:val="005D26F0"/>
    <w:rsid w:val="005D2BAD"/>
    <w:rsid w:val="005D325D"/>
    <w:rsid w:val="005D332B"/>
    <w:rsid w:val="005D3498"/>
    <w:rsid w:val="005D360A"/>
    <w:rsid w:val="005D4680"/>
    <w:rsid w:val="005D48C6"/>
    <w:rsid w:val="005D4B59"/>
    <w:rsid w:val="005D5F07"/>
    <w:rsid w:val="005D61FB"/>
    <w:rsid w:val="005D750A"/>
    <w:rsid w:val="005E0328"/>
    <w:rsid w:val="005E0675"/>
    <w:rsid w:val="005E15E8"/>
    <w:rsid w:val="005E17FB"/>
    <w:rsid w:val="005E2164"/>
    <w:rsid w:val="005E23E1"/>
    <w:rsid w:val="005E24E2"/>
    <w:rsid w:val="005E3188"/>
    <w:rsid w:val="005E331B"/>
    <w:rsid w:val="005E38DF"/>
    <w:rsid w:val="005E3D91"/>
    <w:rsid w:val="005E3F63"/>
    <w:rsid w:val="005E414A"/>
    <w:rsid w:val="005E43F7"/>
    <w:rsid w:val="005E4454"/>
    <w:rsid w:val="005E4C72"/>
    <w:rsid w:val="005E4E3D"/>
    <w:rsid w:val="005E523B"/>
    <w:rsid w:val="005E54B1"/>
    <w:rsid w:val="005E5D99"/>
    <w:rsid w:val="005E699D"/>
    <w:rsid w:val="005E70B3"/>
    <w:rsid w:val="005E7BD0"/>
    <w:rsid w:val="005E7E99"/>
    <w:rsid w:val="005F0495"/>
    <w:rsid w:val="005F138A"/>
    <w:rsid w:val="005F19FB"/>
    <w:rsid w:val="005F1E25"/>
    <w:rsid w:val="005F2200"/>
    <w:rsid w:val="005F2488"/>
    <w:rsid w:val="005F26CB"/>
    <w:rsid w:val="005F2A09"/>
    <w:rsid w:val="005F2A42"/>
    <w:rsid w:val="005F2B0E"/>
    <w:rsid w:val="005F3DE0"/>
    <w:rsid w:val="005F4EA1"/>
    <w:rsid w:val="005F5258"/>
    <w:rsid w:val="005F5797"/>
    <w:rsid w:val="005F58A7"/>
    <w:rsid w:val="005F58C3"/>
    <w:rsid w:val="005F5B62"/>
    <w:rsid w:val="005F5BC2"/>
    <w:rsid w:val="005F5D48"/>
    <w:rsid w:val="005F619C"/>
    <w:rsid w:val="005F6242"/>
    <w:rsid w:val="005F696B"/>
    <w:rsid w:val="005F79D9"/>
    <w:rsid w:val="005F7AF1"/>
    <w:rsid w:val="005F7B00"/>
    <w:rsid w:val="005F7BCD"/>
    <w:rsid w:val="005F7D39"/>
    <w:rsid w:val="00600264"/>
    <w:rsid w:val="00600B65"/>
    <w:rsid w:val="00601011"/>
    <w:rsid w:val="00601278"/>
    <w:rsid w:val="006019C9"/>
    <w:rsid w:val="00601C4C"/>
    <w:rsid w:val="00602059"/>
    <w:rsid w:val="006034AC"/>
    <w:rsid w:val="006035D2"/>
    <w:rsid w:val="00604052"/>
    <w:rsid w:val="00604206"/>
    <w:rsid w:val="006045D3"/>
    <w:rsid w:val="00604921"/>
    <w:rsid w:val="006049D2"/>
    <w:rsid w:val="00604A5A"/>
    <w:rsid w:val="00604FB8"/>
    <w:rsid w:val="006051AC"/>
    <w:rsid w:val="00605206"/>
    <w:rsid w:val="0060550E"/>
    <w:rsid w:val="00605730"/>
    <w:rsid w:val="0060591D"/>
    <w:rsid w:val="006065EE"/>
    <w:rsid w:val="00606B78"/>
    <w:rsid w:val="00606D85"/>
    <w:rsid w:val="00607014"/>
    <w:rsid w:val="0060729E"/>
    <w:rsid w:val="006072B6"/>
    <w:rsid w:val="00607A49"/>
    <w:rsid w:val="00607BC7"/>
    <w:rsid w:val="00610285"/>
    <w:rsid w:val="00610F36"/>
    <w:rsid w:val="0061112C"/>
    <w:rsid w:val="00611A1B"/>
    <w:rsid w:val="00611FAC"/>
    <w:rsid w:val="0061222F"/>
    <w:rsid w:val="00613060"/>
    <w:rsid w:val="0061365D"/>
    <w:rsid w:val="00613B54"/>
    <w:rsid w:val="006146D5"/>
    <w:rsid w:val="00614E67"/>
    <w:rsid w:val="006152EB"/>
    <w:rsid w:val="00615345"/>
    <w:rsid w:val="0061550A"/>
    <w:rsid w:val="006158F0"/>
    <w:rsid w:val="00615D9D"/>
    <w:rsid w:val="006160B3"/>
    <w:rsid w:val="0061650A"/>
    <w:rsid w:val="00616990"/>
    <w:rsid w:val="006169E5"/>
    <w:rsid w:val="00616E66"/>
    <w:rsid w:val="00617267"/>
    <w:rsid w:val="006172B0"/>
    <w:rsid w:val="00617368"/>
    <w:rsid w:val="006173B5"/>
    <w:rsid w:val="00617853"/>
    <w:rsid w:val="006205C6"/>
    <w:rsid w:val="006207F7"/>
    <w:rsid w:val="0062116E"/>
    <w:rsid w:val="006211E8"/>
    <w:rsid w:val="00621274"/>
    <w:rsid w:val="006214E9"/>
    <w:rsid w:val="006215BE"/>
    <w:rsid w:val="0062285B"/>
    <w:rsid w:val="00623A29"/>
    <w:rsid w:val="00623DC5"/>
    <w:rsid w:val="00623EBB"/>
    <w:rsid w:val="00624BDA"/>
    <w:rsid w:val="006255D9"/>
    <w:rsid w:val="00625A57"/>
    <w:rsid w:val="0062637D"/>
    <w:rsid w:val="0062649C"/>
    <w:rsid w:val="006267FA"/>
    <w:rsid w:val="00626C7B"/>
    <w:rsid w:val="00627003"/>
    <w:rsid w:val="00627ED2"/>
    <w:rsid w:val="0063048B"/>
    <w:rsid w:val="00630493"/>
    <w:rsid w:val="00630D34"/>
    <w:rsid w:val="006310E9"/>
    <w:rsid w:val="006314BB"/>
    <w:rsid w:val="00631634"/>
    <w:rsid w:val="00631671"/>
    <w:rsid w:val="00631755"/>
    <w:rsid w:val="00632A77"/>
    <w:rsid w:val="00632C8B"/>
    <w:rsid w:val="00632D1C"/>
    <w:rsid w:val="0063394B"/>
    <w:rsid w:val="00633C96"/>
    <w:rsid w:val="00633D40"/>
    <w:rsid w:val="00634190"/>
    <w:rsid w:val="00635634"/>
    <w:rsid w:val="006356B9"/>
    <w:rsid w:val="006356E5"/>
    <w:rsid w:val="00635D82"/>
    <w:rsid w:val="00636226"/>
    <w:rsid w:val="00636309"/>
    <w:rsid w:val="006368B2"/>
    <w:rsid w:val="00636B60"/>
    <w:rsid w:val="00637913"/>
    <w:rsid w:val="00637C14"/>
    <w:rsid w:val="0064060C"/>
    <w:rsid w:val="0064067F"/>
    <w:rsid w:val="00641C90"/>
    <w:rsid w:val="00642B47"/>
    <w:rsid w:val="006442BC"/>
    <w:rsid w:val="00644B55"/>
    <w:rsid w:val="00644D0B"/>
    <w:rsid w:val="00644DC5"/>
    <w:rsid w:val="006450D2"/>
    <w:rsid w:val="00645131"/>
    <w:rsid w:val="006455F4"/>
    <w:rsid w:val="00645791"/>
    <w:rsid w:val="00645E19"/>
    <w:rsid w:val="00646538"/>
    <w:rsid w:val="006468F6"/>
    <w:rsid w:val="00646927"/>
    <w:rsid w:val="00647323"/>
    <w:rsid w:val="00647590"/>
    <w:rsid w:val="0064767B"/>
    <w:rsid w:val="00647734"/>
    <w:rsid w:val="00647960"/>
    <w:rsid w:val="00647C78"/>
    <w:rsid w:val="006504FC"/>
    <w:rsid w:val="00650990"/>
    <w:rsid w:val="00650F60"/>
    <w:rsid w:val="0065161E"/>
    <w:rsid w:val="00651784"/>
    <w:rsid w:val="00651848"/>
    <w:rsid w:val="00651EC1"/>
    <w:rsid w:val="00652540"/>
    <w:rsid w:val="00652B9B"/>
    <w:rsid w:val="006530BD"/>
    <w:rsid w:val="00653A45"/>
    <w:rsid w:val="006540A4"/>
    <w:rsid w:val="006541AC"/>
    <w:rsid w:val="00654665"/>
    <w:rsid w:val="00654756"/>
    <w:rsid w:val="00654C56"/>
    <w:rsid w:val="00654FFB"/>
    <w:rsid w:val="00655A73"/>
    <w:rsid w:val="00656752"/>
    <w:rsid w:val="00656DC5"/>
    <w:rsid w:val="0065794A"/>
    <w:rsid w:val="00657DCB"/>
    <w:rsid w:val="006601D4"/>
    <w:rsid w:val="006603F8"/>
    <w:rsid w:val="006606E1"/>
    <w:rsid w:val="00660C2E"/>
    <w:rsid w:val="00660C5E"/>
    <w:rsid w:val="00660EDF"/>
    <w:rsid w:val="006620C1"/>
    <w:rsid w:val="006621AF"/>
    <w:rsid w:val="00662CE9"/>
    <w:rsid w:val="00662E12"/>
    <w:rsid w:val="00663132"/>
    <w:rsid w:val="006632B2"/>
    <w:rsid w:val="00663F13"/>
    <w:rsid w:val="00663FD6"/>
    <w:rsid w:val="006640BF"/>
    <w:rsid w:val="0066489A"/>
    <w:rsid w:val="00665391"/>
    <w:rsid w:val="00665454"/>
    <w:rsid w:val="006654B3"/>
    <w:rsid w:val="00665526"/>
    <w:rsid w:val="00665A7C"/>
    <w:rsid w:val="00665D8A"/>
    <w:rsid w:val="006662F2"/>
    <w:rsid w:val="006670B3"/>
    <w:rsid w:val="00667260"/>
    <w:rsid w:val="00667D3F"/>
    <w:rsid w:val="00670366"/>
    <w:rsid w:val="00670AE6"/>
    <w:rsid w:val="00670B6D"/>
    <w:rsid w:val="00670EFE"/>
    <w:rsid w:val="006712ED"/>
    <w:rsid w:val="00671420"/>
    <w:rsid w:val="0067168D"/>
    <w:rsid w:val="006718BB"/>
    <w:rsid w:val="00671941"/>
    <w:rsid w:val="00672315"/>
    <w:rsid w:val="006728CB"/>
    <w:rsid w:val="00672AAE"/>
    <w:rsid w:val="00672AD5"/>
    <w:rsid w:val="00673652"/>
    <w:rsid w:val="00674076"/>
    <w:rsid w:val="006743CB"/>
    <w:rsid w:val="00674E11"/>
    <w:rsid w:val="0067514E"/>
    <w:rsid w:val="00675D35"/>
    <w:rsid w:val="006760F5"/>
    <w:rsid w:val="0067688B"/>
    <w:rsid w:val="00677161"/>
    <w:rsid w:val="00677324"/>
    <w:rsid w:val="0067747B"/>
    <w:rsid w:val="0067789F"/>
    <w:rsid w:val="00677933"/>
    <w:rsid w:val="00677EE0"/>
    <w:rsid w:val="00680354"/>
    <w:rsid w:val="0068055A"/>
    <w:rsid w:val="006805EE"/>
    <w:rsid w:val="00680D2B"/>
    <w:rsid w:val="00681309"/>
    <w:rsid w:val="006815BA"/>
    <w:rsid w:val="00681958"/>
    <w:rsid w:val="00681EBF"/>
    <w:rsid w:val="00682082"/>
    <w:rsid w:val="00682E2F"/>
    <w:rsid w:val="00682E98"/>
    <w:rsid w:val="00683213"/>
    <w:rsid w:val="00683BA3"/>
    <w:rsid w:val="00684611"/>
    <w:rsid w:val="00684DED"/>
    <w:rsid w:val="00685BE0"/>
    <w:rsid w:val="006862C2"/>
    <w:rsid w:val="00686AFB"/>
    <w:rsid w:val="00686B74"/>
    <w:rsid w:val="00690949"/>
    <w:rsid w:val="00691604"/>
    <w:rsid w:val="00691ABE"/>
    <w:rsid w:val="00691AF5"/>
    <w:rsid w:val="00692414"/>
    <w:rsid w:val="006926FA"/>
    <w:rsid w:val="00692883"/>
    <w:rsid w:val="006928A4"/>
    <w:rsid w:val="0069306D"/>
    <w:rsid w:val="006931C5"/>
    <w:rsid w:val="00693326"/>
    <w:rsid w:val="00693402"/>
    <w:rsid w:val="00694359"/>
    <w:rsid w:val="0069438F"/>
    <w:rsid w:val="006952A5"/>
    <w:rsid w:val="0069590E"/>
    <w:rsid w:val="00695BA6"/>
    <w:rsid w:val="0069665F"/>
    <w:rsid w:val="006966CC"/>
    <w:rsid w:val="0069684A"/>
    <w:rsid w:val="00696A2C"/>
    <w:rsid w:val="00696C85"/>
    <w:rsid w:val="006974E8"/>
    <w:rsid w:val="00697677"/>
    <w:rsid w:val="00697CE0"/>
    <w:rsid w:val="00697D17"/>
    <w:rsid w:val="006A005D"/>
    <w:rsid w:val="006A0C40"/>
    <w:rsid w:val="006A10CE"/>
    <w:rsid w:val="006A1DCE"/>
    <w:rsid w:val="006A21B4"/>
    <w:rsid w:val="006A2875"/>
    <w:rsid w:val="006A28B5"/>
    <w:rsid w:val="006A2CC5"/>
    <w:rsid w:val="006A2FEF"/>
    <w:rsid w:val="006A425C"/>
    <w:rsid w:val="006A48CD"/>
    <w:rsid w:val="006A49AD"/>
    <w:rsid w:val="006A4ADE"/>
    <w:rsid w:val="006A529F"/>
    <w:rsid w:val="006A566C"/>
    <w:rsid w:val="006A5917"/>
    <w:rsid w:val="006A59CE"/>
    <w:rsid w:val="006A5CF3"/>
    <w:rsid w:val="006A5F2B"/>
    <w:rsid w:val="006A61A8"/>
    <w:rsid w:val="006A63D1"/>
    <w:rsid w:val="006A754D"/>
    <w:rsid w:val="006B01FE"/>
    <w:rsid w:val="006B03FC"/>
    <w:rsid w:val="006B0997"/>
    <w:rsid w:val="006B1092"/>
    <w:rsid w:val="006B10B9"/>
    <w:rsid w:val="006B1404"/>
    <w:rsid w:val="006B19A3"/>
    <w:rsid w:val="006B1CD5"/>
    <w:rsid w:val="006B1FD0"/>
    <w:rsid w:val="006B2125"/>
    <w:rsid w:val="006B27BC"/>
    <w:rsid w:val="006B2C29"/>
    <w:rsid w:val="006B2C4F"/>
    <w:rsid w:val="006B2D73"/>
    <w:rsid w:val="006B3062"/>
    <w:rsid w:val="006B3319"/>
    <w:rsid w:val="006B3331"/>
    <w:rsid w:val="006B3590"/>
    <w:rsid w:val="006B37A7"/>
    <w:rsid w:val="006B4138"/>
    <w:rsid w:val="006B44A9"/>
    <w:rsid w:val="006B4FE7"/>
    <w:rsid w:val="006B54AD"/>
    <w:rsid w:val="006B5B75"/>
    <w:rsid w:val="006B5D78"/>
    <w:rsid w:val="006B64B6"/>
    <w:rsid w:val="006B64D5"/>
    <w:rsid w:val="006B66AA"/>
    <w:rsid w:val="006B6919"/>
    <w:rsid w:val="006B69DD"/>
    <w:rsid w:val="006B6C33"/>
    <w:rsid w:val="006B704E"/>
    <w:rsid w:val="006B73EB"/>
    <w:rsid w:val="006B7956"/>
    <w:rsid w:val="006B7AC7"/>
    <w:rsid w:val="006B7E82"/>
    <w:rsid w:val="006C012A"/>
    <w:rsid w:val="006C01DB"/>
    <w:rsid w:val="006C0C8A"/>
    <w:rsid w:val="006C1198"/>
    <w:rsid w:val="006C1648"/>
    <w:rsid w:val="006C1981"/>
    <w:rsid w:val="006C1A82"/>
    <w:rsid w:val="006C1AF9"/>
    <w:rsid w:val="006C1B95"/>
    <w:rsid w:val="006C1EEE"/>
    <w:rsid w:val="006C2445"/>
    <w:rsid w:val="006C31D0"/>
    <w:rsid w:val="006C3470"/>
    <w:rsid w:val="006C35BC"/>
    <w:rsid w:val="006C36C6"/>
    <w:rsid w:val="006C3919"/>
    <w:rsid w:val="006C3CC6"/>
    <w:rsid w:val="006C463E"/>
    <w:rsid w:val="006C4DA8"/>
    <w:rsid w:val="006C5015"/>
    <w:rsid w:val="006C521E"/>
    <w:rsid w:val="006C53AC"/>
    <w:rsid w:val="006C5AB7"/>
    <w:rsid w:val="006C5C3A"/>
    <w:rsid w:val="006C627F"/>
    <w:rsid w:val="006C7D1F"/>
    <w:rsid w:val="006D05AB"/>
    <w:rsid w:val="006D09AE"/>
    <w:rsid w:val="006D0B8D"/>
    <w:rsid w:val="006D0C9B"/>
    <w:rsid w:val="006D1137"/>
    <w:rsid w:val="006D1228"/>
    <w:rsid w:val="006D1296"/>
    <w:rsid w:val="006D214A"/>
    <w:rsid w:val="006D2154"/>
    <w:rsid w:val="006D28EC"/>
    <w:rsid w:val="006D336A"/>
    <w:rsid w:val="006D3B36"/>
    <w:rsid w:val="006D4037"/>
    <w:rsid w:val="006D455D"/>
    <w:rsid w:val="006D4EC9"/>
    <w:rsid w:val="006D59A3"/>
    <w:rsid w:val="006D5FEC"/>
    <w:rsid w:val="006D6493"/>
    <w:rsid w:val="006D6496"/>
    <w:rsid w:val="006D75ED"/>
    <w:rsid w:val="006D7612"/>
    <w:rsid w:val="006E0093"/>
    <w:rsid w:val="006E0323"/>
    <w:rsid w:val="006E04C5"/>
    <w:rsid w:val="006E097D"/>
    <w:rsid w:val="006E18B6"/>
    <w:rsid w:val="006E18EE"/>
    <w:rsid w:val="006E1C8C"/>
    <w:rsid w:val="006E22CA"/>
    <w:rsid w:val="006E2477"/>
    <w:rsid w:val="006E2489"/>
    <w:rsid w:val="006E335B"/>
    <w:rsid w:val="006E3968"/>
    <w:rsid w:val="006E3F2F"/>
    <w:rsid w:val="006E494F"/>
    <w:rsid w:val="006E504C"/>
    <w:rsid w:val="006E528A"/>
    <w:rsid w:val="006E5363"/>
    <w:rsid w:val="006E5383"/>
    <w:rsid w:val="006E73B1"/>
    <w:rsid w:val="006E7811"/>
    <w:rsid w:val="006E7A09"/>
    <w:rsid w:val="006F02AD"/>
    <w:rsid w:val="006F06E9"/>
    <w:rsid w:val="006F10F6"/>
    <w:rsid w:val="006F1377"/>
    <w:rsid w:val="006F1BBE"/>
    <w:rsid w:val="006F2479"/>
    <w:rsid w:val="006F2C37"/>
    <w:rsid w:val="006F2CCD"/>
    <w:rsid w:val="006F31DB"/>
    <w:rsid w:val="006F358D"/>
    <w:rsid w:val="006F36D8"/>
    <w:rsid w:val="006F370C"/>
    <w:rsid w:val="006F4088"/>
    <w:rsid w:val="006F46EF"/>
    <w:rsid w:val="006F4F5D"/>
    <w:rsid w:val="006F5224"/>
    <w:rsid w:val="006F57FC"/>
    <w:rsid w:val="006F5874"/>
    <w:rsid w:val="006F5F72"/>
    <w:rsid w:val="006F6959"/>
    <w:rsid w:val="006F6C8E"/>
    <w:rsid w:val="006F72DA"/>
    <w:rsid w:val="006F756C"/>
    <w:rsid w:val="006F7D21"/>
    <w:rsid w:val="00700318"/>
    <w:rsid w:val="00700E43"/>
    <w:rsid w:val="00700FFB"/>
    <w:rsid w:val="007013F2"/>
    <w:rsid w:val="0070155A"/>
    <w:rsid w:val="007017D5"/>
    <w:rsid w:val="00702135"/>
    <w:rsid w:val="00702BD3"/>
    <w:rsid w:val="00702BDF"/>
    <w:rsid w:val="007035B8"/>
    <w:rsid w:val="00704007"/>
    <w:rsid w:val="00704A61"/>
    <w:rsid w:val="0070593F"/>
    <w:rsid w:val="007059E9"/>
    <w:rsid w:val="00706616"/>
    <w:rsid w:val="00706A9A"/>
    <w:rsid w:val="00706F77"/>
    <w:rsid w:val="0070740C"/>
    <w:rsid w:val="0071010B"/>
    <w:rsid w:val="007106CC"/>
    <w:rsid w:val="00710BC7"/>
    <w:rsid w:val="007110A9"/>
    <w:rsid w:val="007113BD"/>
    <w:rsid w:val="00711476"/>
    <w:rsid w:val="007122CD"/>
    <w:rsid w:val="00712651"/>
    <w:rsid w:val="00712D6C"/>
    <w:rsid w:val="00713102"/>
    <w:rsid w:val="00713D28"/>
    <w:rsid w:val="00714B43"/>
    <w:rsid w:val="00714BFF"/>
    <w:rsid w:val="00714C95"/>
    <w:rsid w:val="00715396"/>
    <w:rsid w:val="007154A6"/>
    <w:rsid w:val="00715FBB"/>
    <w:rsid w:val="00716154"/>
    <w:rsid w:val="0071754B"/>
    <w:rsid w:val="00717616"/>
    <w:rsid w:val="00717CBA"/>
    <w:rsid w:val="007203FA"/>
    <w:rsid w:val="007205C7"/>
    <w:rsid w:val="00720BC9"/>
    <w:rsid w:val="007215C3"/>
    <w:rsid w:val="007217B6"/>
    <w:rsid w:val="007219D4"/>
    <w:rsid w:val="00721CF7"/>
    <w:rsid w:val="007220A4"/>
    <w:rsid w:val="007225C6"/>
    <w:rsid w:val="007227B3"/>
    <w:rsid w:val="00722BA2"/>
    <w:rsid w:val="00722D64"/>
    <w:rsid w:val="00723437"/>
    <w:rsid w:val="007237BE"/>
    <w:rsid w:val="00723989"/>
    <w:rsid w:val="00723D9A"/>
    <w:rsid w:val="0072553C"/>
    <w:rsid w:val="007262B4"/>
    <w:rsid w:val="007266D1"/>
    <w:rsid w:val="00726812"/>
    <w:rsid w:val="00726985"/>
    <w:rsid w:val="00726DC2"/>
    <w:rsid w:val="00727A9E"/>
    <w:rsid w:val="007304E9"/>
    <w:rsid w:val="0073075A"/>
    <w:rsid w:val="007309D1"/>
    <w:rsid w:val="00730E01"/>
    <w:rsid w:val="0073136C"/>
    <w:rsid w:val="0073162C"/>
    <w:rsid w:val="00731AFC"/>
    <w:rsid w:val="00731C70"/>
    <w:rsid w:val="00731F6E"/>
    <w:rsid w:val="007320EE"/>
    <w:rsid w:val="007327FE"/>
    <w:rsid w:val="00732F5E"/>
    <w:rsid w:val="007330FA"/>
    <w:rsid w:val="00733450"/>
    <w:rsid w:val="00733610"/>
    <w:rsid w:val="00733C6A"/>
    <w:rsid w:val="00733DB8"/>
    <w:rsid w:val="007343C0"/>
    <w:rsid w:val="0073441D"/>
    <w:rsid w:val="00735656"/>
    <w:rsid w:val="00735C35"/>
    <w:rsid w:val="0073622D"/>
    <w:rsid w:val="007364E9"/>
    <w:rsid w:val="00736DDF"/>
    <w:rsid w:val="0073716A"/>
    <w:rsid w:val="007373B5"/>
    <w:rsid w:val="00737477"/>
    <w:rsid w:val="007374F7"/>
    <w:rsid w:val="0073754E"/>
    <w:rsid w:val="0073789E"/>
    <w:rsid w:val="00737AE0"/>
    <w:rsid w:val="0074020E"/>
    <w:rsid w:val="00740416"/>
    <w:rsid w:val="0074070D"/>
    <w:rsid w:val="00741740"/>
    <w:rsid w:val="00741D78"/>
    <w:rsid w:val="00741F01"/>
    <w:rsid w:val="007433BA"/>
    <w:rsid w:val="0074389F"/>
    <w:rsid w:val="00743B14"/>
    <w:rsid w:val="00743BB6"/>
    <w:rsid w:val="00743FE8"/>
    <w:rsid w:val="00744F9C"/>
    <w:rsid w:val="00745EE7"/>
    <w:rsid w:val="0074649C"/>
    <w:rsid w:val="00746D6C"/>
    <w:rsid w:val="00747414"/>
    <w:rsid w:val="0074778A"/>
    <w:rsid w:val="00747C53"/>
    <w:rsid w:val="00747D2C"/>
    <w:rsid w:val="00747FC0"/>
    <w:rsid w:val="00750138"/>
    <w:rsid w:val="0075033F"/>
    <w:rsid w:val="00750E76"/>
    <w:rsid w:val="00752BEC"/>
    <w:rsid w:val="00753084"/>
    <w:rsid w:val="00753D60"/>
    <w:rsid w:val="007549B7"/>
    <w:rsid w:val="007551CB"/>
    <w:rsid w:val="007551EF"/>
    <w:rsid w:val="007553C8"/>
    <w:rsid w:val="00755FF3"/>
    <w:rsid w:val="00756464"/>
    <w:rsid w:val="007565D1"/>
    <w:rsid w:val="00756D09"/>
    <w:rsid w:val="0075712C"/>
    <w:rsid w:val="007577A3"/>
    <w:rsid w:val="00757BEB"/>
    <w:rsid w:val="00757D64"/>
    <w:rsid w:val="00760CB0"/>
    <w:rsid w:val="00760F22"/>
    <w:rsid w:val="0076114B"/>
    <w:rsid w:val="00761655"/>
    <w:rsid w:val="00761831"/>
    <w:rsid w:val="00761F04"/>
    <w:rsid w:val="00762903"/>
    <w:rsid w:val="00762E86"/>
    <w:rsid w:val="0076309D"/>
    <w:rsid w:val="00763359"/>
    <w:rsid w:val="0076345A"/>
    <w:rsid w:val="007634D7"/>
    <w:rsid w:val="007635A6"/>
    <w:rsid w:val="00763D36"/>
    <w:rsid w:val="007649E0"/>
    <w:rsid w:val="00764AE7"/>
    <w:rsid w:val="00764CB5"/>
    <w:rsid w:val="007656CC"/>
    <w:rsid w:val="007659A1"/>
    <w:rsid w:val="00765DDE"/>
    <w:rsid w:val="00765E96"/>
    <w:rsid w:val="00765F61"/>
    <w:rsid w:val="0076626B"/>
    <w:rsid w:val="00766842"/>
    <w:rsid w:val="007669AC"/>
    <w:rsid w:val="00767479"/>
    <w:rsid w:val="00767549"/>
    <w:rsid w:val="00767FC5"/>
    <w:rsid w:val="007702ED"/>
    <w:rsid w:val="00770343"/>
    <w:rsid w:val="00770596"/>
    <w:rsid w:val="00771185"/>
    <w:rsid w:val="00771859"/>
    <w:rsid w:val="00771B80"/>
    <w:rsid w:val="0077201F"/>
    <w:rsid w:val="0077249D"/>
    <w:rsid w:val="00772558"/>
    <w:rsid w:val="00772654"/>
    <w:rsid w:val="007728FD"/>
    <w:rsid w:val="00772962"/>
    <w:rsid w:val="00772C51"/>
    <w:rsid w:val="00773502"/>
    <w:rsid w:val="00773CE9"/>
    <w:rsid w:val="00773F23"/>
    <w:rsid w:val="00774010"/>
    <w:rsid w:val="007743BE"/>
    <w:rsid w:val="00774DAC"/>
    <w:rsid w:val="00775281"/>
    <w:rsid w:val="0077623D"/>
    <w:rsid w:val="0077624C"/>
    <w:rsid w:val="00777060"/>
    <w:rsid w:val="007773B1"/>
    <w:rsid w:val="007777EF"/>
    <w:rsid w:val="00777DA6"/>
    <w:rsid w:val="00781073"/>
    <w:rsid w:val="007810B9"/>
    <w:rsid w:val="00781A1A"/>
    <w:rsid w:val="00781B0B"/>
    <w:rsid w:val="00782105"/>
    <w:rsid w:val="007821BB"/>
    <w:rsid w:val="007830BD"/>
    <w:rsid w:val="00783A0E"/>
    <w:rsid w:val="00783D92"/>
    <w:rsid w:val="007841AA"/>
    <w:rsid w:val="007853FF"/>
    <w:rsid w:val="00785556"/>
    <w:rsid w:val="0078563A"/>
    <w:rsid w:val="00786467"/>
    <w:rsid w:val="00786B9D"/>
    <w:rsid w:val="00787A27"/>
    <w:rsid w:val="00787A8B"/>
    <w:rsid w:val="00787B0B"/>
    <w:rsid w:val="00787CA5"/>
    <w:rsid w:val="00787D1A"/>
    <w:rsid w:val="00790182"/>
    <w:rsid w:val="00790A03"/>
    <w:rsid w:val="00790DB5"/>
    <w:rsid w:val="00790F0B"/>
    <w:rsid w:val="00791662"/>
    <w:rsid w:val="00791E61"/>
    <w:rsid w:val="00792475"/>
    <w:rsid w:val="00793646"/>
    <w:rsid w:val="007938CD"/>
    <w:rsid w:val="00793E56"/>
    <w:rsid w:val="00793FF2"/>
    <w:rsid w:val="00794150"/>
    <w:rsid w:val="007942DD"/>
    <w:rsid w:val="00794DB3"/>
    <w:rsid w:val="00794DD4"/>
    <w:rsid w:val="007951D3"/>
    <w:rsid w:val="007958C0"/>
    <w:rsid w:val="00795B1C"/>
    <w:rsid w:val="007962E8"/>
    <w:rsid w:val="00796FFC"/>
    <w:rsid w:val="007970B6"/>
    <w:rsid w:val="00797797"/>
    <w:rsid w:val="00797857"/>
    <w:rsid w:val="00797A85"/>
    <w:rsid w:val="007A0C8C"/>
    <w:rsid w:val="007A0D8F"/>
    <w:rsid w:val="007A0E6F"/>
    <w:rsid w:val="007A15B8"/>
    <w:rsid w:val="007A1C24"/>
    <w:rsid w:val="007A215D"/>
    <w:rsid w:val="007A2523"/>
    <w:rsid w:val="007A36A9"/>
    <w:rsid w:val="007A3E31"/>
    <w:rsid w:val="007A43F9"/>
    <w:rsid w:val="007A4988"/>
    <w:rsid w:val="007A4C16"/>
    <w:rsid w:val="007A5056"/>
    <w:rsid w:val="007A5524"/>
    <w:rsid w:val="007A5CDE"/>
    <w:rsid w:val="007A6E9E"/>
    <w:rsid w:val="007A722B"/>
    <w:rsid w:val="007A7259"/>
    <w:rsid w:val="007A7439"/>
    <w:rsid w:val="007A7DC8"/>
    <w:rsid w:val="007B09AD"/>
    <w:rsid w:val="007B16DB"/>
    <w:rsid w:val="007B193D"/>
    <w:rsid w:val="007B1B95"/>
    <w:rsid w:val="007B1C4C"/>
    <w:rsid w:val="007B1D2D"/>
    <w:rsid w:val="007B1D5C"/>
    <w:rsid w:val="007B1F1D"/>
    <w:rsid w:val="007B1F86"/>
    <w:rsid w:val="007B272C"/>
    <w:rsid w:val="007B2973"/>
    <w:rsid w:val="007B2BEA"/>
    <w:rsid w:val="007B2F5E"/>
    <w:rsid w:val="007B391C"/>
    <w:rsid w:val="007B394B"/>
    <w:rsid w:val="007B3B1B"/>
    <w:rsid w:val="007B4B3F"/>
    <w:rsid w:val="007B4C4B"/>
    <w:rsid w:val="007B4D88"/>
    <w:rsid w:val="007B57BB"/>
    <w:rsid w:val="007B6D2A"/>
    <w:rsid w:val="007B6FE4"/>
    <w:rsid w:val="007B776D"/>
    <w:rsid w:val="007C0949"/>
    <w:rsid w:val="007C0CC2"/>
    <w:rsid w:val="007C11B9"/>
    <w:rsid w:val="007C1236"/>
    <w:rsid w:val="007C1BC3"/>
    <w:rsid w:val="007C206B"/>
    <w:rsid w:val="007C2105"/>
    <w:rsid w:val="007C2137"/>
    <w:rsid w:val="007C316F"/>
    <w:rsid w:val="007C32F6"/>
    <w:rsid w:val="007C34ED"/>
    <w:rsid w:val="007C43DC"/>
    <w:rsid w:val="007C47D4"/>
    <w:rsid w:val="007C4920"/>
    <w:rsid w:val="007C4E91"/>
    <w:rsid w:val="007C51EF"/>
    <w:rsid w:val="007C5641"/>
    <w:rsid w:val="007C69B1"/>
    <w:rsid w:val="007C7533"/>
    <w:rsid w:val="007C7F89"/>
    <w:rsid w:val="007D0352"/>
    <w:rsid w:val="007D0D48"/>
    <w:rsid w:val="007D13D9"/>
    <w:rsid w:val="007D14CC"/>
    <w:rsid w:val="007D2016"/>
    <w:rsid w:val="007D2171"/>
    <w:rsid w:val="007D2384"/>
    <w:rsid w:val="007D2EDA"/>
    <w:rsid w:val="007D3AC7"/>
    <w:rsid w:val="007D4B5E"/>
    <w:rsid w:val="007D53B0"/>
    <w:rsid w:val="007D5A24"/>
    <w:rsid w:val="007D6316"/>
    <w:rsid w:val="007D64E9"/>
    <w:rsid w:val="007D650B"/>
    <w:rsid w:val="007D7132"/>
    <w:rsid w:val="007D76F4"/>
    <w:rsid w:val="007E02DC"/>
    <w:rsid w:val="007E059F"/>
    <w:rsid w:val="007E066D"/>
    <w:rsid w:val="007E0B64"/>
    <w:rsid w:val="007E1003"/>
    <w:rsid w:val="007E1C51"/>
    <w:rsid w:val="007E1D66"/>
    <w:rsid w:val="007E1DF4"/>
    <w:rsid w:val="007E1FE7"/>
    <w:rsid w:val="007E2734"/>
    <w:rsid w:val="007E2D9C"/>
    <w:rsid w:val="007E2EB7"/>
    <w:rsid w:val="007E41AB"/>
    <w:rsid w:val="007E43D1"/>
    <w:rsid w:val="007E47FE"/>
    <w:rsid w:val="007E4835"/>
    <w:rsid w:val="007E51F9"/>
    <w:rsid w:val="007E6644"/>
    <w:rsid w:val="007E694B"/>
    <w:rsid w:val="007E6BF5"/>
    <w:rsid w:val="007F13AC"/>
    <w:rsid w:val="007F16D0"/>
    <w:rsid w:val="007F199D"/>
    <w:rsid w:val="007F1A87"/>
    <w:rsid w:val="007F1F5E"/>
    <w:rsid w:val="007F339F"/>
    <w:rsid w:val="007F3529"/>
    <w:rsid w:val="007F35D1"/>
    <w:rsid w:val="007F4B89"/>
    <w:rsid w:val="007F4EE6"/>
    <w:rsid w:val="007F54B5"/>
    <w:rsid w:val="007F5B57"/>
    <w:rsid w:val="007F6228"/>
    <w:rsid w:val="007F7011"/>
    <w:rsid w:val="007F76BE"/>
    <w:rsid w:val="00800721"/>
    <w:rsid w:val="00800872"/>
    <w:rsid w:val="008008F5"/>
    <w:rsid w:val="00800AEB"/>
    <w:rsid w:val="0080103C"/>
    <w:rsid w:val="00801673"/>
    <w:rsid w:val="0080196E"/>
    <w:rsid w:val="00801E16"/>
    <w:rsid w:val="00801E3A"/>
    <w:rsid w:val="00801F54"/>
    <w:rsid w:val="008037DB"/>
    <w:rsid w:val="00803B1E"/>
    <w:rsid w:val="00804971"/>
    <w:rsid w:val="00804C6D"/>
    <w:rsid w:val="00804E87"/>
    <w:rsid w:val="00804F93"/>
    <w:rsid w:val="0080507C"/>
    <w:rsid w:val="0080533B"/>
    <w:rsid w:val="00805519"/>
    <w:rsid w:val="00805CF0"/>
    <w:rsid w:val="008064BB"/>
    <w:rsid w:val="00806E26"/>
    <w:rsid w:val="00807A95"/>
    <w:rsid w:val="00807AD5"/>
    <w:rsid w:val="00807E1F"/>
    <w:rsid w:val="00807E33"/>
    <w:rsid w:val="0081030B"/>
    <w:rsid w:val="00810631"/>
    <w:rsid w:val="00810722"/>
    <w:rsid w:val="0081076F"/>
    <w:rsid w:val="00811321"/>
    <w:rsid w:val="00811D7A"/>
    <w:rsid w:val="00812409"/>
    <w:rsid w:val="0081269D"/>
    <w:rsid w:val="008126BF"/>
    <w:rsid w:val="008133B8"/>
    <w:rsid w:val="0081356A"/>
    <w:rsid w:val="008139DB"/>
    <w:rsid w:val="00814B5C"/>
    <w:rsid w:val="00814CB9"/>
    <w:rsid w:val="00814F03"/>
    <w:rsid w:val="00814F9C"/>
    <w:rsid w:val="0081544B"/>
    <w:rsid w:val="00815CF4"/>
    <w:rsid w:val="00817404"/>
    <w:rsid w:val="008175EA"/>
    <w:rsid w:val="008179C9"/>
    <w:rsid w:val="008208F8"/>
    <w:rsid w:val="00820A2E"/>
    <w:rsid w:val="00821C7C"/>
    <w:rsid w:val="0082227A"/>
    <w:rsid w:val="00822B92"/>
    <w:rsid w:val="008234F1"/>
    <w:rsid w:val="00823967"/>
    <w:rsid w:val="0082404E"/>
    <w:rsid w:val="00824275"/>
    <w:rsid w:val="00824505"/>
    <w:rsid w:val="008247B4"/>
    <w:rsid w:val="00824B22"/>
    <w:rsid w:val="00824C01"/>
    <w:rsid w:val="00825303"/>
    <w:rsid w:val="008253ED"/>
    <w:rsid w:val="00825E5D"/>
    <w:rsid w:val="008260FF"/>
    <w:rsid w:val="00826234"/>
    <w:rsid w:val="00826A4E"/>
    <w:rsid w:val="008271ED"/>
    <w:rsid w:val="0082778E"/>
    <w:rsid w:val="0082785A"/>
    <w:rsid w:val="008278C0"/>
    <w:rsid w:val="00827D1E"/>
    <w:rsid w:val="008304E7"/>
    <w:rsid w:val="0083085A"/>
    <w:rsid w:val="00831B8A"/>
    <w:rsid w:val="00831FA9"/>
    <w:rsid w:val="00832291"/>
    <w:rsid w:val="00832891"/>
    <w:rsid w:val="008333AB"/>
    <w:rsid w:val="008335CC"/>
    <w:rsid w:val="00833662"/>
    <w:rsid w:val="008336C8"/>
    <w:rsid w:val="00833BFF"/>
    <w:rsid w:val="00833C79"/>
    <w:rsid w:val="008341AF"/>
    <w:rsid w:val="00834D68"/>
    <w:rsid w:val="008354AC"/>
    <w:rsid w:val="00835F4F"/>
    <w:rsid w:val="00835FF8"/>
    <w:rsid w:val="00836807"/>
    <w:rsid w:val="0083692C"/>
    <w:rsid w:val="00836BF0"/>
    <w:rsid w:val="00836DCD"/>
    <w:rsid w:val="00836E31"/>
    <w:rsid w:val="0083766B"/>
    <w:rsid w:val="00837713"/>
    <w:rsid w:val="00837791"/>
    <w:rsid w:val="00837AB3"/>
    <w:rsid w:val="008403A6"/>
    <w:rsid w:val="008404B9"/>
    <w:rsid w:val="00840C40"/>
    <w:rsid w:val="0084108C"/>
    <w:rsid w:val="008415D8"/>
    <w:rsid w:val="00842810"/>
    <w:rsid w:val="00842C8B"/>
    <w:rsid w:val="00842D89"/>
    <w:rsid w:val="00843451"/>
    <w:rsid w:val="00843CA5"/>
    <w:rsid w:val="0084473E"/>
    <w:rsid w:val="0084475C"/>
    <w:rsid w:val="008450C5"/>
    <w:rsid w:val="00845B0C"/>
    <w:rsid w:val="008466C4"/>
    <w:rsid w:val="00846988"/>
    <w:rsid w:val="00846C95"/>
    <w:rsid w:val="00847663"/>
    <w:rsid w:val="008477DD"/>
    <w:rsid w:val="008479D6"/>
    <w:rsid w:val="00847B12"/>
    <w:rsid w:val="00847DB0"/>
    <w:rsid w:val="00847F98"/>
    <w:rsid w:val="0085047F"/>
    <w:rsid w:val="00850EAF"/>
    <w:rsid w:val="008511BE"/>
    <w:rsid w:val="008512AB"/>
    <w:rsid w:val="0085151D"/>
    <w:rsid w:val="0085263A"/>
    <w:rsid w:val="00852C1E"/>
    <w:rsid w:val="00853B0A"/>
    <w:rsid w:val="00853CFF"/>
    <w:rsid w:val="00854B96"/>
    <w:rsid w:val="00854DC1"/>
    <w:rsid w:val="00854F54"/>
    <w:rsid w:val="008554F1"/>
    <w:rsid w:val="00855CBE"/>
    <w:rsid w:val="00855CD5"/>
    <w:rsid w:val="00855F91"/>
    <w:rsid w:val="00855F97"/>
    <w:rsid w:val="00856B86"/>
    <w:rsid w:val="008576EE"/>
    <w:rsid w:val="0086043B"/>
    <w:rsid w:val="008604AD"/>
    <w:rsid w:val="00860991"/>
    <w:rsid w:val="00860F53"/>
    <w:rsid w:val="00860F7C"/>
    <w:rsid w:val="00861CBE"/>
    <w:rsid w:val="008626FF"/>
    <w:rsid w:val="00862AAF"/>
    <w:rsid w:val="008633AD"/>
    <w:rsid w:val="0086380C"/>
    <w:rsid w:val="00863E3A"/>
    <w:rsid w:val="00864103"/>
    <w:rsid w:val="00864D64"/>
    <w:rsid w:val="0086548E"/>
    <w:rsid w:val="00865545"/>
    <w:rsid w:val="00865E5C"/>
    <w:rsid w:val="0086630B"/>
    <w:rsid w:val="00866730"/>
    <w:rsid w:val="0086692C"/>
    <w:rsid w:val="008670CA"/>
    <w:rsid w:val="00867982"/>
    <w:rsid w:val="00867E62"/>
    <w:rsid w:val="00867F6F"/>
    <w:rsid w:val="00870A75"/>
    <w:rsid w:val="00870D84"/>
    <w:rsid w:val="0087111E"/>
    <w:rsid w:val="0087133D"/>
    <w:rsid w:val="008716C5"/>
    <w:rsid w:val="00871A9D"/>
    <w:rsid w:val="00871AD7"/>
    <w:rsid w:val="00872262"/>
    <w:rsid w:val="008723B2"/>
    <w:rsid w:val="0087253C"/>
    <w:rsid w:val="00872A4A"/>
    <w:rsid w:val="00872DDC"/>
    <w:rsid w:val="0087310D"/>
    <w:rsid w:val="008734AF"/>
    <w:rsid w:val="00873514"/>
    <w:rsid w:val="00873735"/>
    <w:rsid w:val="00873957"/>
    <w:rsid w:val="00873A4D"/>
    <w:rsid w:val="00873B56"/>
    <w:rsid w:val="00873D2C"/>
    <w:rsid w:val="008743F1"/>
    <w:rsid w:val="0087626A"/>
    <w:rsid w:val="00876C0F"/>
    <w:rsid w:val="00877487"/>
    <w:rsid w:val="00877F14"/>
    <w:rsid w:val="0088061C"/>
    <w:rsid w:val="00880912"/>
    <w:rsid w:val="00880A5C"/>
    <w:rsid w:val="00880B70"/>
    <w:rsid w:val="00881190"/>
    <w:rsid w:val="0088119F"/>
    <w:rsid w:val="008812D9"/>
    <w:rsid w:val="00881534"/>
    <w:rsid w:val="00881D14"/>
    <w:rsid w:val="00881DE2"/>
    <w:rsid w:val="00882970"/>
    <w:rsid w:val="00882F59"/>
    <w:rsid w:val="00883578"/>
    <w:rsid w:val="00883CE1"/>
    <w:rsid w:val="00884024"/>
    <w:rsid w:val="0088418F"/>
    <w:rsid w:val="00884397"/>
    <w:rsid w:val="00884404"/>
    <w:rsid w:val="00884BB4"/>
    <w:rsid w:val="00884F16"/>
    <w:rsid w:val="00884F30"/>
    <w:rsid w:val="008855D9"/>
    <w:rsid w:val="00885B9B"/>
    <w:rsid w:val="00886031"/>
    <w:rsid w:val="00886FE1"/>
    <w:rsid w:val="0088714E"/>
    <w:rsid w:val="008876C2"/>
    <w:rsid w:val="00887963"/>
    <w:rsid w:val="008879B0"/>
    <w:rsid w:val="00890207"/>
    <w:rsid w:val="008906F4"/>
    <w:rsid w:val="008907AD"/>
    <w:rsid w:val="0089090E"/>
    <w:rsid w:val="00890B6A"/>
    <w:rsid w:val="00890CEA"/>
    <w:rsid w:val="008919BD"/>
    <w:rsid w:val="00891FE4"/>
    <w:rsid w:val="00892281"/>
    <w:rsid w:val="00892619"/>
    <w:rsid w:val="00892903"/>
    <w:rsid w:val="00892B05"/>
    <w:rsid w:val="00892E32"/>
    <w:rsid w:val="008931FB"/>
    <w:rsid w:val="008941B2"/>
    <w:rsid w:val="008951DA"/>
    <w:rsid w:val="008953EE"/>
    <w:rsid w:val="00895717"/>
    <w:rsid w:val="008957EA"/>
    <w:rsid w:val="00895D73"/>
    <w:rsid w:val="00896018"/>
    <w:rsid w:val="008960AA"/>
    <w:rsid w:val="008961CF"/>
    <w:rsid w:val="008969B9"/>
    <w:rsid w:val="00896FFC"/>
    <w:rsid w:val="00897059"/>
    <w:rsid w:val="00897543"/>
    <w:rsid w:val="00897E3B"/>
    <w:rsid w:val="00897FFB"/>
    <w:rsid w:val="008A02D0"/>
    <w:rsid w:val="008A0928"/>
    <w:rsid w:val="008A0F7B"/>
    <w:rsid w:val="008A2A16"/>
    <w:rsid w:val="008A2B24"/>
    <w:rsid w:val="008A3B26"/>
    <w:rsid w:val="008A3C50"/>
    <w:rsid w:val="008A435B"/>
    <w:rsid w:val="008A4934"/>
    <w:rsid w:val="008A4AC8"/>
    <w:rsid w:val="008A51C3"/>
    <w:rsid w:val="008A51CC"/>
    <w:rsid w:val="008A51F3"/>
    <w:rsid w:val="008A548A"/>
    <w:rsid w:val="008A5662"/>
    <w:rsid w:val="008A57CE"/>
    <w:rsid w:val="008A6153"/>
    <w:rsid w:val="008A67F8"/>
    <w:rsid w:val="008A6931"/>
    <w:rsid w:val="008A7BBB"/>
    <w:rsid w:val="008B00BC"/>
    <w:rsid w:val="008B0124"/>
    <w:rsid w:val="008B0E4E"/>
    <w:rsid w:val="008B12BA"/>
    <w:rsid w:val="008B1338"/>
    <w:rsid w:val="008B19A7"/>
    <w:rsid w:val="008B1B1F"/>
    <w:rsid w:val="008B1C62"/>
    <w:rsid w:val="008B2888"/>
    <w:rsid w:val="008B2D21"/>
    <w:rsid w:val="008B2D26"/>
    <w:rsid w:val="008B2E7F"/>
    <w:rsid w:val="008B30B9"/>
    <w:rsid w:val="008B33F4"/>
    <w:rsid w:val="008B3C9A"/>
    <w:rsid w:val="008B3CE3"/>
    <w:rsid w:val="008B40FC"/>
    <w:rsid w:val="008B49F9"/>
    <w:rsid w:val="008B51EE"/>
    <w:rsid w:val="008B61E3"/>
    <w:rsid w:val="008C0B04"/>
    <w:rsid w:val="008C1095"/>
    <w:rsid w:val="008C1733"/>
    <w:rsid w:val="008C18DE"/>
    <w:rsid w:val="008C1C8F"/>
    <w:rsid w:val="008C22C5"/>
    <w:rsid w:val="008C5A56"/>
    <w:rsid w:val="008C5B20"/>
    <w:rsid w:val="008C6106"/>
    <w:rsid w:val="008C6B39"/>
    <w:rsid w:val="008C7BC9"/>
    <w:rsid w:val="008D005F"/>
    <w:rsid w:val="008D0669"/>
    <w:rsid w:val="008D101C"/>
    <w:rsid w:val="008D10FC"/>
    <w:rsid w:val="008D1788"/>
    <w:rsid w:val="008D1AB5"/>
    <w:rsid w:val="008D1C07"/>
    <w:rsid w:val="008D2772"/>
    <w:rsid w:val="008D300B"/>
    <w:rsid w:val="008D3586"/>
    <w:rsid w:val="008D3BB7"/>
    <w:rsid w:val="008D3FB5"/>
    <w:rsid w:val="008D44B0"/>
    <w:rsid w:val="008D4BDD"/>
    <w:rsid w:val="008D5026"/>
    <w:rsid w:val="008D570F"/>
    <w:rsid w:val="008D62F9"/>
    <w:rsid w:val="008D6C2A"/>
    <w:rsid w:val="008D6EF4"/>
    <w:rsid w:val="008D6F97"/>
    <w:rsid w:val="008D71A0"/>
    <w:rsid w:val="008D7519"/>
    <w:rsid w:val="008D788E"/>
    <w:rsid w:val="008D7D72"/>
    <w:rsid w:val="008E0213"/>
    <w:rsid w:val="008E0D1F"/>
    <w:rsid w:val="008E0FC3"/>
    <w:rsid w:val="008E175B"/>
    <w:rsid w:val="008E26C2"/>
    <w:rsid w:val="008E32EC"/>
    <w:rsid w:val="008E3309"/>
    <w:rsid w:val="008E33BF"/>
    <w:rsid w:val="008E3B85"/>
    <w:rsid w:val="008E41ED"/>
    <w:rsid w:val="008E45FA"/>
    <w:rsid w:val="008E48D0"/>
    <w:rsid w:val="008E5431"/>
    <w:rsid w:val="008E5814"/>
    <w:rsid w:val="008E59DE"/>
    <w:rsid w:val="008E638F"/>
    <w:rsid w:val="008E669D"/>
    <w:rsid w:val="008E72DF"/>
    <w:rsid w:val="008E7C31"/>
    <w:rsid w:val="008F0605"/>
    <w:rsid w:val="008F0633"/>
    <w:rsid w:val="008F0FD3"/>
    <w:rsid w:val="008F114C"/>
    <w:rsid w:val="008F1361"/>
    <w:rsid w:val="008F1746"/>
    <w:rsid w:val="008F1AA9"/>
    <w:rsid w:val="008F1B3A"/>
    <w:rsid w:val="008F21A2"/>
    <w:rsid w:val="008F25A7"/>
    <w:rsid w:val="008F2688"/>
    <w:rsid w:val="008F2D48"/>
    <w:rsid w:val="008F3D0E"/>
    <w:rsid w:val="008F3E87"/>
    <w:rsid w:val="008F451D"/>
    <w:rsid w:val="008F4FC1"/>
    <w:rsid w:val="008F5248"/>
    <w:rsid w:val="008F63AC"/>
    <w:rsid w:val="008F672B"/>
    <w:rsid w:val="008F6E2A"/>
    <w:rsid w:val="008F7312"/>
    <w:rsid w:val="008F7350"/>
    <w:rsid w:val="008F7474"/>
    <w:rsid w:val="008F74DD"/>
    <w:rsid w:val="008F7E9D"/>
    <w:rsid w:val="009001A0"/>
    <w:rsid w:val="00900713"/>
    <w:rsid w:val="00900E41"/>
    <w:rsid w:val="00901111"/>
    <w:rsid w:val="00901199"/>
    <w:rsid w:val="009026AE"/>
    <w:rsid w:val="00902744"/>
    <w:rsid w:val="00902B0A"/>
    <w:rsid w:val="00903466"/>
    <w:rsid w:val="00903864"/>
    <w:rsid w:val="009038F4"/>
    <w:rsid w:val="009041A7"/>
    <w:rsid w:val="00905053"/>
    <w:rsid w:val="0090552D"/>
    <w:rsid w:val="009057B9"/>
    <w:rsid w:val="00905884"/>
    <w:rsid w:val="00905A53"/>
    <w:rsid w:val="00905D15"/>
    <w:rsid w:val="009068BE"/>
    <w:rsid w:val="00906919"/>
    <w:rsid w:val="0090789B"/>
    <w:rsid w:val="00907E81"/>
    <w:rsid w:val="009109BB"/>
    <w:rsid w:val="00910AFF"/>
    <w:rsid w:val="00910FC8"/>
    <w:rsid w:val="00911B09"/>
    <w:rsid w:val="00912737"/>
    <w:rsid w:val="009128A9"/>
    <w:rsid w:val="009144A3"/>
    <w:rsid w:val="0091498C"/>
    <w:rsid w:val="00915295"/>
    <w:rsid w:val="00916037"/>
    <w:rsid w:val="00916274"/>
    <w:rsid w:val="00916CAD"/>
    <w:rsid w:val="00916F18"/>
    <w:rsid w:val="009176AE"/>
    <w:rsid w:val="009179D6"/>
    <w:rsid w:val="00917D0F"/>
    <w:rsid w:val="0092061D"/>
    <w:rsid w:val="0092090D"/>
    <w:rsid w:val="00920A72"/>
    <w:rsid w:val="00920D9B"/>
    <w:rsid w:val="00921567"/>
    <w:rsid w:val="00921CD0"/>
    <w:rsid w:val="009236EE"/>
    <w:rsid w:val="00923F07"/>
    <w:rsid w:val="00924258"/>
    <w:rsid w:val="009246CF"/>
    <w:rsid w:val="0092503F"/>
    <w:rsid w:val="00925B72"/>
    <w:rsid w:val="00925D76"/>
    <w:rsid w:val="00926C4A"/>
    <w:rsid w:val="00926CF7"/>
    <w:rsid w:val="00926E39"/>
    <w:rsid w:val="00926FC0"/>
    <w:rsid w:val="0092730D"/>
    <w:rsid w:val="00927B77"/>
    <w:rsid w:val="00930163"/>
    <w:rsid w:val="00930E5A"/>
    <w:rsid w:val="00931B3B"/>
    <w:rsid w:val="00931B89"/>
    <w:rsid w:val="00932200"/>
    <w:rsid w:val="00932CFD"/>
    <w:rsid w:val="00932DAB"/>
    <w:rsid w:val="009337D9"/>
    <w:rsid w:val="00933F10"/>
    <w:rsid w:val="009342F1"/>
    <w:rsid w:val="00934501"/>
    <w:rsid w:val="00934644"/>
    <w:rsid w:val="0093477E"/>
    <w:rsid w:val="00934BF9"/>
    <w:rsid w:val="00934E73"/>
    <w:rsid w:val="00935150"/>
    <w:rsid w:val="00935943"/>
    <w:rsid w:val="00935D1F"/>
    <w:rsid w:val="00936004"/>
    <w:rsid w:val="00936536"/>
    <w:rsid w:val="00936A6D"/>
    <w:rsid w:val="00937074"/>
    <w:rsid w:val="009373BF"/>
    <w:rsid w:val="00937900"/>
    <w:rsid w:val="00937E4A"/>
    <w:rsid w:val="009402AF"/>
    <w:rsid w:val="00940836"/>
    <w:rsid w:val="0094115C"/>
    <w:rsid w:val="009416D9"/>
    <w:rsid w:val="00941CA1"/>
    <w:rsid w:val="00941FDB"/>
    <w:rsid w:val="009423E7"/>
    <w:rsid w:val="0094271D"/>
    <w:rsid w:val="00942C50"/>
    <w:rsid w:val="00943947"/>
    <w:rsid w:val="00943EE5"/>
    <w:rsid w:val="0094554B"/>
    <w:rsid w:val="00945DEB"/>
    <w:rsid w:val="0094636A"/>
    <w:rsid w:val="009465D4"/>
    <w:rsid w:val="009466F5"/>
    <w:rsid w:val="009467B6"/>
    <w:rsid w:val="00950CE4"/>
    <w:rsid w:val="0095180E"/>
    <w:rsid w:val="009518E7"/>
    <w:rsid w:val="00951C8B"/>
    <w:rsid w:val="009523E2"/>
    <w:rsid w:val="00953D34"/>
    <w:rsid w:val="00953FDD"/>
    <w:rsid w:val="00954E26"/>
    <w:rsid w:val="009558C9"/>
    <w:rsid w:val="00955B53"/>
    <w:rsid w:val="00955C7C"/>
    <w:rsid w:val="0095628B"/>
    <w:rsid w:val="0095691D"/>
    <w:rsid w:val="009569BC"/>
    <w:rsid w:val="00956C7A"/>
    <w:rsid w:val="00956EE1"/>
    <w:rsid w:val="0095719D"/>
    <w:rsid w:val="0095773E"/>
    <w:rsid w:val="009579F2"/>
    <w:rsid w:val="00957A31"/>
    <w:rsid w:val="00957BDD"/>
    <w:rsid w:val="00957E00"/>
    <w:rsid w:val="00960AE5"/>
    <w:rsid w:val="00960C86"/>
    <w:rsid w:val="009619F9"/>
    <w:rsid w:val="0096243E"/>
    <w:rsid w:val="009647C4"/>
    <w:rsid w:val="00965219"/>
    <w:rsid w:val="00965A28"/>
    <w:rsid w:val="00965C8A"/>
    <w:rsid w:val="0096643E"/>
    <w:rsid w:val="00966DCE"/>
    <w:rsid w:val="0096749E"/>
    <w:rsid w:val="0096767B"/>
    <w:rsid w:val="00967850"/>
    <w:rsid w:val="0097056C"/>
    <w:rsid w:val="00970E55"/>
    <w:rsid w:val="009715A9"/>
    <w:rsid w:val="0097185A"/>
    <w:rsid w:val="00971A8D"/>
    <w:rsid w:val="00971B96"/>
    <w:rsid w:val="009722C9"/>
    <w:rsid w:val="0097245B"/>
    <w:rsid w:val="00972497"/>
    <w:rsid w:val="0097270B"/>
    <w:rsid w:val="00972830"/>
    <w:rsid w:val="0097341D"/>
    <w:rsid w:val="009735A0"/>
    <w:rsid w:val="0097411D"/>
    <w:rsid w:val="0097426A"/>
    <w:rsid w:val="00974CD3"/>
    <w:rsid w:val="00975DEE"/>
    <w:rsid w:val="00976507"/>
    <w:rsid w:val="0097678E"/>
    <w:rsid w:val="00976929"/>
    <w:rsid w:val="009773D2"/>
    <w:rsid w:val="009774D5"/>
    <w:rsid w:val="0097759B"/>
    <w:rsid w:val="00977E08"/>
    <w:rsid w:val="00980043"/>
    <w:rsid w:val="009800B9"/>
    <w:rsid w:val="009800CC"/>
    <w:rsid w:val="00980506"/>
    <w:rsid w:val="00980E38"/>
    <w:rsid w:val="00980ECC"/>
    <w:rsid w:val="00980EF4"/>
    <w:rsid w:val="00980FAA"/>
    <w:rsid w:val="00980FDD"/>
    <w:rsid w:val="009815BD"/>
    <w:rsid w:val="00981A82"/>
    <w:rsid w:val="0098234A"/>
    <w:rsid w:val="00982E35"/>
    <w:rsid w:val="009831CA"/>
    <w:rsid w:val="0098346B"/>
    <w:rsid w:val="009838DC"/>
    <w:rsid w:val="00983AA3"/>
    <w:rsid w:val="00984B8B"/>
    <w:rsid w:val="00984C7A"/>
    <w:rsid w:val="00984C90"/>
    <w:rsid w:val="00985494"/>
    <w:rsid w:val="00985ADD"/>
    <w:rsid w:val="00985F32"/>
    <w:rsid w:val="00986467"/>
    <w:rsid w:val="00986D4D"/>
    <w:rsid w:val="00987243"/>
    <w:rsid w:val="0098788B"/>
    <w:rsid w:val="00990D6C"/>
    <w:rsid w:val="00992E2E"/>
    <w:rsid w:val="00993386"/>
    <w:rsid w:val="009936DF"/>
    <w:rsid w:val="00994348"/>
    <w:rsid w:val="00994547"/>
    <w:rsid w:val="009953DF"/>
    <w:rsid w:val="00995650"/>
    <w:rsid w:val="009956AD"/>
    <w:rsid w:val="00995851"/>
    <w:rsid w:val="00996492"/>
    <w:rsid w:val="0099688B"/>
    <w:rsid w:val="009968C2"/>
    <w:rsid w:val="00996AE3"/>
    <w:rsid w:val="00996C20"/>
    <w:rsid w:val="009970DA"/>
    <w:rsid w:val="00997F1E"/>
    <w:rsid w:val="009A0403"/>
    <w:rsid w:val="009A0AEF"/>
    <w:rsid w:val="009A0CB4"/>
    <w:rsid w:val="009A0F84"/>
    <w:rsid w:val="009A11BF"/>
    <w:rsid w:val="009A1889"/>
    <w:rsid w:val="009A2760"/>
    <w:rsid w:val="009A3219"/>
    <w:rsid w:val="009A3457"/>
    <w:rsid w:val="009A3D54"/>
    <w:rsid w:val="009A4472"/>
    <w:rsid w:val="009A469E"/>
    <w:rsid w:val="009A4A68"/>
    <w:rsid w:val="009A4CB2"/>
    <w:rsid w:val="009A4F08"/>
    <w:rsid w:val="009A5615"/>
    <w:rsid w:val="009A5671"/>
    <w:rsid w:val="009A56D4"/>
    <w:rsid w:val="009A5931"/>
    <w:rsid w:val="009A5C67"/>
    <w:rsid w:val="009A5ECE"/>
    <w:rsid w:val="009A629A"/>
    <w:rsid w:val="009A6AAF"/>
    <w:rsid w:val="009A6B50"/>
    <w:rsid w:val="009A7D51"/>
    <w:rsid w:val="009A7FBA"/>
    <w:rsid w:val="009B00DA"/>
    <w:rsid w:val="009B01DC"/>
    <w:rsid w:val="009B0347"/>
    <w:rsid w:val="009B0628"/>
    <w:rsid w:val="009B22F5"/>
    <w:rsid w:val="009B2A3D"/>
    <w:rsid w:val="009B2D11"/>
    <w:rsid w:val="009B2F03"/>
    <w:rsid w:val="009B396A"/>
    <w:rsid w:val="009B3DD5"/>
    <w:rsid w:val="009B4FD5"/>
    <w:rsid w:val="009B544B"/>
    <w:rsid w:val="009B56CC"/>
    <w:rsid w:val="009B5917"/>
    <w:rsid w:val="009B5F9E"/>
    <w:rsid w:val="009B65D5"/>
    <w:rsid w:val="009B678C"/>
    <w:rsid w:val="009B6F99"/>
    <w:rsid w:val="009B70EB"/>
    <w:rsid w:val="009B7694"/>
    <w:rsid w:val="009B770D"/>
    <w:rsid w:val="009B78F1"/>
    <w:rsid w:val="009B7A5A"/>
    <w:rsid w:val="009B7A6F"/>
    <w:rsid w:val="009B7D9E"/>
    <w:rsid w:val="009C006D"/>
    <w:rsid w:val="009C04D1"/>
    <w:rsid w:val="009C09E1"/>
    <w:rsid w:val="009C0B27"/>
    <w:rsid w:val="009C0CED"/>
    <w:rsid w:val="009C1D48"/>
    <w:rsid w:val="009C26BF"/>
    <w:rsid w:val="009C2B57"/>
    <w:rsid w:val="009C2DB9"/>
    <w:rsid w:val="009C2DF7"/>
    <w:rsid w:val="009C32C4"/>
    <w:rsid w:val="009C34CE"/>
    <w:rsid w:val="009C34FF"/>
    <w:rsid w:val="009C47F1"/>
    <w:rsid w:val="009C5164"/>
    <w:rsid w:val="009C54F1"/>
    <w:rsid w:val="009C595D"/>
    <w:rsid w:val="009C7554"/>
    <w:rsid w:val="009C7687"/>
    <w:rsid w:val="009C7C96"/>
    <w:rsid w:val="009D0077"/>
    <w:rsid w:val="009D03B5"/>
    <w:rsid w:val="009D063C"/>
    <w:rsid w:val="009D066C"/>
    <w:rsid w:val="009D0F60"/>
    <w:rsid w:val="009D193B"/>
    <w:rsid w:val="009D19DA"/>
    <w:rsid w:val="009D1D95"/>
    <w:rsid w:val="009D2633"/>
    <w:rsid w:val="009D32DE"/>
    <w:rsid w:val="009D4166"/>
    <w:rsid w:val="009D491D"/>
    <w:rsid w:val="009D4ADA"/>
    <w:rsid w:val="009D4F96"/>
    <w:rsid w:val="009D58F3"/>
    <w:rsid w:val="009D71AD"/>
    <w:rsid w:val="009D7468"/>
    <w:rsid w:val="009D794F"/>
    <w:rsid w:val="009D7DE5"/>
    <w:rsid w:val="009E0037"/>
    <w:rsid w:val="009E00AF"/>
    <w:rsid w:val="009E0789"/>
    <w:rsid w:val="009E0857"/>
    <w:rsid w:val="009E0A87"/>
    <w:rsid w:val="009E0AD2"/>
    <w:rsid w:val="009E102C"/>
    <w:rsid w:val="009E10CC"/>
    <w:rsid w:val="009E1394"/>
    <w:rsid w:val="009E1A88"/>
    <w:rsid w:val="009E1D02"/>
    <w:rsid w:val="009E200A"/>
    <w:rsid w:val="009E2050"/>
    <w:rsid w:val="009E20D2"/>
    <w:rsid w:val="009E2CD0"/>
    <w:rsid w:val="009E3272"/>
    <w:rsid w:val="009E3CF1"/>
    <w:rsid w:val="009E4022"/>
    <w:rsid w:val="009E41A5"/>
    <w:rsid w:val="009E4479"/>
    <w:rsid w:val="009E4600"/>
    <w:rsid w:val="009E4851"/>
    <w:rsid w:val="009E56E3"/>
    <w:rsid w:val="009E6184"/>
    <w:rsid w:val="009E6E0B"/>
    <w:rsid w:val="009E6EB6"/>
    <w:rsid w:val="009E722C"/>
    <w:rsid w:val="009E7424"/>
    <w:rsid w:val="009F01E3"/>
    <w:rsid w:val="009F0300"/>
    <w:rsid w:val="009F05AA"/>
    <w:rsid w:val="009F0631"/>
    <w:rsid w:val="009F0641"/>
    <w:rsid w:val="009F0777"/>
    <w:rsid w:val="009F0A59"/>
    <w:rsid w:val="009F0BC1"/>
    <w:rsid w:val="009F0C1E"/>
    <w:rsid w:val="009F0CD4"/>
    <w:rsid w:val="009F1216"/>
    <w:rsid w:val="009F1A29"/>
    <w:rsid w:val="009F1EBC"/>
    <w:rsid w:val="009F2337"/>
    <w:rsid w:val="009F28E4"/>
    <w:rsid w:val="009F3639"/>
    <w:rsid w:val="009F3707"/>
    <w:rsid w:val="009F3D75"/>
    <w:rsid w:val="009F412A"/>
    <w:rsid w:val="009F42B1"/>
    <w:rsid w:val="009F448B"/>
    <w:rsid w:val="009F6E74"/>
    <w:rsid w:val="009F7A3F"/>
    <w:rsid w:val="009F7E04"/>
    <w:rsid w:val="00A006E9"/>
    <w:rsid w:val="00A0088F"/>
    <w:rsid w:val="00A00991"/>
    <w:rsid w:val="00A00AB8"/>
    <w:rsid w:val="00A00EEC"/>
    <w:rsid w:val="00A0163A"/>
    <w:rsid w:val="00A0185E"/>
    <w:rsid w:val="00A01FDA"/>
    <w:rsid w:val="00A024DF"/>
    <w:rsid w:val="00A02652"/>
    <w:rsid w:val="00A0271F"/>
    <w:rsid w:val="00A03993"/>
    <w:rsid w:val="00A04180"/>
    <w:rsid w:val="00A0431E"/>
    <w:rsid w:val="00A04B6A"/>
    <w:rsid w:val="00A05F4E"/>
    <w:rsid w:val="00A06726"/>
    <w:rsid w:val="00A071FE"/>
    <w:rsid w:val="00A0742E"/>
    <w:rsid w:val="00A07964"/>
    <w:rsid w:val="00A07CE4"/>
    <w:rsid w:val="00A10BE3"/>
    <w:rsid w:val="00A113A0"/>
    <w:rsid w:val="00A1186F"/>
    <w:rsid w:val="00A12082"/>
    <w:rsid w:val="00A139E8"/>
    <w:rsid w:val="00A13C0F"/>
    <w:rsid w:val="00A13F44"/>
    <w:rsid w:val="00A1427B"/>
    <w:rsid w:val="00A15364"/>
    <w:rsid w:val="00A15C85"/>
    <w:rsid w:val="00A16D75"/>
    <w:rsid w:val="00A16E51"/>
    <w:rsid w:val="00A17531"/>
    <w:rsid w:val="00A1788D"/>
    <w:rsid w:val="00A17CE8"/>
    <w:rsid w:val="00A17DFB"/>
    <w:rsid w:val="00A224FA"/>
    <w:rsid w:val="00A22A2B"/>
    <w:rsid w:val="00A22A67"/>
    <w:rsid w:val="00A22FC5"/>
    <w:rsid w:val="00A23120"/>
    <w:rsid w:val="00A231A2"/>
    <w:rsid w:val="00A231BD"/>
    <w:rsid w:val="00A239CB"/>
    <w:rsid w:val="00A23BD5"/>
    <w:rsid w:val="00A2473E"/>
    <w:rsid w:val="00A24926"/>
    <w:rsid w:val="00A24C7E"/>
    <w:rsid w:val="00A25322"/>
    <w:rsid w:val="00A253F0"/>
    <w:rsid w:val="00A255F3"/>
    <w:rsid w:val="00A256ED"/>
    <w:rsid w:val="00A26287"/>
    <w:rsid w:val="00A26840"/>
    <w:rsid w:val="00A26936"/>
    <w:rsid w:val="00A26CF4"/>
    <w:rsid w:val="00A27157"/>
    <w:rsid w:val="00A27C13"/>
    <w:rsid w:val="00A27D01"/>
    <w:rsid w:val="00A27F58"/>
    <w:rsid w:val="00A30827"/>
    <w:rsid w:val="00A30C74"/>
    <w:rsid w:val="00A31047"/>
    <w:rsid w:val="00A31CC8"/>
    <w:rsid w:val="00A31FC0"/>
    <w:rsid w:val="00A325FC"/>
    <w:rsid w:val="00A32856"/>
    <w:rsid w:val="00A32C95"/>
    <w:rsid w:val="00A33346"/>
    <w:rsid w:val="00A3360A"/>
    <w:rsid w:val="00A3377D"/>
    <w:rsid w:val="00A340F3"/>
    <w:rsid w:val="00A34C06"/>
    <w:rsid w:val="00A351EF"/>
    <w:rsid w:val="00A3545A"/>
    <w:rsid w:val="00A3553C"/>
    <w:rsid w:val="00A35540"/>
    <w:rsid w:val="00A35623"/>
    <w:rsid w:val="00A35956"/>
    <w:rsid w:val="00A35F1A"/>
    <w:rsid w:val="00A363C6"/>
    <w:rsid w:val="00A364FB"/>
    <w:rsid w:val="00A36AB4"/>
    <w:rsid w:val="00A36D99"/>
    <w:rsid w:val="00A36FCA"/>
    <w:rsid w:val="00A3756D"/>
    <w:rsid w:val="00A37C8E"/>
    <w:rsid w:val="00A403DC"/>
    <w:rsid w:val="00A40515"/>
    <w:rsid w:val="00A40B33"/>
    <w:rsid w:val="00A40F08"/>
    <w:rsid w:val="00A4117D"/>
    <w:rsid w:val="00A41325"/>
    <w:rsid w:val="00A416CD"/>
    <w:rsid w:val="00A4179B"/>
    <w:rsid w:val="00A41D31"/>
    <w:rsid w:val="00A4213D"/>
    <w:rsid w:val="00A421FD"/>
    <w:rsid w:val="00A4284B"/>
    <w:rsid w:val="00A42D13"/>
    <w:rsid w:val="00A43770"/>
    <w:rsid w:val="00A43868"/>
    <w:rsid w:val="00A43976"/>
    <w:rsid w:val="00A44A66"/>
    <w:rsid w:val="00A44F66"/>
    <w:rsid w:val="00A450DF"/>
    <w:rsid w:val="00A4555A"/>
    <w:rsid w:val="00A45668"/>
    <w:rsid w:val="00A4607C"/>
    <w:rsid w:val="00A465C9"/>
    <w:rsid w:val="00A46DD3"/>
    <w:rsid w:val="00A47FA1"/>
    <w:rsid w:val="00A500BA"/>
    <w:rsid w:val="00A5021D"/>
    <w:rsid w:val="00A50340"/>
    <w:rsid w:val="00A50692"/>
    <w:rsid w:val="00A50D57"/>
    <w:rsid w:val="00A50E72"/>
    <w:rsid w:val="00A51023"/>
    <w:rsid w:val="00A510A2"/>
    <w:rsid w:val="00A512E6"/>
    <w:rsid w:val="00A512F9"/>
    <w:rsid w:val="00A527DD"/>
    <w:rsid w:val="00A52B03"/>
    <w:rsid w:val="00A52C15"/>
    <w:rsid w:val="00A52CEC"/>
    <w:rsid w:val="00A52D28"/>
    <w:rsid w:val="00A52D6A"/>
    <w:rsid w:val="00A5395B"/>
    <w:rsid w:val="00A53ACA"/>
    <w:rsid w:val="00A5402D"/>
    <w:rsid w:val="00A54275"/>
    <w:rsid w:val="00A542E7"/>
    <w:rsid w:val="00A543DC"/>
    <w:rsid w:val="00A54DE6"/>
    <w:rsid w:val="00A55F58"/>
    <w:rsid w:val="00A561D0"/>
    <w:rsid w:val="00A57145"/>
    <w:rsid w:val="00A57258"/>
    <w:rsid w:val="00A57383"/>
    <w:rsid w:val="00A57AB4"/>
    <w:rsid w:val="00A60102"/>
    <w:rsid w:val="00A60325"/>
    <w:rsid w:val="00A60730"/>
    <w:rsid w:val="00A60D61"/>
    <w:rsid w:val="00A60E4B"/>
    <w:rsid w:val="00A61F59"/>
    <w:rsid w:val="00A622D3"/>
    <w:rsid w:val="00A62AD7"/>
    <w:rsid w:val="00A62B6E"/>
    <w:rsid w:val="00A62B9A"/>
    <w:rsid w:val="00A630A1"/>
    <w:rsid w:val="00A637D7"/>
    <w:rsid w:val="00A639D3"/>
    <w:rsid w:val="00A63A74"/>
    <w:rsid w:val="00A63F72"/>
    <w:rsid w:val="00A642E3"/>
    <w:rsid w:val="00A643BC"/>
    <w:rsid w:val="00A64657"/>
    <w:rsid w:val="00A649BB"/>
    <w:rsid w:val="00A6505F"/>
    <w:rsid w:val="00A661BE"/>
    <w:rsid w:val="00A6671C"/>
    <w:rsid w:val="00A66CA3"/>
    <w:rsid w:val="00A67060"/>
    <w:rsid w:val="00A67509"/>
    <w:rsid w:val="00A67A38"/>
    <w:rsid w:val="00A706C8"/>
    <w:rsid w:val="00A70817"/>
    <w:rsid w:val="00A70942"/>
    <w:rsid w:val="00A70A9F"/>
    <w:rsid w:val="00A70C60"/>
    <w:rsid w:val="00A70EAD"/>
    <w:rsid w:val="00A70EE8"/>
    <w:rsid w:val="00A7155D"/>
    <w:rsid w:val="00A7158C"/>
    <w:rsid w:val="00A71F50"/>
    <w:rsid w:val="00A74272"/>
    <w:rsid w:val="00A7469A"/>
    <w:rsid w:val="00A7519F"/>
    <w:rsid w:val="00A754D5"/>
    <w:rsid w:val="00A759F3"/>
    <w:rsid w:val="00A75ABB"/>
    <w:rsid w:val="00A75B76"/>
    <w:rsid w:val="00A75E70"/>
    <w:rsid w:val="00A75E8E"/>
    <w:rsid w:val="00A76155"/>
    <w:rsid w:val="00A7616A"/>
    <w:rsid w:val="00A76C24"/>
    <w:rsid w:val="00A77661"/>
    <w:rsid w:val="00A777A2"/>
    <w:rsid w:val="00A777B9"/>
    <w:rsid w:val="00A80B1B"/>
    <w:rsid w:val="00A80C51"/>
    <w:rsid w:val="00A8121D"/>
    <w:rsid w:val="00A81D05"/>
    <w:rsid w:val="00A81E44"/>
    <w:rsid w:val="00A81F49"/>
    <w:rsid w:val="00A82035"/>
    <w:rsid w:val="00A825F1"/>
    <w:rsid w:val="00A835A6"/>
    <w:rsid w:val="00A836BA"/>
    <w:rsid w:val="00A847D7"/>
    <w:rsid w:val="00A84C1D"/>
    <w:rsid w:val="00A84C3F"/>
    <w:rsid w:val="00A85282"/>
    <w:rsid w:val="00A85308"/>
    <w:rsid w:val="00A85A04"/>
    <w:rsid w:val="00A85DBB"/>
    <w:rsid w:val="00A86018"/>
    <w:rsid w:val="00A86C6E"/>
    <w:rsid w:val="00A86ED1"/>
    <w:rsid w:val="00A86F02"/>
    <w:rsid w:val="00A87107"/>
    <w:rsid w:val="00A873D9"/>
    <w:rsid w:val="00A87433"/>
    <w:rsid w:val="00A87737"/>
    <w:rsid w:val="00A900A0"/>
    <w:rsid w:val="00A900C5"/>
    <w:rsid w:val="00A90204"/>
    <w:rsid w:val="00A9034A"/>
    <w:rsid w:val="00A91372"/>
    <w:rsid w:val="00A91417"/>
    <w:rsid w:val="00A91A09"/>
    <w:rsid w:val="00A9248A"/>
    <w:rsid w:val="00A92563"/>
    <w:rsid w:val="00A92647"/>
    <w:rsid w:val="00A92AD8"/>
    <w:rsid w:val="00A92B33"/>
    <w:rsid w:val="00A92BDB"/>
    <w:rsid w:val="00A9349A"/>
    <w:rsid w:val="00A938E8"/>
    <w:rsid w:val="00A93A3E"/>
    <w:rsid w:val="00A93E2E"/>
    <w:rsid w:val="00A94CB2"/>
    <w:rsid w:val="00A95DC2"/>
    <w:rsid w:val="00A9635F"/>
    <w:rsid w:val="00A96707"/>
    <w:rsid w:val="00A9706F"/>
    <w:rsid w:val="00A97084"/>
    <w:rsid w:val="00A974CB"/>
    <w:rsid w:val="00A97F6C"/>
    <w:rsid w:val="00AA05BF"/>
    <w:rsid w:val="00AA0805"/>
    <w:rsid w:val="00AA16EC"/>
    <w:rsid w:val="00AA185A"/>
    <w:rsid w:val="00AA18C9"/>
    <w:rsid w:val="00AA1AD3"/>
    <w:rsid w:val="00AA1B86"/>
    <w:rsid w:val="00AA2557"/>
    <w:rsid w:val="00AA25A5"/>
    <w:rsid w:val="00AA2667"/>
    <w:rsid w:val="00AA2A45"/>
    <w:rsid w:val="00AA32D2"/>
    <w:rsid w:val="00AA39D8"/>
    <w:rsid w:val="00AA3CDA"/>
    <w:rsid w:val="00AA3DD2"/>
    <w:rsid w:val="00AA4048"/>
    <w:rsid w:val="00AA415E"/>
    <w:rsid w:val="00AA474D"/>
    <w:rsid w:val="00AA47EA"/>
    <w:rsid w:val="00AA6975"/>
    <w:rsid w:val="00AA6B5A"/>
    <w:rsid w:val="00AA7979"/>
    <w:rsid w:val="00AA7EF6"/>
    <w:rsid w:val="00AB042D"/>
    <w:rsid w:val="00AB06ED"/>
    <w:rsid w:val="00AB07F9"/>
    <w:rsid w:val="00AB1038"/>
    <w:rsid w:val="00AB13DE"/>
    <w:rsid w:val="00AB1934"/>
    <w:rsid w:val="00AB1D71"/>
    <w:rsid w:val="00AB1F62"/>
    <w:rsid w:val="00AB1F7E"/>
    <w:rsid w:val="00AB27A0"/>
    <w:rsid w:val="00AB32D3"/>
    <w:rsid w:val="00AB3987"/>
    <w:rsid w:val="00AB4122"/>
    <w:rsid w:val="00AB4B19"/>
    <w:rsid w:val="00AB5DB1"/>
    <w:rsid w:val="00AB5EE8"/>
    <w:rsid w:val="00AB6ACA"/>
    <w:rsid w:val="00AC000B"/>
    <w:rsid w:val="00AC004E"/>
    <w:rsid w:val="00AC09C6"/>
    <w:rsid w:val="00AC0BBF"/>
    <w:rsid w:val="00AC0C23"/>
    <w:rsid w:val="00AC130A"/>
    <w:rsid w:val="00AC1AE3"/>
    <w:rsid w:val="00AC1BBA"/>
    <w:rsid w:val="00AC1CDA"/>
    <w:rsid w:val="00AC22C3"/>
    <w:rsid w:val="00AC23B3"/>
    <w:rsid w:val="00AC2CA2"/>
    <w:rsid w:val="00AC33DB"/>
    <w:rsid w:val="00AC3B62"/>
    <w:rsid w:val="00AC4DFB"/>
    <w:rsid w:val="00AC5934"/>
    <w:rsid w:val="00AC5F43"/>
    <w:rsid w:val="00AC6467"/>
    <w:rsid w:val="00AC6492"/>
    <w:rsid w:val="00AC79B3"/>
    <w:rsid w:val="00AC7EAF"/>
    <w:rsid w:val="00AC7EEE"/>
    <w:rsid w:val="00AD03D8"/>
    <w:rsid w:val="00AD07B7"/>
    <w:rsid w:val="00AD11D8"/>
    <w:rsid w:val="00AD121B"/>
    <w:rsid w:val="00AD1240"/>
    <w:rsid w:val="00AD2A48"/>
    <w:rsid w:val="00AD3264"/>
    <w:rsid w:val="00AD44C5"/>
    <w:rsid w:val="00AD4865"/>
    <w:rsid w:val="00AD4F2E"/>
    <w:rsid w:val="00AD525A"/>
    <w:rsid w:val="00AD52BA"/>
    <w:rsid w:val="00AD5A7D"/>
    <w:rsid w:val="00AD5EF4"/>
    <w:rsid w:val="00AD63D6"/>
    <w:rsid w:val="00AD63EB"/>
    <w:rsid w:val="00AD6498"/>
    <w:rsid w:val="00AD66D4"/>
    <w:rsid w:val="00AD6B79"/>
    <w:rsid w:val="00AD71A3"/>
    <w:rsid w:val="00AD7648"/>
    <w:rsid w:val="00AD7ACC"/>
    <w:rsid w:val="00AD7E54"/>
    <w:rsid w:val="00AE028F"/>
    <w:rsid w:val="00AE130E"/>
    <w:rsid w:val="00AE144F"/>
    <w:rsid w:val="00AE1AF2"/>
    <w:rsid w:val="00AE1EAA"/>
    <w:rsid w:val="00AE28B4"/>
    <w:rsid w:val="00AE2C26"/>
    <w:rsid w:val="00AE3F09"/>
    <w:rsid w:val="00AE4631"/>
    <w:rsid w:val="00AE4A4B"/>
    <w:rsid w:val="00AE5117"/>
    <w:rsid w:val="00AE5227"/>
    <w:rsid w:val="00AE54E2"/>
    <w:rsid w:val="00AE55D4"/>
    <w:rsid w:val="00AE6004"/>
    <w:rsid w:val="00AE62CA"/>
    <w:rsid w:val="00AE641A"/>
    <w:rsid w:val="00AE648B"/>
    <w:rsid w:val="00AE669A"/>
    <w:rsid w:val="00AE689F"/>
    <w:rsid w:val="00AE68FE"/>
    <w:rsid w:val="00AE6E0D"/>
    <w:rsid w:val="00AE7199"/>
    <w:rsid w:val="00AE79FB"/>
    <w:rsid w:val="00AE7BAE"/>
    <w:rsid w:val="00AF0827"/>
    <w:rsid w:val="00AF0DF1"/>
    <w:rsid w:val="00AF16E4"/>
    <w:rsid w:val="00AF1C64"/>
    <w:rsid w:val="00AF1E2E"/>
    <w:rsid w:val="00AF2057"/>
    <w:rsid w:val="00AF224D"/>
    <w:rsid w:val="00AF2293"/>
    <w:rsid w:val="00AF2392"/>
    <w:rsid w:val="00AF2D58"/>
    <w:rsid w:val="00AF33FD"/>
    <w:rsid w:val="00AF365E"/>
    <w:rsid w:val="00AF3829"/>
    <w:rsid w:val="00AF4D97"/>
    <w:rsid w:val="00AF4E2B"/>
    <w:rsid w:val="00AF5C8F"/>
    <w:rsid w:val="00AF6B5B"/>
    <w:rsid w:val="00AF7340"/>
    <w:rsid w:val="00B0026E"/>
    <w:rsid w:val="00B00403"/>
    <w:rsid w:val="00B006D6"/>
    <w:rsid w:val="00B00C85"/>
    <w:rsid w:val="00B00CD0"/>
    <w:rsid w:val="00B01544"/>
    <w:rsid w:val="00B0167C"/>
    <w:rsid w:val="00B01896"/>
    <w:rsid w:val="00B01A6D"/>
    <w:rsid w:val="00B0263B"/>
    <w:rsid w:val="00B0281F"/>
    <w:rsid w:val="00B02AFC"/>
    <w:rsid w:val="00B02B91"/>
    <w:rsid w:val="00B02C42"/>
    <w:rsid w:val="00B02CC1"/>
    <w:rsid w:val="00B02CEF"/>
    <w:rsid w:val="00B03A0F"/>
    <w:rsid w:val="00B03E8E"/>
    <w:rsid w:val="00B04294"/>
    <w:rsid w:val="00B04ABC"/>
    <w:rsid w:val="00B04DF6"/>
    <w:rsid w:val="00B05597"/>
    <w:rsid w:val="00B059FB"/>
    <w:rsid w:val="00B06AB2"/>
    <w:rsid w:val="00B06B61"/>
    <w:rsid w:val="00B06BB6"/>
    <w:rsid w:val="00B06E30"/>
    <w:rsid w:val="00B074DD"/>
    <w:rsid w:val="00B078E4"/>
    <w:rsid w:val="00B103FD"/>
    <w:rsid w:val="00B10661"/>
    <w:rsid w:val="00B10D09"/>
    <w:rsid w:val="00B117C3"/>
    <w:rsid w:val="00B11954"/>
    <w:rsid w:val="00B119A0"/>
    <w:rsid w:val="00B11BB6"/>
    <w:rsid w:val="00B11E02"/>
    <w:rsid w:val="00B122F4"/>
    <w:rsid w:val="00B1261D"/>
    <w:rsid w:val="00B12652"/>
    <w:rsid w:val="00B12B48"/>
    <w:rsid w:val="00B12C70"/>
    <w:rsid w:val="00B13AD6"/>
    <w:rsid w:val="00B14080"/>
    <w:rsid w:val="00B14381"/>
    <w:rsid w:val="00B1458B"/>
    <w:rsid w:val="00B14901"/>
    <w:rsid w:val="00B14AED"/>
    <w:rsid w:val="00B14D5F"/>
    <w:rsid w:val="00B150F4"/>
    <w:rsid w:val="00B15F3C"/>
    <w:rsid w:val="00B165A0"/>
    <w:rsid w:val="00B17744"/>
    <w:rsid w:val="00B202A5"/>
    <w:rsid w:val="00B20754"/>
    <w:rsid w:val="00B219CD"/>
    <w:rsid w:val="00B21BB8"/>
    <w:rsid w:val="00B21D06"/>
    <w:rsid w:val="00B2288E"/>
    <w:rsid w:val="00B22DF2"/>
    <w:rsid w:val="00B2404D"/>
    <w:rsid w:val="00B24229"/>
    <w:rsid w:val="00B249C3"/>
    <w:rsid w:val="00B24AAE"/>
    <w:rsid w:val="00B25113"/>
    <w:rsid w:val="00B256B1"/>
    <w:rsid w:val="00B256F4"/>
    <w:rsid w:val="00B258FC"/>
    <w:rsid w:val="00B25DA6"/>
    <w:rsid w:val="00B26D99"/>
    <w:rsid w:val="00B27298"/>
    <w:rsid w:val="00B27331"/>
    <w:rsid w:val="00B27517"/>
    <w:rsid w:val="00B3006D"/>
    <w:rsid w:val="00B301FA"/>
    <w:rsid w:val="00B30302"/>
    <w:rsid w:val="00B30481"/>
    <w:rsid w:val="00B31654"/>
    <w:rsid w:val="00B31AA9"/>
    <w:rsid w:val="00B31C6D"/>
    <w:rsid w:val="00B31E07"/>
    <w:rsid w:val="00B3206C"/>
    <w:rsid w:val="00B3257F"/>
    <w:rsid w:val="00B32B32"/>
    <w:rsid w:val="00B3391A"/>
    <w:rsid w:val="00B33A3C"/>
    <w:rsid w:val="00B34298"/>
    <w:rsid w:val="00B3443D"/>
    <w:rsid w:val="00B34617"/>
    <w:rsid w:val="00B347EE"/>
    <w:rsid w:val="00B3486A"/>
    <w:rsid w:val="00B3491A"/>
    <w:rsid w:val="00B349B0"/>
    <w:rsid w:val="00B34E0B"/>
    <w:rsid w:val="00B354D5"/>
    <w:rsid w:val="00B35970"/>
    <w:rsid w:val="00B368E0"/>
    <w:rsid w:val="00B36E0E"/>
    <w:rsid w:val="00B37093"/>
    <w:rsid w:val="00B37501"/>
    <w:rsid w:val="00B375A4"/>
    <w:rsid w:val="00B411EE"/>
    <w:rsid w:val="00B4139E"/>
    <w:rsid w:val="00B41451"/>
    <w:rsid w:val="00B41497"/>
    <w:rsid w:val="00B41728"/>
    <w:rsid w:val="00B419E9"/>
    <w:rsid w:val="00B41A84"/>
    <w:rsid w:val="00B442D5"/>
    <w:rsid w:val="00B4447A"/>
    <w:rsid w:val="00B44E99"/>
    <w:rsid w:val="00B45F14"/>
    <w:rsid w:val="00B46509"/>
    <w:rsid w:val="00B46BE1"/>
    <w:rsid w:val="00B47202"/>
    <w:rsid w:val="00B47621"/>
    <w:rsid w:val="00B4762E"/>
    <w:rsid w:val="00B47A98"/>
    <w:rsid w:val="00B5067C"/>
    <w:rsid w:val="00B506A2"/>
    <w:rsid w:val="00B5080D"/>
    <w:rsid w:val="00B508F6"/>
    <w:rsid w:val="00B509A4"/>
    <w:rsid w:val="00B50A65"/>
    <w:rsid w:val="00B51441"/>
    <w:rsid w:val="00B52799"/>
    <w:rsid w:val="00B52F01"/>
    <w:rsid w:val="00B536AA"/>
    <w:rsid w:val="00B53D95"/>
    <w:rsid w:val="00B54495"/>
    <w:rsid w:val="00B545F7"/>
    <w:rsid w:val="00B54F77"/>
    <w:rsid w:val="00B55220"/>
    <w:rsid w:val="00B554AC"/>
    <w:rsid w:val="00B555B9"/>
    <w:rsid w:val="00B55648"/>
    <w:rsid w:val="00B55965"/>
    <w:rsid w:val="00B55BEC"/>
    <w:rsid w:val="00B56CEB"/>
    <w:rsid w:val="00B56DF9"/>
    <w:rsid w:val="00B5730B"/>
    <w:rsid w:val="00B575BD"/>
    <w:rsid w:val="00B60883"/>
    <w:rsid w:val="00B61470"/>
    <w:rsid w:val="00B61773"/>
    <w:rsid w:val="00B61BDA"/>
    <w:rsid w:val="00B61E0D"/>
    <w:rsid w:val="00B622D2"/>
    <w:rsid w:val="00B62432"/>
    <w:rsid w:val="00B62606"/>
    <w:rsid w:val="00B62655"/>
    <w:rsid w:val="00B62966"/>
    <w:rsid w:val="00B62CA0"/>
    <w:rsid w:val="00B62EAF"/>
    <w:rsid w:val="00B63360"/>
    <w:rsid w:val="00B63B1A"/>
    <w:rsid w:val="00B63C45"/>
    <w:rsid w:val="00B63D64"/>
    <w:rsid w:val="00B63D9B"/>
    <w:rsid w:val="00B63E22"/>
    <w:rsid w:val="00B648F6"/>
    <w:rsid w:val="00B64B56"/>
    <w:rsid w:val="00B6617A"/>
    <w:rsid w:val="00B6642B"/>
    <w:rsid w:val="00B66938"/>
    <w:rsid w:val="00B66C6E"/>
    <w:rsid w:val="00B67E76"/>
    <w:rsid w:val="00B704FB"/>
    <w:rsid w:val="00B70A7C"/>
    <w:rsid w:val="00B71941"/>
    <w:rsid w:val="00B71D64"/>
    <w:rsid w:val="00B71F3A"/>
    <w:rsid w:val="00B72D86"/>
    <w:rsid w:val="00B7301B"/>
    <w:rsid w:val="00B73331"/>
    <w:rsid w:val="00B734F9"/>
    <w:rsid w:val="00B73613"/>
    <w:rsid w:val="00B73D80"/>
    <w:rsid w:val="00B747ED"/>
    <w:rsid w:val="00B749D1"/>
    <w:rsid w:val="00B74E98"/>
    <w:rsid w:val="00B75066"/>
    <w:rsid w:val="00B76075"/>
    <w:rsid w:val="00B761BC"/>
    <w:rsid w:val="00B76267"/>
    <w:rsid w:val="00B76380"/>
    <w:rsid w:val="00B76433"/>
    <w:rsid w:val="00B766F4"/>
    <w:rsid w:val="00B76838"/>
    <w:rsid w:val="00B76B40"/>
    <w:rsid w:val="00B76C4F"/>
    <w:rsid w:val="00B76EFB"/>
    <w:rsid w:val="00B7719B"/>
    <w:rsid w:val="00B771EF"/>
    <w:rsid w:val="00B77C5E"/>
    <w:rsid w:val="00B77DFC"/>
    <w:rsid w:val="00B80532"/>
    <w:rsid w:val="00B806ED"/>
    <w:rsid w:val="00B80BEF"/>
    <w:rsid w:val="00B8117E"/>
    <w:rsid w:val="00B81777"/>
    <w:rsid w:val="00B81D73"/>
    <w:rsid w:val="00B827CA"/>
    <w:rsid w:val="00B83193"/>
    <w:rsid w:val="00B8385C"/>
    <w:rsid w:val="00B838CB"/>
    <w:rsid w:val="00B839E6"/>
    <w:rsid w:val="00B83B08"/>
    <w:rsid w:val="00B84001"/>
    <w:rsid w:val="00B84554"/>
    <w:rsid w:val="00B84A70"/>
    <w:rsid w:val="00B84D4A"/>
    <w:rsid w:val="00B85E29"/>
    <w:rsid w:val="00B85EAB"/>
    <w:rsid w:val="00B8706E"/>
    <w:rsid w:val="00B87B83"/>
    <w:rsid w:val="00B87B94"/>
    <w:rsid w:val="00B87CA7"/>
    <w:rsid w:val="00B87D98"/>
    <w:rsid w:val="00B90228"/>
    <w:rsid w:val="00B91106"/>
    <w:rsid w:val="00B92270"/>
    <w:rsid w:val="00B926CE"/>
    <w:rsid w:val="00B92841"/>
    <w:rsid w:val="00B92FC9"/>
    <w:rsid w:val="00B931F4"/>
    <w:rsid w:val="00B931FD"/>
    <w:rsid w:val="00B93299"/>
    <w:rsid w:val="00B932B3"/>
    <w:rsid w:val="00B933CD"/>
    <w:rsid w:val="00B936ED"/>
    <w:rsid w:val="00B93728"/>
    <w:rsid w:val="00B94087"/>
    <w:rsid w:val="00B940DB"/>
    <w:rsid w:val="00B942D5"/>
    <w:rsid w:val="00B94624"/>
    <w:rsid w:val="00B951BB"/>
    <w:rsid w:val="00B959FC"/>
    <w:rsid w:val="00B95A2B"/>
    <w:rsid w:val="00B95A7E"/>
    <w:rsid w:val="00B95AE4"/>
    <w:rsid w:val="00B95AFD"/>
    <w:rsid w:val="00B95F8B"/>
    <w:rsid w:val="00B96A77"/>
    <w:rsid w:val="00B96AC4"/>
    <w:rsid w:val="00B96BF5"/>
    <w:rsid w:val="00B96DEB"/>
    <w:rsid w:val="00B973B0"/>
    <w:rsid w:val="00B97EA9"/>
    <w:rsid w:val="00BA0102"/>
    <w:rsid w:val="00BA141C"/>
    <w:rsid w:val="00BA144D"/>
    <w:rsid w:val="00BA1869"/>
    <w:rsid w:val="00BA218A"/>
    <w:rsid w:val="00BA21EE"/>
    <w:rsid w:val="00BA28D5"/>
    <w:rsid w:val="00BA2AEF"/>
    <w:rsid w:val="00BA2B1D"/>
    <w:rsid w:val="00BA2B53"/>
    <w:rsid w:val="00BA3C4D"/>
    <w:rsid w:val="00BA3C5C"/>
    <w:rsid w:val="00BA4D6F"/>
    <w:rsid w:val="00BA5394"/>
    <w:rsid w:val="00BA6ECF"/>
    <w:rsid w:val="00BA7ABD"/>
    <w:rsid w:val="00BB01A3"/>
    <w:rsid w:val="00BB08D6"/>
    <w:rsid w:val="00BB0A4B"/>
    <w:rsid w:val="00BB0AC4"/>
    <w:rsid w:val="00BB114E"/>
    <w:rsid w:val="00BB3AFB"/>
    <w:rsid w:val="00BB3B6B"/>
    <w:rsid w:val="00BB3CC7"/>
    <w:rsid w:val="00BB3D31"/>
    <w:rsid w:val="00BB4237"/>
    <w:rsid w:val="00BB4521"/>
    <w:rsid w:val="00BB4835"/>
    <w:rsid w:val="00BB490A"/>
    <w:rsid w:val="00BB512C"/>
    <w:rsid w:val="00BB5615"/>
    <w:rsid w:val="00BB5ACA"/>
    <w:rsid w:val="00BB6E29"/>
    <w:rsid w:val="00BB7245"/>
    <w:rsid w:val="00BB72C4"/>
    <w:rsid w:val="00BB75C2"/>
    <w:rsid w:val="00BC0E95"/>
    <w:rsid w:val="00BC0F88"/>
    <w:rsid w:val="00BC0FAF"/>
    <w:rsid w:val="00BC12E9"/>
    <w:rsid w:val="00BC1320"/>
    <w:rsid w:val="00BC16AA"/>
    <w:rsid w:val="00BC1C63"/>
    <w:rsid w:val="00BC2AC6"/>
    <w:rsid w:val="00BC2E95"/>
    <w:rsid w:val="00BC378B"/>
    <w:rsid w:val="00BC396B"/>
    <w:rsid w:val="00BC397B"/>
    <w:rsid w:val="00BC3B58"/>
    <w:rsid w:val="00BC467A"/>
    <w:rsid w:val="00BC49AB"/>
    <w:rsid w:val="00BC5269"/>
    <w:rsid w:val="00BC6423"/>
    <w:rsid w:val="00BC6C9C"/>
    <w:rsid w:val="00BC7487"/>
    <w:rsid w:val="00BC7578"/>
    <w:rsid w:val="00BD0581"/>
    <w:rsid w:val="00BD05F5"/>
    <w:rsid w:val="00BD0B0F"/>
    <w:rsid w:val="00BD1151"/>
    <w:rsid w:val="00BD1295"/>
    <w:rsid w:val="00BD19BD"/>
    <w:rsid w:val="00BD1D67"/>
    <w:rsid w:val="00BD1F0D"/>
    <w:rsid w:val="00BD218D"/>
    <w:rsid w:val="00BD2526"/>
    <w:rsid w:val="00BD2B05"/>
    <w:rsid w:val="00BD2EFC"/>
    <w:rsid w:val="00BD320C"/>
    <w:rsid w:val="00BD3453"/>
    <w:rsid w:val="00BD38C8"/>
    <w:rsid w:val="00BD3ACB"/>
    <w:rsid w:val="00BD3B28"/>
    <w:rsid w:val="00BD463A"/>
    <w:rsid w:val="00BD47EB"/>
    <w:rsid w:val="00BD4800"/>
    <w:rsid w:val="00BD4A91"/>
    <w:rsid w:val="00BD5287"/>
    <w:rsid w:val="00BD5730"/>
    <w:rsid w:val="00BD6146"/>
    <w:rsid w:val="00BD6BFC"/>
    <w:rsid w:val="00BD75A3"/>
    <w:rsid w:val="00BD7E11"/>
    <w:rsid w:val="00BE020F"/>
    <w:rsid w:val="00BE0231"/>
    <w:rsid w:val="00BE0D0E"/>
    <w:rsid w:val="00BE0F64"/>
    <w:rsid w:val="00BE1374"/>
    <w:rsid w:val="00BE171F"/>
    <w:rsid w:val="00BE1924"/>
    <w:rsid w:val="00BE2455"/>
    <w:rsid w:val="00BE2B16"/>
    <w:rsid w:val="00BE2E0D"/>
    <w:rsid w:val="00BE33A3"/>
    <w:rsid w:val="00BE3B4C"/>
    <w:rsid w:val="00BE3BC8"/>
    <w:rsid w:val="00BE4130"/>
    <w:rsid w:val="00BE41C3"/>
    <w:rsid w:val="00BE4328"/>
    <w:rsid w:val="00BE453D"/>
    <w:rsid w:val="00BE463D"/>
    <w:rsid w:val="00BE475B"/>
    <w:rsid w:val="00BE5A79"/>
    <w:rsid w:val="00BE5E6A"/>
    <w:rsid w:val="00BE6163"/>
    <w:rsid w:val="00BE6970"/>
    <w:rsid w:val="00BE7577"/>
    <w:rsid w:val="00BE75D4"/>
    <w:rsid w:val="00BE767A"/>
    <w:rsid w:val="00BE77E4"/>
    <w:rsid w:val="00BE7E3A"/>
    <w:rsid w:val="00BF0404"/>
    <w:rsid w:val="00BF20E1"/>
    <w:rsid w:val="00BF2721"/>
    <w:rsid w:val="00BF321C"/>
    <w:rsid w:val="00BF3388"/>
    <w:rsid w:val="00BF3F09"/>
    <w:rsid w:val="00BF47E5"/>
    <w:rsid w:val="00BF4AC0"/>
    <w:rsid w:val="00BF4AD1"/>
    <w:rsid w:val="00BF575E"/>
    <w:rsid w:val="00BF5836"/>
    <w:rsid w:val="00BF5E58"/>
    <w:rsid w:val="00BF623F"/>
    <w:rsid w:val="00BF6572"/>
    <w:rsid w:val="00BF6AB9"/>
    <w:rsid w:val="00BF7293"/>
    <w:rsid w:val="00BF7B67"/>
    <w:rsid w:val="00BF7BFA"/>
    <w:rsid w:val="00BF7F65"/>
    <w:rsid w:val="00C00244"/>
    <w:rsid w:val="00C00C81"/>
    <w:rsid w:val="00C01369"/>
    <w:rsid w:val="00C01A45"/>
    <w:rsid w:val="00C01DFE"/>
    <w:rsid w:val="00C024AA"/>
    <w:rsid w:val="00C02C2C"/>
    <w:rsid w:val="00C02D9D"/>
    <w:rsid w:val="00C02E55"/>
    <w:rsid w:val="00C03858"/>
    <w:rsid w:val="00C04834"/>
    <w:rsid w:val="00C04BB0"/>
    <w:rsid w:val="00C0537A"/>
    <w:rsid w:val="00C05600"/>
    <w:rsid w:val="00C06727"/>
    <w:rsid w:val="00C07219"/>
    <w:rsid w:val="00C07445"/>
    <w:rsid w:val="00C07A24"/>
    <w:rsid w:val="00C07BF6"/>
    <w:rsid w:val="00C07F5B"/>
    <w:rsid w:val="00C10397"/>
    <w:rsid w:val="00C103B0"/>
    <w:rsid w:val="00C1147F"/>
    <w:rsid w:val="00C127E4"/>
    <w:rsid w:val="00C14200"/>
    <w:rsid w:val="00C14624"/>
    <w:rsid w:val="00C151FC"/>
    <w:rsid w:val="00C15C39"/>
    <w:rsid w:val="00C15E7D"/>
    <w:rsid w:val="00C171CB"/>
    <w:rsid w:val="00C1748B"/>
    <w:rsid w:val="00C2003B"/>
    <w:rsid w:val="00C20211"/>
    <w:rsid w:val="00C20455"/>
    <w:rsid w:val="00C20A4D"/>
    <w:rsid w:val="00C21081"/>
    <w:rsid w:val="00C21302"/>
    <w:rsid w:val="00C21D41"/>
    <w:rsid w:val="00C232A0"/>
    <w:rsid w:val="00C2386A"/>
    <w:rsid w:val="00C23D99"/>
    <w:rsid w:val="00C23E23"/>
    <w:rsid w:val="00C249EF"/>
    <w:rsid w:val="00C24C9A"/>
    <w:rsid w:val="00C24DB3"/>
    <w:rsid w:val="00C25B6C"/>
    <w:rsid w:val="00C25EFD"/>
    <w:rsid w:val="00C26403"/>
    <w:rsid w:val="00C26515"/>
    <w:rsid w:val="00C269A3"/>
    <w:rsid w:val="00C27235"/>
    <w:rsid w:val="00C2734C"/>
    <w:rsid w:val="00C27A9D"/>
    <w:rsid w:val="00C303C9"/>
    <w:rsid w:val="00C30590"/>
    <w:rsid w:val="00C3120E"/>
    <w:rsid w:val="00C31330"/>
    <w:rsid w:val="00C32737"/>
    <w:rsid w:val="00C32ADD"/>
    <w:rsid w:val="00C32E9E"/>
    <w:rsid w:val="00C3372C"/>
    <w:rsid w:val="00C33C84"/>
    <w:rsid w:val="00C34AA5"/>
    <w:rsid w:val="00C34DC0"/>
    <w:rsid w:val="00C34E45"/>
    <w:rsid w:val="00C35099"/>
    <w:rsid w:val="00C350A6"/>
    <w:rsid w:val="00C35F24"/>
    <w:rsid w:val="00C3680B"/>
    <w:rsid w:val="00C370A7"/>
    <w:rsid w:val="00C377A9"/>
    <w:rsid w:val="00C3796A"/>
    <w:rsid w:val="00C379CB"/>
    <w:rsid w:val="00C402A3"/>
    <w:rsid w:val="00C409CF"/>
    <w:rsid w:val="00C40B38"/>
    <w:rsid w:val="00C40F72"/>
    <w:rsid w:val="00C41122"/>
    <w:rsid w:val="00C411FD"/>
    <w:rsid w:val="00C415A1"/>
    <w:rsid w:val="00C41B7E"/>
    <w:rsid w:val="00C41D4C"/>
    <w:rsid w:val="00C41E3A"/>
    <w:rsid w:val="00C4203B"/>
    <w:rsid w:val="00C42648"/>
    <w:rsid w:val="00C43126"/>
    <w:rsid w:val="00C4494F"/>
    <w:rsid w:val="00C457F5"/>
    <w:rsid w:val="00C45D11"/>
    <w:rsid w:val="00C467BF"/>
    <w:rsid w:val="00C46972"/>
    <w:rsid w:val="00C47789"/>
    <w:rsid w:val="00C47928"/>
    <w:rsid w:val="00C47B57"/>
    <w:rsid w:val="00C5007A"/>
    <w:rsid w:val="00C5042F"/>
    <w:rsid w:val="00C5075C"/>
    <w:rsid w:val="00C50B8E"/>
    <w:rsid w:val="00C51654"/>
    <w:rsid w:val="00C51E9A"/>
    <w:rsid w:val="00C52168"/>
    <w:rsid w:val="00C527CD"/>
    <w:rsid w:val="00C53007"/>
    <w:rsid w:val="00C53657"/>
    <w:rsid w:val="00C53B04"/>
    <w:rsid w:val="00C53CA2"/>
    <w:rsid w:val="00C53CC5"/>
    <w:rsid w:val="00C5450B"/>
    <w:rsid w:val="00C54559"/>
    <w:rsid w:val="00C54BDD"/>
    <w:rsid w:val="00C54E6C"/>
    <w:rsid w:val="00C54EB3"/>
    <w:rsid w:val="00C55275"/>
    <w:rsid w:val="00C554DE"/>
    <w:rsid w:val="00C5573B"/>
    <w:rsid w:val="00C55856"/>
    <w:rsid w:val="00C55C6C"/>
    <w:rsid w:val="00C5660F"/>
    <w:rsid w:val="00C56CB0"/>
    <w:rsid w:val="00C5707E"/>
    <w:rsid w:val="00C57094"/>
    <w:rsid w:val="00C5771E"/>
    <w:rsid w:val="00C60398"/>
    <w:rsid w:val="00C605F4"/>
    <w:rsid w:val="00C614F8"/>
    <w:rsid w:val="00C62375"/>
    <w:rsid w:val="00C625CC"/>
    <w:rsid w:val="00C625F6"/>
    <w:rsid w:val="00C62B95"/>
    <w:rsid w:val="00C63361"/>
    <w:rsid w:val="00C63621"/>
    <w:rsid w:val="00C641B4"/>
    <w:rsid w:val="00C64BD3"/>
    <w:rsid w:val="00C64F46"/>
    <w:rsid w:val="00C654AD"/>
    <w:rsid w:val="00C65ADE"/>
    <w:rsid w:val="00C6620A"/>
    <w:rsid w:val="00C66FDA"/>
    <w:rsid w:val="00C66FED"/>
    <w:rsid w:val="00C705B9"/>
    <w:rsid w:val="00C70B71"/>
    <w:rsid w:val="00C70BDA"/>
    <w:rsid w:val="00C70D87"/>
    <w:rsid w:val="00C71D16"/>
    <w:rsid w:val="00C72240"/>
    <w:rsid w:val="00C72274"/>
    <w:rsid w:val="00C7262A"/>
    <w:rsid w:val="00C7296E"/>
    <w:rsid w:val="00C72B68"/>
    <w:rsid w:val="00C72E32"/>
    <w:rsid w:val="00C72EF6"/>
    <w:rsid w:val="00C73BB1"/>
    <w:rsid w:val="00C73D4B"/>
    <w:rsid w:val="00C7460A"/>
    <w:rsid w:val="00C759E6"/>
    <w:rsid w:val="00C75BF2"/>
    <w:rsid w:val="00C75F0B"/>
    <w:rsid w:val="00C766FC"/>
    <w:rsid w:val="00C76F08"/>
    <w:rsid w:val="00C770B8"/>
    <w:rsid w:val="00C77453"/>
    <w:rsid w:val="00C8045E"/>
    <w:rsid w:val="00C81605"/>
    <w:rsid w:val="00C81F25"/>
    <w:rsid w:val="00C82121"/>
    <w:rsid w:val="00C824E2"/>
    <w:rsid w:val="00C82B30"/>
    <w:rsid w:val="00C82D3D"/>
    <w:rsid w:val="00C833F5"/>
    <w:rsid w:val="00C835FF"/>
    <w:rsid w:val="00C83DDC"/>
    <w:rsid w:val="00C84566"/>
    <w:rsid w:val="00C84E2E"/>
    <w:rsid w:val="00C853FE"/>
    <w:rsid w:val="00C85895"/>
    <w:rsid w:val="00C858FA"/>
    <w:rsid w:val="00C85DAE"/>
    <w:rsid w:val="00C85EAB"/>
    <w:rsid w:val="00C8649F"/>
    <w:rsid w:val="00C87019"/>
    <w:rsid w:val="00C871E0"/>
    <w:rsid w:val="00C8786D"/>
    <w:rsid w:val="00C87F9C"/>
    <w:rsid w:val="00C90019"/>
    <w:rsid w:val="00C9035A"/>
    <w:rsid w:val="00C90945"/>
    <w:rsid w:val="00C90A10"/>
    <w:rsid w:val="00C9150F"/>
    <w:rsid w:val="00C9278A"/>
    <w:rsid w:val="00C92820"/>
    <w:rsid w:val="00C9302F"/>
    <w:rsid w:val="00C931FC"/>
    <w:rsid w:val="00C93DBC"/>
    <w:rsid w:val="00C9417E"/>
    <w:rsid w:val="00C94B3F"/>
    <w:rsid w:val="00C9559A"/>
    <w:rsid w:val="00C957A3"/>
    <w:rsid w:val="00C96C5C"/>
    <w:rsid w:val="00C97118"/>
    <w:rsid w:val="00C97278"/>
    <w:rsid w:val="00C9779C"/>
    <w:rsid w:val="00CA0CEB"/>
    <w:rsid w:val="00CA0F5F"/>
    <w:rsid w:val="00CA1347"/>
    <w:rsid w:val="00CA145F"/>
    <w:rsid w:val="00CA17FB"/>
    <w:rsid w:val="00CA1880"/>
    <w:rsid w:val="00CA235C"/>
    <w:rsid w:val="00CA255F"/>
    <w:rsid w:val="00CA3677"/>
    <w:rsid w:val="00CA3E22"/>
    <w:rsid w:val="00CA4701"/>
    <w:rsid w:val="00CA4CA8"/>
    <w:rsid w:val="00CA4D15"/>
    <w:rsid w:val="00CA5A0E"/>
    <w:rsid w:val="00CA5CC9"/>
    <w:rsid w:val="00CA647D"/>
    <w:rsid w:val="00CA6CB1"/>
    <w:rsid w:val="00CA7173"/>
    <w:rsid w:val="00CA742F"/>
    <w:rsid w:val="00CA74F1"/>
    <w:rsid w:val="00CB02A1"/>
    <w:rsid w:val="00CB0D5E"/>
    <w:rsid w:val="00CB10F3"/>
    <w:rsid w:val="00CB18D9"/>
    <w:rsid w:val="00CB19C0"/>
    <w:rsid w:val="00CB1D5B"/>
    <w:rsid w:val="00CB1D63"/>
    <w:rsid w:val="00CB1E92"/>
    <w:rsid w:val="00CB207B"/>
    <w:rsid w:val="00CB231F"/>
    <w:rsid w:val="00CB232C"/>
    <w:rsid w:val="00CB24CD"/>
    <w:rsid w:val="00CB2621"/>
    <w:rsid w:val="00CB2C11"/>
    <w:rsid w:val="00CB2D3C"/>
    <w:rsid w:val="00CB343A"/>
    <w:rsid w:val="00CB3627"/>
    <w:rsid w:val="00CB3658"/>
    <w:rsid w:val="00CB3B2B"/>
    <w:rsid w:val="00CB4C47"/>
    <w:rsid w:val="00CB50A2"/>
    <w:rsid w:val="00CB5C09"/>
    <w:rsid w:val="00CB619E"/>
    <w:rsid w:val="00CB62FC"/>
    <w:rsid w:val="00CB645A"/>
    <w:rsid w:val="00CB658A"/>
    <w:rsid w:val="00CB6B50"/>
    <w:rsid w:val="00CB71C5"/>
    <w:rsid w:val="00CB756C"/>
    <w:rsid w:val="00CB7932"/>
    <w:rsid w:val="00CC099F"/>
    <w:rsid w:val="00CC0AC2"/>
    <w:rsid w:val="00CC1768"/>
    <w:rsid w:val="00CC1C0B"/>
    <w:rsid w:val="00CC1F79"/>
    <w:rsid w:val="00CC23C8"/>
    <w:rsid w:val="00CC29C1"/>
    <w:rsid w:val="00CC30DE"/>
    <w:rsid w:val="00CC3E89"/>
    <w:rsid w:val="00CC4009"/>
    <w:rsid w:val="00CC40E5"/>
    <w:rsid w:val="00CC4A38"/>
    <w:rsid w:val="00CC4A62"/>
    <w:rsid w:val="00CC529D"/>
    <w:rsid w:val="00CC5B47"/>
    <w:rsid w:val="00CC615A"/>
    <w:rsid w:val="00CC65AD"/>
    <w:rsid w:val="00CC66D0"/>
    <w:rsid w:val="00CC6CA7"/>
    <w:rsid w:val="00CC6FAB"/>
    <w:rsid w:val="00CC7815"/>
    <w:rsid w:val="00CD0195"/>
    <w:rsid w:val="00CD13BB"/>
    <w:rsid w:val="00CD1714"/>
    <w:rsid w:val="00CD1B7A"/>
    <w:rsid w:val="00CD1BC2"/>
    <w:rsid w:val="00CD252C"/>
    <w:rsid w:val="00CD30AA"/>
    <w:rsid w:val="00CD38F4"/>
    <w:rsid w:val="00CD3A5F"/>
    <w:rsid w:val="00CD4CD5"/>
    <w:rsid w:val="00CD4D4F"/>
    <w:rsid w:val="00CD52C9"/>
    <w:rsid w:val="00CD592E"/>
    <w:rsid w:val="00CD5EA4"/>
    <w:rsid w:val="00CD5FA8"/>
    <w:rsid w:val="00CD6BEA"/>
    <w:rsid w:val="00CD6C13"/>
    <w:rsid w:val="00CD6FAA"/>
    <w:rsid w:val="00CD7E87"/>
    <w:rsid w:val="00CE09CD"/>
    <w:rsid w:val="00CE0B16"/>
    <w:rsid w:val="00CE162F"/>
    <w:rsid w:val="00CE1D9C"/>
    <w:rsid w:val="00CE23A0"/>
    <w:rsid w:val="00CE25E7"/>
    <w:rsid w:val="00CE2790"/>
    <w:rsid w:val="00CE2C91"/>
    <w:rsid w:val="00CE311A"/>
    <w:rsid w:val="00CE3A1E"/>
    <w:rsid w:val="00CE3B03"/>
    <w:rsid w:val="00CE3E44"/>
    <w:rsid w:val="00CE4021"/>
    <w:rsid w:val="00CE410B"/>
    <w:rsid w:val="00CE496F"/>
    <w:rsid w:val="00CE4FD9"/>
    <w:rsid w:val="00CE523D"/>
    <w:rsid w:val="00CE570A"/>
    <w:rsid w:val="00CE5FA0"/>
    <w:rsid w:val="00CE63A9"/>
    <w:rsid w:val="00CE748C"/>
    <w:rsid w:val="00CE74FF"/>
    <w:rsid w:val="00CE7BE4"/>
    <w:rsid w:val="00CF0293"/>
    <w:rsid w:val="00CF0370"/>
    <w:rsid w:val="00CF04F9"/>
    <w:rsid w:val="00CF072E"/>
    <w:rsid w:val="00CF0B49"/>
    <w:rsid w:val="00CF0BFA"/>
    <w:rsid w:val="00CF196B"/>
    <w:rsid w:val="00CF20B9"/>
    <w:rsid w:val="00CF2578"/>
    <w:rsid w:val="00CF2FF9"/>
    <w:rsid w:val="00CF33C5"/>
    <w:rsid w:val="00CF3DA2"/>
    <w:rsid w:val="00CF3FCD"/>
    <w:rsid w:val="00CF45D2"/>
    <w:rsid w:val="00CF4ECE"/>
    <w:rsid w:val="00CF5428"/>
    <w:rsid w:val="00CF5915"/>
    <w:rsid w:val="00CF5945"/>
    <w:rsid w:val="00CF5B7C"/>
    <w:rsid w:val="00CF5E0F"/>
    <w:rsid w:val="00CF7124"/>
    <w:rsid w:val="00CF71DC"/>
    <w:rsid w:val="00CF72CA"/>
    <w:rsid w:val="00CF7C0B"/>
    <w:rsid w:val="00D00110"/>
    <w:rsid w:val="00D00622"/>
    <w:rsid w:val="00D00FB4"/>
    <w:rsid w:val="00D01698"/>
    <w:rsid w:val="00D01A73"/>
    <w:rsid w:val="00D02533"/>
    <w:rsid w:val="00D0268F"/>
    <w:rsid w:val="00D0294D"/>
    <w:rsid w:val="00D02B1E"/>
    <w:rsid w:val="00D02C0B"/>
    <w:rsid w:val="00D039FB"/>
    <w:rsid w:val="00D0451C"/>
    <w:rsid w:val="00D04BB3"/>
    <w:rsid w:val="00D0569B"/>
    <w:rsid w:val="00D062EA"/>
    <w:rsid w:val="00D069EF"/>
    <w:rsid w:val="00D06A9A"/>
    <w:rsid w:val="00D07224"/>
    <w:rsid w:val="00D073D6"/>
    <w:rsid w:val="00D073DB"/>
    <w:rsid w:val="00D07C9C"/>
    <w:rsid w:val="00D07CE3"/>
    <w:rsid w:val="00D10539"/>
    <w:rsid w:val="00D10AB8"/>
    <w:rsid w:val="00D10C5A"/>
    <w:rsid w:val="00D10CA8"/>
    <w:rsid w:val="00D112D7"/>
    <w:rsid w:val="00D115EF"/>
    <w:rsid w:val="00D131B8"/>
    <w:rsid w:val="00D131EB"/>
    <w:rsid w:val="00D1343D"/>
    <w:rsid w:val="00D149DF"/>
    <w:rsid w:val="00D152B7"/>
    <w:rsid w:val="00D15333"/>
    <w:rsid w:val="00D15AB9"/>
    <w:rsid w:val="00D15FCF"/>
    <w:rsid w:val="00D167B5"/>
    <w:rsid w:val="00D16B16"/>
    <w:rsid w:val="00D16E02"/>
    <w:rsid w:val="00D17226"/>
    <w:rsid w:val="00D17369"/>
    <w:rsid w:val="00D17CD0"/>
    <w:rsid w:val="00D17F4F"/>
    <w:rsid w:val="00D20015"/>
    <w:rsid w:val="00D20165"/>
    <w:rsid w:val="00D20B3B"/>
    <w:rsid w:val="00D20C7E"/>
    <w:rsid w:val="00D214AA"/>
    <w:rsid w:val="00D219C3"/>
    <w:rsid w:val="00D21A1C"/>
    <w:rsid w:val="00D21EAE"/>
    <w:rsid w:val="00D22443"/>
    <w:rsid w:val="00D2257F"/>
    <w:rsid w:val="00D22969"/>
    <w:rsid w:val="00D22FBB"/>
    <w:rsid w:val="00D23835"/>
    <w:rsid w:val="00D23B76"/>
    <w:rsid w:val="00D24890"/>
    <w:rsid w:val="00D24B18"/>
    <w:rsid w:val="00D24CAB"/>
    <w:rsid w:val="00D24E1D"/>
    <w:rsid w:val="00D27087"/>
    <w:rsid w:val="00D279DA"/>
    <w:rsid w:val="00D27B72"/>
    <w:rsid w:val="00D27F76"/>
    <w:rsid w:val="00D302E3"/>
    <w:rsid w:val="00D3087C"/>
    <w:rsid w:val="00D308B0"/>
    <w:rsid w:val="00D30FBA"/>
    <w:rsid w:val="00D31CD8"/>
    <w:rsid w:val="00D320F2"/>
    <w:rsid w:val="00D32329"/>
    <w:rsid w:val="00D323A0"/>
    <w:rsid w:val="00D32792"/>
    <w:rsid w:val="00D33092"/>
    <w:rsid w:val="00D3375C"/>
    <w:rsid w:val="00D33E6C"/>
    <w:rsid w:val="00D34747"/>
    <w:rsid w:val="00D349EB"/>
    <w:rsid w:val="00D34D5B"/>
    <w:rsid w:val="00D354C5"/>
    <w:rsid w:val="00D35E9D"/>
    <w:rsid w:val="00D362B8"/>
    <w:rsid w:val="00D36F9C"/>
    <w:rsid w:val="00D37443"/>
    <w:rsid w:val="00D37C79"/>
    <w:rsid w:val="00D40313"/>
    <w:rsid w:val="00D40769"/>
    <w:rsid w:val="00D40E71"/>
    <w:rsid w:val="00D41507"/>
    <w:rsid w:val="00D41AB1"/>
    <w:rsid w:val="00D41BC7"/>
    <w:rsid w:val="00D42414"/>
    <w:rsid w:val="00D42581"/>
    <w:rsid w:val="00D42A20"/>
    <w:rsid w:val="00D437F4"/>
    <w:rsid w:val="00D43F58"/>
    <w:rsid w:val="00D44914"/>
    <w:rsid w:val="00D452D3"/>
    <w:rsid w:val="00D454D5"/>
    <w:rsid w:val="00D45957"/>
    <w:rsid w:val="00D45E47"/>
    <w:rsid w:val="00D4617D"/>
    <w:rsid w:val="00D4626F"/>
    <w:rsid w:val="00D466BB"/>
    <w:rsid w:val="00D4675E"/>
    <w:rsid w:val="00D46C32"/>
    <w:rsid w:val="00D46E3F"/>
    <w:rsid w:val="00D47A95"/>
    <w:rsid w:val="00D502F9"/>
    <w:rsid w:val="00D506F0"/>
    <w:rsid w:val="00D50ACF"/>
    <w:rsid w:val="00D5103F"/>
    <w:rsid w:val="00D515F4"/>
    <w:rsid w:val="00D521E5"/>
    <w:rsid w:val="00D52225"/>
    <w:rsid w:val="00D522ED"/>
    <w:rsid w:val="00D527E3"/>
    <w:rsid w:val="00D52B0C"/>
    <w:rsid w:val="00D53A5D"/>
    <w:rsid w:val="00D53F87"/>
    <w:rsid w:val="00D543D0"/>
    <w:rsid w:val="00D544BD"/>
    <w:rsid w:val="00D54CE0"/>
    <w:rsid w:val="00D55083"/>
    <w:rsid w:val="00D56B0E"/>
    <w:rsid w:val="00D5721B"/>
    <w:rsid w:val="00D574F8"/>
    <w:rsid w:val="00D612A2"/>
    <w:rsid w:val="00D61431"/>
    <w:rsid w:val="00D61702"/>
    <w:rsid w:val="00D6174F"/>
    <w:rsid w:val="00D61D13"/>
    <w:rsid w:val="00D61D20"/>
    <w:rsid w:val="00D61D5B"/>
    <w:rsid w:val="00D6230B"/>
    <w:rsid w:val="00D6267C"/>
    <w:rsid w:val="00D626B6"/>
    <w:rsid w:val="00D6323A"/>
    <w:rsid w:val="00D63748"/>
    <w:rsid w:val="00D63916"/>
    <w:rsid w:val="00D63BE6"/>
    <w:rsid w:val="00D63C4D"/>
    <w:rsid w:val="00D644A5"/>
    <w:rsid w:val="00D6499D"/>
    <w:rsid w:val="00D64B61"/>
    <w:rsid w:val="00D64F5C"/>
    <w:rsid w:val="00D65262"/>
    <w:rsid w:val="00D65284"/>
    <w:rsid w:val="00D65846"/>
    <w:rsid w:val="00D65AA1"/>
    <w:rsid w:val="00D6613C"/>
    <w:rsid w:val="00D6652F"/>
    <w:rsid w:val="00D66A14"/>
    <w:rsid w:val="00D66DF0"/>
    <w:rsid w:val="00D6729D"/>
    <w:rsid w:val="00D6730F"/>
    <w:rsid w:val="00D678E7"/>
    <w:rsid w:val="00D67ADB"/>
    <w:rsid w:val="00D70202"/>
    <w:rsid w:val="00D7048C"/>
    <w:rsid w:val="00D70940"/>
    <w:rsid w:val="00D70FD2"/>
    <w:rsid w:val="00D717C2"/>
    <w:rsid w:val="00D718B1"/>
    <w:rsid w:val="00D718D1"/>
    <w:rsid w:val="00D71E53"/>
    <w:rsid w:val="00D71F3E"/>
    <w:rsid w:val="00D7220A"/>
    <w:rsid w:val="00D73031"/>
    <w:rsid w:val="00D73150"/>
    <w:rsid w:val="00D73415"/>
    <w:rsid w:val="00D737B5"/>
    <w:rsid w:val="00D7435D"/>
    <w:rsid w:val="00D747A3"/>
    <w:rsid w:val="00D74831"/>
    <w:rsid w:val="00D74A40"/>
    <w:rsid w:val="00D74FF2"/>
    <w:rsid w:val="00D756F1"/>
    <w:rsid w:val="00D75A62"/>
    <w:rsid w:val="00D76452"/>
    <w:rsid w:val="00D77144"/>
    <w:rsid w:val="00D7733B"/>
    <w:rsid w:val="00D77CD1"/>
    <w:rsid w:val="00D8031F"/>
    <w:rsid w:val="00D80858"/>
    <w:rsid w:val="00D809D1"/>
    <w:rsid w:val="00D80B65"/>
    <w:rsid w:val="00D81080"/>
    <w:rsid w:val="00D813B7"/>
    <w:rsid w:val="00D813DB"/>
    <w:rsid w:val="00D815AC"/>
    <w:rsid w:val="00D825F8"/>
    <w:rsid w:val="00D85377"/>
    <w:rsid w:val="00D859D2"/>
    <w:rsid w:val="00D85FF9"/>
    <w:rsid w:val="00D86256"/>
    <w:rsid w:val="00D862B4"/>
    <w:rsid w:val="00D865A1"/>
    <w:rsid w:val="00D868D2"/>
    <w:rsid w:val="00D86A98"/>
    <w:rsid w:val="00D86C21"/>
    <w:rsid w:val="00D872EA"/>
    <w:rsid w:val="00D92011"/>
    <w:rsid w:val="00D923F2"/>
    <w:rsid w:val="00D92BEB"/>
    <w:rsid w:val="00D92D11"/>
    <w:rsid w:val="00D9328A"/>
    <w:rsid w:val="00D933CD"/>
    <w:rsid w:val="00D93E2E"/>
    <w:rsid w:val="00D94399"/>
    <w:rsid w:val="00D94AD0"/>
    <w:rsid w:val="00D957E8"/>
    <w:rsid w:val="00D95EBC"/>
    <w:rsid w:val="00D9601F"/>
    <w:rsid w:val="00D963D3"/>
    <w:rsid w:val="00D968FB"/>
    <w:rsid w:val="00D96D31"/>
    <w:rsid w:val="00D96D4E"/>
    <w:rsid w:val="00D96DE6"/>
    <w:rsid w:val="00D97077"/>
    <w:rsid w:val="00DA0474"/>
    <w:rsid w:val="00DA05DC"/>
    <w:rsid w:val="00DA07E4"/>
    <w:rsid w:val="00DA0F47"/>
    <w:rsid w:val="00DA1392"/>
    <w:rsid w:val="00DA1736"/>
    <w:rsid w:val="00DA1C5C"/>
    <w:rsid w:val="00DA1D47"/>
    <w:rsid w:val="00DA2373"/>
    <w:rsid w:val="00DA2A22"/>
    <w:rsid w:val="00DA2B04"/>
    <w:rsid w:val="00DA2C5A"/>
    <w:rsid w:val="00DA2E64"/>
    <w:rsid w:val="00DA2F20"/>
    <w:rsid w:val="00DA305E"/>
    <w:rsid w:val="00DA30C3"/>
    <w:rsid w:val="00DA3150"/>
    <w:rsid w:val="00DA3DE1"/>
    <w:rsid w:val="00DA445A"/>
    <w:rsid w:val="00DA45E9"/>
    <w:rsid w:val="00DA476F"/>
    <w:rsid w:val="00DA540D"/>
    <w:rsid w:val="00DA55F5"/>
    <w:rsid w:val="00DA5C0D"/>
    <w:rsid w:val="00DA5F8C"/>
    <w:rsid w:val="00DA639A"/>
    <w:rsid w:val="00DA67C4"/>
    <w:rsid w:val="00DA6C56"/>
    <w:rsid w:val="00DA6F33"/>
    <w:rsid w:val="00DA76C2"/>
    <w:rsid w:val="00DA7C65"/>
    <w:rsid w:val="00DB00A1"/>
    <w:rsid w:val="00DB09EE"/>
    <w:rsid w:val="00DB10FB"/>
    <w:rsid w:val="00DB1461"/>
    <w:rsid w:val="00DB19FE"/>
    <w:rsid w:val="00DB1C90"/>
    <w:rsid w:val="00DB2145"/>
    <w:rsid w:val="00DB2391"/>
    <w:rsid w:val="00DB2EB7"/>
    <w:rsid w:val="00DB3208"/>
    <w:rsid w:val="00DB348A"/>
    <w:rsid w:val="00DB3CAE"/>
    <w:rsid w:val="00DB3E3D"/>
    <w:rsid w:val="00DB3F6D"/>
    <w:rsid w:val="00DB406C"/>
    <w:rsid w:val="00DB43B6"/>
    <w:rsid w:val="00DB4CDA"/>
    <w:rsid w:val="00DB4D71"/>
    <w:rsid w:val="00DB526B"/>
    <w:rsid w:val="00DB650E"/>
    <w:rsid w:val="00DB695B"/>
    <w:rsid w:val="00DB6C27"/>
    <w:rsid w:val="00DB73DB"/>
    <w:rsid w:val="00DB7FB9"/>
    <w:rsid w:val="00DC0104"/>
    <w:rsid w:val="00DC0370"/>
    <w:rsid w:val="00DC0513"/>
    <w:rsid w:val="00DC05CF"/>
    <w:rsid w:val="00DC15C6"/>
    <w:rsid w:val="00DC1D6A"/>
    <w:rsid w:val="00DC2EC2"/>
    <w:rsid w:val="00DC3941"/>
    <w:rsid w:val="00DC3969"/>
    <w:rsid w:val="00DC41CB"/>
    <w:rsid w:val="00DC46B4"/>
    <w:rsid w:val="00DC46F8"/>
    <w:rsid w:val="00DC4852"/>
    <w:rsid w:val="00DC48F7"/>
    <w:rsid w:val="00DC492B"/>
    <w:rsid w:val="00DC4B1D"/>
    <w:rsid w:val="00DC4C25"/>
    <w:rsid w:val="00DC666D"/>
    <w:rsid w:val="00DC6F88"/>
    <w:rsid w:val="00DC70B1"/>
    <w:rsid w:val="00DC750C"/>
    <w:rsid w:val="00DC7B37"/>
    <w:rsid w:val="00DC7CD6"/>
    <w:rsid w:val="00DD0344"/>
    <w:rsid w:val="00DD03E0"/>
    <w:rsid w:val="00DD084D"/>
    <w:rsid w:val="00DD0FA9"/>
    <w:rsid w:val="00DD1726"/>
    <w:rsid w:val="00DD1A6D"/>
    <w:rsid w:val="00DD1F2C"/>
    <w:rsid w:val="00DD239C"/>
    <w:rsid w:val="00DD266E"/>
    <w:rsid w:val="00DD27D8"/>
    <w:rsid w:val="00DD3301"/>
    <w:rsid w:val="00DD3335"/>
    <w:rsid w:val="00DD33E6"/>
    <w:rsid w:val="00DD33F5"/>
    <w:rsid w:val="00DD36BB"/>
    <w:rsid w:val="00DD36FA"/>
    <w:rsid w:val="00DD4DC9"/>
    <w:rsid w:val="00DD52C1"/>
    <w:rsid w:val="00DD5950"/>
    <w:rsid w:val="00DD5E32"/>
    <w:rsid w:val="00DD6305"/>
    <w:rsid w:val="00DD7542"/>
    <w:rsid w:val="00DD76A7"/>
    <w:rsid w:val="00DD786F"/>
    <w:rsid w:val="00DD7993"/>
    <w:rsid w:val="00DD7D36"/>
    <w:rsid w:val="00DD7E07"/>
    <w:rsid w:val="00DD7E09"/>
    <w:rsid w:val="00DE18E1"/>
    <w:rsid w:val="00DE2DC2"/>
    <w:rsid w:val="00DE39C7"/>
    <w:rsid w:val="00DE40F2"/>
    <w:rsid w:val="00DE5BA1"/>
    <w:rsid w:val="00DE606F"/>
    <w:rsid w:val="00DE62F3"/>
    <w:rsid w:val="00DE6DCE"/>
    <w:rsid w:val="00DE6E36"/>
    <w:rsid w:val="00DE6FB6"/>
    <w:rsid w:val="00DE739F"/>
    <w:rsid w:val="00DF0098"/>
    <w:rsid w:val="00DF033F"/>
    <w:rsid w:val="00DF14DB"/>
    <w:rsid w:val="00DF1B9E"/>
    <w:rsid w:val="00DF2116"/>
    <w:rsid w:val="00DF2186"/>
    <w:rsid w:val="00DF21F1"/>
    <w:rsid w:val="00DF2654"/>
    <w:rsid w:val="00DF27E1"/>
    <w:rsid w:val="00DF3022"/>
    <w:rsid w:val="00DF347E"/>
    <w:rsid w:val="00DF3485"/>
    <w:rsid w:val="00DF3B71"/>
    <w:rsid w:val="00DF48E7"/>
    <w:rsid w:val="00DF4EAE"/>
    <w:rsid w:val="00DF588F"/>
    <w:rsid w:val="00DF6291"/>
    <w:rsid w:val="00DF64BC"/>
    <w:rsid w:val="00DF6737"/>
    <w:rsid w:val="00DF6A0D"/>
    <w:rsid w:val="00DF6A88"/>
    <w:rsid w:val="00DF6B4A"/>
    <w:rsid w:val="00DF702D"/>
    <w:rsid w:val="00DF7086"/>
    <w:rsid w:val="00E0054A"/>
    <w:rsid w:val="00E00960"/>
    <w:rsid w:val="00E00F89"/>
    <w:rsid w:val="00E01373"/>
    <w:rsid w:val="00E015F3"/>
    <w:rsid w:val="00E017FF"/>
    <w:rsid w:val="00E02395"/>
    <w:rsid w:val="00E0287D"/>
    <w:rsid w:val="00E02B21"/>
    <w:rsid w:val="00E02C23"/>
    <w:rsid w:val="00E02C68"/>
    <w:rsid w:val="00E03408"/>
    <w:rsid w:val="00E03E1B"/>
    <w:rsid w:val="00E04391"/>
    <w:rsid w:val="00E04540"/>
    <w:rsid w:val="00E0498D"/>
    <w:rsid w:val="00E04B54"/>
    <w:rsid w:val="00E05721"/>
    <w:rsid w:val="00E05874"/>
    <w:rsid w:val="00E059B7"/>
    <w:rsid w:val="00E0654C"/>
    <w:rsid w:val="00E06F64"/>
    <w:rsid w:val="00E06FC9"/>
    <w:rsid w:val="00E074EB"/>
    <w:rsid w:val="00E07505"/>
    <w:rsid w:val="00E07BBB"/>
    <w:rsid w:val="00E1003A"/>
    <w:rsid w:val="00E10E0D"/>
    <w:rsid w:val="00E1123B"/>
    <w:rsid w:val="00E116FF"/>
    <w:rsid w:val="00E121FE"/>
    <w:rsid w:val="00E124C8"/>
    <w:rsid w:val="00E12DAF"/>
    <w:rsid w:val="00E12F3A"/>
    <w:rsid w:val="00E13159"/>
    <w:rsid w:val="00E1338F"/>
    <w:rsid w:val="00E13885"/>
    <w:rsid w:val="00E13C9D"/>
    <w:rsid w:val="00E13F29"/>
    <w:rsid w:val="00E1446E"/>
    <w:rsid w:val="00E146F9"/>
    <w:rsid w:val="00E14888"/>
    <w:rsid w:val="00E14C25"/>
    <w:rsid w:val="00E14C2B"/>
    <w:rsid w:val="00E14FCD"/>
    <w:rsid w:val="00E150B5"/>
    <w:rsid w:val="00E1579E"/>
    <w:rsid w:val="00E157DD"/>
    <w:rsid w:val="00E15825"/>
    <w:rsid w:val="00E15E47"/>
    <w:rsid w:val="00E169BB"/>
    <w:rsid w:val="00E17791"/>
    <w:rsid w:val="00E17992"/>
    <w:rsid w:val="00E20BC8"/>
    <w:rsid w:val="00E20C07"/>
    <w:rsid w:val="00E20DE0"/>
    <w:rsid w:val="00E21059"/>
    <w:rsid w:val="00E2143A"/>
    <w:rsid w:val="00E214D9"/>
    <w:rsid w:val="00E217B3"/>
    <w:rsid w:val="00E21D74"/>
    <w:rsid w:val="00E22356"/>
    <w:rsid w:val="00E22BA8"/>
    <w:rsid w:val="00E22BC3"/>
    <w:rsid w:val="00E2395B"/>
    <w:rsid w:val="00E239F1"/>
    <w:rsid w:val="00E239FF"/>
    <w:rsid w:val="00E23C17"/>
    <w:rsid w:val="00E23EE0"/>
    <w:rsid w:val="00E24259"/>
    <w:rsid w:val="00E243B9"/>
    <w:rsid w:val="00E249DC"/>
    <w:rsid w:val="00E24A58"/>
    <w:rsid w:val="00E24B0B"/>
    <w:rsid w:val="00E24D76"/>
    <w:rsid w:val="00E24EA0"/>
    <w:rsid w:val="00E26747"/>
    <w:rsid w:val="00E3009D"/>
    <w:rsid w:val="00E301B8"/>
    <w:rsid w:val="00E30382"/>
    <w:rsid w:val="00E307AC"/>
    <w:rsid w:val="00E30AA9"/>
    <w:rsid w:val="00E31071"/>
    <w:rsid w:val="00E3151A"/>
    <w:rsid w:val="00E31E60"/>
    <w:rsid w:val="00E32468"/>
    <w:rsid w:val="00E329C9"/>
    <w:rsid w:val="00E33AD5"/>
    <w:rsid w:val="00E349BB"/>
    <w:rsid w:val="00E3504E"/>
    <w:rsid w:val="00E35866"/>
    <w:rsid w:val="00E36074"/>
    <w:rsid w:val="00E368A6"/>
    <w:rsid w:val="00E36A50"/>
    <w:rsid w:val="00E36E4D"/>
    <w:rsid w:val="00E37554"/>
    <w:rsid w:val="00E375A7"/>
    <w:rsid w:val="00E37633"/>
    <w:rsid w:val="00E3780C"/>
    <w:rsid w:val="00E37AA5"/>
    <w:rsid w:val="00E40450"/>
    <w:rsid w:val="00E40506"/>
    <w:rsid w:val="00E40DC0"/>
    <w:rsid w:val="00E41C8D"/>
    <w:rsid w:val="00E41CE2"/>
    <w:rsid w:val="00E42BC8"/>
    <w:rsid w:val="00E431C0"/>
    <w:rsid w:val="00E433D3"/>
    <w:rsid w:val="00E44A7F"/>
    <w:rsid w:val="00E44E88"/>
    <w:rsid w:val="00E45186"/>
    <w:rsid w:val="00E451CF"/>
    <w:rsid w:val="00E4549F"/>
    <w:rsid w:val="00E457F2"/>
    <w:rsid w:val="00E45AFC"/>
    <w:rsid w:val="00E45D7F"/>
    <w:rsid w:val="00E462FC"/>
    <w:rsid w:val="00E46748"/>
    <w:rsid w:val="00E46C65"/>
    <w:rsid w:val="00E46D8D"/>
    <w:rsid w:val="00E4755D"/>
    <w:rsid w:val="00E477E8"/>
    <w:rsid w:val="00E47BE2"/>
    <w:rsid w:val="00E50EDF"/>
    <w:rsid w:val="00E51F8B"/>
    <w:rsid w:val="00E52A57"/>
    <w:rsid w:val="00E52AA9"/>
    <w:rsid w:val="00E52E55"/>
    <w:rsid w:val="00E53195"/>
    <w:rsid w:val="00E53743"/>
    <w:rsid w:val="00E538D0"/>
    <w:rsid w:val="00E53C82"/>
    <w:rsid w:val="00E5416A"/>
    <w:rsid w:val="00E54965"/>
    <w:rsid w:val="00E5499B"/>
    <w:rsid w:val="00E54CB2"/>
    <w:rsid w:val="00E5531D"/>
    <w:rsid w:val="00E554AA"/>
    <w:rsid w:val="00E5558C"/>
    <w:rsid w:val="00E55740"/>
    <w:rsid w:val="00E55E6E"/>
    <w:rsid w:val="00E5652F"/>
    <w:rsid w:val="00E565A9"/>
    <w:rsid w:val="00E56AE8"/>
    <w:rsid w:val="00E56B64"/>
    <w:rsid w:val="00E56E11"/>
    <w:rsid w:val="00E579F3"/>
    <w:rsid w:val="00E57CCE"/>
    <w:rsid w:val="00E607B0"/>
    <w:rsid w:val="00E60AE7"/>
    <w:rsid w:val="00E60EFB"/>
    <w:rsid w:val="00E612BA"/>
    <w:rsid w:val="00E612E4"/>
    <w:rsid w:val="00E61546"/>
    <w:rsid w:val="00E62621"/>
    <w:rsid w:val="00E6268E"/>
    <w:rsid w:val="00E6381C"/>
    <w:rsid w:val="00E638F3"/>
    <w:rsid w:val="00E63F3A"/>
    <w:rsid w:val="00E63F5C"/>
    <w:rsid w:val="00E643C6"/>
    <w:rsid w:val="00E64700"/>
    <w:rsid w:val="00E64894"/>
    <w:rsid w:val="00E6514F"/>
    <w:rsid w:val="00E65A40"/>
    <w:rsid w:val="00E65EEC"/>
    <w:rsid w:val="00E668C9"/>
    <w:rsid w:val="00E66A4E"/>
    <w:rsid w:val="00E67478"/>
    <w:rsid w:val="00E674FC"/>
    <w:rsid w:val="00E67BF3"/>
    <w:rsid w:val="00E67F30"/>
    <w:rsid w:val="00E715B7"/>
    <w:rsid w:val="00E733BB"/>
    <w:rsid w:val="00E738B9"/>
    <w:rsid w:val="00E73BDE"/>
    <w:rsid w:val="00E73DBE"/>
    <w:rsid w:val="00E7476A"/>
    <w:rsid w:val="00E74930"/>
    <w:rsid w:val="00E7494F"/>
    <w:rsid w:val="00E75AE2"/>
    <w:rsid w:val="00E75C3C"/>
    <w:rsid w:val="00E75E97"/>
    <w:rsid w:val="00E75FE8"/>
    <w:rsid w:val="00E760B4"/>
    <w:rsid w:val="00E76690"/>
    <w:rsid w:val="00E7713D"/>
    <w:rsid w:val="00E77492"/>
    <w:rsid w:val="00E77A25"/>
    <w:rsid w:val="00E77D8F"/>
    <w:rsid w:val="00E8025F"/>
    <w:rsid w:val="00E809C8"/>
    <w:rsid w:val="00E818A1"/>
    <w:rsid w:val="00E81CEC"/>
    <w:rsid w:val="00E81DFA"/>
    <w:rsid w:val="00E81FC8"/>
    <w:rsid w:val="00E82808"/>
    <w:rsid w:val="00E82DEC"/>
    <w:rsid w:val="00E82EB0"/>
    <w:rsid w:val="00E8405B"/>
    <w:rsid w:val="00E84840"/>
    <w:rsid w:val="00E84997"/>
    <w:rsid w:val="00E84BDA"/>
    <w:rsid w:val="00E85932"/>
    <w:rsid w:val="00E85B60"/>
    <w:rsid w:val="00E85B98"/>
    <w:rsid w:val="00E864EC"/>
    <w:rsid w:val="00E86D3A"/>
    <w:rsid w:val="00E8724C"/>
    <w:rsid w:val="00E87955"/>
    <w:rsid w:val="00E87BEC"/>
    <w:rsid w:val="00E87D5C"/>
    <w:rsid w:val="00E900B1"/>
    <w:rsid w:val="00E915A6"/>
    <w:rsid w:val="00E918D4"/>
    <w:rsid w:val="00E91C7E"/>
    <w:rsid w:val="00E924BB"/>
    <w:rsid w:val="00E926F1"/>
    <w:rsid w:val="00E9294C"/>
    <w:rsid w:val="00E93379"/>
    <w:rsid w:val="00E93708"/>
    <w:rsid w:val="00E939B8"/>
    <w:rsid w:val="00E93E04"/>
    <w:rsid w:val="00E93FE9"/>
    <w:rsid w:val="00E94BE8"/>
    <w:rsid w:val="00E973D4"/>
    <w:rsid w:val="00E97D1C"/>
    <w:rsid w:val="00EA04AF"/>
    <w:rsid w:val="00EA0B4C"/>
    <w:rsid w:val="00EA0BD8"/>
    <w:rsid w:val="00EA10CD"/>
    <w:rsid w:val="00EA114C"/>
    <w:rsid w:val="00EA1BAD"/>
    <w:rsid w:val="00EA2EB8"/>
    <w:rsid w:val="00EA3016"/>
    <w:rsid w:val="00EA3342"/>
    <w:rsid w:val="00EA35D8"/>
    <w:rsid w:val="00EA39CF"/>
    <w:rsid w:val="00EA3F3F"/>
    <w:rsid w:val="00EA3F79"/>
    <w:rsid w:val="00EA4002"/>
    <w:rsid w:val="00EA401E"/>
    <w:rsid w:val="00EA4109"/>
    <w:rsid w:val="00EA4292"/>
    <w:rsid w:val="00EA42F5"/>
    <w:rsid w:val="00EA4F3E"/>
    <w:rsid w:val="00EA52A3"/>
    <w:rsid w:val="00EA569B"/>
    <w:rsid w:val="00EA5F15"/>
    <w:rsid w:val="00EA5F49"/>
    <w:rsid w:val="00EA6AFD"/>
    <w:rsid w:val="00EA7091"/>
    <w:rsid w:val="00EA754B"/>
    <w:rsid w:val="00EA7684"/>
    <w:rsid w:val="00EB087B"/>
    <w:rsid w:val="00EB0F4F"/>
    <w:rsid w:val="00EB2967"/>
    <w:rsid w:val="00EB2B45"/>
    <w:rsid w:val="00EB2E56"/>
    <w:rsid w:val="00EB33A1"/>
    <w:rsid w:val="00EB3E47"/>
    <w:rsid w:val="00EB42A0"/>
    <w:rsid w:val="00EB555D"/>
    <w:rsid w:val="00EB55D1"/>
    <w:rsid w:val="00EB5F7C"/>
    <w:rsid w:val="00EB66B2"/>
    <w:rsid w:val="00EB73CD"/>
    <w:rsid w:val="00EC090F"/>
    <w:rsid w:val="00EC09B5"/>
    <w:rsid w:val="00EC0C63"/>
    <w:rsid w:val="00EC0CDA"/>
    <w:rsid w:val="00EC135C"/>
    <w:rsid w:val="00EC15C0"/>
    <w:rsid w:val="00EC1895"/>
    <w:rsid w:val="00EC1E05"/>
    <w:rsid w:val="00EC2199"/>
    <w:rsid w:val="00EC309D"/>
    <w:rsid w:val="00EC407C"/>
    <w:rsid w:val="00EC4301"/>
    <w:rsid w:val="00EC4867"/>
    <w:rsid w:val="00EC4950"/>
    <w:rsid w:val="00EC51DC"/>
    <w:rsid w:val="00EC5FA1"/>
    <w:rsid w:val="00EC646B"/>
    <w:rsid w:val="00EC67BB"/>
    <w:rsid w:val="00EC6A32"/>
    <w:rsid w:val="00EC6E83"/>
    <w:rsid w:val="00EC71A2"/>
    <w:rsid w:val="00EC7368"/>
    <w:rsid w:val="00EC7CD7"/>
    <w:rsid w:val="00EC7EA9"/>
    <w:rsid w:val="00ED0BF9"/>
    <w:rsid w:val="00ED0CE3"/>
    <w:rsid w:val="00ED122A"/>
    <w:rsid w:val="00ED14EE"/>
    <w:rsid w:val="00ED1559"/>
    <w:rsid w:val="00ED163F"/>
    <w:rsid w:val="00ED170E"/>
    <w:rsid w:val="00ED1CF9"/>
    <w:rsid w:val="00ED21BA"/>
    <w:rsid w:val="00ED25AC"/>
    <w:rsid w:val="00ED29EF"/>
    <w:rsid w:val="00ED367D"/>
    <w:rsid w:val="00ED3E6D"/>
    <w:rsid w:val="00ED480F"/>
    <w:rsid w:val="00ED4DDA"/>
    <w:rsid w:val="00ED5CC6"/>
    <w:rsid w:val="00ED601E"/>
    <w:rsid w:val="00ED66DE"/>
    <w:rsid w:val="00ED67B2"/>
    <w:rsid w:val="00ED68C6"/>
    <w:rsid w:val="00ED6ACF"/>
    <w:rsid w:val="00ED77C6"/>
    <w:rsid w:val="00EE07CC"/>
    <w:rsid w:val="00EE0CCF"/>
    <w:rsid w:val="00EE1D41"/>
    <w:rsid w:val="00EE227F"/>
    <w:rsid w:val="00EE2992"/>
    <w:rsid w:val="00EE2A71"/>
    <w:rsid w:val="00EE2C4C"/>
    <w:rsid w:val="00EE39EC"/>
    <w:rsid w:val="00EE3B20"/>
    <w:rsid w:val="00EE498F"/>
    <w:rsid w:val="00EE51E7"/>
    <w:rsid w:val="00EE5284"/>
    <w:rsid w:val="00EE5607"/>
    <w:rsid w:val="00EE5F80"/>
    <w:rsid w:val="00EE62DA"/>
    <w:rsid w:val="00EE638E"/>
    <w:rsid w:val="00EE6EC5"/>
    <w:rsid w:val="00EE765C"/>
    <w:rsid w:val="00EF06BF"/>
    <w:rsid w:val="00EF0810"/>
    <w:rsid w:val="00EF1596"/>
    <w:rsid w:val="00EF175C"/>
    <w:rsid w:val="00EF3CBF"/>
    <w:rsid w:val="00EF4C97"/>
    <w:rsid w:val="00EF51B5"/>
    <w:rsid w:val="00EF558D"/>
    <w:rsid w:val="00EF62BB"/>
    <w:rsid w:val="00EF6D95"/>
    <w:rsid w:val="00EF6E60"/>
    <w:rsid w:val="00EF70E9"/>
    <w:rsid w:val="00EF7C83"/>
    <w:rsid w:val="00F00B67"/>
    <w:rsid w:val="00F017E4"/>
    <w:rsid w:val="00F0188E"/>
    <w:rsid w:val="00F027DA"/>
    <w:rsid w:val="00F02E0A"/>
    <w:rsid w:val="00F02FB2"/>
    <w:rsid w:val="00F03189"/>
    <w:rsid w:val="00F037D6"/>
    <w:rsid w:val="00F049C5"/>
    <w:rsid w:val="00F04F77"/>
    <w:rsid w:val="00F050EC"/>
    <w:rsid w:val="00F05136"/>
    <w:rsid w:val="00F058D2"/>
    <w:rsid w:val="00F059C6"/>
    <w:rsid w:val="00F05FA7"/>
    <w:rsid w:val="00F06136"/>
    <w:rsid w:val="00F062FB"/>
    <w:rsid w:val="00F065F0"/>
    <w:rsid w:val="00F07F11"/>
    <w:rsid w:val="00F103DB"/>
    <w:rsid w:val="00F10A0B"/>
    <w:rsid w:val="00F10EDF"/>
    <w:rsid w:val="00F11040"/>
    <w:rsid w:val="00F1148F"/>
    <w:rsid w:val="00F1151E"/>
    <w:rsid w:val="00F1186A"/>
    <w:rsid w:val="00F11A34"/>
    <w:rsid w:val="00F11DFD"/>
    <w:rsid w:val="00F12B34"/>
    <w:rsid w:val="00F13E1B"/>
    <w:rsid w:val="00F1447E"/>
    <w:rsid w:val="00F1472B"/>
    <w:rsid w:val="00F15D7B"/>
    <w:rsid w:val="00F15DA1"/>
    <w:rsid w:val="00F16329"/>
    <w:rsid w:val="00F164D6"/>
    <w:rsid w:val="00F166D6"/>
    <w:rsid w:val="00F17BF1"/>
    <w:rsid w:val="00F17EF3"/>
    <w:rsid w:val="00F17F53"/>
    <w:rsid w:val="00F205F4"/>
    <w:rsid w:val="00F21192"/>
    <w:rsid w:val="00F2159D"/>
    <w:rsid w:val="00F21997"/>
    <w:rsid w:val="00F21A75"/>
    <w:rsid w:val="00F21BF6"/>
    <w:rsid w:val="00F220A2"/>
    <w:rsid w:val="00F223FC"/>
    <w:rsid w:val="00F2266C"/>
    <w:rsid w:val="00F22C1E"/>
    <w:rsid w:val="00F2323D"/>
    <w:rsid w:val="00F235AB"/>
    <w:rsid w:val="00F241A8"/>
    <w:rsid w:val="00F248FC"/>
    <w:rsid w:val="00F24AFD"/>
    <w:rsid w:val="00F2618C"/>
    <w:rsid w:val="00F2657E"/>
    <w:rsid w:val="00F2664F"/>
    <w:rsid w:val="00F26E4D"/>
    <w:rsid w:val="00F30008"/>
    <w:rsid w:val="00F3107B"/>
    <w:rsid w:val="00F315DB"/>
    <w:rsid w:val="00F322AA"/>
    <w:rsid w:val="00F322CB"/>
    <w:rsid w:val="00F3298C"/>
    <w:rsid w:val="00F32B4A"/>
    <w:rsid w:val="00F330E9"/>
    <w:rsid w:val="00F339F4"/>
    <w:rsid w:val="00F3464A"/>
    <w:rsid w:val="00F34829"/>
    <w:rsid w:val="00F34C8C"/>
    <w:rsid w:val="00F34DF1"/>
    <w:rsid w:val="00F35203"/>
    <w:rsid w:val="00F3547B"/>
    <w:rsid w:val="00F357F6"/>
    <w:rsid w:val="00F35985"/>
    <w:rsid w:val="00F3642C"/>
    <w:rsid w:val="00F3711B"/>
    <w:rsid w:val="00F3736F"/>
    <w:rsid w:val="00F37D58"/>
    <w:rsid w:val="00F40F3E"/>
    <w:rsid w:val="00F41907"/>
    <w:rsid w:val="00F429F8"/>
    <w:rsid w:val="00F42B63"/>
    <w:rsid w:val="00F42BD2"/>
    <w:rsid w:val="00F42C08"/>
    <w:rsid w:val="00F432A0"/>
    <w:rsid w:val="00F4384A"/>
    <w:rsid w:val="00F443BC"/>
    <w:rsid w:val="00F44B8C"/>
    <w:rsid w:val="00F44E68"/>
    <w:rsid w:val="00F454F9"/>
    <w:rsid w:val="00F46935"/>
    <w:rsid w:val="00F46C75"/>
    <w:rsid w:val="00F46E9C"/>
    <w:rsid w:val="00F47832"/>
    <w:rsid w:val="00F479F5"/>
    <w:rsid w:val="00F504E1"/>
    <w:rsid w:val="00F5070B"/>
    <w:rsid w:val="00F50835"/>
    <w:rsid w:val="00F50943"/>
    <w:rsid w:val="00F511C5"/>
    <w:rsid w:val="00F5121D"/>
    <w:rsid w:val="00F51E12"/>
    <w:rsid w:val="00F527F6"/>
    <w:rsid w:val="00F52E6A"/>
    <w:rsid w:val="00F53961"/>
    <w:rsid w:val="00F54FB4"/>
    <w:rsid w:val="00F55283"/>
    <w:rsid w:val="00F554AE"/>
    <w:rsid w:val="00F5556B"/>
    <w:rsid w:val="00F55DA2"/>
    <w:rsid w:val="00F56213"/>
    <w:rsid w:val="00F56ABB"/>
    <w:rsid w:val="00F56BC3"/>
    <w:rsid w:val="00F57858"/>
    <w:rsid w:val="00F57A52"/>
    <w:rsid w:val="00F57DF3"/>
    <w:rsid w:val="00F603BF"/>
    <w:rsid w:val="00F60B12"/>
    <w:rsid w:val="00F60B23"/>
    <w:rsid w:val="00F60CF1"/>
    <w:rsid w:val="00F60DE5"/>
    <w:rsid w:val="00F60DF7"/>
    <w:rsid w:val="00F60E9D"/>
    <w:rsid w:val="00F6144F"/>
    <w:rsid w:val="00F6177E"/>
    <w:rsid w:val="00F61C67"/>
    <w:rsid w:val="00F62192"/>
    <w:rsid w:val="00F6255D"/>
    <w:rsid w:val="00F62AF2"/>
    <w:rsid w:val="00F63334"/>
    <w:rsid w:val="00F63A34"/>
    <w:rsid w:val="00F63A9D"/>
    <w:rsid w:val="00F64259"/>
    <w:rsid w:val="00F64288"/>
    <w:rsid w:val="00F644C5"/>
    <w:rsid w:val="00F645A1"/>
    <w:rsid w:val="00F646CA"/>
    <w:rsid w:val="00F64727"/>
    <w:rsid w:val="00F64C40"/>
    <w:rsid w:val="00F6595C"/>
    <w:rsid w:val="00F66054"/>
    <w:rsid w:val="00F662D1"/>
    <w:rsid w:val="00F666BE"/>
    <w:rsid w:val="00F66897"/>
    <w:rsid w:val="00F66E99"/>
    <w:rsid w:val="00F67128"/>
    <w:rsid w:val="00F67148"/>
    <w:rsid w:val="00F671CE"/>
    <w:rsid w:val="00F67241"/>
    <w:rsid w:val="00F67723"/>
    <w:rsid w:val="00F6772D"/>
    <w:rsid w:val="00F67A10"/>
    <w:rsid w:val="00F67FA1"/>
    <w:rsid w:val="00F70280"/>
    <w:rsid w:val="00F70602"/>
    <w:rsid w:val="00F708F4"/>
    <w:rsid w:val="00F70B33"/>
    <w:rsid w:val="00F70B4A"/>
    <w:rsid w:val="00F70B64"/>
    <w:rsid w:val="00F71722"/>
    <w:rsid w:val="00F7192E"/>
    <w:rsid w:val="00F71B08"/>
    <w:rsid w:val="00F71FF2"/>
    <w:rsid w:val="00F72CDD"/>
    <w:rsid w:val="00F7349D"/>
    <w:rsid w:val="00F7365C"/>
    <w:rsid w:val="00F73A00"/>
    <w:rsid w:val="00F74524"/>
    <w:rsid w:val="00F74D83"/>
    <w:rsid w:val="00F75754"/>
    <w:rsid w:val="00F75D16"/>
    <w:rsid w:val="00F75E7A"/>
    <w:rsid w:val="00F76022"/>
    <w:rsid w:val="00F763BF"/>
    <w:rsid w:val="00F76858"/>
    <w:rsid w:val="00F77014"/>
    <w:rsid w:val="00F777AA"/>
    <w:rsid w:val="00F777C9"/>
    <w:rsid w:val="00F802AC"/>
    <w:rsid w:val="00F803B9"/>
    <w:rsid w:val="00F805BD"/>
    <w:rsid w:val="00F8064D"/>
    <w:rsid w:val="00F82227"/>
    <w:rsid w:val="00F823C4"/>
    <w:rsid w:val="00F829AF"/>
    <w:rsid w:val="00F82A20"/>
    <w:rsid w:val="00F8313A"/>
    <w:rsid w:val="00F832B8"/>
    <w:rsid w:val="00F83320"/>
    <w:rsid w:val="00F8338F"/>
    <w:rsid w:val="00F8342D"/>
    <w:rsid w:val="00F83ACD"/>
    <w:rsid w:val="00F8404A"/>
    <w:rsid w:val="00F8471E"/>
    <w:rsid w:val="00F8497A"/>
    <w:rsid w:val="00F849E1"/>
    <w:rsid w:val="00F86051"/>
    <w:rsid w:val="00F86404"/>
    <w:rsid w:val="00F865C5"/>
    <w:rsid w:val="00F86BB6"/>
    <w:rsid w:val="00F872B4"/>
    <w:rsid w:val="00F874DB"/>
    <w:rsid w:val="00F87E07"/>
    <w:rsid w:val="00F902BD"/>
    <w:rsid w:val="00F906A8"/>
    <w:rsid w:val="00F90924"/>
    <w:rsid w:val="00F90996"/>
    <w:rsid w:val="00F91782"/>
    <w:rsid w:val="00F91E56"/>
    <w:rsid w:val="00F922DD"/>
    <w:rsid w:val="00F923E2"/>
    <w:rsid w:val="00F9282F"/>
    <w:rsid w:val="00F92DB0"/>
    <w:rsid w:val="00F9343A"/>
    <w:rsid w:val="00F94385"/>
    <w:rsid w:val="00F949C5"/>
    <w:rsid w:val="00F94B87"/>
    <w:rsid w:val="00F94F87"/>
    <w:rsid w:val="00F959D0"/>
    <w:rsid w:val="00F96144"/>
    <w:rsid w:val="00F96721"/>
    <w:rsid w:val="00F97BF5"/>
    <w:rsid w:val="00F97C04"/>
    <w:rsid w:val="00F97FBC"/>
    <w:rsid w:val="00FA05FE"/>
    <w:rsid w:val="00FA0988"/>
    <w:rsid w:val="00FA0A3D"/>
    <w:rsid w:val="00FA0C9A"/>
    <w:rsid w:val="00FA0F5E"/>
    <w:rsid w:val="00FA15D0"/>
    <w:rsid w:val="00FA1647"/>
    <w:rsid w:val="00FA175A"/>
    <w:rsid w:val="00FA1DF8"/>
    <w:rsid w:val="00FA2853"/>
    <w:rsid w:val="00FA2DE4"/>
    <w:rsid w:val="00FA338F"/>
    <w:rsid w:val="00FA3E1E"/>
    <w:rsid w:val="00FA4699"/>
    <w:rsid w:val="00FA4D6C"/>
    <w:rsid w:val="00FA52DD"/>
    <w:rsid w:val="00FA55CB"/>
    <w:rsid w:val="00FA5CD3"/>
    <w:rsid w:val="00FA5E00"/>
    <w:rsid w:val="00FA5F7B"/>
    <w:rsid w:val="00FA633B"/>
    <w:rsid w:val="00FA68ED"/>
    <w:rsid w:val="00FA6F0A"/>
    <w:rsid w:val="00FA70E7"/>
    <w:rsid w:val="00FA746D"/>
    <w:rsid w:val="00FA749F"/>
    <w:rsid w:val="00FA74AA"/>
    <w:rsid w:val="00FA7CDC"/>
    <w:rsid w:val="00FA7D81"/>
    <w:rsid w:val="00FB01CE"/>
    <w:rsid w:val="00FB03CD"/>
    <w:rsid w:val="00FB15FC"/>
    <w:rsid w:val="00FB16F8"/>
    <w:rsid w:val="00FB1859"/>
    <w:rsid w:val="00FB1860"/>
    <w:rsid w:val="00FB18C7"/>
    <w:rsid w:val="00FB19E6"/>
    <w:rsid w:val="00FB1BC6"/>
    <w:rsid w:val="00FB1C8B"/>
    <w:rsid w:val="00FB22E9"/>
    <w:rsid w:val="00FB2BAB"/>
    <w:rsid w:val="00FB2F51"/>
    <w:rsid w:val="00FB3264"/>
    <w:rsid w:val="00FB363E"/>
    <w:rsid w:val="00FB3FC6"/>
    <w:rsid w:val="00FB4F09"/>
    <w:rsid w:val="00FB4F96"/>
    <w:rsid w:val="00FB5055"/>
    <w:rsid w:val="00FB5198"/>
    <w:rsid w:val="00FB58AB"/>
    <w:rsid w:val="00FB6447"/>
    <w:rsid w:val="00FB66EE"/>
    <w:rsid w:val="00FB68A4"/>
    <w:rsid w:val="00FB6CBB"/>
    <w:rsid w:val="00FB6D91"/>
    <w:rsid w:val="00FC0181"/>
    <w:rsid w:val="00FC02DE"/>
    <w:rsid w:val="00FC04AA"/>
    <w:rsid w:val="00FC0B7D"/>
    <w:rsid w:val="00FC1388"/>
    <w:rsid w:val="00FC2025"/>
    <w:rsid w:val="00FC2293"/>
    <w:rsid w:val="00FC28FB"/>
    <w:rsid w:val="00FC335C"/>
    <w:rsid w:val="00FC3E6C"/>
    <w:rsid w:val="00FC3F67"/>
    <w:rsid w:val="00FC40A9"/>
    <w:rsid w:val="00FC46BD"/>
    <w:rsid w:val="00FC5032"/>
    <w:rsid w:val="00FC55E7"/>
    <w:rsid w:val="00FC567C"/>
    <w:rsid w:val="00FC58EB"/>
    <w:rsid w:val="00FC668B"/>
    <w:rsid w:val="00FC6EF5"/>
    <w:rsid w:val="00FC714E"/>
    <w:rsid w:val="00FC7C3D"/>
    <w:rsid w:val="00FD09FF"/>
    <w:rsid w:val="00FD0A3E"/>
    <w:rsid w:val="00FD0C1D"/>
    <w:rsid w:val="00FD0C73"/>
    <w:rsid w:val="00FD0D81"/>
    <w:rsid w:val="00FD13EC"/>
    <w:rsid w:val="00FD142A"/>
    <w:rsid w:val="00FD2627"/>
    <w:rsid w:val="00FD2DFA"/>
    <w:rsid w:val="00FD2FEE"/>
    <w:rsid w:val="00FD32DF"/>
    <w:rsid w:val="00FD3485"/>
    <w:rsid w:val="00FD42C1"/>
    <w:rsid w:val="00FD449E"/>
    <w:rsid w:val="00FD5731"/>
    <w:rsid w:val="00FD5892"/>
    <w:rsid w:val="00FD5EEE"/>
    <w:rsid w:val="00FD64C2"/>
    <w:rsid w:val="00FD65E7"/>
    <w:rsid w:val="00FD68EC"/>
    <w:rsid w:val="00FD6A6E"/>
    <w:rsid w:val="00FD6C6F"/>
    <w:rsid w:val="00FD722D"/>
    <w:rsid w:val="00FD72C2"/>
    <w:rsid w:val="00FD7A28"/>
    <w:rsid w:val="00FD7C71"/>
    <w:rsid w:val="00FE01A2"/>
    <w:rsid w:val="00FE0487"/>
    <w:rsid w:val="00FE0601"/>
    <w:rsid w:val="00FE1907"/>
    <w:rsid w:val="00FE1BC6"/>
    <w:rsid w:val="00FE1C0B"/>
    <w:rsid w:val="00FE1F4E"/>
    <w:rsid w:val="00FE209C"/>
    <w:rsid w:val="00FE21AD"/>
    <w:rsid w:val="00FE2A5C"/>
    <w:rsid w:val="00FE2DA2"/>
    <w:rsid w:val="00FE32DC"/>
    <w:rsid w:val="00FE36C5"/>
    <w:rsid w:val="00FE40BF"/>
    <w:rsid w:val="00FE4590"/>
    <w:rsid w:val="00FE49A2"/>
    <w:rsid w:val="00FE4CC9"/>
    <w:rsid w:val="00FE4F8D"/>
    <w:rsid w:val="00FE5402"/>
    <w:rsid w:val="00FE5610"/>
    <w:rsid w:val="00FE5C24"/>
    <w:rsid w:val="00FE5CC6"/>
    <w:rsid w:val="00FE5D78"/>
    <w:rsid w:val="00FE615E"/>
    <w:rsid w:val="00FE634F"/>
    <w:rsid w:val="00FE64A2"/>
    <w:rsid w:val="00FE7045"/>
    <w:rsid w:val="00FE73F9"/>
    <w:rsid w:val="00FF0491"/>
    <w:rsid w:val="00FF0834"/>
    <w:rsid w:val="00FF0C1D"/>
    <w:rsid w:val="00FF0C24"/>
    <w:rsid w:val="00FF0DEA"/>
    <w:rsid w:val="00FF1073"/>
    <w:rsid w:val="00FF13FF"/>
    <w:rsid w:val="00FF192C"/>
    <w:rsid w:val="00FF2086"/>
    <w:rsid w:val="00FF20FB"/>
    <w:rsid w:val="00FF329B"/>
    <w:rsid w:val="00FF50EC"/>
    <w:rsid w:val="00FF533C"/>
    <w:rsid w:val="00FF53AD"/>
    <w:rsid w:val="00FF55F9"/>
    <w:rsid w:val="00FF5819"/>
    <w:rsid w:val="00FF59B3"/>
    <w:rsid w:val="00FF5B49"/>
    <w:rsid w:val="00FF68B6"/>
    <w:rsid w:val="00FF6BA7"/>
    <w:rsid w:val="00FF6F1F"/>
    <w:rsid w:val="00FF72D4"/>
    <w:rsid w:val="00FF7988"/>
    <w:rsid w:val="078F9F6E"/>
    <w:rsid w:val="07A7343D"/>
    <w:rsid w:val="09E4F4C7"/>
    <w:rsid w:val="17903EDD"/>
    <w:rsid w:val="1AC1963F"/>
    <w:rsid w:val="1CD31BF6"/>
    <w:rsid w:val="1F35084B"/>
    <w:rsid w:val="23D2DEED"/>
    <w:rsid w:val="25D2844A"/>
    <w:rsid w:val="281AC58B"/>
    <w:rsid w:val="282D55BB"/>
    <w:rsid w:val="2BEDE48C"/>
    <w:rsid w:val="34C38CAA"/>
    <w:rsid w:val="3502CBC4"/>
    <w:rsid w:val="35E52AC0"/>
    <w:rsid w:val="36369FFD"/>
    <w:rsid w:val="3C3F199F"/>
    <w:rsid w:val="3CDDE386"/>
    <w:rsid w:val="3D34DA60"/>
    <w:rsid w:val="3D5B4DA0"/>
    <w:rsid w:val="3DB500FC"/>
    <w:rsid w:val="4C21FE52"/>
    <w:rsid w:val="52EA5B4D"/>
    <w:rsid w:val="54B2F235"/>
    <w:rsid w:val="54E3DEF7"/>
    <w:rsid w:val="5608CB5A"/>
    <w:rsid w:val="586EEEAF"/>
    <w:rsid w:val="58D6C092"/>
    <w:rsid w:val="596972ED"/>
    <w:rsid w:val="5E32F0A3"/>
    <w:rsid w:val="5F18C48A"/>
    <w:rsid w:val="63392B0F"/>
    <w:rsid w:val="6B53A9D2"/>
    <w:rsid w:val="6D3F6B19"/>
    <w:rsid w:val="7523608A"/>
    <w:rsid w:val="7B13E74E"/>
    <w:rsid w:val="7C37C0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4583E"/>
  <w15:docId w15:val="{351E6C2A-4BD3-4F90-B36B-60447A042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E92"/>
  </w:style>
  <w:style w:type="paragraph" w:styleId="Heading2">
    <w:name w:val="heading 2"/>
    <w:basedOn w:val="Normal"/>
    <w:next w:val="Normal"/>
    <w:link w:val="Heading2Char"/>
    <w:qFormat/>
    <w:rsid w:val="00A86F02"/>
    <w:pPr>
      <w:keepNext/>
      <w:spacing w:after="0"/>
      <w:ind w:left="486" w:hanging="486"/>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27E92"/>
    <w:pPr>
      <w:tabs>
        <w:tab w:val="center" w:pos="4513"/>
        <w:tab w:val="right" w:pos="9026"/>
      </w:tabs>
      <w:spacing w:after="0"/>
    </w:pPr>
  </w:style>
  <w:style w:type="character" w:customStyle="1" w:styleId="HeaderChar">
    <w:name w:val="Header Char"/>
    <w:basedOn w:val="DefaultParagraphFont"/>
    <w:link w:val="Header"/>
    <w:uiPriority w:val="99"/>
    <w:rsid w:val="00127E92"/>
  </w:style>
  <w:style w:type="paragraph" w:styleId="Footer">
    <w:name w:val="footer"/>
    <w:basedOn w:val="Normal"/>
    <w:link w:val="FooterChar"/>
    <w:uiPriority w:val="99"/>
    <w:unhideWhenUsed/>
    <w:rsid w:val="00127E92"/>
    <w:pPr>
      <w:tabs>
        <w:tab w:val="center" w:pos="4513"/>
        <w:tab w:val="right" w:pos="9026"/>
      </w:tabs>
      <w:spacing w:after="0"/>
    </w:pPr>
  </w:style>
  <w:style w:type="character" w:customStyle="1" w:styleId="FooterChar">
    <w:name w:val="Footer Char"/>
    <w:basedOn w:val="DefaultParagraphFont"/>
    <w:link w:val="Footer"/>
    <w:uiPriority w:val="99"/>
    <w:rsid w:val="00127E92"/>
  </w:style>
  <w:style w:type="paragraph" w:styleId="BalloonText">
    <w:name w:val="Balloon Text"/>
    <w:basedOn w:val="Normal"/>
    <w:link w:val="BalloonTextChar"/>
    <w:uiPriority w:val="99"/>
    <w:semiHidden/>
    <w:unhideWhenUsed/>
    <w:rsid w:val="00127E92"/>
    <w:pPr>
      <w:spacing w:after="0"/>
    </w:pPr>
    <w:rPr>
      <w:sz w:val="16"/>
      <w:szCs w:val="16"/>
    </w:rPr>
  </w:style>
  <w:style w:type="character" w:customStyle="1" w:styleId="BalloonTextChar">
    <w:name w:val="Balloon Text Char"/>
    <w:basedOn w:val="DefaultParagraphFont"/>
    <w:link w:val="BalloonText"/>
    <w:uiPriority w:val="99"/>
    <w:semiHidden/>
    <w:rsid w:val="00127E92"/>
    <w:rPr>
      <w:sz w:val="16"/>
      <w:szCs w:val="16"/>
    </w:rPr>
  </w:style>
  <w:style w:type="table" w:styleId="TableGrid">
    <w:name w:val="Table Grid"/>
    <w:basedOn w:val="TableNormal"/>
    <w:uiPriority w:val="59"/>
    <w:rsid w:val="00127E9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27E92"/>
    <w:rPr>
      <w:color w:val="0000FF" w:themeColor="hyperlink"/>
      <w:u w:val="single"/>
    </w:rPr>
  </w:style>
  <w:style w:type="paragraph" w:styleId="ListParagraph">
    <w:name w:val="List Paragraph"/>
    <w:aliases w:val="List Paragraph2,OBC Bullet,Párrafo de lista,Recommendation,Numbered Para 1,Dot pt,No Spacing1,List Paragraph Char Char Char,Indicator Text,List Paragraph1,Bullet 1,Bullet Points,MAIN CONTENT,List Paragraph12,F5 List Paragraph,L"/>
    <w:basedOn w:val="Normal"/>
    <w:link w:val="ListParagraphChar"/>
    <w:uiPriority w:val="34"/>
    <w:qFormat/>
    <w:rsid w:val="00E6381C"/>
    <w:pPr>
      <w:ind w:left="720"/>
      <w:contextualSpacing/>
    </w:pPr>
  </w:style>
  <w:style w:type="character" w:customStyle="1" w:styleId="full-name">
    <w:name w:val="full-name"/>
    <w:basedOn w:val="DefaultParagraphFont"/>
    <w:rsid w:val="006603F8"/>
  </w:style>
  <w:style w:type="paragraph" w:customStyle="1" w:styleId="BasicParagraph">
    <w:name w:val="[Basic Paragraph]"/>
    <w:basedOn w:val="Normal"/>
    <w:rsid w:val="009647C4"/>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customStyle="1" w:styleId="Heading2Char">
    <w:name w:val="Heading 2 Char"/>
    <w:basedOn w:val="DefaultParagraphFont"/>
    <w:link w:val="Heading2"/>
    <w:rsid w:val="00A86F02"/>
    <w:rPr>
      <w:rFonts w:ascii="Times New Roman" w:eastAsia="Times New Roman" w:hAnsi="Times New Roman" w:cs="Times New Roman"/>
      <w:b/>
      <w:sz w:val="24"/>
      <w:szCs w:val="20"/>
    </w:rPr>
  </w:style>
  <w:style w:type="character" w:styleId="CommentReference">
    <w:name w:val="annotation reference"/>
    <w:basedOn w:val="DefaultParagraphFont"/>
    <w:uiPriority w:val="99"/>
    <w:semiHidden/>
    <w:unhideWhenUsed/>
    <w:rsid w:val="00FC1388"/>
    <w:rPr>
      <w:sz w:val="16"/>
      <w:szCs w:val="16"/>
    </w:rPr>
  </w:style>
  <w:style w:type="paragraph" w:styleId="CommentText">
    <w:name w:val="annotation text"/>
    <w:basedOn w:val="Normal"/>
    <w:link w:val="CommentTextChar"/>
    <w:uiPriority w:val="99"/>
    <w:unhideWhenUsed/>
    <w:rsid w:val="00FC1388"/>
    <w:rPr>
      <w:sz w:val="20"/>
      <w:szCs w:val="20"/>
    </w:rPr>
  </w:style>
  <w:style w:type="character" w:customStyle="1" w:styleId="CommentTextChar">
    <w:name w:val="Comment Text Char"/>
    <w:basedOn w:val="DefaultParagraphFont"/>
    <w:link w:val="CommentText"/>
    <w:uiPriority w:val="99"/>
    <w:rsid w:val="00FC1388"/>
    <w:rPr>
      <w:sz w:val="20"/>
      <w:szCs w:val="20"/>
    </w:rPr>
  </w:style>
  <w:style w:type="paragraph" w:styleId="CommentSubject">
    <w:name w:val="annotation subject"/>
    <w:basedOn w:val="CommentText"/>
    <w:next w:val="CommentText"/>
    <w:link w:val="CommentSubjectChar"/>
    <w:uiPriority w:val="99"/>
    <w:semiHidden/>
    <w:unhideWhenUsed/>
    <w:rsid w:val="00FC1388"/>
    <w:rPr>
      <w:b/>
      <w:bCs/>
    </w:rPr>
  </w:style>
  <w:style w:type="character" w:customStyle="1" w:styleId="CommentSubjectChar">
    <w:name w:val="Comment Subject Char"/>
    <w:basedOn w:val="CommentTextChar"/>
    <w:link w:val="CommentSubject"/>
    <w:uiPriority w:val="99"/>
    <w:semiHidden/>
    <w:rsid w:val="00FC1388"/>
    <w:rPr>
      <w:b/>
      <w:bCs/>
      <w:sz w:val="20"/>
      <w:szCs w:val="20"/>
    </w:rPr>
  </w:style>
  <w:style w:type="paragraph" w:customStyle="1" w:styleId="Default">
    <w:name w:val="Default"/>
    <w:rsid w:val="00F0188E"/>
    <w:pPr>
      <w:autoSpaceDE w:val="0"/>
      <w:autoSpaceDN w:val="0"/>
      <w:adjustRightInd w:val="0"/>
      <w:spacing w:after="0"/>
    </w:pPr>
    <w:rPr>
      <w:rFonts w:ascii="Expert Sans" w:hAnsi="Expert Sans" w:cs="Expert Sans"/>
      <w:color w:val="000000"/>
      <w:sz w:val="24"/>
      <w:szCs w:val="24"/>
    </w:rPr>
  </w:style>
  <w:style w:type="paragraph" w:styleId="Revision">
    <w:name w:val="Revision"/>
    <w:hidden/>
    <w:uiPriority w:val="99"/>
    <w:semiHidden/>
    <w:rsid w:val="00385E60"/>
    <w:pPr>
      <w:spacing w:after="0"/>
    </w:pPr>
  </w:style>
  <w:style w:type="character" w:customStyle="1" w:styleId="mntl-sc-block-headingtext">
    <w:name w:val="mntl-sc-block-heading__text"/>
    <w:basedOn w:val="DefaultParagraphFont"/>
    <w:rsid w:val="00131C73"/>
  </w:style>
  <w:style w:type="character" w:customStyle="1" w:styleId="ListParagraphChar">
    <w:name w:val="List Paragraph Char"/>
    <w:aliases w:val="List Paragraph2 Char,OBC Bullet Char,Párrafo de lista Char,Recommendation Char,Numbered Para 1 Char,Dot pt Char,No Spacing1 Char,List Paragraph Char Char Char Char,Indicator Text Char,List Paragraph1 Char,Bullet 1 Char,L Char"/>
    <w:basedOn w:val="DefaultParagraphFont"/>
    <w:link w:val="ListParagraph"/>
    <w:uiPriority w:val="34"/>
    <w:qFormat/>
    <w:locked/>
    <w:rsid w:val="00DF5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0707">
      <w:bodyDiv w:val="1"/>
      <w:marLeft w:val="0"/>
      <w:marRight w:val="0"/>
      <w:marTop w:val="0"/>
      <w:marBottom w:val="0"/>
      <w:divBdr>
        <w:top w:val="none" w:sz="0" w:space="0" w:color="auto"/>
        <w:left w:val="none" w:sz="0" w:space="0" w:color="auto"/>
        <w:bottom w:val="none" w:sz="0" w:space="0" w:color="auto"/>
        <w:right w:val="none" w:sz="0" w:space="0" w:color="auto"/>
      </w:divBdr>
    </w:div>
    <w:div w:id="669987998">
      <w:bodyDiv w:val="1"/>
      <w:marLeft w:val="0"/>
      <w:marRight w:val="0"/>
      <w:marTop w:val="0"/>
      <w:marBottom w:val="0"/>
      <w:divBdr>
        <w:top w:val="none" w:sz="0" w:space="0" w:color="auto"/>
        <w:left w:val="none" w:sz="0" w:space="0" w:color="auto"/>
        <w:bottom w:val="none" w:sz="0" w:space="0" w:color="auto"/>
        <w:right w:val="none" w:sz="0" w:space="0" w:color="auto"/>
      </w:divBdr>
    </w:div>
    <w:div w:id="787160884">
      <w:bodyDiv w:val="1"/>
      <w:marLeft w:val="0"/>
      <w:marRight w:val="0"/>
      <w:marTop w:val="0"/>
      <w:marBottom w:val="0"/>
      <w:divBdr>
        <w:top w:val="none" w:sz="0" w:space="0" w:color="auto"/>
        <w:left w:val="none" w:sz="0" w:space="0" w:color="auto"/>
        <w:bottom w:val="none" w:sz="0" w:space="0" w:color="auto"/>
        <w:right w:val="none" w:sz="0" w:space="0" w:color="auto"/>
      </w:divBdr>
    </w:div>
    <w:div w:id="1682585742">
      <w:bodyDiv w:val="1"/>
      <w:marLeft w:val="0"/>
      <w:marRight w:val="0"/>
      <w:marTop w:val="0"/>
      <w:marBottom w:val="0"/>
      <w:divBdr>
        <w:top w:val="none" w:sz="0" w:space="0" w:color="auto"/>
        <w:left w:val="none" w:sz="0" w:space="0" w:color="auto"/>
        <w:bottom w:val="none" w:sz="0" w:space="0" w:color="auto"/>
        <w:right w:val="none" w:sz="0" w:space="0" w:color="auto"/>
      </w:divBdr>
    </w:div>
    <w:div w:id="1927766901">
      <w:bodyDiv w:val="1"/>
      <w:marLeft w:val="0"/>
      <w:marRight w:val="0"/>
      <w:marTop w:val="0"/>
      <w:marBottom w:val="0"/>
      <w:divBdr>
        <w:top w:val="none" w:sz="0" w:space="0" w:color="auto"/>
        <w:left w:val="none" w:sz="0" w:space="0" w:color="auto"/>
        <w:bottom w:val="none" w:sz="0" w:space="0" w:color="auto"/>
        <w:right w:val="none" w:sz="0" w:space="0" w:color="auto"/>
      </w:divBdr>
      <w:divsChild>
        <w:div w:id="967586502">
          <w:marLeft w:val="446"/>
          <w:marRight w:val="0"/>
          <w:marTop w:val="0"/>
          <w:marBottom w:val="0"/>
          <w:divBdr>
            <w:top w:val="none" w:sz="0" w:space="0" w:color="auto"/>
            <w:left w:val="none" w:sz="0" w:space="0" w:color="auto"/>
            <w:bottom w:val="none" w:sz="0" w:space="0" w:color="auto"/>
            <w:right w:val="none" w:sz="0" w:space="0" w:color="auto"/>
          </w:divBdr>
        </w:div>
        <w:div w:id="1133869821">
          <w:marLeft w:val="446"/>
          <w:marRight w:val="0"/>
          <w:marTop w:val="0"/>
          <w:marBottom w:val="0"/>
          <w:divBdr>
            <w:top w:val="none" w:sz="0" w:space="0" w:color="auto"/>
            <w:left w:val="none" w:sz="0" w:space="0" w:color="auto"/>
            <w:bottom w:val="none" w:sz="0" w:space="0" w:color="auto"/>
            <w:right w:val="none" w:sz="0" w:space="0" w:color="auto"/>
          </w:divBdr>
        </w:div>
        <w:div w:id="1207331591">
          <w:marLeft w:val="446"/>
          <w:marRight w:val="0"/>
          <w:marTop w:val="0"/>
          <w:marBottom w:val="0"/>
          <w:divBdr>
            <w:top w:val="none" w:sz="0" w:space="0" w:color="auto"/>
            <w:left w:val="none" w:sz="0" w:space="0" w:color="auto"/>
            <w:bottom w:val="none" w:sz="0" w:space="0" w:color="auto"/>
            <w:right w:val="none" w:sz="0" w:space="0" w:color="auto"/>
          </w:divBdr>
        </w:div>
      </w:divsChild>
    </w:div>
    <w:div w:id="1988589933">
      <w:bodyDiv w:val="1"/>
      <w:marLeft w:val="0"/>
      <w:marRight w:val="0"/>
      <w:marTop w:val="0"/>
      <w:marBottom w:val="0"/>
      <w:divBdr>
        <w:top w:val="none" w:sz="0" w:space="0" w:color="auto"/>
        <w:left w:val="none" w:sz="0" w:space="0" w:color="auto"/>
        <w:bottom w:val="none" w:sz="0" w:space="0" w:color="auto"/>
        <w:right w:val="none" w:sz="0" w:space="0" w:color="auto"/>
      </w:divBdr>
      <w:divsChild>
        <w:div w:id="1033725522">
          <w:marLeft w:val="0"/>
          <w:marRight w:val="0"/>
          <w:marTop w:val="0"/>
          <w:marBottom w:val="0"/>
          <w:divBdr>
            <w:top w:val="none" w:sz="0" w:space="0" w:color="auto"/>
            <w:left w:val="none" w:sz="0" w:space="0" w:color="auto"/>
            <w:bottom w:val="none" w:sz="0" w:space="0" w:color="auto"/>
            <w:right w:val="none" w:sz="0" w:space="0" w:color="auto"/>
          </w:divBdr>
          <w:divsChild>
            <w:div w:id="360059096">
              <w:marLeft w:val="0"/>
              <w:marRight w:val="0"/>
              <w:marTop w:val="0"/>
              <w:marBottom w:val="0"/>
              <w:divBdr>
                <w:top w:val="none" w:sz="0" w:space="0" w:color="auto"/>
                <w:left w:val="none" w:sz="0" w:space="0" w:color="auto"/>
                <w:bottom w:val="none" w:sz="0" w:space="0" w:color="auto"/>
                <w:right w:val="none" w:sz="0" w:space="0" w:color="auto"/>
              </w:divBdr>
              <w:divsChild>
                <w:div w:id="499538978">
                  <w:marLeft w:val="0"/>
                  <w:marRight w:val="0"/>
                  <w:marTop w:val="0"/>
                  <w:marBottom w:val="0"/>
                  <w:divBdr>
                    <w:top w:val="none" w:sz="0" w:space="0" w:color="auto"/>
                    <w:left w:val="none" w:sz="0" w:space="0" w:color="auto"/>
                    <w:bottom w:val="none" w:sz="0" w:space="0" w:color="auto"/>
                    <w:right w:val="none" w:sz="0" w:space="0" w:color="auto"/>
                  </w:divBdr>
                  <w:divsChild>
                    <w:div w:id="207256929">
                      <w:marLeft w:val="0"/>
                      <w:marRight w:val="0"/>
                      <w:marTop w:val="0"/>
                      <w:marBottom w:val="0"/>
                      <w:divBdr>
                        <w:top w:val="none" w:sz="0" w:space="0" w:color="auto"/>
                        <w:left w:val="none" w:sz="0" w:space="0" w:color="auto"/>
                        <w:bottom w:val="none" w:sz="0" w:space="0" w:color="auto"/>
                        <w:right w:val="none" w:sz="0" w:space="0" w:color="auto"/>
                      </w:divBdr>
                      <w:divsChild>
                        <w:div w:id="1471900022">
                          <w:marLeft w:val="0"/>
                          <w:marRight w:val="0"/>
                          <w:marTop w:val="0"/>
                          <w:marBottom w:val="0"/>
                          <w:divBdr>
                            <w:top w:val="none" w:sz="0" w:space="0" w:color="auto"/>
                            <w:left w:val="none" w:sz="0" w:space="0" w:color="auto"/>
                            <w:bottom w:val="none" w:sz="0" w:space="0" w:color="auto"/>
                            <w:right w:val="none" w:sz="0" w:space="0" w:color="auto"/>
                          </w:divBdr>
                          <w:divsChild>
                            <w:div w:id="366225433">
                              <w:marLeft w:val="0"/>
                              <w:marRight w:val="0"/>
                              <w:marTop w:val="0"/>
                              <w:marBottom w:val="0"/>
                              <w:divBdr>
                                <w:top w:val="none" w:sz="0" w:space="0" w:color="auto"/>
                                <w:left w:val="none" w:sz="0" w:space="0" w:color="auto"/>
                                <w:bottom w:val="none" w:sz="0" w:space="0" w:color="auto"/>
                                <w:right w:val="none" w:sz="0" w:space="0" w:color="auto"/>
                              </w:divBdr>
                              <w:divsChild>
                                <w:div w:id="721101687">
                                  <w:marLeft w:val="0"/>
                                  <w:marRight w:val="0"/>
                                  <w:marTop w:val="0"/>
                                  <w:marBottom w:val="0"/>
                                  <w:divBdr>
                                    <w:top w:val="none" w:sz="0" w:space="0" w:color="auto"/>
                                    <w:left w:val="none" w:sz="0" w:space="0" w:color="auto"/>
                                    <w:bottom w:val="none" w:sz="0" w:space="0" w:color="auto"/>
                                    <w:right w:val="none" w:sz="0" w:space="0" w:color="auto"/>
                                  </w:divBdr>
                                  <w:divsChild>
                                    <w:div w:id="1979676745">
                                      <w:marLeft w:val="0"/>
                                      <w:marRight w:val="0"/>
                                      <w:marTop w:val="0"/>
                                      <w:marBottom w:val="0"/>
                                      <w:divBdr>
                                        <w:top w:val="none" w:sz="0" w:space="0" w:color="auto"/>
                                        <w:left w:val="none" w:sz="0" w:space="0" w:color="auto"/>
                                        <w:bottom w:val="none" w:sz="0" w:space="0" w:color="auto"/>
                                        <w:right w:val="none" w:sz="0" w:space="0" w:color="auto"/>
                                      </w:divBdr>
                                      <w:divsChild>
                                        <w:div w:id="1106388240">
                                          <w:marLeft w:val="0"/>
                                          <w:marRight w:val="0"/>
                                          <w:marTop w:val="0"/>
                                          <w:marBottom w:val="0"/>
                                          <w:divBdr>
                                            <w:top w:val="none" w:sz="0" w:space="0" w:color="auto"/>
                                            <w:left w:val="none" w:sz="0" w:space="0" w:color="auto"/>
                                            <w:bottom w:val="none" w:sz="0" w:space="0" w:color="auto"/>
                                            <w:right w:val="none" w:sz="0" w:space="0" w:color="auto"/>
                                          </w:divBdr>
                                          <w:divsChild>
                                            <w:div w:id="103624262">
                                              <w:marLeft w:val="0"/>
                                              <w:marRight w:val="0"/>
                                              <w:marTop w:val="0"/>
                                              <w:marBottom w:val="0"/>
                                              <w:divBdr>
                                                <w:top w:val="none" w:sz="0" w:space="0" w:color="auto"/>
                                                <w:left w:val="none" w:sz="0" w:space="0" w:color="auto"/>
                                                <w:bottom w:val="none" w:sz="0" w:space="0" w:color="auto"/>
                                                <w:right w:val="none" w:sz="0" w:space="0" w:color="auto"/>
                                              </w:divBdr>
                                              <w:divsChild>
                                                <w:div w:id="1570924158">
                                                  <w:marLeft w:val="0"/>
                                                  <w:marRight w:val="0"/>
                                                  <w:marTop w:val="0"/>
                                                  <w:marBottom w:val="0"/>
                                                  <w:divBdr>
                                                    <w:top w:val="none" w:sz="0" w:space="0" w:color="auto"/>
                                                    <w:left w:val="none" w:sz="0" w:space="0" w:color="auto"/>
                                                    <w:bottom w:val="none" w:sz="0" w:space="0" w:color="auto"/>
                                                    <w:right w:val="none" w:sz="0" w:space="0" w:color="auto"/>
                                                  </w:divBdr>
                                                  <w:divsChild>
                                                    <w:div w:id="970208409">
                                                      <w:marLeft w:val="0"/>
                                                      <w:marRight w:val="0"/>
                                                      <w:marTop w:val="0"/>
                                                      <w:marBottom w:val="0"/>
                                                      <w:divBdr>
                                                        <w:top w:val="none" w:sz="0" w:space="0" w:color="auto"/>
                                                        <w:left w:val="none" w:sz="0" w:space="0" w:color="auto"/>
                                                        <w:bottom w:val="none" w:sz="0" w:space="0" w:color="auto"/>
                                                        <w:right w:val="none" w:sz="0" w:space="0" w:color="auto"/>
                                                      </w:divBdr>
                                                      <w:divsChild>
                                                        <w:div w:id="1448158562">
                                                          <w:marLeft w:val="0"/>
                                                          <w:marRight w:val="0"/>
                                                          <w:marTop w:val="0"/>
                                                          <w:marBottom w:val="0"/>
                                                          <w:divBdr>
                                                            <w:top w:val="none" w:sz="0" w:space="0" w:color="auto"/>
                                                            <w:left w:val="none" w:sz="0" w:space="0" w:color="auto"/>
                                                            <w:bottom w:val="none" w:sz="0" w:space="0" w:color="auto"/>
                                                            <w:right w:val="none" w:sz="0" w:space="0" w:color="auto"/>
                                                          </w:divBdr>
                                                          <w:divsChild>
                                                            <w:div w:id="1159035474">
                                                              <w:marLeft w:val="0"/>
                                                              <w:marRight w:val="0"/>
                                                              <w:marTop w:val="0"/>
                                                              <w:marBottom w:val="0"/>
                                                              <w:divBdr>
                                                                <w:top w:val="none" w:sz="0" w:space="0" w:color="auto"/>
                                                                <w:left w:val="none" w:sz="0" w:space="0" w:color="auto"/>
                                                                <w:bottom w:val="none" w:sz="0" w:space="0" w:color="auto"/>
                                                                <w:right w:val="none" w:sz="0" w:space="0" w:color="auto"/>
                                                              </w:divBdr>
                                                              <w:divsChild>
                                                                <w:div w:id="257252336">
                                                                  <w:marLeft w:val="0"/>
                                                                  <w:marRight w:val="0"/>
                                                                  <w:marTop w:val="0"/>
                                                                  <w:marBottom w:val="0"/>
                                                                  <w:divBdr>
                                                                    <w:top w:val="none" w:sz="0" w:space="0" w:color="auto"/>
                                                                    <w:left w:val="none" w:sz="0" w:space="0" w:color="auto"/>
                                                                    <w:bottom w:val="none" w:sz="0" w:space="0" w:color="auto"/>
                                                                    <w:right w:val="none" w:sz="0" w:space="0" w:color="auto"/>
                                                                  </w:divBdr>
                                                                  <w:divsChild>
                                                                    <w:div w:id="2039357372">
                                                                      <w:marLeft w:val="0"/>
                                                                      <w:marRight w:val="0"/>
                                                                      <w:marTop w:val="0"/>
                                                                      <w:marBottom w:val="0"/>
                                                                      <w:divBdr>
                                                                        <w:top w:val="none" w:sz="0" w:space="0" w:color="auto"/>
                                                                        <w:left w:val="none" w:sz="0" w:space="0" w:color="auto"/>
                                                                        <w:bottom w:val="none" w:sz="0" w:space="0" w:color="auto"/>
                                                                        <w:right w:val="none" w:sz="0" w:space="0" w:color="auto"/>
                                                                      </w:divBdr>
                                                                    </w:div>
                                                                  </w:divsChild>
                                                                </w:div>
                                                                <w:div w:id="759527425">
                                                                  <w:marLeft w:val="0"/>
                                                                  <w:marRight w:val="0"/>
                                                                  <w:marTop w:val="0"/>
                                                                  <w:marBottom w:val="0"/>
                                                                  <w:divBdr>
                                                                    <w:top w:val="none" w:sz="0" w:space="0" w:color="auto"/>
                                                                    <w:left w:val="none" w:sz="0" w:space="0" w:color="auto"/>
                                                                    <w:bottom w:val="none" w:sz="0" w:space="0" w:color="auto"/>
                                                                    <w:right w:val="none" w:sz="0" w:space="0" w:color="auto"/>
                                                                  </w:divBdr>
                                                                  <w:divsChild>
                                                                    <w:div w:id="1369837934">
                                                                      <w:marLeft w:val="0"/>
                                                                      <w:marRight w:val="0"/>
                                                                      <w:marTop w:val="0"/>
                                                                      <w:marBottom w:val="60"/>
                                                                      <w:divBdr>
                                                                        <w:top w:val="none" w:sz="0" w:space="0" w:color="auto"/>
                                                                        <w:left w:val="none" w:sz="0" w:space="0" w:color="auto"/>
                                                                        <w:bottom w:val="none" w:sz="0" w:space="0" w:color="auto"/>
                                                                        <w:right w:val="none" w:sz="0" w:space="0" w:color="auto"/>
                                                                      </w:divBdr>
                                                                      <w:divsChild>
                                                                        <w:div w:id="899630338">
                                                                          <w:marLeft w:val="65"/>
                                                                          <w:marRight w:val="0"/>
                                                                          <w:marTop w:val="0"/>
                                                                          <w:marBottom w:val="0"/>
                                                                          <w:divBdr>
                                                                            <w:top w:val="none" w:sz="0" w:space="0" w:color="auto"/>
                                                                            <w:left w:val="none" w:sz="0" w:space="0" w:color="auto"/>
                                                                            <w:bottom w:val="none" w:sz="0" w:space="0" w:color="auto"/>
                                                                            <w:right w:val="none" w:sz="0" w:space="0" w:color="auto"/>
                                                                          </w:divBdr>
                                                                          <w:divsChild>
                                                                            <w:div w:id="368729499">
                                                                              <w:marLeft w:val="0"/>
                                                                              <w:marRight w:val="0"/>
                                                                              <w:marTop w:val="0"/>
                                                                              <w:marBottom w:val="0"/>
                                                                              <w:divBdr>
                                                                                <w:top w:val="none" w:sz="0" w:space="0" w:color="auto"/>
                                                                                <w:left w:val="none" w:sz="0" w:space="0" w:color="auto"/>
                                                                                <w:bottom w:val="none" w:sz="0" w:space="0" w:color="auto"/>
                                                                                <w:right w:val="none" w:sz="0" w:space="0" w:color="auto"/>
                                                                              </w:divBdr>
                                                                            </w:div>
                                                                          </w:divsChild>
                                                                        </w:div>
                                                                        <w:div w:id="1672416235">
                                                                          <w:marLeft w:val="0"/>
                                                                          <w:marRight w:val="0"/>
                                                                          <w:marTop w:val="0"/>
                                                                          <w:marBottom w:val="0"/>
                                                                          <w:divBdr>
                                                                            <w:top w:val="none" w:sz="0" w:space="0" w:color="auto"/>
                                                                            <w:left w:val="none" w:sz="0" w:space="0" w:color="auto"/>
                                                                            <w:bottom w:val="none" w:sz="0" w:space="0" w:color="auto"/>
                                                                            <w:right w:val="none" w:sz="0" w:space="0" w:color="auto"/>
                                                                          </w:divBdr>
                                                                          <w:divsChild>
                                                                            <w:div w:id="1934320079">
                                                                              <w:marLeft w:val="21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6842349">
                                                                  <w:marLeft w:val="0"/>
                                                                  <w:marRight w:val="0"/>
                                                                  <w:marTop w:val="0"/>
                                                                  <w:marBottom w:val="0"/>
                                                                  <w:divBdr>
                                                                    <w:top w:val="none" w:sz="0" w:space="0" w:color="auto"/>
                                                                    <w:left w:val="none" w:sz="0" w:space="0" w:color="auto"/>
                                                                    <w:bottom w:val="none" w:sz="0" w:space="0" w:color="auto"/>
                                                                    <w:right w:val="none" w:sz="0" w:space="0" w:color="auto"/>
                                                                  </w:divBdr>
                                                                  <w:divsChild>
                                                                    <w:div w:id="382337999">
                                                                      <w:marLeft w:val="0"/>
                                                                      <w:marRight w:val="0"/>
                                                                      <w:marTop w:val="120"/>
                                                                      <w:marBottom w:val="0"/>
                                                                      <w:divBdr>
                                                                        <w:top w:val="none" w:sz="0" w:space="0" w:color="auto"/>
                                                                        <w:left w:val="none" w:sz="0" w:space="0" w:color="auto"/>
                                                                        <w:bottom w:val="none" w:sz="0" w:space="0" w:color="auto"/>
                                                                        <w:right w:val="none" w:sz="0" w:space="0" w:color="auto"/>
                                                                      </w:divBdr>
                                                                    </w:div>
                                                                  </w:divsChild>
                                                                </w:div>
                                                                <w:div w:id="1473519996">
                                                                  <w:marLeft w:val="0"/>
                                                                  <w:marRight w:val="0"/>
                                                                  <w:marTop w:val="0"/>
                                                                  <w:marBottom w:val="0"/>
                                                                  <w:divBdr>
                                                                    <w:top w:val="none" w:sz="0" w:space="0" w:color="auto"/>
                                                                    <w:left w:val="none" w:sz="0" w:space="0" w:color="auto"/>
                                                                    <w:bottom w:val="none" w:sz="0" w:space="0" w:color="auto"/>
                                                                    <w:right w:val="none" w:sz="0" w:space="0" w:color="auto"/>
                                                                  </w:divBdr>
                                                                  <w:divsChild>
                                                                    <w:div w:id="138813965">
                                                                      <w:marLeft w:val="0"/>
                                                                      <w:marRight w:val="0"/>
                                                                      <w:marTop w:val="0"/>
                                                                      <w:marBottom w:val="0"/>
                                                                      <w:divBdr>
                                                                        <w:top w:val="none" w:sz="0" w:space="0" w:color="auto"/>
                                                                        <w:left w:val="none" w:sz="0" w:space="0" w:color="auto"/>
                                                                        <w:bottom w:val="none" w:sz="0" w:space="0" w:color="auto"/>
                                                                        <w:right w:val="none" w:sz="0" w:space="0" w:color="auto"/>
                                                                      </w:divBdr>
                                                                      <w:divsChild>
                                                                        <w:div w:id="110170480">
                                                                          <w:marLeft w:val="0"/>
                                                                          <w:marRight w:val="0"/>
                                                                          <w:marTop w:val="0"/>
                                                                          <w:marBottom w:val="0"/>
                                                                          <w:divBdr>
                                                                            <w:top w:val="none" w:sz="0" w:space="0" w:color="auto"/>
                                                                            <w:left w:val="none" w:sz="0" w:space="0" w:color="auto"/>
                                                                            <w:bottom w:val="single" w:sz="6" w:space="0" w:color="CACCC1"/>
                                                                            <w:right w:val="none" w:sz="0" w:space="0" w:color="auto"/>
                                                                          </w:divBdr>
                                                                          <w:divsChild>
                                                                            <w:div w:id="382482856">
                                                                              <w:marLeft w:val="0"/>
                                                                              <w:marRight w:val="0"/>
                                                                              <w:marTop w:val="0"/>
                                                                              <w:marBottom w:val="0"/>
                                                                              <w:divBdr>
                                                                                <w:top w:val="none" w:sz="0" w:space="0" w:color="auto"/>
                                                                                <w:left w:val="none" w:sz="0" w:space="0" w:color="auto"/>
                                                                                <w:bottom w:val="none" w:sz="0" w:space="0" w:color="auto"/>
                                                                                <w:right w:val="none" w:sz="0" w:space="0" w:color="auto"/>
                                                                              </w:divBdr>
                                                                              <w:divsChild>
                                                                                <w:div w:id="60517899">
                                                                                  <w:marLeft w:val="0"/>
                                                                                  <w:marRight w:val="0"/>
                                                                                  <w:marTop w:val="0"/>
                                                                                  <w:marBottom w:val="0"/>
                                                                                  <w:divBdr>
                                                                                    <w:top w:val="none" w:sz="0" w:space="0" w:color="auto"/>
                                                                                    <w:left w:val="none" w:sz="0" w:space="0" w:color="auto"/>
                                                                                    <w:bottom w:val="none" w:sz="0" w:space="0" w:color="auto"/>
                                                                                    <w:right w:val="none" w:sz="0" w:space="0" w:color="auto"/>
                                                                                  </w:divBdr>
                                                                                  <w:divsChild>
                                                                                    <w:div w:id="546989782">
                                                                                      <w:marLeft w:val="0"/>
                                                                                      <w:marRight w:val="0"/>
                                                                                      <w:marTop w:val="0"/>
                                                                                      <w:marBottom w:val="0"/>
                                                                                      <w:divBdr>
                                                                                        <w:top w:val="none" w:sz="0" w:space="0" w:color="auto"/>
                                                                                        <w:left w:val="none" w:sz="0" w:space="0" w:color="auto"/>
                                                                                        <w:bottom w:val="none" w:sz="0" w:space="0" w:color="auto"/>
                                                                                        <w:right w:val="none" w:sz="0" w:space="0" w:color="auto"/>
                                                                                      </w:divBdr>
                                                                                    </w:div>
                                                                                    <w:div w:id="879316827">
                                                                                      <w:marLeft w:val="0"/>
                                                                                      <w:marRight w:val="0"/>
                                                                                      <w:marTop w:val="0"/>
                                                                                      <w:marBottom w:val="0"/>
                                                                                      <w:divBdr>
                                                                                        <w:top w:val="none" w:sz="0" w:space="0" w:color="auto"/>
                                                                                        <w:left w:val="none" w:sz="0" w:space="0" w:color="auto"/>
                                                                                        <w:bottom w:val="none" w:sz="0" w:space="0" w:color="auto"/>
                                                                                        <w:right w:val="none" w:sz="0" w:space="0" w:color="auto"/>
                                                                                      </w:divBdr>
                                                                                    </w:div>
                                                                                    <w:div w:id="1534223041">
                                                                                      <w:marLeft w:val="0"/>
                                                                                      <w:marRight w:val="0"/>
                                                                                      <w:marTop w:val="0"/>
                                                                                      <w:marBottom w:val="0"/>
                                                                                      <w:divBdr>
                                                                                        <w:top w:val="none" w:sz="0" w:space="0" w:color="auto"/>
                                                                                        <w:left w:val="none" w:sz="0" w:space="0" w:color="auto"/>
                                                                                        <w:bottom w:val="none" w:sz="0" w:space="0" w:color="auto"/>
                                                                                        <w:right w:val="none" w:sz="0" w:space="0" w:color="auto"/>
                                                                                      </w:divBdr>
                                                                                    </w:div>
                                                                                  </w:divsChild>
                                                                                </w:div>
                                                                                <w:div w:id="1473446359">
                                                                                  <w:marLeft w:val="15"/>
                                                                                  <w:marRight w:val="0"/>
                                                                                  <w:marTop w:val="0"/>
                                                                                  <w:marBottom w:val="0"/>
                                                                                  <w:divBdr>
                                                                                    <w:top w:val="none" w:sz="0" w:space="0" w:color="auto"/>
                                                                                    <w:left w:val="none" w:sz="0" w:space="0" w:color="auto"/>
                                                                                    <w:bottom w:val="none" w:sz="0" w:space="0" w:color="auto"/>
                                                                                    <w:right w:val="none" w:sz="0" w:space="0" w:color="auto"/>
                                                                                  </w:divBdr>
                                                                                  <w:divsChild>
                                                                                    <w:div w:id="815953287">
                                                                                      <w:marLeft w:val="0"/>
                                                                                      <w:marRight w:val="0"/>
                                                                                      <w:marTop w:val="0"/>
                                                                                      <w:marBottom w:val="0"/>
                                                                                      <w:divBdr>
                                                                                        <w:top w:val="none" w:sz="0" w:space="0" w:color="auto"/>
                                                                                        <w:left w:val="none" w:sz="0" w:space="0" w:color="auto"/>
                                                                                        <w:bottom w:val="none" w:sz="0" w:space="0" w:color="auto"/>
                                                                                        <w:right w:val="none" w:sz="0" w:space="0" w:color="auto"/>
                                                                                      </w:divBdr>
                                                                                    </w:div>
                                                                                    <w:div w:id="1953855011">
                                                                                      <w:marLeft w:val="0"/>
                                                                                      <w:marRight w:val="0"/>
                                                                                      <w:marTop w:val="0"/>
                                                                                      <w:marBottom w:val="0"/>
                                                                                      <w:divBdr>
                                                                                        <w:top w:val="none" w:sz="0" w:space="0" w:color="auto"/>
                                                                                        <w:left w:val="none" w:sz="0" w:space="0" w:color="auto"/>
                                                                                        <w:bottom w:val="none" w:sz="0" w:space="0" w:color="auto"/>
                                                                                        <w:right w:val="none" w:sz="0" w:space="0" w:color="auto"/>
                                                                                      </w:divBdr>
                                                                                    </w:div>
                                                                                  </w:divsChild>
                                                                                </w:div>
                                                                                <w:div w:id="1660689501">
                                                                                  <w:marLeft w:val="0"/>
                                                                                  <w:marRight w:val="0"/>
                                                                                  <w:marTop w:val="0"/>
                                                                                  <w:marBottom w:val="0"/>
                                                                                  <w:divBdr>
                                                                                    <w:top w:val="none" w:sz="0" w:space="0" w:color="auto"/>
                                                                                    <w:left w:val="none" w:sz="0" w:space="0" w:color="auto"/>
                                                                                    <w:bottom w:val="none" w:sz="0" w:space="0" w:color="auto"/>
                                                                                    <w:right w:val="none" w:sz="0" w:space="0" w:color="auto"/>
                                                                                  </w:divBdr>
                                                                                  <w:divsChild>
                                                                                    <w:div w:id="1051734159">
                                                                                      <w:marLeft w:val="0"/>
                                                                                      <w:marRight w:val="0"/>
                                                                                      <w:marTop w:val="0"/>
                                                                                      <w:marBottom w:val="0"/>
                                                                                      <w:divBdr>
                                                                                        <w:top w:val="none" w:sz="0" w:space="0" w:color="auto"/>
                                                                                        <w:left w:val="none" w:sz="0" w:space="0" w:color="auto"/>
                                                                                        <w:bottom w:val="none" w:sz="0" w:space="0" w:color="auto"/>
                                                                                        <w:right w:val="none" w:sz="0" w:space="0" w:color="auto"/>
                                                                                      </w:divBdr>
                                                                                    </w:div>
                                                                                  </w:divsChild>
                                                                                </w:div>
                                                                                <w:div w:id="21068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243835">
                                                                          <w:marLeft w:val="0"/>
                                                                          <w:marRight w:val="0"/>
                                                                          <w:marTop w:val="0"/>
                                                                          <w:marBottom w:val="0"/>
                                                                          <w:divBdr>
                                                                            <w:top w:val="none" w:sz="0" w:space="0" w:color="auto"/>
                                                                            <w:left w:val="none" w:sz="0" w:space="0" w:color="auto"/>
                                                                            <w:bottom w:val="single" w:sz="6" w:space="0" w:color="CACCC1"/>
                                                                            <w:right w:val="none" w:sz="0" w:space="0" w:color="auto"/>
                                                                          </w:divBdr>
                                                                          <w:divsChild>
                                                                            <w:div w:id="514734010">
                                                                              <w:marLeft w:val="0"/>
                                                                              <w:marRight w:val="0"/>
                                                                              <w:marTop w:val="0"/>
                                                                              <w:marBottom w:val="0"/>
                                                                              <w:divBdr>
                                                                                <w:top w:val="none" w:sz="0" w:space="0" w:color="auto"/>
                                                                                <w:left w:val="none" w:sz="0" w:space="0" w:color="auto"/>
                                                                                <w:bottom w:val="none" w:sz="0" w:space="0" w:color="auto"/>
                                                                                <w:right w:val="none" w:sz="0" w:space="0" w:color="auto"/>
                                                                              </w:divBdr>
                                                                              <w:divsChild>
                                                                                <w:div w:id="295532047">
                                                                                  <w:marLeft w:val="0"/>
                                                                                  <w:marRight w:val="0"/>
                                                                                  <w:marTop w:val="0"/>
                                                                                  <w:marBottom w:val="0"/>
                                                                                  <w:divBdr>
                                                                                    <w:top w:val="none" w:sz="0" w:space="0" w:color="auto"/>
                                                                                    <w:left w:val="none" w:sz="0" w:space="0" w:color="auto"/>
                                                                                    <w:bottom w:val="none" w:sz="0" w:space="0" w:color="auto"/>
                                                                                    <w:right w:val="none" w:sz="0" w:space="0" w:color="auto"/>
                                                                                  </w:divBdr>
                                                                                  <w:divsChild>
                                                                                    <w:div w:id="1180046935">
                                                                                      <w:marLeft w:val="0"/>
                                                                                      <w:marRight w:val="0"/>
                                                                                      <w:marTop w:val="0"/>
                                                                                      <w:marBottom w:val="0"/>
                                                                                      <w:divBdr>
                                                                                        <w:top w:val="none" w:sz="0" w:space="0" w:color="auto"/>
                                                                                        <w:left w:val="none" w:sz="0" w:space="0" w:color="auto"/>
                                                                                        <w:bottom w:val="none" w:sz="0" w:space="0" w:color="auto"/>
                                                                                        <w:right w:val="none" w:sz="0" w:space="0" w:color="auto"/>
                                                                                      </w:divBdr>
                                                                                    </w:div>
                                                                                  </w:divsChild>
                                                                                </w:div>
                                                                                <w:div w:id="580674509">
                                                                                  <w:marLeft w:val="0"/>
                                                                                  <w:marRight w:val="0"/>
                                                                                  <w:marTop w:val="0"/>
                                                                                  <w:marBottom w:val="0"/>
                                                                                  <w:divBdr>
                                                                                    <w:top w:val="none" w:sz="0" w:space="0" w:color="auto"/>
                                                                                    <w:left w:val="none" w:sz="0" w:space="0" w:color="auto"/>
                                                                                    <w:bottom w:val="none" w:sz="0" w:space="0" w:color="auto"/>
                                                                                    <w:right w:val="none" w:sz="0" w:space="0" w:color="auto"/>
                                                                                  </w:divBdr>
                                                                                </w:div>
                                                                                <w:div w:id="925501539">
                                                                                  <w:marLeft w:val="0"/>
                                                                                  <w:marRight w:val="0"/>
                                                                                  <w:marTop w:val="0"/>
                                                                                  <w:marBottom w:val="0"/>
                                                                                  <w:divBdr>
                                                                                    <w:top w:val="none" w:sz="0" w:space="0" w:color="auto"/>
                                                                                    <w:left w:val="none" w:sz="0" w:space="0" w:color="auto"/>
                                                                                    <w:bottom w:val="none" w:sz="0" w:space="0" w:color="auto"/>
                                                                                    <w:right w:val="none" w:sz="0" w:space="0" w:color="auto"/>
                                                                                  </w:divBdr>
                                                                                  <w:divsChild>
                                                                                    <w:div w:id="1429765077">
                                                                                      <w:marLeft w:val="0"/>
                                                                                      <w:marRight w:val="0"/>
                                                                                      <w:marTop w:val="0"/>
                                                                                      <w:marBottom w:val="0"/>
                                                                                      <w:divBdr>
                                                                                        <w:top w:val="none" w:sz="0" w:space="0" w:color="auto"/>
                                                                                        <w:left w:val="none" w:sz="0" w:space="0" w:color="auto"/>
                                                                                        <w:bottom w:val="none" w:sz="0" w:space="0" w:color="auto"/>
                                                                                        <w:right w:val="none" w:sz="0" w:space="0" w:color="auto"/>
                                                                                      </w:divBdr>
                                                                                    </w:div>
                                                                                    <w:div w:id="1462378667">
                                                                                      <w:marLeft w:val="0"/>
                                                                                      <w:marRight w:val="0"/>
                                                                                      <w:marTop w:val="0"/>
                                                                                      <w:marBottom w:val="0"/>
                                                                                      <w:divBdr>
                                                                                        <w:top w:val="none" w:sz="0" w:space="0" w:color="auto"/>
                                                                                        <w:left w:val="none" w:sz="0" w:space="0" w:color="auto"/>
                                                                                        <w:bottom w:val="none" w:sz="0" w:space="0" w:color="auto"/>
                                                                                        <w:right w:val="none" w:sz="0" w:space="0" w:color="auto"/>
                                                                                      </w:divBdr>
                                                                                    </w:div>
                                                                                    <w:div w:id="1628858014">
                                                                                      <w:marLeft w:val="0"/>
                                                                                      <w:marRight w:val="0"/>
                                                                                      <w:marTop w:val="0"/>
                                                                                      <w:marBottom w:val="0"/>
                                                                                      <w:divBdr>
                                                                                        <w:top w:val="none" w:sz="0" w:space="0" w:color="auto"/>
                                                                                        <w:left w:val="none" w:sz="0" w:space="0" w:color="auto"/>
                                                                                        <w:bottom w:val="none" w:sz="0" w:space="0" w:color="auto"/>
                                                                                        <w:right w:val="none" w:sz="0" w:space="0" w:color="auto"/>
                                                                                      </w:divBdr>
                                                                                    </w:div>
                                                                                  </w:divsChild>
                                                                                </w:div>
                                                                                <w:div w:id="1895703375">
                                                                                  <w:marLeft w:val="15"/>
                                                                                  <w:marRight w:val="0"/>
                                                                                  <w:marTop w:val="0"/>
                                                                                  <w:marBottom w:val="0"/>
                                                                                  <w:divBdr>
                                                                                    <w:top w:val="none" w:sz="0" w:space="0" w:color="auto"/>
                                                                                    <w:left w:val="none" w:sz="0" w:space="0" w:color="auto"/>
                                                                                    <w:bottom w:val="none" w:sz="0" w:space="0" w:color="auto"/>
                                                                                    <w:right w:val="none" w:sz="0" w:space="0" w:color="auto"/>
                                                                                  </w:divBdr>
                                                                                  <w:divsChild>
                                                                                    <w:div w:id="754744482">
                                                                                      <w:marLeft w:val="0"/>
                                                                                      <w:marRight w:val="0"/>
                                                                                      <w:marTop w:val="0"/>
                                                                                      <w:marBottom w:val="0"/>
                                                                                      <w:divBdr>
                                                                                        <w:top w:val="none" w:sz="0" w:space="0" w:color="auto"/>
                                                                                        <w:left w:val="none" w:sz="0" w:space="0" w:color="auto"/>
                                                                                        <w:bottom w:val="none" w:sz="0" w:space="0" w:color="auto"/>
                                                                                        <w:right w:val="none" w:sz="0" w:space="0" w:color="auto"/>
                                                                                      </w:divBdr>
                                                                                    </w:div>
                                                                                    <w:div w:id="1072195255">
                                                                                      <w:marLeft w:val="0"/>
                                                                                      <w:marRight w:val="0"/>
                                                                                      <w:marTop w:val="0"/>
                                                                                      <w:marBottom w:val="0"/>
                                                                                      <w:divBdr>
                                                                                        <w:top w:val="none" w:sz="0" w:space="0" w:color="auto"/>
                                                                                        <w:left w:val="none" w:sz="0" w:space="0" w:color="auto"/>
                                                                                        <w:bottom w:val="none" w:sz="0" w:space="0" w:color="auto"/>
                                                                                        <w:right w:val="none" w:sz="0" w:space="0" w:color="auto"/>
                                                                                      </w:divBdr>
                                                                                    </w:div>
                                                                                    <w:div w:id="111004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0702">
                                                                      <w:marLeft w:val="0"/>
                                                                      <w:marRight w:val="0"/>
                                                                      <w:marTop w:val="0"/>
                                                                      <w:marBottom w:val="0"/>
                                                                      <w:divBdr>
                                                                        <w:top w:val="none" w:sz="0" w:space="0" w:color="auto"/>
                                                                        <w:left w:val="none" w:sz="0" w:space="0" w:color="auto"/>
                                                                        <w:bottom w:val="none" w:sz="0" w:space="0" w:color="auto"/>
                                                                        <w:right w:val="none" w:sz="0" w:space="0" w:color="auto"/>
                                                                      </w:divBdr>
                                                                    </w:div>
                                                                    <w:div w:id="562562135">
                                                                      <w:marLeft w:val="0"/>
                                                                      <w:marRight w:val="0"/>
                                                                      <w:marTop w:val="0"/>
                                                                      <w:marBottom w:val="0"/>
                                                                      <w:divBdr>
                                                                        <w:top w:val="none" w:sz="0" w:space="0" w:color="auto"/>
                                                                        <w:left w:val="none" w:sz="0" w:space="0" w:color="auto"/>
                                                                        <w:bottom w:val="single" w:sz="6" w:space="6" w:color="CACCC1"/>
                                                                        <w:right w:val="none" w:sz="0" w:space="0" w:color="auto"/>
                                                                      </w:divBdr>
                                                                      <w:divsChild>
                                                                        <w:div w:id="376515859">
                                                                          <w:marLeft w:val="0"/>
                                                                          <w:marRight w:val="0"/>
                                                                          <w:marTop w:val="0"/>
                                                                          <w:marBottom w:val="0"/>
                                                                          <w:divBdr>
                                                                            <w:top w:val="none" w:sz="0" w:space="0" w:color="auto"/>
                                                                            <w:left w:val="none" w:sz="0" w:space="0" w:color="auto"/>
                                                                            <w:bottom w:val="none" w:sz="0" w:space="0" w:color="auto"/>
                                                                            <w:right w:val="none" w:sz="0" w:space="0" w:color="auto"/>
                                                                          </w:divBdr>
                                                                        </w:div>
                                                                        <w:div w:id="1156603965">
                                                                          <w:marLeft w:val="0"/>
                                                                          <w:marRight w:val="0"/>
                                                                          <w:marTop w:val="0"/>
                                                                          <w:marBottom w:val="0"/>
                                                                          <w:divBdr>
                                                                            <w:top w:val="none" w:sz="0" w:space="0" w:color="auto"/>
                                                                            <w:left w:val="none" w:sz="0" w:space="0" w:color="auto"/>
                                                                            <w:bottom w:val="none" w:sz="0" w:space="0" w:color="auto"/>
                                                                            <w:right w:val="none" w:sz="0" w:space="0" w:color="auto"/>
                                                                          </w:divBdr>
                                                                        </w:div>
                                                                        <w:div w:id="1667787003">
                                                                          <w:marLeft w:val="0"/>
                                                                          <w:marRight w:val="0"/>
                                                                          <w:marTop w:val="0"/>
                                                                          <w:marBottom w:val="0"/>
                                                                          <w:divBdr>
                                                                            <w:top w:val="none" w:sz="0" w:space="0" w:color="auto"/>
                                                                            <w:left w:val="none" w:sz="0" w:space="0" w:color="auto"/>
                                                                            <w:bottom w:val="none" w:sz="0" w:space="0" w:color="auto"/>
                                                                            <w:right w:val="none" w:sz="0" w:space="0" w:color="auto"/>
                                                                          </w:divBdr>
                                                                        </w:div>
                                                                      </w:divsChild>
                                                                    </w:div>
                                                                    <w:div w:id="1926256767">
                                                                      <w:marLeft w:val="0"/>
                                                                      <w:marRight w:val="0"/>
                                                                      <w:marTop w:val="0"/>
                                                                      <w:marBottom w:val="120"/>
                                                                      <w:divBdr>
                                                                        <w:top w:val="none" w:sz="0" w:space="0" w:color="auto"/>
                                                                        <w:left w:val="none" w:sz="0" w:space="0" w:color="auto"/>
                                                                        <w:bottom w:val="none" w:sz="0" w:space="0" w:color="auto"/>
                                                                        <w:right w:val="none" w:sz="0" w:space="0" w:color="auto"/>
                                                                      </w:divBdr>
                                                                      <w:divsChild>
                                                                        <w:div w:id="1382943814">
                                                                          <w:marLeft w:val="0"/>
                                                                          <w:marRight w:val="0"/>
                                                                          <w:marTop w:val="0"/>
                                                                          <w:marBottom w:val="0"/>
                                                                          <w:divBdr>
                                                                            <w:top w:val="none" w:sz="0" w:space="0" w:color="auto"/>
                                                                            <w:left w:val="none" w:sz="0" w:space="0" w:color="auto"/>
                                                                            <w:bottom w:val="none" w:sz="0" w:space="0" w:color="auto"/>
                                                                            <w:right w:val="none" w:sz="0" w:space="0" w:color="auto"/>
                                                                          </w:divBdr>
                                                                          <w:divsChild>
                                                                            <w:div w:id="1501506075">
                                                                              <w:marLeft w:val="0"/>
                                                                              <w:marRight w:val="0"/>
                                                                              <w:marTop w:val="0"/>
                                                                              <w:marBottom w:val="0"/>
                                                                              <w:divBdr>
                                                                                <w:top w:val="none" w:sz="0" w:space="0" w:color="auto"/>
                                                                                <w:left w:val="none" w:sz="0" w:space="0" w:color="auto"/>
                                                                                <w:bottom w:val="none" w:sz="0" w:space="0" w:color="auto"/>
                                                                                <w:right w:val="none" w:sz="0" w:space="0" w:color="auto"/>
                                                                              </w:divBdr>
                                                                              <w:divsChild>
                                                                                <w:div w:id="301152400">
                                                                                  <w:marLeft w:val="75"/>
                                                                                  <w:marRight w:val="75"/>
                                                                                  <w:marTop w:val="0"/>
                                                                                  <w:marBottom w:val="0"/>
                                                                                  <w:divBdr>
                                                                                    <w:top w:val="none" w:sz="0" w:space="0" w:color="auto"/>
                                                                                    <w:left w:val="none" w:sz="0" w:space="0" w:color="auto"/>
                                                                                    <w:bottom w:val="none" w:sz="0" w:space="0" w:color="auto"/>
                                                                                    <w:right w:val="none" w:sz="0" w:space="0" w:color="auto"/>
                                                                                  </w:divBdr>
                                                                                  <w:divsChild>
                                                                                    <w:div w:id="1500580922">
                                                                                      <w:marLeft w:val="0"/>
                                                                                      <w:marRight w:val="0"/>
                                                                                      <w:marTop w:val="0"/>
                                                                                      <w:marBottom w:val="0"/>
                                                                                      <w:divBdr>
                                                                                        <w:top w:val="none" w:sz="0" w:space="0" w:color="auto"/>
                                                                                        <w:left w:val="none" w:sz="0" w:space="0" w:color="auto"/>
                                                                                        <w:bottom w:val="none" w:sz="0" w:space="0" w:color="auto"/>
                                                                                        <w:right w:val="none" w:sz="0" w:space="0" w:color="auto"/>
                                                                                      </w:divBdr>
                                                                                    </w:div>
                                                                                  </w:divsChild>
                                                                                </w:div>
                                                                                <w:div w:id="487749765">
                                                                                  <w:marLeft w:val="0"/>
                                                                                  <w:marRight w:val="0"/>
                                                                                  <w:marTop w:val="0"/>
                                                                                  <w:marBottom w:val="0"/>
                                                                                  <w:divBdr>
                                                                                    <w:top w:val="single" w:sz="6" w:space="11" w:color="ABABAB"/>
                                                                                    <w:left w:val="single" w:sz="6" w:space="16" w:color="ABABAB"/>
                                                                                    <w:bottom w:val="single" w:sz="6" w:space="11" w:color="ABABAB"/>
                                                                                    <w:right w:val="single" w:sz="6" w:space="16" w:color="ABABAB"/>
                                                                                  </w:divBdr>
                                                                                  <w:divsChild>
                                                                                    <w:div w:id="95685571">
                                                                                      <w:marLeft w:val="0"/>
                                                                                      <w:marRight w:val="0"/>
                                                                                      <w:marTop w:val="0"/>
                                                                                      <w:marBottom w:val="0"/>
                                                                                      <w:divBdr>
                                                                                        <w:top w:val="none" w:sz="0" w:space="0" w:color="auto"/>
                                                                                        <w:left w:val="none" w:sz="0" w:space="0" w:color="auto"/>
                                                                                        <w:bottom w:val="none" w:sz="0" w:space="0" w:color="auto"/>
                                                                                        <w:right w:val="none" w:sz="0" w:space="0" w:color="auto"/>
                                                                                      </w:divBdr>
                                                                                    </w:div>
                                                                                    <w:div w:id="1430392750">
                                                                                      <w:marLeft w:val="0"/>
                                                                                      <w:marRight w:val="0"/>
                                                                                      <w:marTop w:val="0"/>
                                                                                      <w:marBottom w:val="0"/>
                                                                                      <w:divBdr>
                                                                                        <w:top w:val="none" w:sz="0" w:space="0" w:color="auto"/>
                                                                                        <w:left w:val="none" w:sz="0" w:space="0" w:color="auto"/>
                                                                                        <w:bottom w:val="none" w:sz="0" w:space="0" w:color="auto"/>
                                                                                        <w:right w:val="none" w:sz="0" w:space="0" w:color="auto"/>
                                                                                      </w:divBdr>
                                                                                    </w:div>
                                                                                  </w:divsChild>
                                                                                </w:div>
                                                                                <w:div w:id="1166701755">
                                                                                  <w:marLeft w:val="0"/>
                                                                                  <w:marRight w:val="0"/>
                                                                                  <w:marTop w:val="0"/>
                                                                                  <w:marBottom w:val="0"/>
                                                                                  <w:divBdr>
                                                                                    <w:top w:val="none" w:sz="0" w:space="0" w:color="auto"/>
                                                                                    <w:left w:val="none" w:sz="0" w:space="0" w:color="auto"/>
                                                                                    <w:bottom w:val="none" w:sz="0" w:space="0" w:color="auto"/>
                                                                                    <w:right w:val="none" w:sz="0" w:space="0" w:color="auto"/>
                                                                                  </w:divBdr>
                                                                                </w:div>
                                                                                <w:div w:id="1562252378">
                                                                                  <w:marLeft w:val="0"/>
                                                                                  <w:marRight w:val="0"/>
                                                                                  <w:marTop w:val="0"/>
                                                                                  <w:marBottom w:val="0"/>
                                                                                  <w:divBdr>
                                                                                    <w:top w:val="none" w:sz="0" w:space="0" w:color="auto"/>
                                                                                    <w:left w:val="none" w:sz="0" w:space="0" w:color="auto"/>
                                                                                    <w:bottom w:val="none" w:sz="0" w:space="0" w:color="auto"/>
                                                                                    <w:right w:val="none" w:sz="0" w:space="0" w:color="auto"/>
                                                                                  </w:divBdr>
                                                                                </w:div>
                                                                                <w:div w:id="1814564570">
                                                                                  <w:marLeft w:val="0"/>
                                                                                  <w:marRight w:val="0"/>
                                                                                  <w:marTop w:val="0"/>
                                                                                  <w:marBottom w:val="0"/>
                                                                                  <w:divBdr>
                                                                                    <w:top w:val="none" w:sz="0" w:space="0" w:color="auto"/>
                                                                                    <w:left w:val="none" w:sz="0" w:space="0" w:color="auto"/>
                                                                                    <w:bottom w:val="none" w:sz="0" w:space="0" w:color="auto"/>
                                                                                    <w:right w:val="none" w:sz="0" w:space="0" w:color="auto"/>
                                                                                  </w:divBdr>
                                                                                </w:div>
                                                                                <w:div w:id="1938369409">
                                                                                  <w:marLeft w:val="0"/>
                                                                                  <w:marRight w:val="0"/>
                                                                                  <w:marTop w:val="0"/>
                                                                                  <w:marBottom w:val="0"/>
                                                                                  <w:divBdr>
                                                                                    <w:top w:val="none" w:sz="0" w:space="0" w:color="auto"/>
                                                                                    <w:left w:val="none" w:sz="0" w:space="0" w:color="auto"/>
                                                                                    <w:bottom w:val="none" w:sz="0" w:space="0" w:color="auto"/>
                                                                                    <w:right w:val="none" w:sz="0" w:space="0" w:color="auto"/>
                                                                                  </w:divBdr>
                                                                                  <w:divsChild>
                                                                                    <w:div w:id="38357050">
                                                                                      <w:marLeft w:val="0"/>
                                                                                      <w:marRight w:val="0"/>
                                                                                      <w:marTop w:val="0"/>
                                                                                      <w:marBottom w:val="0"/>
                                                                                      <w:divBdr>
                                                                                        <w:top w:val="none" w:sz="0" w:space="0" w:color="auto"/>
                                                                                        <w:left w:val="none" w:sz="0" w:space="0" w:color="auto"/>
                                                                                        <w:bottom w:val="none" w:sz="0" w:space="0" w:color="auto"/>
                                                                                        <w:right w:val="none" w:sz="0" w:space="0" w:color="auto"/>
                                                                                      </w:divBdr>
                                                                                      <w:divsChild>
                                                                                        <w:div w:id="1186746050">
                                                                                          <w:marLeft w:val="0"/>
                                                                                          <w:marRight w:val="0"/>
                                                                                          <w:marTop w:val="0"/>
                                                                                          <w:marBottom w:val="0"/>
                                                                                          <w:divBdr>
                                                                                            <w:top w:val="none" w:sz="0" w:space="0" w:color="auto"/>
                                                                                            <w:left w:val="none" w:sz="0" w:space="0" w:color="auto"/>
                                                                                            <w:bottom w:val="none" w:sz="0" w:space="0" w:color="auto"/>
                                                                                            <w:right w:val="none" w:sz="0" w:space="0" w:color="auto"/>
                                                                                          </w:divBdr>
                                                                                          <w:divsChild>
                                                                                            <w:div w:id="1001422802">
                                                                                              <w:marLeft w:val="0"/>
                                                                                              <w:marRight w:val="0"/>
                                                                                              <w:marTop w:val="0"/>
                                                                                              <w:marBottom w:val="0"/>
                                                                                              <w:divBdr>
                                                                                                <w:top w:val="none" w:sz="0" w:space="0" w:color="auto"/>
                                                                                                <w:left w:val="none" w:sz="0" w:space="0" w:color="auto"/>
                                                                                                <w:bottom w:val="none" w:sz="0" w:space="0" w:color="auto"/>
                                                                                                <w:right w:val="none" w:sz="0" w:space="0" w:color="auto"/>
                                                                                              </w:divBdr>
                                                                                              <w:divsChild>
                                                                                                <w:div w:id="497308002">
                                                                                                  <w:marLeft w:val="0"/>
                                                                                                  <w:marRight w:val="0"/>
                                                                                                  <w:marTop w:val="0"/>
                                                                                                  <w:marBottom w:val="0"/>
                                                                                                  <w:divBdr>
                                                                                                    <w:top w:val="none" w:sz="0" w:space="0" w:color="auto"/>
                                                                                                    <w:left w:val="none" w:sz="0" w:space="0" w:color="auto"/>
                                                                                                    <w:bottom w:val="none" w:sz="0" w:space="0" w:color="auto"/>
                                                                                                    <w:right w:val="none" w:sz="0" w:space="0" w:color="auto"/>
                                                                                                  </w:divBdr>
                                                                                                  <w:divsChild>
                                                                                                    <w:div w:id="202008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765477">
                                                                                              <w:marLeft w:val="0"/>
                                                                                              <w:marRight w:val="0"/>
                                                                                              <w:marTop w:val="0"/>
                                                                                              <w:marBottom w:val="0"/>
                                                                                              <w:divBdr>
                                                                                                <w:top w:val="none" w:sz="0" w:space="0" w:color="auto"/>
                                                                                                <w:left w:val="none" w:sz="0" w:space="0" w:color="auto"/>
                                                                                                <w:bottom w:val="none" w:sz="0" w:space="0" w:color="auto"/>
                                                                                                <w:right w:val="none" w:sz="0" w:space="0" w:color="auto"/>
                                                                                              </w:divBdr>
                                                                                              <w:divsChild>
                                                                                                <w:div w:id="542443065">
                                                                                                  <w:marLeft w:val="0"/>
                                                                                                  <w:marRight w:val="0"/>
                                                                                                  <w:marTop w:val="0"/>
                                                                                                  <w:marBottom w:val="0"/>
                                                                                                  <w:divBdr>
                                                                                                    <w:top w:val="none" w:sz="0" w:space="0" w:color="auto"/>
                                                                                                    <w:left w:val="none" w:sz="0" w:space="0" w:color="auto"/>
                                                                                                    <w:bottom w:val="none" w:sz="0" w:space="0" w:color="auto"/>
                                                                                                    <w:right w:val="none" w:sz="0" w:space="0" w:color="auto"/>
                                                                                                  </w:divBdr>
                                                                                                </w:div>
                                                                                                <w:div w:id="1117874432">
                                                                                                  <w:marLeft w:val="0"/>
                                                                                                  <w:marRight w:val="0"/>
                                                                                                  <w:marTop w:val="0"/>
                                                                                                  <w:marBottom w:val="0"/>
                                                                                                  <w:divBdr>
                                                                                                    <w:top w:val="none" w:sz="0" w:space="0" w:color="auto"/>
                                                                                                    <w:left w:val="none" w:sz="0" w:space="0" w:color="auto"/>
                                                                                                    <w:bottom w:val="none" w:sz="0" w:space="0" w:color="auto"/>
                                                                                                    <w:right w:val="none" w:sz="0" w:space="0" w:color="auto"/>
                                                                                                  </w:divBdr>
                                                                                                </w:div>
                                                                                                <w:div w:id="1259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497261">
                                                                                      <w:marLeft w:val="0"/>
                                                                                      <w:marRight w:val="0"/>
                                                                                      <w:marTop w:val="0"/>
                                                                                      <w:marBottom w:val="0"/>
                                                                                      <w:divBdr>
                                                                                        <w:top w:val="none" w:sz="0" w:space="0" w:color="auto"/>
                                                                                        <w:left w:val="none" w:sz="0" w:space="0" w:color="auto"/>
                                                                                        <w:bottom w:val="none" w:sz="0" w:space="0" w:color="auto"/>
                                                                                        <w:right w:val="none" w:sz="0" w:space="0" w:color="auto"/>
                                                                                      </w:divBdr>
                                                                                      <w:divsChild>
                                                                                        <w:div w:id="696545207">
                                                                                          <w:marLeft w:val="0"/>
                                                                                          <w:marRight w:val="0"/>
                                                                                          <w:marTop w:val="0"/>
                                                                                          <w:marBottom w:val="0"/>
                                                                                          <w:divBdr>
                                                                                            <w:top w:val="none" w:sz="0" w:space="0" w:color="auto"/>
                                                                                            <w:left w:val="none" w:sz="0" w:space="0" w:color="auto"/>
                                                                                            <w:bottom w:val="none" w:sz="0" w:space="0" w:color="auto"/>
                                                                                            <w:right w:val="none" w:sz="0" w:space="0" w:color="auto"/>
                                                                                          </w:divBdr>
                                                                                          <w:divsChild>
                                                                                            <w:div w:id="96412185">
                                                                                              <w:marLeft w:val="0"/>
                                                                                              <w:marRight w:val="0"/>
                                                                                              <w:marTop w:val="0"/>
                                                                                              <w:marBottom w:val="0"/>
                                                                                              <w:divBdr>
                                                                                                <w:top w:val="none" w:sz="0" w:space="0" w:color="auto"/>
                                                                                                <w:left w:val="none" w:sz="0" w:space="0" w:color="auto"/>
                                                                                                <w:bottom w:val="none" w:sz="0" w:space="0" w:color="auto"/>
                                                                                                <w:right w:val="none" w:sz="0" w:space="0" w:color="auto"/>
                                                                                              </w:divBdr>
                                                                                            </w:div>
                                                                                            <w:div w:id="560404733">
                                                                                              <w:marLeft w:val="0"/>
                                                                                              <w:marRight w:val="0"/>
                                                                                              <w:marTop w:val="0"/>
                                                                                              <w:marBottom w:val="0"/>
                                                                                              <w:divBdr>
                                                                                                <w:top w:val="none" w:sz="0" w:space="0" w:color="auto"/>
                                                                                                <w:left w:val="none" w:sz="0" w:space="0" w:color="auto"/>
                                                                                                <w:bottom w:val="none" w:sz="0" w:space="0" w:color="auto"/>
                                                                                                <w:right w:val="none" w:sz="0" w:space="0" w:color="auto"/>
                                                                                              </w:divBdr>
                                                                                            </w:div>
                                                                                            <w:div w:id="1085297214">
                                                                                              <w:marLeft w:val="0"/>
                                                                                              <w:marRight w:val="0"/>
                                                                                              <w:marTop w:val="0"/>
                                                                                              <w:marBottom w:val="0"/>
                                                                                              <w:divBdr>
                                                                                                <w:top w:val="none" w:sz="0" w:space="0" w:color="auto"/>
                                                                                                <w:left w:val="none" w:sz="0" w:space="0" w:color="auto"/>
                                                                                                <w:bottom w:val="none" w:sz="0" w:space="0" w:color="auto"/>
                                                                                                <w:right w:val="none" w:sz="0" w:space="0" w:color="auto"/>
                                                                                              </w:divBdr>
                                                                                            </w:div>
                                                                                          </w:divsChild>
                                                                                        </w:div>
                                                                                        <w:div w:id="1429962417">
                                                                                          <w:marLeft w:val="0"/>
                                                                                          <w:marRight w:val="0"/>
                                                                                          <w:marTop w:val="0"/>
                                                                                          <w:marBottom w:val="0"/>
                                                                                          <w:divBdr>
                                                                                            <w:top w:val="none" w:sz="0" w:space="0" w:color="auto"/>
                                                                                            <w:left w:val="none" w:sz="0" w:space="0" w:color="auto"/>
                                                                                            <w:bottom w:val="none" w:sz="0" w:space="0" w:color="auto"/>
                                                                                            <w:right w:val="none" w:sz="0" w:space="0" w:color="auto"/>
                                                                                          </w:divBdr>
                                                                                          <w:divsChild>
                                                                                            <w:div w:id="1901283712">
                                                                                              <w:marLeft w:val="0"/>
                                                                                              <w:marRight w:val="0"/>
                                                                                              <w:marTop w:val="0"/>
                                                                                              <w:marBottom w:val="0"/>
                                                                                              <w:divBdr>
                                                                                                <w:top w:val="none" w:sz="0" w:space="0" w:color="auto"/>
                                                                                                <w:left w:val="none" w:sz="0" w:space="0" w:color="auto"/>
                                                                                                <w:bottom w:val="none" w:sz="0" w:space="0" w:color="auto"/>
                                                                                                <w:right w:val="none" w:sz="0" w:space="0" w:color="auto"/>
                                                                                              </w:divBdr>
                                                                                              <w:divsChild>
                                                                                                <w:div w:id="586961315">
                                                                                                  <w:marLeft w:val="0"/>
                                                                                                  <w:marRight w:val="0"/>
                                                                                                  <w:marTop w:val="0"/>
                                                                                                  <w:marBottom w:val="0"/>
                                                                                                  <w:divBdr>
                                                                                                    <w:top w:val="none" w:sz="0" w:space="0" w:color="auto"/>
                                                                                                    <w:left w:val="none" w:sz="0" w:space="0" w:color="auto"/>
                                                                                                    <w:bottom w:val="none" w:sz="0" w:space="0" w:color="auto"/>
                                                                                                    <w:right w:val="none" w:sz="0" w:space="0" w:color="auto"/>
                                                                                                  </w:divBdr>
                                                                                                </w:div>
                                                                                                <w:div w:id="1531143238">
                                                                                                  <w:marLeft w:val="0"/>
                                                                                                  <w:marRight w:val="0"/>
                                                                                                  <w:marTop w:val="0"/>
                                                                                                  <w:marBottom w:val="0"/>
                                                                                                  <w:divBdr>
                                                                                                    <w:top w:val="none" w:sz="0" w:space="0" w:color="auto"/>
                                                                                                    <w:left w:val="none" w:sz="0" w:space="0" w:color="auto"/>
                                                                                                    <w:bottom w:val="none" w:sz="0" w:space="0" w:color="auto"/>
                                                                                                    <w:right w:val="none" w:sz="0" w:space="0" w:color="auto"/>
                                                                                                  </w:divBdr>
                                                                                                </w:div>
                                                                                                <w:div w:id="1818179999">
                                                                                                  <w:marLeft w:val="0"/>
                                                                                                  <w:marRight w:val="0"/>
                                                                                                  <w:marTop w:val="0"/>
                                                                                                  <w:marBottom w:val="0"/>
                                                                                                  <w:divBdr>
                                                                                                    <w:top w:val="none" w:sz="0" w:space="0" w:color="auto"/>
                                                                                                    <w:left w:val="none" w:sz="0" w:space="0" w:color="auto"/>
                                                                                                    <w:bottom w:val="none" w:sz="0" w:space="0" w:color="auto"/>
                                                                                                    <w:right w:val="none" w:sz="0" w:space="0" w:color="auto"/>
                                                                                                  </w:divBdr>
                                                                                                </w:div>
                                                                                                <w:div w:id="1821263923">
                                                                                                  <w:marLeft w:val="0"/>
                                                                                                  <w:marRight w:val="0"/>
                                                                                                  <w:marTop w:val="0"/>
                                                                                                  <w:marBottom w:val="0"/>
                                                                                                  <w:divBdr>
                                                                                                    <w:top w:val="none" w:sz="0" w:space="0" w:color="auto"/>
                                                                                                    <w:left w:val="none" w:sz="0" w:space="0" w:color="auto"/>
                                                                                                    <w:bottom w:val="none" w:sz="0" w:space="0" w:color="auto"/>
                                                                                                    <w:right w:val="none" w:sz="0" w:space="0" w:color="auto"/>
                                                                                                  </w:divBdr>
                                                                                                </w:div>
                                                                                                <w:div w:id="1826965905">
                                                                                                  <w:marLeft w:val="0"/>
                                                                                                  <w:marRight w:val="0"/>
                                                                                                  <w:marTop w:val="0"/>
                                                                                                  <w:marBottom w:val="0"/>
                                                                                                  <w:divBdr>
                                                                                                    <w:top w:val="none" w:sz="0" w:space="0" w:color="auto"/>
                                                                                                    <w:left w:val="none" w:sz="0" w:space="0" w:color="auto"/>
                                                                                                    <w:bottom w:val="none" w:sz="0" w:space="0" w:color="auto"/>
                                                                                                    <w:right w:val="none" w:sz="0" w:space="0" w:color="auto"/>
                                                                                                  </w:divBdr>
                                                                                                </w:div>
                                                                                                <w:div w:id="19793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3844">
                                                                                  <w:marLeft w:val="0"/>
                                                                                  <w:marRight w:val="0"/>
                                                                                  <w:marTop w:val="0"/>
                                                                                  <w:marBottom w:val="0"/>
                                                                                  <w:divBdr>
                                                                                    <w:top w:val="none" w:sz="0" w:space="0" w:color="auto"/>
                                                                                    <w:left w:val="none" w:sz="0" w:space="0" w:color="auto"/>
                                                                                    <w:bottom w:val="none" w:sz="0" w:space="0" w:color="auto"/>
                                                                                    <w:right w:val="none" w:sz="0" w:space="0" w:color="auto"/>
                                                                                  </w:divBdr>
                                                                                  <w:divsChild>
                                                                                    <w:div w:id="69129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5731">
                                                                  <w:marLeft w:val="0"/>
                                                                  <w:marRight w:val="0"/>
                                                                  <w:marTop w:val="240"/>
                                                                  <w:marBottom w:val="360"/>
                                                                  <w:divBdr>
                                                                    <w:top w:val="none" w:sz="0" w:space="0" w:color="auto"/>
                                                                    <w:left w:val="none" w:sz="0" w:space="0" w:color="auto"/>
                                                                    <w:bottom w:val="none" w:sz="0" w:space="0" w:color="auto"/>
                                                                    <w:right w:val="none" w:sz="0" w:space="0" w:color="auto"/>
                                                                  </w:divBdr>
                                                                  <w:divsChild>
                                                                    <w:div w:id="131026311">
                                                                      <w:marLeft w:val="1320"/>
                                                                      <w:marRight w:val="0"/>
                                                                      <w:marTop w:val="72"/>
                                                                      <w:marBottom w:val="0"/>
                                                                      <w:divBdr>
                                                                        <w:top w:val="none" w:sz="0" w:space="0" w:color="auto"/>
                                                                        <w:left w:val="none" w:sz="0" w:space="0" w:color="auto"/>
                                                                        <w:bottom w:val="none" w:sz="0" w:space="0" w:color="auto"/>
                                                                        <w:right w:val="none" w:sz="0" w:space="0" w:color="auto"/>
                                                                      </w:divBdr>
                                                                    </w:div>
                                                                    <w:div w:id="518399634">
                                                                      <w:marLeft w:val="0"/>
                                                                      <w:marRight w:val="0"/>
                                                                      <w:marTop w:val="0"/>
                                                                      <w:marBottom w:val="0"/>
                                                                      <w:divBdr>
                                                                        <w:top w:val="none" w:sz="0" w:space="0" w:color="auto"/>
                                                                        <w:left w:val="none" w:sz="0" w:space="0" w:color="auto"/>
                                                                        <w:bottom w:val="none" w:sz="0" w:space="0" w:color="auto"/>
                                                                        <w:right w:val="none" w:sz="0" w:space="0" w:color="auto"/>
                                                                      </w:divBdr>
                                                                      <w:divsChild>
                                                                        <w:div w:id="700711524">
                                                                          <w:marLeft w:val="0"/>
                                                                          <w:marRight w:val="0"/>
                                                                          <w:marTop w:val="0"/>
                                                                          <w:marBottom w:val="0"/>
                                                                          <w:divBdr>
                                                                            <w:top w:val="none" w:sz="0" w:space="0" w:color="auto"/>
                                                                            <w:left w:val="none" w:sz="0" w:space="0" w:color="auto"/>
                                                                            <w:bottom w:val="none" w:sz="0" w:space="0" w:color="auto"/>
                                                                            <w:right w:val="none" w:sz="0" w:space="0" w:color="auto"/>
                                                                          </w:divBdr>
                                                                          <w:divsChild>
                                                                            <w:div w:id="321397036">
                                                                              <w:marLeft w:val="1080"/>
                                                                              <w:marRight w:val="0"/>
                                                                              <w:marTop w:val="0"/>
                                                                              <w:marBottom w:val="0"/>
                                                                              <w:divBdr>
                                                                                <w:top w:val="none" w:sz="0" w:space="0" w:color="auto"/>
                                                                                <w:left w:val="none" w:sz="0" w:space="0" w:color="auto"/>
                                                                                <w:bottom w:val="none" w:sz="0" w:space="0" w:color="auto"/>
                                                                                <w:right w:val="none" w:sz="0" w:space="0" w:color="auto"/>
                                                                              </w:divBdr>
                                                                              <w:divsChild>
                                                                                <w:div w:id="172306052">
                                                                                  <w:marLeft w:val="0"/>
                                                                                  <w:marRight w:val="0"/>
                                                                                  <w:marTop w:val="0"/>
                                                                                  <w:marBottom w:val="0"/>
                                                                                  <w:divBdr>
                                                                                    <w:top w:val="single" w:sz="6" w:space="6" w:color="9F9A85"/>
                                                                                    <w:left w:val="single" w:sz="6" w:space="6" w:color="9F9A85"/>
                                                                                    <w:bottom w:val="single" w:sz="6" w:space="6" w:color="9F9A85"/>
                                                                                    <w:right w:val="single" w:sz="6" w:space="6" w:color="9F9A85"/>
                                                                                  </w:divBdr>
                                                                                  <w:divsChild>
                                                                                    <w:div w:id="233511381">
                                                                                      <w:marLeft w:val="0"/>
                                                                                      <w:marRight w:val="0"/>
                                                                                      <w:marTop w:val="0"/>
                                                                                      <w:marBottom w:val="0"/>
                                                                                      <w:divBdr>
                                                                                        <w:top w:val="none" w:sz="0" w:space="0" w:color="auto"/>
                                                                                        <w:left w:val="none" w:sz="0" w:space="0" w:color="auto"/>
                                                                                        <w:bottom w:val="none" w:sz="0" w:space="0" w:color="auto"/>
                                                                                        <w:right w:val="none" w:sz="0" w:space="0" w:color="auto"/>
                                                                                      </w:divBdr>
                                                                                    </w:div>
                                                                                    <w:div w:id="108568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3904">
                                                                          <w:marLeft w:val="0"/>
                                                                          <w:marRight w:val="0"/>
                                                                          <w:marTop w:val="0"/>
                                                                          <w:marBottom w:val="0"/>
                                                                          <w:divBdr>
                                                                            <w:top w:val="none" w:sz="0" w:space="0" w:color="auto"/>
                                                                            <w:left w:val="none" w:sz="0" w:space="0" w:color="auto"/>
                                                                            <w:bottom w:val="none" w:sz="0" w:space="0" w:color="auto"/>
                                                                            <w:right w:val="none" w:sz="0" w:space="0" w:color="auto"/>
                                                                          </w:divBdr>
                                                                          <w:divsChild>
                                                                            <w:div w:id="1875342229">
                                                                              <w:marLeft w:val="0"/>
                                                                              <w:marRight w:val="0"/>
                                                                              <w:marTop w:val="0"/>
                                                                              <w:marBottom w:val="0"/>
                                                                              <w:divBdr>
                                                                                <w:top w:val="none" w:sz="0" w:space="0" w:color="auto"/>
                                                                                <w:left w:val="none" w:sz="0" w:space="0" w:color="auto"/>
                                                                                <w:bottom w:val="none" w:sz="0" w:space="0" w:color="auto"/>
                                                                                <w:right w:val="none" w:sz="0" w:space="0" w:color="auto"/>
                                                                              </w:divBdr>
                                                                              <w:divsChild>
                                                                                <w:div w:id="1312371034">
                                                                                  <w:marLeft w:val="1080"/>
                                                                                  <w:marRight w:val="0"/>
                                                                                  <w:marTop w:val="0"/>
                                                                                  <w:marBottom w:val="0"/>
                                                                                  <w:divBdr>
                                                                                    <w:top w:val="none" w:sz="0" w:space="0" w:color="auto"/>
                                                                                    <w:left w:val="none" w:sz="0" w:space="0" w:color="auto"/>
                                                                                    <w:bottom w:val="none" w:sz="0" w:space="0" w:color="auto"/>
                                                                                    <w:right w:val="none" w:sz="0" w:space="0" w:color="auto"/>
                                                                                  </w:divBdr>
                                                                                  <w:divsChild>
                                                                                    <w:div w:id="1753701591">
                                                                                      <w:marLeft w:val="0"/>
                                                                                      <w:marRight w:val="0"/>
                                                                                      <w:marTop w:val="0"/>
                                                                                      <w:marBottom w:val="0"/>
                                                                                      <w:divBdr>
                                                                                        <w:top w:val="single" w:sz="6" w:space="6" w:color="9F9A85"/>
                                                                                        <w:left w:val="single" w:sz="6" w:space="6" w:color="9F9A85"/>
                                                                                        <w:bottom w:val="single" w:sz="6" w:space="6" w:color="9F9A85"/>
                                                                                        <w:right w:val="single" w:sz="6" w:space="6" w:color="9F9A85"/>
                                                                                      </w:divBdr>
                                                                                      <w:divsChild>
                                                                                        <w:div w:id="208537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660381">
                                                                          <w:marLeft w:val="0"/>
                                                                          <w:marRight w:val="0"/>
                                                                          <w:marTop w:val="0"/>
                                                                          <w:marBottom w:val="0"/>
                                                                          <w:divBdr>
                                                                            <w:top w:val="none" w:sz="0" w:space="0" w:color="auto"/>
                                                                            <w:left w:val="none" w:sz="0" w:space="0" w:color="auto"/>
                                                                            <w:bottom w:val="none" w:sz="0" w:space="0" w:color="auto"/>
                                                                            <w:right w:val="none" w:sz="0" w:space="0" w:color="auto"/>
                                                                          </w:divBdr>
                                                                        </w:div>
                                                                        <w:div w:id="1794323713">
                                                                          <w:marLeft w:val="0"/>
                                                                          <w:marRight w:val="0"/>
                                                                          <w:marTop w:val="0"/>
                                                                          <w:marBottom w:val="0"/>
                                                                          <w:divBdr>
                                                                            <w:top w:val="none" w:sz="0" w:space="0" w:color="auto"/>
                                                                            <w:left w:val="none" w:sz="0" w:space="0" w:color="auto"/>
                                                                            <w:bottom w:val="none" w:sz="0" w:space="0" w:color="auto"/>
                                                                            <w:right w:val="none" w:sz="0" w:space="0" w:color="auto"/>
                                                                          </w:divBdr>
                                                                          <w:divsChild>
                                                                            <w:div w:id="80763990">
                                                                              <w:marLeft w:val="1080"/>
                                                                              <w:marRight w:val="0"/>
                                                                              <w:marTop w:val="0"/>
                                                                              <w:marBottom w:val="0"/>
                                                                              <w:divBdr>
                                                                                <w:top w:val="none" w:sz="0" w:space="0" w:color="auto"/>
                                                                                <w:left w:val="none" w:sz="0" w:space="0" w:color="auto"/>
                                                                                <w:bottom w:val="none" w:sz="0" w:space="0" w:color="auto"/>
                                                                                <w:right w:val="none" w:sz="0" w:space="0" w:color="auto"/>
                                                                              </w:divBdr>
                                                                              <w:divsChild>
                                                                                <w:div w:id="1403792901">
                                                                                  <w:marLeft w:val="0"/>
                                                                                  <w:marRight w:val="0"/>
                                                                                  <w:marTop w:val="0"/>
                                                                                  <w:marBottom w:val="0"/>
                                                                                  <w:divBdr>
                                                                                    <w:top w:val="single" w:sz="6" w:space="6" w:color="9F9A85"/>
                                                                                    <w:left w:val="single" w:sz="6" w:space="6" w:color="9F9A85"/>
                                                                                    <w:bottom w:val="single" w:sz="6" w:space="6" w:color="9F9A85"/>
                                                                                    <w:right w:val="single" w:sz="6" w:space="6" w:color="9F9A85"/>
                                                                                  </w:divBdr>
                                                                                  <w:divsChild>
                                                                                    <w:div w:id="128773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21198">
                                                                      <w:marLeft w:val="1320"/>
                                                                      <w:marRight w:val="0"/>
                                                                      <w:marTop w:val="0"/>
                                                                      <w:marBottom w:val="0"/>
                                                                      <w:divBdr>
                                                                        <w:top w:val="none" w:sz="0" w:space="0" w:color="auto"/>
                                                                        <w:left w:val="none" w:sz="0" w:space="0" w:color="auto"/>
                                                                        <w:bottom w:val="none" w:sz="0" w:space="0" w:color="auto"/>
                                                                        <w:right w:val="none" w:sz="0" w:space="0" w:color="auto"/>
                                                                      </w:divBdr>
                                                                      <w:divsChild>
                                                                        <w:div w:id="610429452">
                                                                          <w:marLeft w:val="0"/>
                                                                          <w:marRight w:val="0"/>
                                                                          <w:marTop w:val="0"/>
                                                                          <w:marBottom w:val="0"/>
                                                                          <w:divBdr>
                                                                            <w:top w:val="none" w:sz="0" w:space="0" w:color="auto"/>
                                                                            <w:left w:val="none" w:sz="0" w:space="0" w:color="auto"/>
                                                                            <w:bottom w:val="none" w:sz="0" w:space="0" w:color="auto"/>
                                                                            <w:right w:val="none" w:sz="0" w:space="0" w:color="auto"/>
                                                                          </w:divBdr>
                                                                        </w:div>
                                                                        <w:div w:id="113136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Props1.xml><?xml version="1.0" encoding="utf-8"?>
<ds:datastoreItem xmlns:ds="http://schemas.openxmlformats.org/officeDocument/2006/customXml" ds:itemID="{814109F7-735B-4D0F-8BA1-8E4619179B97}"/>
</file>

<file path=customXml/itemProps2.xml><?xml version="1.0" encoding="utf-8"?>
<ds:datastoreItem xmlns:ds="http://schemas.openxmlformats.org/officeDocument/2006/customXml" ds:itemID="{FCA21A97-6670-42E6-B055-D8A3E0541225}">
  <ds:schemaRefs>
    <ds:schemaRef ds:uri="http://schemas.microsoft.com/sharepoint/v3/contenttype/forms"/>
  </ds:schemaRefs>
</ds:datastoreItem>
</file>

<file path=customXml/itemProps3.xml><?xml version="1.0" encoding="utf-8"?>
<ds:datastoreItem xmlns:ds="http://schemas.openxmlformats.org/officeDocument/2006/customXml" ds:itemID="{01B35F3D-A19B-4CD9-AA6F-5E15C6CEE3F7}">
  <ds:schemaRefs>
    <ds:schemaRef ds:uri="http://schemas.openxmlformats.org/officeDocument/2006/bibliography"/>
  </ds:schemaRefs>
</ds:datastoreItem>
</file>

<file path=customXml/itemProps4.xml><?xml version="1.0" encoding="utf-8"?>
<ds:datastoreItem xmlns:ds="http://schemas.openxmlformats.org/officeDocument/2006/customXml" ds:itemID="{2C94587D-0E18-4165-A24F-E346B82D94A7}">
  <ds:schemaRefs>
    <ds:schemaRef ds:uri="http://schemas.microsoft.com/office/2006/metadata/properties"/>
    <ds:schemaRef ds:uri="http://schemas.microsoft.com/office/infopath/2007/PartnerControls"/>
    <ds:schemaRef ds:uri="e4f2c200-02cb-4bd6-8774-b788c1b7dcc0"/>
    <ds:schemaRef ds:uri="73077499-ca69-4782-a8c5-c4f14fdf1958"/>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12</Pages>
  <Words>4882</Words>
  <Characters>27830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32647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Smith</dc:creator>
  <cp:keywords/>
  <dc:description/>
  <cp:lastModifiedBy>Sarah Thompson</cp:lastModifiedBy>
  <cp:revision>48</cp:revision>
  <cp:lastPrinted>2019-06-24T08:13:00Z</cp:lastPrinted>
  <dcterms:created xsi:type="dcterms:W3CDTF">2024-07-31T13:36:00Z</dcterms:created>
  <dcterms:modified xsi:type="dcterms:W3CDTF">2024-07-31T20:46:00Z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y fmtid="{D5CDD505-2E9C-101B-9397-08002B2CF9AE}" pid="4" name="MSIP_Label_67e08e62-16ad-4613-967d-21554f0d2219_Enabled">
    <vt:lpwstr>true</vt:lpwstr>
  </property>
  <property fmtid="{D5CDD505-2E9C-101B-9397-08002B2CF9AE}" pid="5" name="MSIP_Label_67e08e62-16ad-4613-967d-21554f0d2219_SetDate">
    <vt:lpwstr>2024-03-26T15:05:52Z</vt:lpwstr>
  </property>
  <property fmtid="{D5CDD505-2E9C-101B-9397-08002B2CF9AE}" pid="6" name="MSIP_Label_67e08e62-16ad-4613-967d-21554f0d2219_Method">
    <vt:lpwstr>Standard</vt:lpwstr>
  </property>
  <property fmtid="{D5CDD505-2E9C-101B-9397-08002B2CF9AE}" pid="7" name="MSIP_Label_67e08e62-16ad-4613-967d-21554f0d2219_Name">
    <vt:lpwstr>defa4170-0d19-0005-0004-bc88714345d2</vt:lpwstr>
  </property>
  <property fmtid="{D5CDD505-2E9C-101B-9397-08002B2CF9AE}" pid="8" name="MSIP_Label_67e08e62-16ad-4613-967d-21554f0d2219_SiteId">
    <vt:lpwstr>cb811789-d752-4ec2-8215-356e22c04d4f</vt:lpwstr>
  </property>
  <property fmtid="{D5CDD505-2E9C-101B-9397-08002B2CF9AE}" pid="9" name="MSIP_Label_67e08e62-16ad-4613-967d-21554f0d2219_ActionId">
    <vt:lpwstr>c468fc49-fd4e-4368-ba6b-0a624a24537f</vt:lpwstr>
  </property>
  <property fmtid="{D5CDD505-2E9C-101B-9397-08002B2CF9AE}" pid="10" name="MSIP_Label_67e08e62-16ad-4613-967d-21554f0d2219_ContentBits">
    <vt:lpwstr>0</vt:lpwstr>
  </property>
</Properties>
</file>