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D07F74" w:rsidRDefault="00A52B58" w:rsidP="00D07F74">
      <w:pPr>
        <w:spacing w:after="0" w:line="276" w:lineRule="auto"/>
        <w:jc w:val="center"/>
        <w:rPr>
          <w:rFonts w:asciiTheme="minorHAnsi" w:hAnsiTheme="minorHAnsi" w:cstheme="minorHAnsi"/>
          <w:b/>
        </w:rPr>
      </w:pPr>
      <w:r w:rsidRPr="00D07F74">
        <w:rPr>
          <w:rFonts w:asciiTheme="minorHAnsi" w:hAnsiTheme="minorHAnsi" w:cstheme="minorHAnsi"/>
          <w:noProof/>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D07F74" w:rsidRDefault="006A58EA" w:rsidP="00D07F74">
      <w:pPr>
        <w:spacing w:after="0" w:line="276" w:lineRule="auto"/>
        <w:jc w:val="center"/>
        <w:rPr>
          <w:rFonts w:asciiTheme="minorHAnsi" w:hAnsiTheme="minorHAnsi" w:cstheme="minorHAnsi"/>
          <w:b/>
        </w:rPr>
      </w:pPr>
    </w:p>
    <w:p w14:paraId="71C2A04E" w14:textId="323CC9F8" w:rsidR="00BE7F87" w:rsidRPr="00934193" w:rsidRDefault="00BE7F87" w:rsidP="00D07F74">
      <w:pPr>
        <w:spacing w:after="0" w:line="276" w:lineRule="auto"/>
        <w:jc w:val="center"/>
        <w:rPr>
          <w:rFonts w:asciiTheme="minorHAnsi" w:eastAsia="Times New Roman" w:hAnsiTheme="minorHAnsi" w:cstheme="minorHAnsi"/>
          <w:b/>
          <w:sz w:val="24"/>
          <w:szCs w:val="24"/>
          <w:lang w:eastAsia="en-GB"/>
        </w:rPr>
      </w:pPr>
      <w:r w:rsidRPr="00934193">
        <w:rPr>
          <w:rFonts w:asciiTheme="minorHAnsi" w:eastAsia="Times New Roman" w:hAnsiTheme="minorHAnsi" w:cstheme="minorHAnsi"/>
          <w:b/>
          <w:sz w:val="24"/>
          <w:szCs w:val="24"/>
          <w:lang w:eastAsia="en-GB"/>
        </w:rPr>
        <w:t>Standards Improvement</w:t>
      </w:r>
      <w:r w:rsidR="00911961" w:rsidRPr="00934193">
        <w:rPr>
          <w:rFonts w:asciiTheme="minorHAnsi" w:eastAsia="Times New Roman" w:hAnsiTheme="minorHAnsi" w:cstheme="minorHAnsi"/>
          <w:b/>
          <w:sz w:val="24"/>
          <w:szCs w:val="24"/>
          <w:lang w:eastAsia="en-GB"/>
        </w:rPr>
        <w:t xml:space="preserve"> </w:t>
      </w:r>
      <w:r w:rsidRPr="00934193">
        <w:rPr>
          <w:rFonts w:asciiTheme="minorHAnsi" w:eastAsia="Times New Roman" w:hAnsiTheme="minorHAnsi" w:cstheme="minorHAnsi"/>
          <w:b/>
          <w:sz w:val="24"/>
          <w:szCs w:val="24"/>
          <w:lang w:eastAsia="en-GB"/>
        </w:rPr>
        <w:t xml:space="preserve">Committee </w:t>
      </w:r>
      <w:r w:rsidR="009F48E8" w:rsidRPr="00934193">
        <w:rPr>
          <w:rFonts w:asciiTheme="minorHAnsi" w:eastAsia="Times New Roman" w:hAnsiTheme="minorHAnsi" w:cstheme="minorHAnsi"/>
          <w:b/>
          <w:sz w:val="24"/>
          <w:szCs w:val="24"/>
          <w:lang w:eastAsia="en-GB"/>
        </w:rPr>
        <w:t>Minutes</w:t>
      </w:r>
    </w:p>
    <w:p w14:paraId="528CB231" w14:textId="335462F9" w:rsidR="000D2F0E" w:rsidRPr="00D07F74" w:rsidRDefault="0011449B" w:rsidP="00D07F74">
      <w:pPr>
        <w:spacing w:after="0" w:line="276" w:lineRule="auto"/>
        <w:jc w:val="center"/>
        <w:rPr>
          <w:rFonts w:asciiTheme="minorHAnsi" w:eastAsia="Times New Roman" w:hAnsiTheme="minorHAnsi" w:cstheme="minorHAnsi"/>
          <w:lang w:eastAsia="en-GB"/>
        </w:rPr>
      </w:pPr>
      <w:r w:rsidRPr="00D07F74">
        <w:rPr>
          <w:rFonts w:asciiTheme="minorHAnsi" w:eastAsia="Times New Roman" w:hAnsiTheme="minorHAnsi" w:cstheme="minorHAnsi"/>
          <w:lang w:eastAsia="en-GB"/>
        </w:rPr>
        <w:t>M</w:t>
      </w:r>
      <w:r w:rsidR="000D2F0E" w:rsidRPr="00D07F74">
        <w:rPr>
          <w:rFonts w:asciiTheme="minorHAnsi" w:eastAsia="Times New Roman" w:hAnsiTheme="minorHAnsi" w:cstheme="minorHAnsi"/>
          <w:lang w:eastAsia="en-GB"/>
        </w:rPr>
        <w:t>eeting held on</w:t>
      </w:r>
      <w:r w:rsidR="00A07482" w:rsidRPr="00D07F74">
        <w:rPr>
          <w:rFonts w:asciiTheme="minorHAnsi" w:eastAsia="Times New Roman" w:hAnsiTheme="minorHAnsi" w:cstheme="minorHAnsi"/>
          <w:lang w:eastAsia="en-GB"/>
        </w:rPr>
        <w:t xml:space="preserve"> </w:t>
      </w:r>
      <w:r w:rsidR="00A52B58" w:rsidRPr="00D07F74">
        <w:rPr>
          <w:rFonts w:asciiTheme="minorHAnsi" w:eastAsia="Times New Roman" w:hAnsiTheme="minorHAnsi" w:cstheme="minorHAnsi"/>
          <w:lang w:eastAsia="en-GB"/>
        </w:rPr>
        <w:t xml:space="preserve">Thursday </w:t>
      </w:r>
      <w:r w:rsidR="007A4066">
        <w:rPr>
          <w:rFonts w:asciiTheme="minorHAnsi" w:eastAsia="Times New Roman" w:hAnsiTheme="minorHAnsi" w:cstheme="minorHAnsi"/>
          <w:lang w:eastAsia="en-GB"/>
        </w:rPr>
        <w:t>1</w:t>
      </w:r>
      <w:r w:rsidR="007A4066" w:rsidRPr="007A4066">
        <w:rPr>
          <w:rFonts w:asciiTheme="minorHAnsi" w:eastAsia="Times New Roman" w:hAnsiTheme="minorHAnsi" w:cstheme="minorHAnsi"/>
          <w:vertAlign w:val="superscript"/>
          <w:lang w:eastAsia="en-GB"/>
        </w:rPr>
        <w:t>st</w:t>
      </w:r>
      <w:r w:rsidR="007A4066">
        <w:rPr>
          <w:rFonts w:asciiTheme="minorHAnsi" w:eastAsia="Times New Roman" w:hAnsiTheme="minorHAnsi" w:cstheme="minorHAnsi"/>
          <w:lang w:eastAsia="en-GB"/>
        </w:rPr>
        <w:t xml:space="preserve"> December</w:t>
      </w:r>
      <w:r w:rsidR="00DE782D">
        <w:rPr>
          <w:rFonts w:asciiTheme="minorHAnsi" w:eastAsia="Times New Roman" w:hAnsiTheme="minorHAnsi" w:cstheme="minorHAnsi"/>
          <w:lang w:eastAsia="en-GB"/>
        </w:rPr>
        <w:t xml:space="preserve"> 2022</w:t>
      </w:r>
      <w:r w:rsidR="00A07482" w:rsidRPr="00D07F74">
        <w:rPr>
          <w:rFonts w:asciiTheme="minorHAnsi" w:eastAsia="Times New Roman" w:hAnsiTheme="minorHAnsi" w:cstheme="minorHAnsi"/>
          <w:lang w:eastAsia="en-GB"/>
        </w:rPr>
        <w:t xml:space="preserve"> </w:t>
      </w:r>
      <w:r w:rsidRPr="00D07F74">
        <w:rPr>
          <w:rFonts w:asciiTheme="minorHAnsi" w:eastAsia="Times New Roman" w:hAnsiTheme="minorHAnsi" w:cstheme="minorHAnsi"/>
          <w:lang w:eastAsia="en-GB"/>
        </w:rPr>
        <w:t xml:space="preserve">at </w:t>
      </w:r>
      <w:r w:rsidR="00BE7F87" w:rsidRPr="00D07F74">
        <w:rPr>
          <w:rFonts w:asciiTheme="minorHAnsi" w:eastAsia="Times New Roman" w:hAnsiTheme="minorHAnsi" w:cstheme="minorHAnsi"/>
          <w:lang w:eastAsia="en-GB"/>
        </w:rPr>
        <w:t>5.30</w:t>
      </w:r>
      <w:r w:rsidR="00BD257A" w:rsidRPr="00D07F74">
        <w:rPr>
          <w:rFonts w:asciiTheme="minorHAnsi" w:eastAsia="Times New Roman" w:hAnsiTheme="minorHAnsi" w:cstheme="minorHAnsi"/>
          <w:lang w:eastAsia="en-GB"/>
        </w:rPr>
        <w:t xml:space="preserve"> </w:t>
      </w:r>
      <w:r w:rsidR="00BE7F87" w:rsidRPr="00D07F74">
        <w:rPr>
          <w:rFonts w:asciiTheme="minorHAnsi" w:eastAsia="Times New Roman" w:hAnsiTheme="minorHAnsi" w:cstheme="minorHAnsi"/>
          <w:lang w:eastAsia="en-GB"/>
        </w:rPr>
        <w:t>pm</w:t>
      </w:r>
      <w:r w:rsidR="00D95696">
        <w:rPr>
          <w:rFonts w:asciiTheme="minorHAnsi" w:eastAsia="Times New Roman" w:hAnsiTheme="minorHAnsi" w:cstheme="minorHAnsi"/>
          <w:lang w:eastAsia="en-GB"/>
        </w:rPr>
        <w:t xml:space="preserve">, </w:t>
      </w:r>
      <w:r w:rsidR="007A4066">
        <w:rPr>
          <w:rFonts w:asciiTheme="minorHAnsi" w:eastAsia="Times New Roman" w:hAnsiTheme="minorHAnsi" w:cstheme="minorHAnsi"/>
          <w:lang w:eastAsia="en-GB"/>
        </w:rPr>
        <w:t>via Teams</w:t>
      </w:r>
      <w:r w:rsidR="00A4423C" w:rsidRPr="00D07F74">
        <w:rPr>
          <w:rFonts w:asciiTheme="minorHAnsi" w:eastAsia="Times New Roman" w:hAnsiTheme="minorHAnsi" w:cstheme="minorHAnsi"/>
          <w:lang w:eastAsia="en-GB"/>
        </w:rPr>
        <w:t xml:space="preserve"> </w:t>
      </w:r>
    </w:p>
    <w:p w14:paraId="7A9CE454" w14:textId="77777777" w:rsidR="005F601E" w:rsidRPr="00D07F74" w:rsidRDefault="005F601E" w:rsidP="00D07F74">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665"/>
        <w:gridCol w:w="7936"/>
      </w:tblGrid>
      <w:tr w:rsidR="005F601E" w:rsidRPr="00D07F74" w14:paraId="7D9BBD23" w14:textId="77777777" w:rsidTr="00BB0AE7">
        <w:tc>
          <w:tcPr>
            <w:tcW w:w="1701" w:type="dxa"/>
            <w:gridSpan w:val="2"/>
          </w:tcPr>
          <w:p w14:paraId="6FF0653F"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Governors:</w:t>
            </w:r>
          </w:p>
        </w:tc>
        <w:tc>
          <w:tcPr>
            <w:tcW w:w="7936" w:type="dxa"/>
          </w:tcPr>
          <w:p w14:paraId="7469101A" w14:textId="56AD28BC" w:rsidR="005F601E" w:rsidRPr="00D07F74" w:rsidRDefault="0001027B" w:rsidP="00765481">
            <w:pPr>
              <w:spacing w:after="120" w:line="276" w:lineRule="auto"/>
              <w:jc w:val="both"/>
              <w:rPr>
                <w:rFonts w:asciiTheme="minorHAnsi" w:eastAsia="Times New Roman" w:hAnsiTheme="minorHAnsi" w:cstheme="minorHAnsi"/>
                <w:lang w:eastAsia="en-GB"/>
              </w:rPr>
            </w:pPr>
            <w:r>
              <w:rPr>
                <w:rFonts w:asciiTheme="minorHAnsi" w:hAnsiTheme="minorHAnsi" w:cstheme="minorHAnsi"/>
              </w:rPr>
              <w:t xml:space="preserve">Grant Glendinning (Chief Executive and Group Principal), </w:t>
            </w:r>
            <w:r w:rsidR="005F601E" w:rsidRPr="00D07F74">
              <w:rPr>
                <w:rFonts w:asciiTheme="minorHAnsi" w:hAnsiTheme="minorHAnsi" w:cstheme="minorHAnsi"/>
              </w:rPr>
              <w:t>Vanessa Housley</w:t>
            </w:r>
            <w:r w:rsidR="00B0087A">
              <w:rPr>
                <w:rFonts w:asciiTheme="minorHAnsi" w:hAnsiTheme="minorHAnsi" w:cstheme="minorHAnsi"/>
              </w:rPr>
              <w:t xml:space="preserve">, </w:t>
            </w:r>
            <w:r w:rsidR="005F601E" w:rsidRPr="00D07F74">
              <w:rPr>
                <w:rFonts w:asciiTheme="minorHAnsi" w:hAnsiTheme="minorHAnsi" w:cstheme="minorHAnsi"/>
              </w:rPr>
              <w:t>Dot Smith</w:t>
            </w:r>
            <w:r w:rsidR="00643FC1" w:rsidRPr="00D07F74">
              <w:rPr>
                <w:rFonts w:asciiTheme="minorHAnsi" w:hAnsiTheme="minorHAnsi" w:cstheme="minorHAnsi"/>
              </w:rPr>
              <w:t xml:space="preserve"> (Chair)</w:t>
            </w:r>
            <w:r w:rsidR="00D25EB3" w:rsidRPr="00D07F74">
              <w:rPr>
                <w:rFonts w:asciiTheme="minorHAnsi" w:hAnsiTheme="minorHAnsi" w:cstheme="minorHAnsi"/>
              </w:rPr>
              <w:t xml:space="preserve">, </w:t>
            </w:r>
            <w:r w:rsidR="002654C7" w:rsidRPr="00D07F74">
              <w:rPr>
                <w:rFonts w:asciiTheme="minorHAnsi" w:hAnsiTheme="minorHAnsi" w:cstheme="minorHAnsi"/>
              </w:rPr>
              <w:t>Anne Vickers</w:t>
            </w:r>
            <w:r w:rsidR="00920C1D" w:rsidRPr="00D07F74">
              <w:rPr>
                <w:rFonts w:asciiTheme="minorHAnsi" w:hAnsiTheme="minorHAnsi" w:cstheme="minorHAnsi"/>
              </w:rPr>
              <w:t xml:space="preserve"> </w:t>
            </w:r>
            <w:r w:rsidR="00DE782D" w:rsidRPr="00D07F74">
              <w:rPr>
                <w:rFonts w:asciiTheme="minorHAnsi" w:hAnsiTheme="minorHAnsi" w:cstheme="minorHAnsi"/>
              </w:rPr>
              <w:t xml:space="preserve">and </w:t>
            </w:r>
            <w:r w:rsidR="00D34938" w:rsidRPr="00D07F74">
              <w:rPr>
                <w:rFonts w:asciiTheme="minorHAnsi" w:hAnsiTheme="minorHAnsi" w:cstheme="minorHAnsi"/>
                <w:bCs/>
                <w:iCs/>
              </w:rPr>
              <w:t>Gary Wright</w:t>
            </w:r>
          </w:p>
        </w:tc>
      </w:tr>
      <w:tr w:rsidR="005F601E" w:rsidRPr="00D07F74" w14:paraId="280C15E2" w14:textId="77777777" w:rsidTr="00BB0AE7">
        <w:tc>
          <w:tcPr>
            <w:tcW w:w="1701" w:type="dxa"/>
            <w:gridSpan w:val="2"/>
          </w:tcPr>
          <w:p w14:paraId="5AB3E61E"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Apologies:</w:t>
            </w:r>
          </w:p>
        </w:tc>
        <w:tc>
          <w:tcPr>
            <w:tcW w:w="7936" w:type="dxa"/>
          </w:tcPr>
          <w:p w14:paraId="428FF739" w14:textId="50F0DBB3" w:rsidR="005F601E" w:rsidRPr="00D07F74" w:rsidRDefault="001B4A2B" w:rsidP="00765481">
            <w:pPr>
              <w:spacing w:after="120" w:line="276" w:lineRule="auto"/>
              <w:rPr>
                <w:rFonts w:asciiTheme="minorHAnsi" w:eastAsia="Times New Roman" w:hAnsiTheme="minorHAnsi" w:cstheme="minorHAnsi"/>
                <w:lang w:eastAsia="en-GB"/>
              </w:rPr>
            </w:pPr>
            <w:r w:rsidRPr="00D07F74">
              <w:rPr>
                <w:rFonts w:asciiTheme="minorHAnsi" w:hAnsiTheme="minorHAnsi" w:cstheme="minorHAnsi"/>
              </w:rPr>
              <w:t xml:space="preserve">Simon Wood </w:t>
            </w:r>
          </w:p>
        </w:tc>
      </w:tr>
      <w:tr w:rsidR="005F601E" w:rsidRPr="00D07F74" w14:paraId="335EDD78" w14:textId="77777777" w:rsidTr="00BB0AE7">
        <w:tc>
          <w:tcPr>
            <w:tcW w:w="1701" w:type="dxa"/>
            <w:gridSpan w:val="2"/>
          </w:tcPr>
          <w:p w14:paraId="72B04036"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Officials:</w:t>
            </w:r>
          </w:p>
        </w:tc>
        <w:tc>
          <w:tcPr>
            <w:tcW w:w="7936" w:type="dxa"/>
          </w:tcPr>
          <w:p w14:paraId="33B93255" w14:textId="61C06FEF" w:rsidR="007A4066" w:rsidRDefault="00286E72" w:rsidP="00765481">
            <w:pPr>
              <w:spacing w:after="120" w:line="276" w:lineRule="auto"/>
              <w:jc w:val="both"/>
              <w:rPr>
                <w:rFonts w:asciiTheme="minorHAnsi" w:hAnsiTheme="minorHAnsi" w:cstheme="minorHAnsi"/>
              </w:rPr>
            </w:pPr>
            <w:r w:rsidRPr="00D07F74">
              <w:rPr>
                <w:rFonts w:asciiTheme="minorHAnsi" w:hAnsiTheme="minorHAnsi" w:cstheme="minorHAnsi"/>
              </w:rPr>
              <w:t>Jason Faulkner (</w:t>
            </w:r>
            <w:r w:rsidR="00EC324B">
              <w:rPr>
                <w:rFonts w:asciiTheme="minorHAnsi" w:hAnsiTheme="minorHAnsi" w:cstheme="minorHAnsi"/>
              </w:rPr>
              <w:t>Executive</w:t>
            </w:r>
            <w:r w:rsidRPr="00D07F74">
              <w:rPr>
                <w:rFonts w:asciiTheme="minorHAnsi" w:hAnsiTheme="minorHAnsi" w:cstheme="minorHAnsi"/>
              </w:rPr>
              <w:t xml:space="preserve"> Principal Redcar and Cleveland College</w:t>
            </w:r>
            <w:r w:rsidR="00EC324B">
              <w:rPr>
                <w:rFonts w:asciiTheme="minorHAnsi" w:hAnsiTheme="minorHAnsi" w:cstheme="minorHAnsi"/>
              </w:rPr>
              <w:t xml:space="preserve"> &amp; NETA</w:t>
            </w:r>
            <w:r w:rsidRPr="00D07F74">
              <w:rPr>
                <w:rFonts w:asciiTheme="minorHAnsi" w:hAnsiTheme="minorHAnsi" w:cstheme="minorHAnsi"/>
              </w:rPr>
              <w:t xml:space="preserve">), </w:t>
            </w:r>
            <w:r w:rsidR="005F601E" w:rsidRPr="00D07F74">
              <w:rPr>
                <w:rFonts w:asciiTheme="minorHAnsi" w:hAnsiTheme="minorHAnsi" w:cstheme="minorHAnsi"/>
              </w:rPr>
              <w:t>Lesley Graham (</w:t>
            </w:r>
            <w:r w:rsidR="00EC324B">
              <w:rPr>
                <w:rFonts w:asciiTheme="minorHAnsi" w:hAnsiTheme="minorHAnsi" w:cstheme="minorHAnsi"/>
              </w:rPr>
              <w:t>Executive</w:t>
            </w:r>
            <w:r w:rsidR="005F601E" w:rsidRPr="00D07F74">
              <w:rPr>
                <w:rFonts w:asciiTheme="minorHAnsi" w:hAnsiTheme="minorHAnsi" w:cstheme="minorHAnsi"/>
              </w:rPr>
              <w:t xml:space="preserve"> Principal </w:t>
            </w:r>
            <w:r w:rsidRPr="00D07F74">
              <w:rPr>
                <w:rFonts w:asciiTheme="minorHAnsi" w:hAnsiTheme="minorHAnsi" w:cstheme="minorHAnsi"/>
              </w:rPr>
              <w:t>Stockton Riverside College</w:t>
            </w:r>
            <w:r w:rsidR="00EC324B">
              <w:rPr>
                <w:rFonts w:asciiTheme="minorHAnsi" w:hAnsiTheme="minorHAnsi" w:cstheme="minorHAnsi"/>
              </w:rPr>
              <w:t xml:space="preserve"> &amp; Higher Education</w:t>
            </w:r>
            <w:r w:rsidR="005F601E" w:rsidRPr="00D07F74">
              <w:rPr>
                <w:rFonts w:asciiTheme="minorHAnsi" w:hAnsiTheme="minorHAnsi" w:cstheme="minorHAnsi"/>
              </w:rPr>
              <w:t xml:space="preserve">), </w:t>
            </w:r>
            <w:r w:rsidR="0001027B">
              <w:rPr>
                <w:rFonts w:asciiTheme="minorHAnsi" w:hAnsiTheme="minorHAnsi" w:cstheme="minorHAnsi"/>
              </w:rPr>
              <w:t xml:space="preserve">Sean Johnston (Interim Managing Director NETA), Patrick Jordan (College Principal Bede), </w:t>
            </w:r>
            <w:r w:rsidR="005F601E" w:rsidRPr="00D07F74">
              <w:rPr>
                <w:rFonts w:asciiTheme="minorHAnsi" w:hAnsiTheme="minorHAnsi" w:cstheme="minorHAnsi"/>
              </w:rPr>
              <w:t>Sarah Thompson (Clerk to the Corporation)</w:t>
            </w:r>
            <w:r w:rsidR="00765481">
              <w:rPr>
                <w:rFonts w:asciiTheme="minorHAnsi" w:hAnsiTheme="minorHAnsi" w:cstheme="minorHAnsi"/>
              </w:rPr>
              <w:t>,</w:t>
            </w:r>
            <w:r w:rsidR="00A21A7E" w:rsidRPr="00D07F74">
              <w:rPr>
                <w:rFonts w:asciiTheme="minorHAnsi" w:hAnsiTheme="minorHAnsi" w:cstheme="minorHAnsi"/>
              </w:rPr>
              <w:t xml:space="preserve"> </w:t>
            </w:r>
            <w:r w:rsidR="00C579D0" w:rsidRPr="00D07F74">
              <w:rPr>
                <w:rFonts w:asciiTheme="minorHAnsi" w:hAnsiTheme="minorHAnsi" w:cstheme="minorHAnsi"/>
              </w:rPr>
              <w:t>Peter Wood (Group Director of Quality)</w:t>
            </w:r>
            <w:r w:rsidR="005F601E" w:rsidRPr="00D07F74">
              <w:rPr>
                <w:rFonts w:asciiTheme="minorHAnsi" w:hAnsiTheme="minorHAnsi" w:cstheme="minorHAnsi"/>
              </w:rPr>
              <w:t xml:space="preserve"> </w:t>
            </w:r>
            <w:r w:rsidR="00765481">
              <w:rPr>
                <w:rFonts w:asciiTheme="minorHAnsi" w:hAnsiTheme="minorHAnsi" w:cstheme="minorHAnsi"/>
              </w:rPr>
              <w:t>and Sam Young (Governance Support Officer)</w:t>
            </w:r>
          </w:p>
          <w:p w14:paraId="7DFECF2D" w14:textId="5F5FA509" w:rsidR="00DE782D" w:rsidRPr="00D07F74" w:rsidRDefault="007A4066" w:rsidP="00765481">
            <w:pPr>
              <w:spacing w:after="120" w:line="276" w:lineRule="auto"/>
              <w:jc w:val="both"/>
              <w:rPr>
                <w:rFonts w:asciiTheme="minorHAnsi" w:hAnsiTheme="minorHAnsi" w:cstheme="minorHAnsi"/>
              </w:rPr>
            </w:pPr>
            <w:r>
              <w:rPr>
                <w:rFonts w:asciiTheme="minorHAnsi" w:hAnsiTheme="minorHAnsi" w:cstheme="minorHAnsi"/>
              </w:rPr>
              <w:t>Becky Cadden (</w:t>
            </w:r>
            <w:r w:rsidR="0038481E">
              <w:rPr>
                <w:rFonts w:asciiTheme="minorHAnsi" w:hAnsiTheme="minorHAnsi" w:cstheme="minorHAnsi"/>
              </w:rPr>
              <w:t>Assistant Principal</w:t>
            </w:r>
            <w:r w:rsidR="0081716B">
              <w:rPr>
                <w:rFonts w:asciiTheme="minorHAnsi" w:hAnsiTheme="minorHAnsi" w:cstheme="minorHAnsi"/>
              </w:rPr>
              <w:t>: Health, Early Years, Education, Creative and Digital</w:t>
            </w:r>
            <w:r>
              <w:rPr>
                <w:rFonts w:asciiTheme="minorHAnsi" w:hAnsiTheme="minorHAnsi" w:cstheme="minorHAnsi"/>
              </w:rPr>
              <w:t>, for agenda item 2 only), Karen Humphreys (Interim Group Director of Business Engagement, for agenda item 6 only) and Karl Johnson (Group Head of Higher Education and Skills, for agenda item 4 only)</w:t>
            </w:r>
          </w:p>
        </w:tc>
      </w:tr>
      <w:tr w:rsidR="007A4066" w:rsidRPr="00D07F74" w14:paraId="3901DE77" w14:textId="77777777" w:rsidTr="005A6973">
        <w:tc>
          <w:tcPr>
            <w:tcW w:w="1701" w:type="dxa"/>
            <w:gridSpan w:val="2"/>
            <w:tcBorders>
              <w:bottom w:val="single" w:sz="4" w:space="0" w:color="auto"/>
            </w:tcBorders>
          </w:tcPr>
          <w:p w14:paraId="38EACC1D" w14:textId="13C30EFA" w:rsidR="007A4066" w:rsidRPr="00D07F74" w:rsidRDefault="007A4066" w:rsidP="00D07F74">
            <w:pPr>
              <w:spacing w:line="276" w:lineRule="auto"/>
              <w:rPr>
                <w:rFonts w:asciiTheme="minorHAnsi" w:hAnsiTheme="minorHAnsi" w:cstheme="minorHAnsi"/>
                <w:b/>
                <w:i/>
              </w:rPr>
            </w:pPr>
            <w:r>
              <w:rPr>
                <w:rFonts w:asciiTheme="minorHAnsi" w:hAnsiTheme="minorHAnsi" w:cstheme="minorHAnsi"/>
                <w:b/>
                <w:i/>
              </w:rPr>
              <w:t>In attendance:</w:t>
            </w:r>
          </w:p>
        </w:tc>
        <w:tc>
          <w:tcPr>
            <w:tcW w:w="7936" w:type="dxa"/>
            <w:tcBorders>
              <w:bottom w:val="single" w:sz="4" w:space="0" w:color="auto"/>
            </w:tcBorders>
          </w:tcPr>
          <w:p w14:paraId="22A542D6" w14:textId="32710B99" w:rsidR="00BB0AE7" w:rsidRPr="00D07F74" w:rsidRDefault="007A4066" w:rsidP="00765481">
            <w:pPr>
              <w:spacing w:after="120" w:line="276" w:lineRule="auto"/>
              <w:jc w:val="both"/>
              <w:rPr>
                <w:rFonts w:asciiTheme="minorHAnsi" w:hAnsiTheme="minorHAnsi" w:cstheme="minorHAnsi"/>
              </w:rPr>
            </w:pPr>
            <w:r>
              <w:rPr>
                <w:rFonts w:asciiTheme="minorHAnsi" w:hAnsiTheme="minorHAnsi" w:cstheme="minorHAnsi"/>
              </w:rPr>
              <w:t xml:space="preserve">Liz Dixon </w:t>
            </w:r>
            <w:r w:rsidR="00D52AD5">
              <w:rPr>
                <w:rFonts w:asciiTheme="minorHAnsi" w:hAnsiTheme="minorHAnsi" w:cstheme="minorHAnsi"/>
              </w:rPr>
              <w:t xml:space="preserve">(Staff Governor) </w:t>
            </w:r>
            <w:r>
              <w:rPr>
                <w:rFonts w:asciiTheme="minorHAnsi" w:hAnsiTheme="minorHAnsi" w:cstheme="minorHAnsi"/>
              </w:rPr>
              <w:t>and Lorraine Preston</w:t>
            </w:r>
            <w:r w:rsidR="00D52AD5">
              <w:rPr>
                <w:rFonts w:asciiTheme="minorHAnsi" w:hAnsiTheme="minorHAnsi" w:cstheme="minorHAnsi"/>
              </w:rPr>
              <w:t xml:space="preserve"> (Staff Governor and Student Support &amp; Wellbeing Manager: Curriculum &amp; Student Support)</w:t>
            </w:r>
          </w:p>
        </w:tc>
      </w:tr>
      <w:tr w:rsidR="0001027B" w:rsidRPr="00D07F74" w14:paraId="731EBB7A" w14:textId="77777777" w:rsidTr="00E36049">
        <w:tc>
          <w:tcPr>
            <w:tcW w:w="1036" w:type="dxa"/>
            <w:tcBorders>
              <w:top w:val="single" w:sz="4" w:space="0" w:color="auto"/>
            </w:tcBorders>
          </w:tcPr>
          <w:p w14:paraId="05EFA156" w14:textId="0A309E8D"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SIC22/</w:t>
            </w:r>
            <w:r w:rsidR="00BB0AE7">
              <w:rPr>
                <w:rFonts w:asciiTheme="minorHAnsi" w:hAnsiTheme="minorHAnsi" w:cstheme="minorHAnsi"/>
                <w:b/>
              </w:rPr>
              <w:t>57</w:t>
            </w:r>
          </w:p>
        </w:tc>
        <w:tc>
          <w:tcPr>
            <w:tcW w:w="8601" w:type="dxa"/>
            <w:gridSpan w:val="2"/>
            <w:tcBorders>
              <w:top w:val="single" w:sz="4" w:space="0" w:color="auto"/>
            </w:tcBorders>
          </w:tcPr>
          <w:p w14:paraId="550D1D02" w14:textId="4103EA7C"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 xml:space="preserve">Agenda Item </w:t>
            </w:r>
            <w:r w:rsidR="00BB0AE7">
              <w:rPr>
                <w:rFonts w:asciiTheme="minorHAnsi" w:hAnsiTheme="minorHAnsi" w:cstheme="minorHAnsi"/>
                <w:b/>
                <w:bCs/>
              </w:rPr>
              <w:t>1</w:t>
            </w:r>
            <w:r>
              <w:rPr>
                <w:rFonts w:asciiTheme="minorHAnsi" w:hAnsiTheme="minorHAnsi" w:cstheme="minorHAnsi"/>
                <w:b/>
                <w:bCs/>
              </w:rPr>
              <w:t xml:space="preserve"> – Welcome, apologies for absence, declarations of interest, notification of items of other business</w:t>
            </w:r>
          </w:p>
        </w:tc>
      </w:tr>
      <w:tr w:rsidR="0001027B" w:rsidRPr="00D07F74" w14:paraId="53D40882" w14:textId="77777777" w:rsidTr="00E36049">
        <w:tc>
          <w:tcPr>
            <w:tcW w:w="1036" w:type="dxa"/>
          </w:tcPr>
          <w:p w14:paraId="7D0B2AC8" w14:textId="77777777" w:rsidR="0001027B" w:rsidRDefault="0001027B" w:rsidP="008C1942">
            <w:pPr>
              <w:spacing w:line="276" w:lineRule="auto"/>
              <w:rPr>
                <w:rFonts w:asciiTheme="minorHAnsi" w:hAnsiTheme="minorHAnsi" w:cstheme="minorHAnsi"/>
                <w:b/>
              </w:rPr>
            </w:pPr>
          </w:p>
        </w:tc>
        <w:tc>
          <w:tcPr>
            <w:tcW w:w="8601" w:type="dxa"/>
            <w:gridSpan w:val="2"/>
          </w:tcPr>
          <w:p w14:paraId="2C5046C5" w14:textId="096A538D" w:rsidR="005A6973" w:rsidRDefault="005F4865" w:rsidP="0001027B">
            <w:pPr>
              <w:spacing w:line="276" w:lineRule="auto"/>
              <w:jc w:val="both"/>
              <w:rPr>
                <w:rFonts w:asciiTheme="minorHAnsi" w:hAnsiTheme="minorHAnsi" w:cstheme="minorHAnsi"/>
                <w:bCs/>
              </w:rPr>
            </w:pPr>
            <w:r>
              <w:rPr>
                <w:rFonts w:asciiTheme="minorHAnsi" w:hAnsiTheme="minorHAnsi" w:cstheme="minorHAnsi"/>
                <w:bCs/>
              </w:rPr>
              <w:t>The Chair welcome</w:t>
            </w:r>
            <w:r w:rsidR="0042219A">
              <w:rPr>
                <w:rFonts w:asciiTheme="minorHAnsi" w:hAnsiTheme="minorHAnsi" w:cstheme="minorHAnsi"/>
                <w:bCs/>
              </w:rPr>
              <w:t>d</w:t>
            </w:r>
            <w:r>
              <w:rPr>
                <w:rFonts w:asciiTheme="minorHAnsi" w:hAnsiTheme="minorHAnsi" w:cstheme="minorHAnsi"/>
                <w:bCs/>
              </w:rPr>
              <w:t xml:space="preserve"> governors and officials to the meeting and, in particular, </w:t>
            </w:r>
            <w:r w:rsidR="005A6973">
              <w:rPr>
                <w:rFonts w:asciiTheme="minorHAnsi" w:hAnsiTheme="minorHAnsi" w:cstheme="minorHAnsi"/>
                <w:bCs/>
              </w:rPr>
              <w:t xml:space="preserve">Lorraine Preston and Liz Dixon who were attending the meeting as observers, pending approval of their committee membership. Becky Cadden was </w:t>
            </w:r>
            <w:r w:rsidR="0081716B">
              <w:rPr>
                <w:rFonts w:asciiTheme="minorHAnsi" w:hAnsiTheme="minorHAnsi" w:cstheme="minorHAnsi"/>
                <w:bCs/>
              </w:rPr>
              <w:t xml:space="preserve">also </w:t>
            </w:r>
            <w:r w:rsidR="005A6973">
              <w:rPr>
                <w:rFonts w:asciiTheme="minorHAnsi" w:hAnsiTheme="minorHAnsi" w:cstheme="minorHAnsi"/>
                <w:bCs/>
              </w:rPr>
              <w:t>introduced to committee members.</w:t>
            </w:r>
          </w:p>
          <w:p w14:paraId="0AEB707E" w14:textId="77777777" w:rsidR="005A6973" w:rsidRDefault="005A6973" w:rsidP="0001027B">
            <w:pPr>
              <w:spacing w:line="276" w:lineRule="auto"/>
              <w:jc w:val="both"/>
              <w:rPr>
                <w:rFonts w:asciiTheme="minorHAnsi" w:hAnsiTheme="minorHAnsi" w:cstheme="minorHAnsi"/>
                <w:bCs/>
              </w:rPr>
            </w:pPr>
          </w:p>
          <w:p w14:paraId="4AD59FE9" w14:textId="1E050C0A" w:rsidR="0001027B" w:rsidRDefault="005F4865" w:rsidP="0001027B">
            <w:pPr>
              <w:spacing w:line="276" w:lineRule="auto"/>
              <w:jc w:val="both"/>
              <w:rPr>
                <w:rFonts w:asciiTheme="minorHAnsi" w:hAnsiTheme="minorHAnsi" w:cstheme="minorHAnsi"/>
                <w:bCs/>
              </w:rPr>
            </w:pPr>
            <w:r>
              <w:rPr>
                <w:rFonts w:asciiTheme="minorHAnsi" w:hAnsiTheme="minorHAnsi" w:cstheme="minorHAnsi"/>
                <w:bCs/>
              </w:rPr>
              <w:t xml:space="preserve">Apologies </w:t>
            </w:r>
            <w:r w:rsidR="005A6973">
              <w:rPr>
                <w:rFonts w:asciiTheme="minorHAnsi" w:hAnsiTheme="minorHAnsi" w:cstheme="minorHAnsi"/>
                <w:bCs/>
              </w:rPr>
              <w:t xml:space="preserve">for absence </w:t>
            </w:r>
            <w:r w:rsidR="00384E6A">
              <w:rPr>
                <w:rFonts w:asciiTheme="minorHAnsi" w:hAnsiTheme="minorHAnsi" w:cstheme="minorHAnsi"/>
                <w:bCs/>
              </w:rPr>
              <w:t xml:space="preserve">were received </w:t>
            </w:r>
            <w:r>
              <w:rPr>
                <w:rFonts w:asciiTheme="minorHAnsi" w:hAnsiTheme="minorHAnsi" w:cstheme="minorHAnsi"/>
                <w:bCs/>
              </w:rPr>
              <w:t xml:space="preserve">from Simon Wood </w:t>
            </w:r>
            <w:r w:rsidR="005A6973">
              <w:rPr>
                <w:rFonts w:asciiTheme="minorHAnsi" w:hAnsiTheme="minorHAnsi" w:cstheme="minorHAnsi"/>
                <w:bCs/>
              </w:rPr>
              <w:t>and it was noted that the Chief Operating Officer was unable to attend the meeting</w:t>
            </w:r>
            <w:r w:rsidR="00384E6A">
              <w:rPr>
                <w:rFonts w:asciiTheme="minorHAnsi" w:hAnsiTheme="minorHAnsi" w:cstheme="minorHAnsi"/>
                <w:bCs/>
              </w:rPr>
              <w:t>.</w:t>
            </w:r>
            <w:r>
              <w:rPr>
                <w:rFonts w:asciiTheme="minorHAnsi" w:hAnsiTheme="minorHAnsi" w:cstheme="minorHAnsi"/>
                <w:bCs/>
              </w:rPr>
              <w:t xml:space="preserve"> </w:t>
            </w:r>
            <w:r w:rsidR="00B0087A">
              <w:rPr>
                <w:rFonts w:asciiTheme="minorHAnsi" w:hAnsiTheme="minorHAnsi" w:cstheme="minorHAnsi"/>
                <w:bCs/>
              </w:rPr>
              <w:t xml:space="preserve">In her role as Student Support &amp; Wellbeing Manager: Curriculum &amp; Student Support, </w:t>
            </w:r>
            <w:r w:rsidR="005A6973">
              <w:rPr>
                <w:rFonts w:asciiTheme="minorHAnsi" w:hAnsiTheme="minorHAnsi" w:cstheme="minorHAnsi"/>
                <w:bCs/>
              </w:rPr>
              <w:t>Lorraine Preston declared an interest in agenda item 9; there were no other</w:t>
            </w:r>
            <w:r>
              <w:rPr>
                <w:rFonts w:asciiTheme="minorHAnsi" w:hAnsiTheme="minorHAnsi" w:cstheme="minorHAnsi"/>
                <w:bCs/>
              </w:rPr>
              <w:t xml:space="preserve"> declarations of interest in items on the agenda and no items of other business </w:t>
            </w:r>
            <w:r w:rsidR="005A6973">
              <w:rPr>
                <w:rFonts w:asciiTheme="minorHAnsi" w:hAnsiTheme="minorHAnsi" w:cstheme="minorHAnsi"/>
                <w:bCs/>
              </w:rPr>
              <w:t xml:space="preserve">were </w:t>
            </w:r>
            <w:r>
              <w:rPr>
                <w:rFonts w:asciiTheme="minorHAnsi" w:hAnsiTheme="minorHAnsi" w:cstheme="minorHAnsi"/>
                <w:bCs/>
              </w:rPr>
              <w:t>notified.</w:t>
            </w:r>
          </w:p>
          <w:p w14:paraId="1D90F1A1" w14:textId="77777777" w:rsidR="005F4865" w:rsidRDefault="005F4865" w:rsidP="0001027B">
            <w:pPr>
              <w:spacing w:line="276" w:lineRule="auto"/>
              <w:jc w:val="both"/>
              <w:rPr>
                <w:rFonts w:asciiTheme="minorHAnsi" w:hAnsiTheme="minorHAnsi" w:cstheme="minorHAnsi"/>
                <w:bCs/>
              </w:rPr>
            </w:pPr>
          </w:p>
          <w:p w14:paraId="5C5123E1" w14:textId="505F63C8" w:rsidR="005A6973" w:rsidRDefault="0081716B" w:rsidP="0001027B">
            <w:pPr>
              <w:spacing w:line="276" w:lineRule="auto"/>
              <w:jc w:val="both"/>
              <w:rPr>
                <w:rFonts w:asciiTheme="minorHAnsi" w:hAnsiTheme="minorHAnsi" w:cstheme="minorHAnsi"/>
                <w:bCs/>
              </w:rPr>
            </w:pPr>
            <w:r>
              <w:rPr>
                <w:rFonts w:asciiTheme="minorHAnsi" w:hAnsiTheme="minorHAnsi" w:cstheme="minorHAnsi"/>
                <w:bCs/>
              </w:rPr>
              <w:t>Governors</w:t>
            </w:r>
            <w:r w:rsidR="005A6973">
              <w:rPr>
                <w:rFonts w:asciiTheme="minorHAnsi" w:hAnsiTheme="minorHAnsi" w:cstheme="minorHAnsi"/>
                <w:bCs/>
              </w:rPr>
              <w:t xml:space="preserve"> agreed that agenda item 9 </w:t>
            </w:r>
            <w:r>
              <w:rPr>
                <w:rFonts w:asciiTheme="minorHAnsi" w:hAnsiTheme="minorHAnsi" w:cstheme="minorHAnsi"/>
                <w:bCs/>
              </w:rPr>
              <w:t>c</w:t>
            </w:r>
            <w:r w:rsidR="005A6973">
              <w:rPr>
                <w:rFonts w:asciiTheme="minorHAnsi" w:hAnsiTheme="minorHAnsi" w:cstheme="minorHAnsi"/>
                <w:bCs/>
              </w:rPr>
              <w:t xml:space="preserve">ould be </w:t>
            </w:r>
            <w:r>
              <w:rPr>
                <w:rFonts w:asciiTheme="minorHAnsi" w:hAnsiTheme="minorHAnsi" w:cstheme="minorHAnsi"/>
                <w:bCs/>
              </w:rPr>
              <w:t>considered</w:t>
            </w:r>
            <w:r w:rsidR="005A6973">
              <w:rPr>
                <w:rFonts w:asciiTheme="minorHAnsi" w:hAnsiTheme="minorHAnsi" w:cstheme="minorHAnsi"/>
                <w:bCs/>
              </w:rPr>
              <w:t xml:space="preserve"> after agenda item 4 to allow for input from Lorraine Preston, who needed to leave the meeting early.</w:t>
            </w:r>
          </w:p>
          <w:p w14:paraId="1BDBA19F" w14:textId="4A55E579" w:rsidR="005A6973" w:rsidRPr="0001027B" w:rsidRDefault="005A6973" w:rsidP="0001027B">
            <w:pPr>
              <w:spacing w:line="276" w:lineRule="auto"/>
              <w:jc w:val="both"/>
              <w:rPr>
                <w:rFonts w:asciiTheme="minorHAnsi" w:hAnsiTheme="minorHAnsi" w:cstheme="minorHAnsi"/>
                <w:bCs/>
              </w:rPr>
            </w:pPr>
          </w:p>
        </w:tc>
      </w:tr>
      <w:tr w:rsidR="0001027B" w:rsidRPr="00D07F74" w14:paraId="61AB1882" w14:textId="77777777" w:rsidTr="00E36049">
        <w:tc>
          <w:tcPr>
            <w:tcW w:w="1036" w:type="dxa"/>
          </w:tcPr>
          <w:p w14:paraId="7E072CC6" w14:textId="288CC409"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SIC22/</w:t>
            </w:r>
            <w:r w:rsidR="00BB0AE7">
              <w:rPr>
                <w:rFonts w:asciiTheme="minorHAnsi" w:hAnsiTheme="minorHAnsi" w:cstheme="minorHAnsi"/>
                <w:b/>
              </w:rPr>
              <w:t>58</w:t>
            </w:r>
          </w:p>
        </w:tc>
        <w:tc>
          <w:tcPr>
            <w:tcW w:w="8601" w:type="dxa"/>
            <w:gridSpan w:val="2"/>
          </w:tcPr>
          <w:p w14:paraId="744DA475" w14:textId="0CA20D20"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 xml:space="preserve">Agenda Item </w:t>
            </w:r>
            <w:r w:rsidR="00BB0AE7">
              <w:rPr>
                <w:rFonts w:asciiTheme="minorHAnsi" w:hAnsiTheme="minorHAnsi" w:cstheme="minorHAnsi"/>
                <w:b/>
                <w:bCs/>
              </w:rPr>
              <w:t>2 – T Levels presentation</w:t>
            </w:r>
          </w:p>
        </w:tc>
      </w:tr>
      <w:tr w:rsidR="0001027B" w:rsidRPr="00D07F74" w14:paraId="2ED684C0" w14:textId="77777777" w:rsidTr="00E36049">
        <w:tc>
          <w:tcPr>
            <w:tcW w:w="1036" w:type="dxa"/>
          </w:tcPr>
          <w:p w14:paraId="7BD824BD" w14:textId="77777777" w:rsidR="0001027B" w:rsidRDefault="0001027B" w:rsidP="008C1942">
            <w:pPr>
              <w:spacing w:line="276" w:lineRule="auto"/>
              <w:rPr>
                <w:rFonts w:asciiTheme="minorHAnsi" w:hAnsiTheme="minorHAnsi" w:cstheme="minorHAnsi"/>
                <w:b/>
              </w:rPr>
            </w:pPr>
          </w:p>
        </w:tc>
        <w:tc>
          <w:tcPr>
            <w:tcW w:w="8601" w:type="dxa"/>
            <w:gridSpan w:val="2"/>
          </w:tcPr>
          <w:p w14:paraId="49B957FB" w14:textId="6835F732" w:rsidR="003F29F0" w:rsidRDefault="00C73A0D" w:rsidP="00BB0AE7">
            <w:pPr>
              <w:spacing w:line="276" w:lineRule="auto"/>
              <w:jc w:val="both"/>
              <w:rPr>
                <w:rFonts w:asciiTheme="minorHAnsi" w:hAnsiTheme="minorHAnsi" w:cstheme="minorHAnsi"/>
                <w:bCs/>
              </w:rPr>
            </w:pPr>
            <w:r>
              <w:rPr>
                <w:rFonts w:asciiTheme="minorHAnsi" w:hAnsiTheme="minorHAnsi" w:cstheme="minorHAnsi"/>
                <w:bCs/>
              </w:rPr>
              <w:t xml:space="preserve">The Assistant Principal: </w:t>
            </w:r>
            <w:r>
              <w:rPr>
                <w:rFonts w:asciiTheme="minorHAnsi" w:hAnsiTheme="minorHAnsi" w:cstheme="minorHAnsi"/>
              </w:rPr>
              <w:t>Health, Early Years, Education, Creative and Digital (AP: HEYECD)</w:t>
            </w:r>
            <w:r w:rsidR="005A6973">
              <w:rPr>
                <w:rFonts w:asciiTheme="minorHAnsi" w:hAnsiTheme="minorHAnsi" w:cstheme="minorHAnsi"/>
                <w:bCs/>
              </w:rPr>
              <w:t xml:space="preserve"> gave a presentation on T Level</w:t>
            </w:r>
            <w:r>
              <w:rPr>
                <w:rFonts w:asciiTheme="minorHAnsi" w:hAnsiTheme="minorHAnsi" w:cstheme="minorHAnsi"/>
                <w:bCs/>
              </w:rPr>
              <w:t xml:space="preserve"> implementation for 2022-23 and 2023-24</w:t>
            </w:r>
            <w:r w:rsidR="006B2CCC">
              <w:rPr>
                <w:rFonts w:asciiTheme="minorHAnsi" w:hAnsiTheme="minorHAnsi" w:cstheme="minorHAnsi"/>
                <w:bCs/>
              </w:rPr>
              <w:t xml:space="preserve">, </w:t>
            </w:r>
            <w:r>
              <w:rPr>
                <w:rFonts w:asciiTheme="minorHAnsi" w:hAnsiTheme="minorHAnsi" w:cstheme="minorHAnsi"/>
                <w:bCs/>
              </w:rPr>
              <w:t xml:space="preserve">which was </w:t>
            </w:r>
            <w:r w:rsidR="005A6973">
              <w:rPr>
                <w:rFonts w:asciiTheme="minorHAnsi" w:hAnsiTheme="minorHAnsi" w:cstheme="minorHAnsi"/>
                <w:bCs/>
              </w:rPr>
              <w:t>circulated to governors after the meeting</w:t>
            </w:r>
            <w:r>
              <w:rPr>
                <w:rFonts w:asciiTheme="minorHAnsi" w:hAnsiTheme="minorHAnsi" w:cstheme="minorHAnsi"/>
                <w:bCs/>
              </w:rPr>
              <w:t>. The presentation outlined</w:t>
            </w:r>
            <w:r w:rsidR="00EB3186">
              <w:rPr>
                <w:rFonts w:asciiTheme="minorHAnsi" w:hAnsiTheme="minorHAnsi" w:cstheme="minorHAnsi"/>
                <w:bCs/>
              </w:rPr>
              <w:t>:</w:t>
            </w:r>
          </w:p>
          <w:p w14:paraId="4C87CDEA" w14:textId="2AB3FA01" w:rsidR="00EB3186" w:rsidRDefault="00C73A0D" w:rsidP="00EB3186">
            <w:pPr>
              <w:pStyle w:val="ListParagraph"/>
              <w:numPr>
                <w:ilvl w:val="0"/>
                <w:numId w:val="27"/>
              </w:numPr>
              <w:spacing w:line="276" w:lineRule="auto"/>
              <w:jc w:val="both"/>
              <w:rPr>
                <w:rFonts w:asciiTheme="minorHAnsi" w:hAnsiTheme="minorHAnsi" w:cstheme="minorHAnsi"/>
                <w:bCs/>
              </w:rPr>
            </w:pPr>
            <w:r>
              <w:rPr>
                <w:rFonts w:asciiTheme="minorHAnsi" w:hAnsiTheme="minorHAnsi" w:cstheme="minorHAnsi"/>
                <w:bCs/>
              </w:rPr>
              <w:t xml:space="preserve">The current position for 2022-23 T Level delivery, including recruitment, attendance, feedback from staff and employers and an action plan to tackle under recruitment </w:t>
            </w:r>
          </w:p>
          <w:p w14:paraId="56108132" w14:textId="20C0C3A7" w:rsidR="00EB3186" w:rsidRDefault="00EB3186" w:rsidP="00EB3186">
            <w:pPr>
              <w:pStyle w:val="ListParagraph"/>
              <w:numPr>
                <w:ilvl w:val="0"/>
                <w:numId w:val="27"/>
              </w:numPr>
              <w:spacing w:line="276" w:lineRule="auto"/>
              <w:jc w:val="both"/>
              <w:rPr>
                <w:rFonts w:asciiTheme="minorHAnsi" w:hAnsiTheme="minorHAnsi" w:cstheme="minorHAnsi"/>
                <w:bCs/>
              </w:rPr>
            </w:pPr>
            <w:r>
              <w:rPr>
                <w:rFonts w:asciiTheme="minorHAnsi" w:hAnsiTheme="minorHAnsi" w:cstheme="minorHAnsi"/>
                <w:bCs/>
              </w:rPr>
              <w:t xml:space="preserve">Walkthroughs </w:t>
            </w:r>
            <w:r w:rsidR="00C73A0D">
              <w:rPr>
                <w:rFonts w:asciiTheme="minorHAnsi" w:hAnsiTheme="minorHAnsi" w:cstheme="minorHAnsi"/>
                <w:bCs/>
              </w:rPr>
              <w:t xml:space="preserve">by the AP: HEYECD at Stockton Riverside College (SRC), along with governors, Dot Smith and Stu Blackett, and by the Head of Department Health, Early </w:t>
            </w:r>
            <w:r w:rsidR="00C73A0D">
              <w:rPr>
                <w:rFonts w:asciiTheme="minorHAnsi" w:hAnsiTheme="minorHAnsi" w:cstheme="minorHAnsi"/>
                <w:bCs/>
              </w:rPr>
              <w:lastRenderedPageBreak/>
              <w:t>Years, English &amp; Maths at Redcar &amp; Cleveland College</w:t>
            </w:r>
            <w:r w:rsidR="00F54C82">
              <w:rPr>
                <w:rFonts w:asciiTheme="minorHAnsi" w:hAnsiTheme="minorHAnsi" w:cstheme="minorHAnsi"/>
                <w:bCs/>
              </w:rPr>
              <w:t xml:space="preserve"> (RCC)</w:t>
            </w:r>
            <w:r w:rsidR="00C73A0D">
              <w:rPr>
                <w:rFonts w:asciiTheme="minorHAnsi" w:hAnsiTheme="minorHAnsi" w:cstheme="minorHAnsi"/>
                <w:bCs/>
              </w:rPr>
              <w:t>; feedback had been positive and students were engaged and able.</w:t>
            </w:r>
          </w:p>
          <w:p w14:paraId="7787BF45" w14:textId="78E0E909" w:rsidR="00325579" w:rsidRDefault="00F54C82" w:rsidP="00EB3186">
            <w:pPr>
              <w:pStyle w:val="ListParagraph"/>
              <w:numPr>
                <w:ilvl w:val="0"/>
                <w:numId w:val="27"/>
              </w:numPr>
              <w:spacing w:line="276" w:lineRule="auto"/>
              <w:jc w:val="both"/>
              <w:rPr>
                <w:rFonts w:asciiTheme="minorHAnsi" w:hAnsiTheme="minorHAnsi" w:cstheme="minorHAnsi"/>
                <w:bCs/>
              </w:rPr>
            </w:pPr>
            <w:r>
              <w:rPr>
                <w:rFonts w:asciiTheme="minorHAnsi" w:hAnsiTheme="minorHAnsi" w:cstheme="minorHAnsi"/>
                <w:bCs/>
              </w:rPr>
              <w:t>Placements either in place or arranged:</w:t>
            </w:r>
            <w:r w:rsidR="00325579">
              <w:rPr>
                <w:rFonts w:asciiTheme="minorHAnsi" w:hAnsiTheme="minorHAnsi" w:cstheme="minorHAnsi"/>
                <w:bCs/>
              </w:rPr>
              <w:t xml:space="preserve"> RCC </w:t>
            </w:r>
            <w:r>
              <w:rPr>
                <w:rFonts w:asciiTheme="minorHAnsi" w:hAnsiTheme="minorHAnsi" w:cstheme="minorHAnsi"/>
                <w:bCs/>
              </w:rPr>
              <w:t xml:space="preserve">Health students </w:t>
            </w:r>
            <w:r w:rsidR="00325579">
              <w:rPr>
                <w:rFonts w:asciiTheme="minorHAnsi" w:hAnsiTheme="minorHAnsi" w:cstheme="minorHAnsi"/>
                <w:bCs/>
              </w:rPr>
              <w:t xml:space="preserve">to </w:t>
            </w:r>
            <w:r>
              <w:rPr>
                <w:rFonts w:asciiTheme="minorHAnsi" w:hAnsiTheme="minorHAnsi" w:cstheme="minorHAnsi"/>
                <w:bCs/>
              </w:rPr>
              <w:t xml:space="preserve">start at South Tees Hospitals NHS Foundation Trust </w:t>
            </w:r>
            <w:r w:rsidR="00325579">
              <w:rPr>
                <w:rFonts w:asciiTheme="minorHAnsi" w:hAnsiTheme="minorHAnsi" w:cstheme="minorHAnsi"/>
                <w:bCs/>
              </w:rPr>
              <w:t>in January</w:t>
            </w:r>
            <w:r w:rsidR="00BE231F">
              <w:rPr>
                <w:rFonts w:asciiTheme="minorHAnsi" w:hAnsiTheme="minorHAnsi" w:cstheme="minorHAnsi"/>
                <w:bCs/>
              </w:rPr>
              <w:t xml:space="preserve"> 2023</w:t>
            </w:r>
            <w:r>
              <w:rPr>
                <w:rFonts w:asciiTheme="minorHAnsi" w:hAnsiTheme="minorHAnsi" w:cstheme="minorHAnsi"/>
                <w:bCs/>
              </w:rPr>
              <w:t xml:space="preserve">; </w:t>
            </w:r>
            <w:r w:rsidR="00325579">
              <w:rPr>
                <w:rFonts w:asciiTheme="minorHAnsi" w:hAnsiTheme="minorHAnsi" w:cstheme="minorHAnsi"/>
                <w:bCs/>
              </w:rPr>
              <w:t xml:space="preserve">SRC </w:t>
            </w:r>
            <w:r>
              <w:rPr>
                <w:rFonts w:asciiTheme="minorHAnsi" w:hAnsiTheme="minorHAnsi" w:cstheme="minorHAnsi"/>
                <w:bCs/>
              </w:rPr>
              <w:t xml:space="preserve">Health students on </w:t>
            </w:r>
            <w:r w:rsidR="00325579">
              <w:rPr>
                <w:rFonts w:asciiTheme="minorHAnsi" w:hAnsiTheme="minorHAnsi" w:cstheme="minorHAnsi"/>
                <w:bCs/>
              </w:rPr>
              <w:t xml:space="preserve">phased placements </w:t>
            </w:r>
            <w:r>
              <w:rPr>
                <w:rFonts w:asciiTheme="minorHAnsi" w:hAnsiTheme="minorHAnsi" w:cstheme="minorHAnsi"/>
                <w:bCs/>
              </w:rPr>
              <w:t xml:space="preserve">starting in </w:t>
            </w:r>
            <w:r w:rsidR="00325579">
              <w:rPr>
                <w:rFonts w:asciiTheme="minorHAnsi" w:hAnsiTheme="minorHAnsi" w:cstheme="minorHAnsi"/>
                <w:bCs/>
              </w:rPr>
              <w:t>October</w:t>
            </w:r>
            <w:r w:rsidR="0043505D">
              <w:rPr>
                <w:rFonts w:asciiTheme="minorHAnsi" w:hAnsiTheme="minorHAnsi" w:cstheme="minorHAnsi"/>
                <w:bCs/>
              </w:rPr>
              <w:t xml:space="preserve"> 2022</w:t>
            </w:r>
            <w:r w:rsidR="00325579">
              <w:rPr>
                <w:rFonts w:asciiTheme="minorHAnsi" w:hAnsiTheme="minorHAnsi" w:cstheme="minorHAnsi"/>
                <w:bCs/>
              </w:rPr>
              <w:t>, January</w:t>
            </w:r>
            <w:r>
              <w:rPr>
                <w:rFonts w:asciiTheme="minorHAnsi" w:hAnsiTheme="minorHAnsi" w:cstheme="minorHAnsi"/>
                <w:bCs/>
              </w:rPr>
              <w:t xml:space="preserve"> and </w:t>
            </w:r>
            <w:r w:rsidR="00325579">
              <w:rPr>
                <w:rFonts w:asciiTheme="minorHAnsi" w:hAnsiTheme="minorHAnsi" w:cstheme="minorHAnsi"/>
                <w:bCs/>
              </w:rPr>
              <w:t>March</w:t>
            </w:r>
            <w:r w:rsidR="0096350C">
              <w:rPr>
                <w:rFonts w:asciiTheme="minorHAnsi" w:hAnsiTheme="minorHAnsi" w:cstheme="minorHAnsi"/>
                <w:bCs/>
              </w:rPr>
              <w:t xml:space="preserve"> 2023</w:t>
            </w:r>
            <w:r w:rsidR="00BE231F">
              <w:rPr>
                <w:rFonts w:asciiTheme="minorHAnsi" w:hAnsiTheme="minorHAnsi" w:cstheme="minorHAnsi"/>
                <w:bCs/>
              </w:rPr>
              <w:t>.</w:t>
            </w:r>
          </w:p>
          <w:p w14:paraId="573642B3" w14:textId="30B3E87F" w:rsidR="00325579" w:rsidRDefault="00325579" w:rsidP="00EB3186">
            <w:pPr>
              <w:pStyle w:val="ListParagraph"/>
              <w:numPr>
                <w:ilvl w:val="0"/>
                <w:numId w:val="27"/>
              </w:numPr>
              <w:spacing w:line="276" w:lineRule="auto"/>
              <w:jc w:val="both"/>
              <w:rPr>
                <w:rFonts w:asciiTheme="minorHAnsi" w:hAnsiTheme="minorHAnsi" w:cstheme="minorHAnsi"/>
                <w:bCs/>
              </w:rPr>
            </w:pPr>
            <w:r>
              <w:rPr>
                <w:rFonts w:asciiTheme="minorHAnsi" w:hAnsiTheme="minorHAnsi" w:cstheme="minorHAnsi"/>
                <w:bCs/>
              </w:rPr>
              <w:t>T Levels recruitment action plan</w:t>
            </w:r>
            <w:r w:rsidR="00F54C82">
              <w:rPr>
                <w:rFonts w:asciiTheme="minorHAnsi" w:hAnsiTheme="minorHAnsi" w:cstheme="minorHAnsi"/>
                <w:bCs/>
              </w:rPr>
              <w:t xml:space="preserve"> for 2023-24:</w:t>
            </w:r>
          </w:p>
          <w:p w14:paraId="394F5FAC" w14:textId="336F6CAF" w:rsidR="00325579" w:rsidRDefault="00325579" w:rsidP="00325579">
            <w:pPr>
              <w:pStyle w:val="ListParagraph"/>
              <w:numPr>
                <w:ilvl w:val="1"/>
                <w:numId w:val="28"/>
              </w:numPr>
              <w:spacing w:line="276" w:lineRule="auto"/>
              <w:jc w:val="both"/>
              <w:rPr>
                <w:rFonts w:asciiTheme="minorHAnsi" w:hAnsiTheme="minorHAnsi" w:cstheme="minorHAnsi"/>
                <w:bCs/>
              </w:rPr>
            </w:pPr>
            <w:r>
              <w:rPr>
                <w:rFonts w:asciiTheme="minorHAnsi" w:hAnsiTheme="minorHAnsi" w:cstheme="minorHAnsi"/>
                <w:bCs/>
              </w:rPr>
              <w:t>Marketing and external comm</w:t>
            </w:r>
            <w:r w:rsidR="00F54C82">
              <w:rPr>
                <w:rFonts w:asciiTheme="minorHAnsi" w:hAnsiTheme="minorHAnsi" w:cstheme="minorHAnsi"/>
                <w:bCs/>
              </w:rPr>
              <w:t>unication</w:t>
            </w:r>
            <w:r>
              <w:rPr>
                <w:rFonts w:asciiTheme="minorHAnsi" w:hAnsiTheme="minorHAnsi" w:cstheme="minorHAnsi"/>
                <w:bCs/>
              </w:rPr>
              <w:t xml:space="preserve"> – </w:t>
            </w:r>
            <w:r w:rsidR="00F54C82">
              <w:rPr>
                <w:rFonts w:asciiTheme="minorHAnsi" w:hAnsiTheme="minorHAnsi" w:cstheme="minorHAnsi"/>
                <w:bCs/>
              </w:rPr>
              <w:t xml:space="preserve">entry requirements identified, including </w:t>
            </w:r>
            <w:r>
              <w:rPr>
                <w:rFonts w:asciiTheme="minorHAnsi" w:hAnsiTheme="minorHAnsi" w:cstheme="minorHAnsi"/>
                <w:bCs/>
              </w:rPr>
              <w:t xml:space="preserve">GCSE English and maths </w:t>
            </w:r>
            <w:r w:rsidR="00F54C82">
              <w:rPr>
                <w:rFonts w:asciiTheme="minorHAnsi" w:hAnsiTheme="minorHAnsi" w:cstheme="minorHAnsi"/>
                <w:bCs/>
              </w:rPr>
              <w:t xml:space="preserve">grade 4, </w:t>
            </w:r>
            <w:r>
              <w:rPr>
                <w:rFonts w:asciiTheme="minorHAnsi" w:hAnsiTheme="minorHAnsi" w:cstheme="minorHAnsi"/>
                <w:bCs/>
              </w:rPr>
              <w:t xml:space="preserve">grade 4 science for </w:t>
            </w:r>
            <w:r w:rsidR="00F54C82">
              <w:rPr>
                <w:rFonts w:asciiTheme="minorHAnsi" w:hAnsiTheme="minorHAnsi" w:cstheme="minorHAnsi"/>
                <w:bCs/>
              </w:rPr>
              <w:t xml:space="preserve">Science </w:t>
            </w:r>
            <w:r>
              <w:rPr>
                <w:rFonts w:asciiTheme="minorHAnsi" w:hAnsiTheme="minorHAnsi" w:cstheme="minorHAnsi"/>
                <w:bCs/>
              </w:rPr>
              <w:t xml:space="preserve">and grade 5 maths and science for </w:t>
            </w:r>
            <w:r w:rsidR="00F54C82">
              <w:rPr>
                <w:rFonts w:asciiTheme="minorHAnsi" w:hAnsiTheme="minorHAnsi" w:cstheme="minorHAnsi"/>
                <w:bCs/>
              </w:rPr>
              <w:t>Engineering</w:t>
            </w:r>
            <w:r>
              <w:rPr>
                <w:rFonts w:asciiTheme="minorHAnsi" w:hAnsiTheme="minorHAnsi" w:cstheme="minorHAnsi"/>
                <w:bCs/>
              </w:rPr>
              <w:t>; fact sheets</w:t>
            </w:r>
            <w:r w:rsidR="00F54C82">
              <w:rPr>
                <w:rFonts w:asciiTheme="minorHAnsi" w:hAnsiTheme="minorHAnsi" w:cstheme="minorHAnsi"/>
                <w:bCs/>
              </w:rPr>
              <w:t>; marketing materials;</w:t>
            </w:r>
            <w:r>
              <w:rPr>
                <w:rFonts w:asciiTheme="minorHAnsi" w:hAnsiTheme="minorHAnsi" w:cstheme="minorHAnsi"/>
                <w:bCs/>
              </w:rPr>
              <w:t xml:space="preserve"> </w:t>
            </w:r>
            <w:r w:rsidR="00F54C82">
              <w:rPr>
                <w:rFonts w:asciiTheme="minorHAnsi" w:hAnsiTheme="minorHAnsi" w:cstheme="minorHAnsi"/>
                <w:bCs/>
              </w:rPr>
              <w:t xml:space="preserve">increasing the </w:t>
            </w:r>
            <w:r>
              <w:rPr>
                <w:rFonts w:asciiTheme="minorHAnsi" w:hAnsiTheme="minorHAnsi" w:cstheme="minorHAnsi"/>
                <w:bCs/>
              </w:rPr>
              <w:t>visibility</w:t>
            </w:r>
            <w:r w:rsidR="00F54C82">
              <w:rPr>
                <w:rFonts w:asciiTheme="minorHAnsi" w:hAnsiTheme="minorHAnsi" w:cstheme="minorHAnsi"/>
                <w:bCs/>
              </w:rPr>
              <w:t xml:space="preserve"> of T Levels</w:t>
            </w:r>
            <w:r>
              <w:rPr>
                <w:rFonts w:asciiTheme="minorHAnsi" w:hAnsiTheme="minorHAnsi" w:cstheme="minorHAnsi"/>
                <w:bCs/>
              </w:rPr>
              <w:t xml:space="preserve"> </w:t>
            </w:r>
          </w:p>
          <w:p w14:paraId="28EF9BB0" w14:textId="4DD86D63" w:rsidR="00325579" w:rsidRDefault="00F54C82" w:rsidP="00325579">
            <w:pPr>
              <w:pStyle w:val="ListParagraph"/>
              <w:numPr>
                <w:ilvl w:val="1"/>
                <w:numId w:val="28"/>
              </w:numPr>
              <w:spacing w:line="276" w:lineRule="auto"/>
              <w:jc w:val="both"/>
              <w:rPr>
                <w:rFonts w:asciiTheme="minorHAnsi" w:hAnsiTheme="minorHAnsi" w:cstheme="minorHAnsi"/>
                <w:bCs/>
              </w:rPr>
            </w:pPr>
            <w:r>
              <w:rPr>
                <w:rFonts w:asciiTheme="minorHAnsi" w:hAnsiTheme="minorHAnsi" w:cstheme="minorHAnsi"/>
                <w:bCs/>
              </w:rPr>
              <w:t>T Level recruitment – to be in line with target numbers as submitted to the Education and Skills Funding Agency (</w:t>
            </w:r>
            <w:r w:rsidR="00325579">
              <w:rPr>
                <w:rFonts w:asciiTheme="minorHAnsi" w:hAnsiTheme="minorHAnsi" w:cstheme="minorHAnsi"/>
                <w:bCs/>
              </w:rPr>
              <w:t>ESFA</w:t>
            </w:r>
            <w:r>
              <w:rPr>
                <w:rFonts w:asciiTheme="minorHAnsi" w:hAnsiTheme="minorHAnsi" w:cstheme="minorHAnsi"/>
                <w:bCs/>
              </w:rPr>
              <w:t>);</w:t>
            </w:r>
            <w:r w:rsidR="00325579">
              <w:rPr>
                <w:rFonts w:asciiTheme="minorHAnsi" w:hAnsiTheme="minorHAnsi" w:cstheme="minorHAnsi"/>
                <w:bCs/>
              </w:rPr>
              <w:t xml:space="preserve"> </w:t>
            </w:r>
            <w:r>
              <w:rPr>
                <w:rFonts w:asciiTheme="minorHAnsi" w:hAnsiTheme="minorHAnsi" w:cstheme="minorHAnsi"/>
                <w:bCs/>
              </w:rPr>
              <w:t xml:space="preserve">use of student ambassadors; </w:t>
            </w:r>
            <w:r w:rsidR="00325579">
              <w:rPr>
                <w:rFonts w:asciiTheme="minorHAnsi" w:hAnsiTheme="minorHAnsi" w:cstheme="minorHAnsi"/>
                <w:bCs/>
              </w:rPr>
              <w:t>T Levels operation meetings</w:t>
            </w:r>
            <w:r>
              <w:rPr>
                <w:rFonts w:asciiTheme="minorHAnsi" w:hAnsiTheme="minorHAnsi" w:cstheme="minorHAnsi"/>
                <w:bCs/>
              </w:rPr>
              <w:t>;</w:t>
            </w:r>
            <w:r w:rsidR="00325579">
              <w:rPr>
                <w:rFonts w:asciiTheme="minorHAnsi" w:hAnsiTheme="minorHAnsi" w:cstheme="minorHAnsi"/>
                <w:bCs/>
              </w:rPr>
              <w:t xml:space="preserve"> reviewed </w:t>
            </w:r>
            <w:r>
              <w:rPr>
                <w:rFonts w:asciiTheme="minorHAnsi" w:hAnsiTheme="minorHAnsi" w:cstheme="minorHAnsi"/>
                <w:bCs/>
              </w:rPr>
              <w:t xml:space="preserve">against targets </w:t>
            </w:r>
            <w:r w:rsidR="00325579">
              <w:rPr>
                <w:rFonts w:asciiTheme="minorHAnsi" w:hAnsiTheme="minorHAnsi" w:cstheme="minorHAnsi"/>
                <w:bCs/>
              </w:rPr>
              <w:t xml:space="preserve">at </w:t>
            </w:r>
            <w:r>
              <w:rPr>
                <w:rFonts w:asciiTheme="minorHAnsi" w:hAnsiTheme="minorHAnsi" w:cstheme="minorHAnsi"/>
                <w:bCs/>
              </w:rPr>
              <w:t>Performance Review (</w:t>
            </w:r>
            <w:r w:rsidR="00325579">
              <w:rPr>
                <w:rFonts w:asciiTheme="minorHAnsi" w:hAnsiTheme="minorHAnsi" w:cstheme="minorHAnsi"/>
                <w:bCs/>
              </w:rPr>
              <w:t>PR</w:t>
            </w:r>
            <w:r>
              <w:rPr>
                <w:rFonts w:asciiTheme="minorHAnsi" w:hAnsiTheme="minorHAnsi" w:cstheme="minorHAnsi"/>
                <w:bCs/>
              </w:rPr>
              <w:t>)</w:t>
            </w:r>
            <w:r w:rsidR="00325579">
              <w:rPr>
                <w:rFonts w:asciiTheme="minorHAnsi" w:hAnsiTheme="minorHAnsi" w:cstheme="minorHAnsi"/>
                <w:bCs/>
              </w:rPr>
              <w:t xml:space="preserve"> and </w:t>
            </w:r>
            <w:r>
              <w:rPr>
                <w:rFonts w:asciiTheme="minorHAnsi" w:hAnsiTheme="minorHAnsi" w:cstheme="minorHAnsi"/>
                <w:bCs/>
              </w:rPr>
              <w:t>regularly at Senior Management Team (SMT) meetings</w:t>
            </w:r>
            <w:r w:rsidR="00325579">
              <w:rPr>
                <w:rFonts w:asciiTheme="minorHAnsi" w:hAnsiTheme="minorHAnsi" w:cstheme="minorHAnsi"/>
                <w:bCs/>
              </w:rPr>
              <w:t xml:space="preserve">; </w:t>
            </w:r>
            <w:r>
              <w:rPr>
                <w:rFonts w:asciiTheme="minorHAnsi" w:hAnsiTheme="minorHAnsi" w:cstheme="minorHAnsi"/>
                <w:bCs/>
              </w:rPr>
              <w:t xml:space="preserve">action plans to be implemented if recruitment not forecast to be achieved by </w:t>
            </w:r>
            <w:r w:rsidR="00325579">
              <w:rPr>
                <w:rFonts w:asciiTheme="minorHAnsi" w:hAnsiTheme="minorHAnsi" w:cstheme="minorHAnsi"/>
                <w:bCs/>
              </w:rPr>
              <w:t>February half-term review date</w:t>
            </w:r>
          </w:p>
          <w:p w14:paraId="07CC32B7" w14:textId="542A239B" w:rsidR="00325579" w:rsidRDefault="00325579" w:rsidP="00325579">
            <w:pPr>
              <w:pStyle w:val="ListParagraph"/>
              <w:numPr>
                <w:ilvl w:val="1"/>
                <w:numId w:val="28"/>
              </w:numPr>
              <w:spacing w:line="276" w:lineRule="auto"/>
              <w:jc w:val="both"/>
              <w:rPr>
                <w:rFonts w:asciiTheme="minorHAnsi" w:hAnsiTheme="minorHAnsi" w:cstheme="minorHAnsi"/>
                <w:bCs/>
              </w:rPr>
            </w:pPr>
            <w:r>
              <w:rPr>
                <w:rFonts w:asciiTheme="minorHAnsi" w:hAnsiTheme="minorHAnsi" w:cstheme="minorHAnsi"/>
                <w:bCs/>
              </w:rPr>
              <w:t xml:space="preserve">Employer engagement – </w:t>
            </w:r>
            <w:r w:rsidR="00BE231F">
              <w:rPr>
                <w:rFonts w:asciiTheme="minorHAnsi" w:hAnsiTheme="minorHAnsi" w:cstheme="minorHAnsi"/>
                <w:bCs/>
              </w:rPr>
              <w:t xml:space="preserve">the </w:t>
            </w:r>
            <w:r>
              <w:rPr>
                <w:rFonts w:asciiTheme="minorHAnsi" w:hAnsiTheme="minorHAnsi" w:cstheme="minorHAnsi"/>
                <w:bCs/>
              </w:rPr>
              <w:t>Ofsted interim report</w:t>
            </w:r>
            <w:r w:rsidR="00BE231F">
              <w:rPr>
                <w:rFonts w:asciiTheme="minorHAnsi" w:hAnsiTheme="minorHAnsi" w:cstheme="minorHAnsi"/>
                <w:bCs/>
              </w:rPr>
              <w:t xml:space="preserve"> on T Levels published in October 2022 had</w:t>
            </w:r>
            <w:r>
              <w:rPr>
                <w:rFonts w:asciiTheme="minorHAnsi" w:hAnsiTheme="minorHAnsi" w:cstheme="minorHAnsi"/>
                <w:bCs/>
              </w:rPr>
              <w:t xml:space="preserve"> highlighted </w:t>
            </w:r>
            <w:r w:rsidR="00BE231F">
              <w:rPr>
                <w:rFonts w:asciiTheme="minorHAnsi" w:hAnsiTheme="minorHAnsi" w:cstheme="minorHAnsi"/>
                <w:bCs/>
              </w:rPr>
              <w:t xml:space="preserve">the value of </w:t>
            </w:r>
            <w:r>
              <w:rPr>
                <w:rFonts w:asciiTheme="minorHAnsi" w:hAnsiTheme="minorHAnsi" w:cstheme="minorHAnsi"/>
                <w:bCs/>
              </w:rPr>
              <w:t xml:space="preserve">employer support </w:t>
            </w:r>
            <w:r w:rsidR="00BE231F">
              <w:rPr>
                <w:rFonts w:asciiTheme="minorHAnsi" w:hAnsiTheme="minorHAnsi" w:cstheme="minorHAnsi"/>
                <w:bCs/>
              </w:rPr>
              <w:t>and engagement</w:t>
            </w:r>
          </w:p>
          <w:p w14:paraId="28FECAA2" w14:textId="74F21891" w:rsidR="00325579" w:rsidRDefault="00325579" w:rsidP="00325579">
            <w:pPr>
              <w:pStyle w:val="ListParagraph"/>
              <w:numPr>
                <w:ilvl w:val="1"/>
                <w:numId w:val="28"/>
              </w:numPr>
              <w:spacing w:line="276" w:lineRule="auto"/>
              <w:jc w:val="both"/>
              <w:rPr>
                <w:rFonts w:asciiTheme="minorHAnsi" w:hAnsiTheme="minorHAnsi" w:cstheme="minorHAnsi"/>
                <w:bCs/>
              </w:rPr>
            </w:pPr>
            <w:r>
              <w:rPr>
                <w:rFonts w:asciiTheme="minorHAnsi" w:hAnsiTheme="minorHAnsi" w:cstheme="minorHAnsi"/>
                <w:bCs/>
              </w:rPr>
              <w:t xml:space="preserve">Curriculum planning – </w:t>
            </w:r>
            <w:r w:rsidR="00BE231F">
              <w:rPr>
                <w:rFonts w:asciiTheme="minorHAnsi" w:hAnsiTheme="minorHAnsi" w:cstheme="minorHAnsi"/>
                <w:bCs/>
              </w:rPr>
              <w:t>to be in place by January 2023;</w:t>
            </w:r>
            <w:r>
              <w:rPr>
                <w:rFonts w:asciiTheme="minorHAnsi" w:hAnsiTheme="minorHAnsi" w:cstheme="minorHAnsi"/>
                <w:bCs/>
              </w:rPr>
              <w:t xml:space="preserve"> staff </w:t>
            </w:r>
            <w:r w:rsidR="00BE231F">
              <w:rPr>
                <w:rFonts w:asciiTheme="minorHAnsi" w:hAnsiTheme="minorHAnsi" w:cstheme="minorHAnsi"/>
                <w:bCs/>
              </w:rPr>
              <w:t>Continuing Professional Development (</w:t>
            </w:r>
            <w:r w:rsidR="00E36049">
              <w:rPr>
                <w:rFonts w:asciiTheme="minorHAnsi" w:hAnsiTheme="minorHAnsi" w:cstheme="minorHAnsi"/>
                <w:bCs/>
              </w:rPr>
              <w:t>CPD</w:t>
            </w:r>
            <w:r w:rsidR="00BE231F">
              <w:rPr>
                <w:rFonts w:asciiTheme="minorHAnsi" w:hAnsiTheme="minorHAnsi" w:cstheme="minorHAnsi"/>
                <w:bCs/>
              </w:rPr>
              <w:t>)</w:t>
            </w:r>
            <w:r>
              <w:rPr>
                <w:rFonts w:asciiTheme="minorHAnsi" w:hAnsiTheme="minorHAnsi" w:cstheme="minorHAnsi"/>
                <w:bCs/>
              </w:rPr>
              <w:t xml:space="preserve"> plan with</w:t>
            </w:r>
            <w:r w:rsidR="00BE231F">
              <w:rPr>
                <w:rFonts w:asciiTheme="minorHAnsi" w:hAnsiTheme="minorHAnsi" w:cstheme="minorHAnsi"/>
                <w:bCs/>
              </w:rPr>
              <w:t xml:space="preserve"> regular training sessions for delivery staff and</w:t>
            </w:r>
            <w:r>
              <w:rPr>
                <w:rFonts w:asciiTheme="minorHAnsi" w:hAnsiTheme="minorHAnsi" w:cstheme="minorHAnsi"/>
                <w:bCs/>
              </w:rPr>
              <w:t xml:space="preserve"> up to 5 days staff industrial placements. </w:t>
            </w:r>
          </w:p>
          <w:p w14:paraId="46EE5174" w14:textId="20F0D701" w:rsidR="00325579" w:rsidRDefault="00325579" w:rsidP="00BE231F">
            <w:pPr>
              <w:pStyle w:val="ListParagraph"/>
              <w:numPr>
                <w:ilvl w:val="0"/>
                <w:numId w:val="27"/>
              </w:numPr>
              <w:spacing w:line="276" w:lineRule="auto"/>
              <w:ind w:left="714" w:hanging="357"/>
              <w:jc w:val="both"/>
              <w:rPr>
                <w:rFonts w:asciiTheme="minorHAnsi" w:hAnsiTheme="minorHAnsi" w:cstheme="minorHAnsi"/>
                <w:bCs/>
              </w:rPr>
            </w:pPr>
            <w:r>
              <w:rPr>
                <w:rFonts w:asciiTheme="minorHAnsi" w:hAnsiTheme="minorHAnsi" w:cstheme="minorHAnsi"/>
                <w:bCs/>
              </w:rPr>
              <w:t xml:space="preserve">T Level applications </w:t>
            </w:r>
            <w:r w:rsidR="00BE231F">
              <w:rPr>
                <w:rFonts w:asciiTheme="minorHAnsi" w:hAnsiTheme="minorHAnsi" w:cstheme="minorHAnsi"/>
                <w:bCs/>
              </w:rPr>
              <w:t xml:space="preserve">against targets </w:t>
            </w:r>
            <w:r>
              <w:rPr>
                <w:rFonts w:asciiTheme="minorHAnsi" w:hAnsiTheme="minorHAnsi" w:cstheme="minorHAnsi"/>
                <w:bCs/>
              </w:rPr>
              <w:t xml:space="preserve">as </w:t>
            </w:r>
            <w:r w:rsidR="00BE231F">
              <w:rPr>
                <w:rFonts w:asciiTheme="minorHAnsi" w:hAnsiTheme="minorHAnsi" w:cstheme="minorHAnsi"/>
                <w:bCs/>
              </w:rPr>
              <w:t>of</w:t>
            </w:r>
            <w:r>
              <w:rPr>
                <w:rFonts w:asciiTheme="minorHAnsi" w:hAnsiTheme="minorHAnsi" w:cstheme="minorHAnsi"/>
                <w:bCs/>
              </w:rPr>
              <w:t xml:space="preserve"> 29 November 2022: </w:t>
            </w:r>
            <w:r w:rsidR="00BE231F">
              <w:rPr>
                <w:rFonts w:asciiTheme="minorHAnsi" w:hAnsiTheme="minorHAnsi" w:cstheme="minorHAnsi"/>
                <w:bCs/>
              </w:rPr>
              <w:t>where full course specifications not yet in place</w:t>
            </w:r>
            <w:r>
              <w:rPr>
                <w:rFonts w:asciiTheme="minorHAnsi" w:hAnsiTheme="minorHAnsi" w:cstheme="minorHAnsi"/>
                <w:bCs/>
              </w:rPr>
              <w:t xml:space="preserve"> interested students </w:t>
            </w:r>
            <w:r w:rsidR="00BE231F">
              <w:rPr>
                <w:rFonts w:asciiTheme="minorHAnsi" w:hAnsiTheme="minorHAnsi" w:cstheme="minorHAnsi"/>
                <w:bCs/>
              </w:rPr>
              <w:t xml:space="preserve">would be invited </w:t>
            </w:r>
            <w:r>
              <w:rPr>
                <w:rFonts w:asciiTheme="minorHAnsi" w:hAnsiTheme="minorHAnsi" w:cstheme="minorHAnsi"/>
                <w:bCs/>
              </w:rPr>
              <w:t>back in when available.</w:t>
            </w:r>
          </w:p>
          <w:p w14:paraId="0C0332BB" w14:textId="0A7FEFDA" w:rsidR="00325579" w:rsidRDefault="00325579" w:rsidP="00325579">
            <w:pPr>
              <w:pStyle w:val="ListParagraph"/>
              <w:numPr>
                <w:ilvl w:val="0"/>
                <w:numId w:val="27"/>
              </w:numPr>
              <w:spacing w:line="276" w:lineRule="auto"/>
              <w:jc w:val="both"/>
              <w:rPr>
                <w:rFonts w:asciiTheme="minorHAnsi" w:hAnsiTheme="minorHAnsi" w:cstheme="minorHAnsi"/>
                <w:bCs/>
              </w:rPr>
            </w:pPr>
            <w:r>
              <w:rPr>
                <w:rFonts w:asciiTheme="minorHAnsi" w:hAnsiTheme="minorHAnsi" w:cstheme="minorHAnsi"/>
                <w:bCs/>
              </w:rPr>
              <w:t xml:space="preserve">Barriers </w:t>
            </w:r>
            <w:r w:rsidR="00BE231F">
              <w:rPr>
                <w:rFonts w:asciiTheme="minorHAnsi" w:hAnsiTheme="minorHAnsi" w:cstheme="minorHAnsi"/>
                <w:bCs/>
              </w:rPr>
              <w:t>to 2023-24 implementation and recruitment – course specification publication dates; individual team engagement with specifications and CPD; employers’ and parents’ knowledge of qualifications; staff turnover.</w:t>
            </w:r>
          </w:p>
          <w:p w14:paraId="28962EE9" w14:textId="77777777" w:rsidR="00325579" w:rsidRDefault="00325579" w:rsidP="00325579">
            <w:pPr>
              <w:spacing w:line="276" w:lineRule="auto"/>
              <w:jc w:val="both"/>
              <w:rPr>
                <w:rFonts w:asciiTheme="minorHAnsi" w:hAnsiTheme="minorHAnsi" w:cstheme="minorHAnsi"/>
                <w:bCs/>
              </w:rPr>
            </w:pPr>
          </w:p>
          <w:p w14:paraId="3BD65FD7" w14:textId="77777777" w:rsidR="00762A0F" w:rsidRDefault="00325579" w:rsidP="00325579">
            <w:pPr>
              <w:spacing w:line="276" w:lineRule="auto"/>
              <w:jc w:val="both"/>
              <w:rPr>
                <w:rFonts w:asciiTheme="minorHAnsi" w:hAnsiTheme="minorHAnsi" w:cstheme="minorHAnsi"/>
                <w:bCs/>
              </w:rPr>
            </w:pPr>
            <w:r>
              <w:rPr>
                <w:rFonts w:asciiTheme="minorHAnsi" w:hAnsiTheme="minorHAnsi" w:cstheme="minorHAnsi"/>
                <w:bCs/>
              </w:rPr>
              <w:t xml:space="preserve">Governors thanked </w:t>
            </w:r>
            <w:r w:rsidR="00762A0F">
              <w:rPr>
                <w:rFonts w:asciiTheme="minorHAnsi" w:hAnsiTheme="minorHAnsi" w:cstheme="minorHAnsi"/>
                <w:bCs/>
              </w:rPr>
              <w:t>the AP: HEYECD</w:t>
            </w:r>
            <w:r>
              <w:rPr>
                <w:rFonts w:asciiTheme="minorHAnsi" w:hAnsiTheme="minorHAnsi" w:cstheme="minorHAnsi"/>
                <w:bCs/>
              </w:rPr>
              <w:t xml:space="preserve"> for </w:t>
            </w:r>
            <w:r w:rsidR="00762A0F">
              <w:rPr>
                <w:rFonts w:asciiTheme="minorHAnsi" w:hAnsiTheme="minorHAnsi" w:cstheme="minorHAnsi"/>
                <w:bCs/>
              </w:rPr>
              <w:t>her</w:t>
            </w:r>
            <w:r>
              <w:rPr>
                <w:rFonts w:asciiTheme="minorHAnsi" w:hAnsiTheme="minorHAnsi" w:cstheme="minorHAnsi"/>
                <w:bCs/>
              </w:rPr>
              <w:t xml:space="preserve"> clear presentation. </w:t>
            </w:r>
          </w:p>
          <w:p w14:paraId="493F73F8" w14:textId="77777777" w:rsidR="00762A0F" w:rsidRDefault="00762A0F" w:rsidP="00325579">
            <w:pPr>
              <w:spacing w:line="276" w:lineRule="auto"/>
              <w:jc w:val="both"/>
              <w:rPr>
                <w:rFonts w:asciiTheme="minorHAnsi" w:hAnsiTheme="minorHAnsi" w:cstheme="minorHAnsi"/>
                <w:bCs/>
              </w:rPr>
            </w:pPr>
          </w:p>
          <w:p w14:paraId="204D0C12" w14:textId="4F06E5AD" w:rsidR="00325579" w:rsidRDefault="00325579" w:rsidP="00325579">
            <w:pPr>
              <w:spacing w:line="276" w:lineRule="auto"/>
              <w:jc w:val="both"/>
              <w:rPr>
                <w:rFonts w:asciiTheme="minorHAnsi" w:hAnsiTheme="minorHAnsi" w:cstheme="minorHAnsi"/>
                <w:bCs/>
              </w:rPr>
            </w:pPr>
            <w:r>
              <w:rPr>
                <w:rFonts w:asciiTheme="minorHAnsi" w:hAnsiTheme="minorHAnsi" w:cstheme="minorHAnsi"/>
                <w:bCs/>
              </w:rPr>
              <w:t xml:space="preserve">A governor asked whether current students were </w:t>
            </w:r>
            <w:r w:rsidR="005E0C03">
              <w:rPr>
                <w:rFonts w:asciiTheme="minorHAnsi" w:hAnsiTheme="minorHAnsi" w:cstheme="minorHAnsi"/>
                <w:bCs/>
              </w:rPr>
              <w:t>involved in</w:t>
            </w:r>
            <w:r>
              <w:rPr>
                <w:rFonts w:asciiTheme="minorHAnsi" w:hAnsiTheme="minorHAnsi" w:cstheme="minorHAnsi"/>
                <w:bCs/>
              </w:rPr>
              <w:t xml:space="preserve"> promot</w:t>
            </w:r>
            <w:r w:rsidR="005E0C03">
              <w:rPr>
                <w:rFonts w:asciiTheme="minorHAnsi" w:hAnsiTheme="minorHAnsi" w:cstheme="minorHAnsi"/>
                <w:bCs/>
              </w:rPr>
              <w:t>ing</w:t>
            </w:r>
            <w:r>
              <w:rPr>
                <w:rFonts w:asciiTheme="minorHAnsi" w:hAnsiTheme="minorHAnsi" w:cstheme="minorHAnsi"/>
                <w:bCs/>
              </w:rPr>
              <w:t xml:space="preserve"> T Levels to secondary</w:t>
            </w:r>
            <w:r w:rsidR="00762A0F">
              <w:rPr>
                <w:rFonts w:asciiTheme="minorHAnsi" w:hAnsiTheme="minorHAnsi" w:cstheme="minorHAnsi"/>
                <w:bCs/>
              </w:rPr>
              <w:t xml:space="preserve"> school</w:t>
            </w:r>
            <w:r>
              <w:rPr>
                <w:rFonts w:asciiTheme="minorHAnsi" w:hAnsiTheme="minorHAnsi" w:cstheme="minorHAnsi"/>
                <w:bCs/>
              </w:rPr>
              <w:t xml:space="preserve"> age pupils</w:t>
            </w:r>
            <w:r w:rsidR="005E0C03">
              <w:rPr>
                <w:rFonts w:asciiTheme="minorHAnsi" w:hAnsiTheme="minorHAnsi" w:cstheme="minorHAnsi"/>
                <w:bCs/>
              </w:rPr>
              <w:t xml:space="preserve"> and it</w:t>
            </w:r>
            <w:r w:rsidR="00762A0F">
              <w:rPr>
                <w:rFonts w:asciiTheme="minorHAnsi" w:hAnsiTheme="minorHAnsi" w:cstheme="minorHAnsi"/>
                <w:bCs/>
              </w:rPr>
              <w:t xml:space="preserve"> was </w:t>
            </w:r>
            <w:r w:rsidR="00C5549F">
              <w:rPr>
                <w:rFonts w:asciiTheme="minorHAnsi" w:hAnsiTheme="minorHAnsi" w:cstheme="minorHAnsi"/>
                <w:bCs/>
              </w:rPr>
              <w:t xml:space="preserve">confirmed that </w:t>
            </w:r>
            <w:r w:rsidR="00762A0F">
              <w:rPr>
                <w:rFonts w:asciiTheme="minorHAnsi" w:hAnsiTheme="minorHAnsi" w:cstheme="minorHAnsi"/>
                <w:bCs/>
              </w:rPr>
              <w:t xml:space="preserve">T Level students </w:t>
            </w:r>
            <w:r w:rsidR="00C5549F">
              <w:rPr>
                <w:rFonts w:asciiTheme="minorHAnsi" w:hAnsiTheme="minorHAnsi" w:cstheme="minorHAnsi"/>
                <w:bCs/>
              </w:rPr>
              <w:t>attend</w:t>
            </w:r>
            <w:r w:rsidR="005E0C03">
              <w:rPr>
                <w:rFonts w:asciiTheme="minorHAnsi" w:hAnsiTheme="minorHAnsi" w:cstheme="minorHAnsi"/>
                <w:bCs/>
              </w:rPr>
              <w:t>ed</w:t>
            </w:r>
            <w:r w:rsidR="00C5549F">
              <w:rPr>
                <w:rFonts w:asciiTheme="minorHAnsi" w:hAnsiTheme="minorHAnsi" w:cstheme="minorHAnsi"/>
                <w:bCs/>
              </w:rPr>
              <w:t xml:space="preserve"> open evenings and </w:t>
            </w:r>
            <w:r w:rsidR="00762A0F">
              <w:rPr>
                <w:rFonts w:asciiTheme="minorHAnsi" w:hAnsiTheme="minorHAnsi" w:cstheme="minorHAnsi"/>
                <w:bCs/>
              </w:rPr>
              <w:t xml:space="preserve">had </w:t>
            </w:r>
            <w:r w:rsidR="00C5549F">
              <w:rPr>
                <w:rFonts w:asciiTheme="minorHAnsi" w:hAnsiTheme="minorHAnsi" w:cstheme="minorHAnsi"/>
                <w:bCs/>
              </w:rPr>
              <w:t xml:space="preserve">been to two secondary schools and careers </w:t>
            </w:r>
            <w:r w:rsidR="005E0C03">
              <w:rPr>
                <w:rFonts w:asciiTheme="minorHAnsi" w:hAnsiTheme="minorHAnsi" w:cstheme="minorHAnsi"/>
                <w:bCs/>
              </w:rPr>
              <w:t>events</w:t>
            </w:r>
            <w:r w:rsidR="00C5549F">
              <w:rPr>
                <w:rFonts w:asciiTheme="minorHAnsi" w:hAnsiTheme="minorHAnsi" w:cstheme="minorHAnsi"/>
                <w:bCs/>
              </w:rPr>
              <w:t xml:space="preserve"> to talk to year 10 students.</w:t>
            </w:r>
          </w:p>
          <w:p w14:paraId="6EFAF8E5" w14:textId="77777777" w:rsidR="00C5549F" w:rsidRDefault="00C5549F" w:rsidP="00325579">
            <w:pPr>
              <w:spacing w:line="276" w:lineRule="auto"/>
              <w:jc w:val="both"/>
              <w:rPr>
                <w:rFonts w:asciiTheme="minorHAnsi" w:hAnsiTheme="minorHAnsi" w:cstheme="minorHAnsi"/>
                <w:bCs/>
              </w:rPr>
            </w:pPr>
          </w:p>
          <w:p w14:paraId="1409A6A2" w14:textId="43E4A850" w:rsidR="00C5549F" w:rsidRDefault="00636BE2" w:rsidP="00325579">
            <w:pPr>
              <w:spacing w:line="276" w:lineRule="auto"/>
              <w:jc w:val="both"/>
              <w:rPr>
                <w:rFonts w:asciiTheme="minorHAnsi" w:hAnsiTheme="minorHAnsi" w:cstheme="minorHAnsi"/>
                <w:bCs/>
              </w:rPr>
            </w:pPr>
            <w:r>
              <w:rPr>
                <w:rFonts w:asciiTheme="minorHAnsi" w:hAnsiTheme="minorHAnsi" w:cstheme="minorHAnsi"/>
                <w:bCs/>
              </w:rPr>
              <w:t xml:space="preserve">[REDACTED] </w:t>
            </w:r>
          </w:p>
          <w:p w14:paraId="2C942FDC" w14:textId="77777777" w:rsidR="00C5549F" w:rsidRDefault="00C5549F" w:rsidP="00325579">
            <w:pPr>
              <w:spacing w:line="276" w:lineRule="auto"/>
              <w:jc w:val="both"/>
              <w:rPr>
                <w:rFonts w:asciiTheme="minorHAnsi" w:hAnsiTheme="minorHAnsi" w:cstheme="minorHAnsi"/>
                <w:bCs/>
              </w:rPr>
            </w:pPr>
          </w:p>
          <w:p w14:paraId="12447AC5" w14:textId="7F17B903" w:rsidR="00C5549F" w:rsidRDefault="00C5549F" w:rsidP="00325579">
            <w:pPr>
              <w:spacing w:line="276" w:lineRule="auto"/>
              <w:jc w:val="both"/>
              <w:rPr>
                <w:rFonts w:asciiTheme="minorHAnsi" w:hAnsiTheme="minorHAnsi" w:cstheme="minorHAnsi"/>
                <w:bCs/>
              </w:rPr>
            </w:pPr>
            <w:r>
              <w:rPr>
                <w:rFonts w:asciiTheme="minorHAnsi" w:hAnsiTheme="minorHAnsi" w:cstheme="minorHAnsi"/>
                <w:bCs/>
              </w:rPr>
              <w:t>A governor asked about the phased approach to student</w:t>
            </w:r>
            <w:r w:rsidR="005E0C03">
              <w:rPr>
                <w:rFonts w:asciiTheme="minorHAnsi" w:hAnsiTheme="minorHAnsi" w:cstheme="minorHAnsi"/>
                <w:bCs/>
              </w:rPr>
              <w:t xml:space="preserve"> </w:t>
            </w:r>
            <w:r>
              <w:rPr>
                <w:rFonts w:asciiTheme="minorHAnsi" w:hAnsiTheme="minorHAnsi" w:cstheme="minorHAnsi"/>
                <w:bCs/>
              </w:rPr>
              <w:t xml:space="preserve">placements and </w:t>
            </w:r>
            <w:r w:rsidR="005E0C03">
              <w:rPr>
                <w:rFonts w:asciiTheme="minorHAnsi" w:hAnsiTheme="minorHAnsi" w:cstheme="minorHAnsi"/>
                <w:bCs/>
              </w:rPr>
              <w:t>the AP: HEYECD</w:t>
            </w:r>
            <w:r>
              <w:rPr>
                <w:rFonts w:asciiTheme="minorHAnsi" w:hAnsiTheme="minorHAnsi" w:cstheme="minorHAnsi"/>
                <w:bCs/>
              </w:rPr>
              <w:t xml:space="preserve"> explained that there had been concerns from the NHS about having too many students on placement at the same time. </w:t>
            </w:r>
            <w:r w:rsidR="005E0C03">
              <w:rPr>
                <w:rFonts w:asciiTheme="minorHAnsi" w:hAnsiTheme="minorHAnsi" w:cstheme="minorHAnsi"/>
                <w:bCs/>
              </w:rPr>
              <w:t xml:space="preserve">The students would have </w:t>
            </w:r>
            <w:r>
              <w:rPr>
                <w:rFonts w:asciiTheme="minorHAnsi" w:hAnsiTheme="minorHAnsi" w:cstheme="minorHAnsi"/>
                <w:bCs/>
              </w:rPr>
              <w:t>20</w:t>
            </w:r>
            <w:r w:rsidR="005E0C03">
              <w:rPr>
                <w:rFonts w:asciiTheme="minorHAnsi" w:hAnsiTheme="minorHAnsi" w:cstheme="minorHAnsi"/>
                <w:bCs/>
              </w:rPr>
              <w:t xml:space="preserve"> days on industrial placement in year 1</w:t>
            </w:r>
            <w:r>
              <w:rPr>
                <w:rFonts w:asciiTheme="minorHAnsi" w:hAnsiTheme="minorHAnsi" w:cstheme="minorHAnsi"/>
                <w:bCs/>
              </w:rPr>
              <w:t xml:space="preserve"> and 25 </w:t>
            </w:r>
            <w:r w:rsidR="005E0C03">
              <w:rPr>
                <w:rFonts w:asciiTheme="minorHAnsi" w:hAnsiTheme="minorHAnsi" w:cstheme="minorHAnsi"/>
                <w:bCs/>
              </w:rPr>
              <w:t>in year 2</w:t>
            </w:r>
            <w:r>
              <w:rPr>
                <w:rFonts w:asciiTheme="minorHAnsi" w:hAnsiTheme="minorHAnsi" w:cstheme="minorHAnsi"/>
                <w:bCs/>
              </w:rPr>
              <w:t xml:space="preserve"> </w:t>
            </w:r>
            <w:r w:rsidR="005E0C03">
              <w:rPr>
                <w:rFonts w:asciiTheme="minorHAnsi" w:hAnsiTheme="minorHAnsi" w:cstheme="minorHAnsi"/>
                <w:bCs/>
              </w:rPr>
              <w:t xml:space="preserve">delivered </w:t>
            </w:r>
            <w:r>
              <w:rPr>
                <w:rFonts w:asciiTheme="minorHAnsi" w:hAnsiTheme="minorHAnsi" w:cstheme="minorHAnsi"/>
                <w:bCs/>
              </w:rPr>
              <w:t xml:space="preserve">in phases and combined with other work experience including doctors’ surgeries and care homes. </w:t>
            </w:r>
            <w:r w:rsidR="005E0C03">
              <w:rPr>
                <w:rFonts w:asciiTheme="minorHAnsi" w:hAnsiTheme="minorHAnsi" w:cstheme="minorHAnsi"/>
                <w:bCs/>
              </w:rPr>
              <w:t>Students would therefore receive</w:t>
            </w:r>
            <w:r>
              <w:rPr>
                <w:rFonts w:asciiTheme="minorHAnsi" w:hAnsiTheme="minorHAnsi" w:cstheme="minorHAnsi"/>
                <w:bCs/>
              </w:rPr>
              <w:t xml:space="preserve"> more than the required 45 days’ experience.</w:t>
            </w:r>
          </w:p>
          <w:p w14:paraId="2A2111A0" w14:textId="77777777" w:rsidR="00C5549F" w:rsidRDefault="00C5549F" w:rsidP="00325579">
            <w:pPr>
              <w:spacing w:line="276" w:lineRule="auto"/>
              <w:jc w:val="both"/>
              <w:rPr>
                <w:rFonts w:asciiTheme="minorHAnsi" w:hAnsiTheme="minorHAnsi" w:cstheme="minorHAnsi"/>
                <w:bCs/>
              </w:rPr>
            </w:pPr>
          </w:p>
          <w:p w14:paraId="20D98135" w14:textId="672E84D9" w:rsidR="00C5549F" w:rsidRDefault="00C5549F" w:rsidP="00325579">
            <w:pPr>
              <w:spacing w:line="276" w:lineRule="auto"/>
              <w:jc w:val="both"/>
              <w:rPr>
                <w:rFonts w:asciiTheme="minorHAnsi" w:hAnsiTheme="minorHAnsi" w:cstheme="minorHAnsi"/>
                <w:bCs/>
              </w:rPr>
            </w:pPr>
            <w:r>
              <w:rPr>
                <w:rFonts w:asciiTheme="minorHAnsi" w:hAnsiTheme="minorHAnsi" w:cstheme="minorHAnsi"/>
                <w:bCs/>
              </w:rPr>
              <w:t xml:space="preserve">The Chief Executive reported that the group had been approached by Ofsted to take part in a T Level </w:t>
            </w:r>
            <w:r w:rsidR="005E0C03">
              <w:rPr>
                <w:rFonts w:asciiTheme="minorHAnsi" w:hAnsiTheme="minorHAnsi" w:cstheme="minorHAnsi"/>
                <w:bCs/>
              </w:rPr>
              <w:t xml:space="preserve">pilot </w:t>
            </w:r>
            <w:r>
              <w:rPr>
                <w:rFonts w:asciiTheme="minorHAnsi" w:hAnsiTheme="minorHAnsi" w:cstheme="minorHAnsi"/>
                <w:bCs/>
              </w:rPr>
              <w:t xml:space="preserve">inspection </w:t>
            </w:r>
            <w:r w:rsidR="005E0C03">
              <w:rPr>
                <w:rFonts w:asciiTheme="minorHAnsi" w:hAnsiTheme="minorHAnsi" w:cstheme="minorHAnsi"/>
                <w:bCs/>
              </w:rPr>
              <w:t>taking</w:t>
            </w:r>
            <w:r>
              <w:rPr>
                <w:rFonts w:asciiTheme="minorHAnsi" w:hAnsiTheme="minorHAnsi" w:cstheme="minorHAnsi"/>
                <w:bCs/>
              </w:rPr>
              <w:t xml:space="preserve"> place in January</w:t>
            </w:r>
            <w:r w:rsidR="005E0C03">
              <w:rPr>
                <w:rFonts w:asciiTheme="minorHAnsi" w:hAnsiTheme="minorHAnsi" w:cstheme="minorHAnsi"/>
                <w:bCs/>
              </w:rPr>
              <w:t xml:space="preserve"> 2023</w:t>
            </w:r>
            <w:r>
              <w:rPr>
                <w:rFonts w:asciiTheme="minorHAnsi" w:hAnsiTheme="minorHAnsi" w:cstheme="minorHAnsi"/>
                <w:bCs/>
              </w:rPr>
              <w:t xml:space="preserve">. This would be a learning opportunity for the group and the Group Director of Marketing, Executive Principals SRC and RCC, and </w:t>
            </w:r>
            <w:r w:rsidR="005E0C03">
              <w:rPr>
                <w:rFonts w:asciiTheme="minorHAnsi" w:hAnsiTheme="minorHAnsi" w:cstheme="minorHAnsi"/>
                <w:bCs/>
              </w:rPr>
              <w:t>the AP: HEYECD</w:t>
            </w:r>
            <w:r>
              <w:rPr>
                <w:rFonts w:asciiTheme="minorHAnsi" w:hAnsiTheme="minorHAnsi" w:cstheme="minorHAnsi"/>
                <w:bCs/>
              </w:rPr>
              <w:t xml:space="preserve"> would </w:t>
            </w:r>
            <w:r w:rsidR="005E0C03">
              <w:rPr>
                <w:rFonts w:asciiTheme="minorHAnsi" w:hAnsiTheme="minorHAnsi" w:cstheme="minorHAnsi"/>
                <w:bCs/>
              </w:rPr>
              <w:t xml:space="preserve">be holding a planning </w:t>
            </w:r>
            <w:r>
              <w:rPr>
                <w:rFonts w:asciiTheme="minorHAnsi" w:hAnsiTheme="minorHAnsi" w:cstheme="minorHAnsi"/>
                <w:bCs/>
              </w:rPr>
              <w:t>meet</w:t>
            </w:r>
            <w:r w:rsidR="005E0C03">
              <w:rPr>
                <w:rFonts w:asciiTheme="minorHAnsi" w:hAnsiTheme="minorHAnsi" w:cstheme="minorHAnsi"/>
                <w:bCs/>
              </w:rPr>
              <w:t>ing</w:t>
            </w:r>
            <w:r>
              <w:rPr>
                <w:rFonts w:asciiTheme="minorHAnsi" w:hAnsiTheme="minorHAnsi" w:cstheme="minorHAnsi"/>
                <w:bCs/>
              </w:rPr>
              <w:t xml:space="preserve"> the following week. In response to a governor’s question, the Chief Executive offered to enquire about </w:t>
            </w:r>
            <w:r w:rsidR="005E0C03">
              <w:rPr>
                <w:rFonts w:asciiTheme="minorHAnsi" w:hAnsiTheme="minorHAnsi" w:cstheme="minorHAnsi"/>
                <w:bCs/>
              </w:rPr>
              <w:t xml:space="preserve">possible </w:t>
            </w:r>
            <w:r>
              <w:rPr>
                <w:rFonts w:asciiTheme="minorHAnsi" w:hAnsiTheme="minorHAnsi" w:cstheme="minorHAnsi"/>
                <w:bCs/>
              </w:rPr>
              <w:t xml:space="preserve">T Level link governor </w:t>
            </w:r>
            <w:r>
              <w:rPr>
                <w:rFonts w:asciiTheme="minorHAnsi" w:hAnsiTheme="minorHAnsi" w:cstheme="minorHAnsi"/>
                <w:bCs/>
              </w:rPr>
              <w:lastRenderedPageBreak/>
              <w:t>involvement and added that the group would not receive any formal feedback</w:t>
            </w:r>
            <w:r w:rsidR="005E0C03">
              <w:rPr>
                <w:rFonts w:asciiTheme="minorHAnsi" w:hAnsiTheme="minorHAnsi" w:cstheme="minorHAnsi"/>
                <w:bCs/>
              </w:rPr>
              <w:t>, with the pilot intended to be more</w:t>
            </w:r>
            <w:r w:rsidR="002B5246">
              <w:rPr>
                <w:rFonts w:asciiTheme="minorHAnsi" w:hAnsiTheme="minorHAnsi" w:cstheme="minorHAnsi"/>
                <w:bCs/>
              </w:rPr>
              <w:t xml:space="preserve"> of an evaluative opportunity for Ofsted.</w:t>
            </w:r>
          </w:p>
          <w:p w14:paraId="20A4AD5E" w14:textId="77777777" w:rsidR="002B5246" w:rsidRDefault="002B5246" w:rsidP="00325579">
            <w:pPr>
              <w:spacing w:line="276" w:lineRule="auto"/>
              <w:jc w:val="both"/>
              <w:rPr>
                <w:rFonts w:asciiTheme="minorHAnsi" w:hAnsiTheme="minorHAnsi" w:cstheme="minorHAnsi"/>
                <w:bCs/>
              </w:rPr>
            </w:pPr>
          </w:p>
          <w:p w14:paraId="2F969C58" w14:textId="2B69EA95" w:rsidR="002B5246" w:rsidRDefault="002B5246" w:rsidP="00325579">
            <w:pPr>
              <w:spacing w:line="276" w:lineRule="auto"/>
              <w:jc w:val="both"/>
              <w:rPr>
                <w:rFonts w:asciiTheme="minorHAnsi" w:hAnsiTheme="minorHAnsi" w:cstheme="minorHAnsi"/>
                <w:bCs/>
              </w:rPr>
            </w:pPr>
            <w:r>
              <w:rPr>
                <w:rFonts w:asciiTheme="minorHAnsi" w:hAnsiTheme="minorHAnsi" w:cstheme="minorHAnsi"/>
                <w:bCs/>
              </w:rPr>
              <w:t xml:space="preserve">A governor asked if, given the negative media coverage over the summer, there had been any lack of confidence in </w:t>
            </w:r>
            <w:r w:rsidR="002502C0">
              <w:rPr>
                <w:rFonts w:asciiTheme="minorHAnsi" w:hAnsiTheme="minorHAnsi" w:cstheme="minorHAnsi"/>
                <w:bCs/>
              </w:rPr>
              <w:t xml:space="preserve">T Level </w:t>
            </w:r>
            <w:r>
              <w:rPr>
                <w:rFonts w:asciiTheme="minorHAnsi" w:hAnsiTheme="minorHAnsi" w:cstheme="minorHAnsi"/>
                <w:bCs/>
              </w:rPr>
              <w:t xml:space="preserve">qualifications from parents or teachers. </w:t>
            </w:r>
            <w:r w:rsidR="002502C0">
              <w:rPr>
                <w:rFonts w:asciiTheme="minorHAnsi" w:hAnsiTheme="minorHAnsi" w:cstheme="minorHAnsi"/>
                <w:bCs/>
              </w:rPr>
              <w:t>The AP: HEYECD</w:t>
            </w:r>
            <w:r>
              <w:rPr>
                <w:rFonts w:asciiTheme="minorHAnsi" w:hAnsiTheme="minorHAnsi" w:cstheme="minorHAnsi"/>
                <w:bCs/>
              </w:rPr>
              <w:t xml:space="preserve"> confirmed that this had </w:t>
            </w:r>
            <w:r w:rsidR="002502C0">
              <w:rPr>
                <w:rFonts w:asciiTheme="minorHAnsi" w:hAnsiTheme="minorHAnsi" w:cstheme="minorHAnsi"/>
                <w:bCs/>
              </w:rPr>
              <w:t>certainly seemed to be</w:t>
            </w:r>
            <w:r>
              <w:rPr>
                <w:rFonts w:asciiTheme="minorHAnsi" w:hAnsiTheme="minorHAnsi" w:cstheme="minorHAnsi"/>
                <w:bCs/>
              </w:rPr>
              <w:t xml:space="preserve"> the case over the summer </w:t>
            </w:r>
            <w:r w:rsidR="002502C0">
              <w:rPr>
                <w:rFonts w:asciiTheme="minorHAnsi" w:hAnsiTheme="minorHAnsi" w:cstheme="minorHAnsi"/>
                <w:bCs/>
              </w:rPr>
              <w:t>when</w:t>
            </w:r>
            <w:r>
              <w:rPr>
                <w:rFonts w:asciiTheme="minorHAnsi" w:hAnsiTheme="minorHAnsi" w:cstheme="minorHAnsi"/>
                <w:bCs/>
              </w:rPr>
              <w:t xml:space="preserve"> the T Level health results </w:t>
            </w:r>
            <w:r w:rsidR="002502C0">
              <w:rPr>
                <w:rFonts w:asciiTheme="minorHAnsi" w:hAnsiTheme="minorHAnsi" w:cstheme="minorHAnsi"/>
                <w:bCs/>
              </w:rPr>
              <w:t xml:space="preserve">had been </w:t>
            </w:r>
            <w:r>
              <w:rPr>
                <w:rFonts w:asciiTheme="minorHAnsi" w:hAnsiTheme="minorHAnsi" w:cstheme="minorHAnsi"/>
                <w:bCs/>
              </w:rPr>
              <w:t>published the week before enrolment</w:t>
            </w:r>
            <w:r w:rsidR="002502C0">
              <w:rPr>
                <w:rFonts w:asciiTheme="minorHAnsi" w:hAnsiTheme="minorHAnsi" w:cstheme="minorHAnsi"/>
                <w:bCs/>
              </w:rPr>
              <w:t xml:space="preserve">; many </w:t>
            </w:r>
            <w:r>
              <w:rPr>
                <w:rFonts w:asciiTheme="minorHAnsi" w:hAnsiTheme="minorHAnsi" w:cstheme="minorHAnsi"/>
                <w:bCs/>
              </w:rPr>
              <w:t xml:space="preserve">parents had come in </w:t>
            </w:r>
            <w:r w:rsidR="002502C0">
              <w:rPr>
                <w:rFonts w:asciiTheme="minorHAnsi" w:hAnsiTheme="minorHAnsi" w:cstheme="minorHAnsi"/>
                <w:bCs/>
              </w:rPr>
              <w:t>with prospective T Level students for a discussion</w:t>
            </w:r>
            <w:r>
              <w:rPr>
                <w:rFonts w:asciiTheme="minorHAnsi" w:hAnsiTheme="minorHAnsi" w:cstheme="minorHAnsi"/>
                <w:bCs/>
              </w:rPr>
              <w:t xml:space="preserve"> before making </w:t>
            </w:r>
            <w:r w:rsidR="002502C0">
              <w:rPr>
                <w:rFonts w:asciiTheme="minorHAnsi" w:hAnsiTheme="minorHAnsi" w:cstheme="minorHAnsi"/>
                <w:bCs/>
              </w:rPr>
              <w:t xml:space="preserve">a </w:t>
            </w:r>
            <w:r>
              <w:rPr>
                <w:rFonts w:asciiTheme="minorHAnsi" w:hAnsiTheme="minorHAnsi" w:cstheme="minorHAnsi"/>
                <w:bCs/>
              </w:rPr>
              <w:t>final decision on qualification</w:t>
            </w:r>
            <w:r w:rsidR="002502C0">
              <w:rPr>
                <w:rFonts w:asciiTheme="minorHAnsi" w:hAnsiTheme="minorHAnsi" w:cstheme="minorHAnsi"/>
                <w:bCs/>
              </w:rPr>
              <w:t xml:space="preserve"> choice</w:t>
            </w:r>
            <w:r>
              <w:rPr>
                <w:rFonts w:asciiTheme="minorHAnsi" w:hAnsiTheme="minorHAnsi" w:cstheme="minorHAnsi"/>
                <w:bCs/>
              </w:rPr>
              <w:t>.</w:t>
            </w:r>
          </w:p>
          <w:p w14:paraId="406F99E2" w14:textId="77777777" w:rsidR="002B5246" w:rsidRDefault="002B5246" w:rsidP="00325579">
            <w:pPr>
              <w:spacing w:line="276" w:lineRule="auto"/>
              <w:jc w:val="both"/>
              <w:rPr>
                <w:rFonts w:asciiTheme="minorHAnsi" w:hAnsiTheme="minorHAnsi" w:cstheme="minorHAnsi"/>
                <w:bCs/>
              </w:rPr>
            </w:pPr>
          </w:p>
          <w:p w14:paraId="6AEDC415" w14:textId="13F5BCEA" w:rsidR="00072976" w:rsidRDefault="00072976" w:rsidP="00325579">
            <w:pPr>
              <w:spacing w:line="276" w:lineRule="auto"/>
              <w:jc w:val="both"/>
              <w:rPr>
                <w:rFonts w:asciiTheme="minorHAnsi" w:hAnsiTheme="minorHAnsi" w:cstheme="minorHAnsi"/>
                <w:bCs/>
              </w:rPr>
            </w:pPr>
            <w:r>
              <w:rPr>
                <w:rFonts w:asciiTheme="minorHAnsi" w:hAnsiTheme="minorHAnsi" w:cstheme="minorHAnsi"/>
                <w:bCs/>
              </w:rPr>
              <w:t xml:space="preserve">A governor asked if there would be any impact </w:t>
            </w:r>
            <w:r w:rsidR="0055010F">
              <w:rPr>
                <w:rFonts w:asciiTheme="minorHAnsi" w:hAnsiTheme="minorHAnsi" w:cstheme="minorHAnsi"/>
                <w:bCs/>
              </w:rPr>
              <w:t>if</w:t>
            </w:r>
            <w:r>
              <w:rPr>
                <w:rFonts w:asciiTheme="minorHAnsi" w:hAnsiTheme="minorHAnsi" w:cstheme="minorHAnsi"/>
                <w:bCs/>
              </w:rPr>
              <w:t xml:space="preserve"> engineering and construction T Levels </w:t>
            </w:r>
            <w:r w:rsidR="0055010F">
              <w:rPr>
                <w:rFonts w:asciiTheme="minorHAnsi" w:hAnsiTheme="minorHAnsi" w:cstheme="minorHAnsi"/>
                <w:bCs/>
              </w:rPr>
              <w:t>did not recruit in 2023-24. It was confirmed that there was the potential for clawback on the specialist equipment grant but no other funding.</w:t>
            </w:r>
          </w:p>
          <w:p w14:paraId="0F38DA26" w14:textId="77777777" w:rsidR="00072976" w:rsidRDefault="00072976" w:rsidP="00325579">
            <w:pPr>
              <w:spacing w:line="276" w:lineRule="auto"/>
              <w:jc w:val="both"/>
              <w:rPr>
                <w:rFonts w:asciiTheme="minorHAnsi" w:hAnsiTheme="minorHAnsi" w:cstheme="minorHAnsi"/>
                <w:bCs/>
              </w:rPr>
            </w:pPr>
          </w:p>
          <w:p w14:paraId="5467F40E" w14:textId="1C98CBC1" w:rsidR="002B5246" w:rsidRDefault="002B5246" w:rsidP="00325579">
            <w:pPr>
              <w:spacing w:line="276" w:lineRule="auto"/>
              <w:jc w:val="both"/>
              <w:rPr>
                <w:rFonts w:asciiTheme="minorHAnsi" w:hAnsiTheme="minorHAnsi" w:cstheme="minorHAnsi"/>
                <w:bCs/>
              </w:rPr>
            </w:pPr>
            <w:r>
              <w:rPr>
                <w:rFonts w:asciiTheme="minorHAnsi" w:hAnsiTheme="minorHAnsi" w:cstheme="minorHAnsi"/>
                <w:bCs/>
              </w:rPr>
              <w:t xml:space="preserve">Governors </w:t>
            </w:r>
            <w:r w:rsidR="0055010F">
              <w:rPr>
                <w:rFonts w:asciiTheme="minorHAnsi" w:hAnsiTheme="minorHAnsi" w:cstheme="minorHAnsi"/>
                <w:b/>
                <w:bCs/>
              </w:rPr>
              <w:t xml:space="preserve">noted </w:t>
            </w:r>
            <w:r w:rsidR="0055010F">
              <w:rPr>
                <w:rFonts w:asciiTheme="minorHAnsi" w:hAnsiTheme="minorHAnsi" w:cstheme="minorHAnsi"/>
                <w:bCs/>
              </w:rPr>
              <w:t xml:space="preserve">the presentation and </w:t>
            </w:r>
            <w:r w:rsidR="0055010F">
              <w:rPr>
                <w:rFonts w:asciiTheme="minorHAnsi" w:hAnsiTheme="minorHAnsi" w:cstheme="minorHAnsi"/>
                <w:b/>
                <w:bCs/>
              </w:rPr>
              <w:t>requested</w:t>
            </w:r>
            <w:r w:rsidR="0055010F">
              <w:rPr>
                <w:rFonts w:asciiTheme="minorHAnsi" w:hAnsiTheme="minorHAnsi" w:cstheme="minorHAnsi"/>
                <w:bCs/>
              </w:rPr>
              <w:t xml:space="preserve"> an update at the next meeting</w:t>
            </w:r>
            <w:r>
              <w:rPr>
                <w:rFonts w:asciiTheme="minorHAnsi" w:hAnsiTheme="minorHAnsi" w:cstheme="minorHAnsi"/>
                <w:bCs/>
              </w:rPr>
              <w:t>.</w:t>
            </w:r>
          </w:p>
          <w:p w14:paraId="47B611D2" w14:textId="2104E8E9" w:rsidR="002B5246" w:rsidRPr="00325579" w:rsidRDefault="002B5246" w:rsidP="00325579">
            <w:pPr>
              <w:spacing w:line="276" w:lineRule="auto"/>
              <w:jc w:val="both"/>
              <w:rPr>
                <w:rFonts w:asciiTheme="minorHAnsi" w:hAnsiTheme="minorHAnsi" w:cstheme="minorHAnsi"/>
                <w:bCs/>
              </w:rPr>
            </w:pPr>
          </w:p>
        </w:tc>
      </w:tr>
      <w:tr w:rsidR="00207234" w:rsidRPr="00D07F74" w14:paraId="0EB3109B" w14:textId="77777777" w:rsidTr="00E36049">
        <w:tc>
          <w:tcPr>
            <w:tcW w:w="1036" w:type="dxa"/>
          </w:tcPr>
          <w:p w14:paraId="3DC66181" w14:textId="4714ABDD" w:rsidR="00207234" w:rsidRPr="00D07F74" w:rsidRDefault="00207234" w:rsidP="00D07F74">
            <w:pPr>
              <w:spacing w:line="276" w:lineRule="auto"/>
              <w:rPr>
                <w:rFonts w:asciiTheme="minorHAnsi" w:hAnsiTheme="minorHAnsi" w:cstheme="minorHAnsi"/>
                <w:b/>
              </w:rPr>
            </w:pPr>
            <w:bookmarkStart w:id="0" w:name="_Hlk121144588"/>
            <w:r w:rsidRPr="00D07F74">
              <w:rPr>
                <w:rFonts w:asciiTheme="minorHAnsi" w:hAnsiTheme="minorHAnsi" w:cstheme="minorHAnsi"/>
                <w:b/>
              </w:rPr>
              <w:lastRenderedPageBreak/>
              <w:t>SIC2</w:t>
            </w:r>
            <w:r w:rsidR="0069152F">
              <w:rPr>
                <w:rFonts w:asciiTheme="minorHAnsi" w:hAnsiTheme="minorHAnsi" w:cstheme="minorHAnsi"/>
                <w:b/>
              </w:rPr>
              <w:t>2/</w:t>
            </w:r>
            <w:r w:rsidR="00BB0AE7">
              <w:rPr>
                <w:rFonts w:asciiTheme="minorHAnsi" w:hAnsiTheme="minorHAnsi" w:cstheme="minorHAnsi"/>
                <w:b/>
              </w:rPr>
              <w:t>59</w:t>
            </w:r>
          </w:p>
        </w:tc>
        <w:tc>
          <w:tcPr>
            <w:tcW w:w="8601" w:type="dxa"/>
            <w:gridSpan w:val="2"/>
          </w:tcPr>
          <w:p w14:paraId="7E97555F" w14:textId="73EB79D9" w:rsidR="00207234" w:rsidRPr="00D07F74" w:rsidRDefault="00207234" w:rsidP="0069152F">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BB0AE7">
              <w:rPr>
                <w:rFonts w:asciiTheme="minorHAnsi" w:hAnsiTheme="minorHAnsi" w:cstheme="minorHAnsi"/>
                <w:b/>
                <w:bCs/>
              </w:rPr>
              <w:t>3</w:t>
            </w:r>
            <w:r w:rsidRPr="00D07F74">
              <w:rPr>
                <w:rFonts w:asciiTheme="minorHAnsi" w:hAnsiTheme="minorHAnsi" w:cstheme="minorHAnsi"/>
                <w:b/>
                <w:bCs/>
              </w:rPr>
              <w:t xml:space="preserve"> – </w:t>
            </w:r>
            <w:r w:rsidR="0088091D" w:rsidRPr="00D07F74">
              <w:rPr>
                <w:rFonts w:asciiTheme="minorHAnsi" w:hAnsiTheme="minorHAnsi" w:cstheme="minorHAnsi"/>
                <w:b/>
                <w:bCs/>
              </w:rPr>
              <w:t>Minutes of Previous Meeting</w:t>
            </w:r>
          </w:p>
        </w:tc>
      </w:tr>
      <w:tr w:rsidR="00CE3DEB" w:rsidRPr="00D07F74" w14:paraId="329FADFA" w14:textId="77777777" w:rsidTr="00E36049">
        <w:tc>
          <w:tcPr>
            <w:tcW w:w="1036" w:type="dxa"/>
          </w:tcPr>
          <w:p w14:paraId="0690BDCA" w14:textId="77777777" w:rsidR="00CE3DEB" w:rsidRPr="00D07F74" w:rsidRDefault="00CE3DEB" w:rsidP="00D07F74">
            <w:pPr>
              <w:spacing w:line="276" w:lineRule="auto"/>
              <w:rPr>
                <w:rFonts w:asciiTheme="minorHAnsi" w:hAnsiTheme="minorHAnsi" w:cstheme="minorHAnsi"/>
              </w:rPr>
            </w:pPr>
          </w:p>
        </w:tc>
        <w:tc>
          <w:tcPr>
            <w:tcW w:w="8601" w:type="dxa"/>
            <w:gridSpan w:val="2"/>
          </w:tcPr>
          <w:p w14:paraId="79CD99B0" w14:textId="6D4F39EA" w:rsidR="0088091D" w:rsidRPr="00D07F74" w:rsidRDefault="0088091D" w:rsidP="00D07F74">
            <w:pPr>
              <w:tabs>
                <w:tab w:val="left" w:pos="1134"/>
              </w:tabs>
              <w:spacing w:line="276" w:lineRule="auto"/>
              <w:jc w:val="both"/>
              <w:rPr>
                <w:rFonts w:asciiTheme="minorHAnsi" w:hAnsiTheme="minorHAnsi" w:cstheme="minorHAnsi"/>
              </w:rPr>
            </w:pPr>
            <w:r w:rsidRPr="00D07F74">
              <w:rPr>
                <w:rFonts w:asciiTheme="minorHAnsi" w:hAnsiTheme="minorHAnsi" w:cstheme="minorHAnsi"/>
              </w:rPr>
              <w:t xml:space="preserve">Minutes of the Standards Improvement Committee meeting held on </w:t>
            </w:r>
            <w:r w:rsidR="00BB0AE7">
              <w:rPr>
                <w:rFonts w:asciiTheme="minorHAnsi" w:hAnsiTheme="minorHAnsi" w:cstheme="minorHAnsi"/>
              </w:rPr>
              <w:t>6 October</w:t>
            </w:r>
            <w:r w:rsidR="0001027B">
              <w:rPr>
                <w:rFonts w:asciiTheme="minorHAnsi" w:hAnsiTheme="minorHAnsi" w:cstheme="minorHAnsi"/>
              </w:rPr>
              <w:t xml:space="preserve"> 2022</w:t>
            </w:r>
            <w:r w:rsidRPr="00D07F74">
              <w:rPr>
                <w:rFonts w:asciiTheme="minorHAnsi" w:hAnsiTheme="minorHAnsi" w:cstheme="minorHAnsi"/>
              </w:rPr>
              <w:t xml:space="preserve"> had been circulated and were </w:t>
            </w:r>
            <w:r w:rsidRPr="00D07F74">
              <w:rPr>
                <w:rFonts w:asciiTheme="minorHAnsi" w:hAnsiTheme="minorHAnsi" w:cstheme="minorHAnsi"/>
                <w:b/>
              </w:rPr>
              <w:t>approved</w:t>
            </w:r>
            <w:r w:rsidRPr="00D07F74">
              <w:rPr>
                <w:rFonts w:asciiTheme="minorHAnsi" w:hAnsiTheme="minorHAnsi" w:cstheme="minorHAnsi"/>
              </w:rPr>
              <w:t xml:space="preserve"> as an accurate record.</w:t>
            </w:r>
          </w:p>
          <w:p w14:paraId="5F8DF4B0" w14:textId="456BC32D" w:rsidR="0088091D" w:rsidRDefault="0088091D" w:rsidP="00D07F74">
            <w:pPr>
              <w:spacing w:line="276" w:lineRule="auto"/>
              <w:jc w:val="both"/>
              <w:rPr>
                <w:rFonts w:asciiTheme="minorHAnsi" w:hAnsiTheme="minorHAnsi" w:cstheme="minorHAnsi"/>
              </w:rPr>
            </w:pPr>
          </w:p>
          <w:p w14:paraId="09405047" w14:textId="77777777" w:rsidR="002B5246" w:rsidRDefault="002B5246" w:rsidP="002B5246">
            <w:pPr>
              <w:spacing w:line="276" w:lineRule="auto"/>
              <w:jc w:val="both"/>
              <w:rPr>
                <w:rFonts w:asciiTheme="minorHAnsi" w:hAnsiTheme="minorHAnsi"/>
              </w:rPr>
            </w:pPr>
            <w:r w:rsidRPr="00EB55D1">
              <w:rPr>
                <w:rFonts w:asciiTheme="minorHAnsi" w:hAnsiTheme="minorHAnsi"/>
              </w:rPr>
              <w:t xml:space="preserve">The action progress log had been circulated and was </w:t>
            </w:r>
            <w:r w:rsidRPr="00EB55D1">
              <w:rPr>
                <w:rFonts w:asciiTheme="minorHAnsi" w:hAnsiTheme="minorHAnsi"/>
                <w:b/>
              </w:rPr>
              <w:t xml:space="preserve">noted. </w:t>
            </w:r>
            <w:r w:rsidRPr="00EB55D1">
              <w:rPr>
                <w:rFonts w:asciiTheme="minorHAnsi" w:hAnsiTheme="minorHAnsi"/>
              </w:rPr>
              <w:t>The</w:t>
            </w:r>
            <w:r w:rsidRPr="00EB55D1">
              <w:rPr>
                <w:rFonts w:asciiTheme="minorHAnsi" w:hAnsiTheme="minorHAnsi"/>
                <w:b/>
              </w:rPr>
              <w:t xml:space="preserve"> </w:t>
            </w:r>
            <w:r w:rsidRPr="00EB55D1">
              <w:rPr>
                <w:rFonts w:asciiTheme="minorHAnsi" w:hAnsiTheme="minorHAnsi"/>
              </w:rPr>
              <w:t xml:space="preserve">following additional updates were provided: </w:t>
            </w:r>
          </w:p>
          <w:p w14:paraId="433D32E2" w14:textId="1F680BFC" w:rsidR="00EB7E6C" w:rsidRDefault="002B5246" w:rsidP="002B5246">
            <w:pPr>
              <w:pStyle w:val="ListParagraph"/>
              <w:numPr>
                <w:ilvl w:val="0"/>
                <w:numId w:val="29"/>
              </w:numPr>
              <w:spacing w:line="276" w:lineRule="auto"/>
              <w:jc w:val="both"/>
              <w:rPr>
                <w:rFonts w:asciiTheme="minorHAnsi" w:hAnsiTheme="minorHAnsi" w:cstheme="minorHAnsi"/>
              </w:rPr>
            </w:pPr>
            <w:r>
              <w:rPr>
                <w:rFonts w:asciiTheme="minorHAnsi" w:hAnsiTheme="minorHAnsi" w:cstheme="minorHAnsi"/>
              </w:rPr>
              <w:t xml:space="preserve">The Interim Managing Director (MD) NETA provided a verbal update on the impact of the newly appointed maths tutor on attendance; </w:t>
            </w:r>
            <w:r w:rsidR="00C21AEA">
              <w:rPr>
                <w:rFonts w:asciiTheme="minorHAnsi" w:hAnsiTheme="minorHAnsi" w:cstheme="minorHAnsi"/>
              </w:rPr>
              <w:t xml:space="preserve">[REDACTED] </w:t>
            </w:r>
            <w:r w:rsidR="0055010F">
              <w:rPr>
                <w:rFonts w:asciiTheme="minorHAnsi" w:hAnsiTheme="minorHAnsi" w:cstheme="minorHAnsi"/>
              </w:rPr>
              <w:t xml:space="preserve">there had been </w:t>
            </w:r>
            <w:r>
              <w:rPr>
                <w:rFonts w:asciiTheme="minorHAnsi" w:hAnsiTheme="minorHAnsi" w:cstheme="minorHAnsi"/>
              </w:rPr>
              <w:t xml:space="preserve">positive feedback </w:t>
            </w:r>
            <w:r w:rsidR="0055010F">
              <w:rPr>
                <w:rFonts w:asciiTheme="minorHAnsi" w:hAnsiTheme="minorHAnsi" w:cstheme="minorHAnsi"/>
              </w:rPr>
              <w:t>through lesson</w:t>
            </w:r>
            <w:r>
              <w:rPr>
                <w:rFonts w:asciiTheme="minorHAnsi" w:hAnsiTheme="minorHAnsi" w:cstheme="minorHAnsi"/>
              </w:rPr>
              <w:t xml:space="preserve"> observations and NETA student voice</w:t>
            </w:r>
          </w:p>
          <w:p w14:paraId="1D497CED" w14:textId="420D5EDE" w:rsidR="002B5246" w:rsidRDefault="002B5246" w:rsidP="002B5246">
            <w:pPr>
              <w:pStyle w:val="ListParagraph"/>
              <w:numPr>
                <w:ilvl w:val="0"/>
                <w:numId w:val="29"/>
              </w:numPr>
              <w:spacing w:line="276" w:lineRule="auto"/>
              <w:jc w:val="both"/>
              <w:rPr>
                <w:rFonts w:asciiTheme="minorHAnsi" w:hAnsiTheme="minorHAnsi" w:cstheme="minorHAnsi"/>
              </w:rPr>
            </w:pPr>
            <w:r>
              <w:rPr>
                <w:rFonts w:asciiTheme="minorHAnsi" w:hAnsiTheme="minorHAnsi" w:cstheme="minorHAnsi"/>
              </w:rPr>
              <w:t xml:space="preserve">The Interim MD NETA and the Executive Principal, RCC and NETA, were meeting the following day </w:t>
            </w:r>
            <w:r w:rsidR="0055010F">
              <w:rPr>
                <w:rFonts w:asciiTheme="minorHAnsi" w:hAnsiTheme="minorHAnsi" w:cstheme="minorHAnsi"/>
              </w:rPr>
              <w:t xml:space="preserve">and would </w:t>
            </w:r>
            <w:r>
              <w:rPr>
                <w:rFonts w:asciiTheme="minorHAnsi" w:hAnsiTheme="minorHAnsi" w:cstheme="minorHAnsi"/>
              </w:rPr>
              <w:t>discuss the Girls into Engineering (GINE) initiative</w:t>
            </w:r>
          </w:p>
          <w:p w14:paraId="720E6A3A" w14:textId="26E07051" w:rsidR="002B5246" w:rsidRPr="002B5246" w:rsidRDefault="002B5246" w:rsidP="002B5246">
            <w:pPr>
              <w:pStyle w:val="ListParagraph"/>
              <w:numPr>
                <w:ilvl w:val="0"/>
                <w:numId w:val="29"/>
              </w:numPr>
              <w:spacing w:line="276" w:lineRule="auto"/>
              <w:jc w:val="both"/>
              <w:rPr>
                <w:rFonts w:asciiTheme="minorHAnsi" w:hAnsiTheme="minorHAnsi" w:cstheme="minorHAnsi"/>
              </w:rPr>
            </w:pPr>
            <w:r>
              <w:rPr>
                <w:rFonts w:asciiTheme="minorHAnsi" w:hAnsiTheme="minorHAnsi" w:cstheme="minorHAnsi"/>
              </w:rPr>
              <w:t>The Executive Principal SRC &amp;</w:t>
            </w:r>
            <w:r w:rsidR="0055010F">
              <w:rPr>
                <w:rFonts w:asciiTheme="minorHAnsi" w:hAnsiTheme="minorHAnsi" w:cstheme="minorHAnsi"/>
              </w:rPr>
              <w:t xml:space="preserve"> </w:t>
            </w:r>
            <w:r>
              <w:rPr>
                <w:rFonts w:asciiTheme="minorHAnsi" w:hAnsiTheme="minorHAnsi" w:cstheme="minorHAnsi"/>
              </w:rPr>
              <w:t xml:space="preserve">HE reported on a positive start to the year in </w:t>
            </w:r>
            <w:r w:rsidR="0096350C">
              <w:rPr>
                <w:rFonts w:asciiTheme="minorHAnsi" w:hAnsiTheme="minorHAnsi" w:cstheme="minorHAnsi"/>
              </w:rPr>
              <w:t xml:space="preserve">the </w:t>
            </w:r>
            <w:r>
              <w:rPr>
                <w:rFonts w:asciiTheme="minorHAnsi" w:hAnsiTheme="minorHAnsi" w:cstheme="minorHAnsi"/>
              </w:rPr>
              <w:t>Construction, Professional and Service Industries (CPSI) department at SRC</w:t>
            </w:r>
            <w:r w:rsidR="005012D3">
              <w:rPr>
                <w:rFonts w:asciiTheme="minorHAnsi" w:hAnsiTheme="minorHAnsi" w:cstheme="minorHAnsi"/>
              </w:rPr>
              <w:t>, with recruitment above target, attendance to date showing a marked improvement, and retention currently at 99%</w:t>
            </w:r>
            <w:r>
              <w:rPr>
                <w:rFonts w:asciiTheme="minorHAnsi" w:hAnsiTheme="minorHAnsi" w:cstheme="minorHAnsi"/>
              </w:rPr>
              <w:t>.</w:t>
            </w:r>
            <w:r w:rsidR="005012D3">
              <w:rPr>
                <w:rFonts w:asciiTheme="minorHAnsi" w:hAnsiTheme="minorHAnsi" w:cstheme="minorHAnsi"/>
              </w:rPr>
              <w:t xml:space="preserve"> </w:t>
            </w:r>
            <w:r w:rsidR="0072206F">
              <w:rPr>
                <w:rFonts w:asciiTheme="minorHAnsi" w:hAnsiTheme="minorHAnsi" w:cstheme="minorHAnsi"/>
              </w:rPr>
              <w:t xml:space="preserve">[REDACTED] </w:t>
            </w:r>
          </w:p>
          <w:p w14:paraId="0F2CFADB" w14:textId="77777777" w:rsidR="00751DF3" w:rsidRDefault="00751DF3" w:rsidP="002B5246">
            <w:pPr>
              <w:spacing w:line="276" w:lineRule="auto"/>
              <w:jc w:val="both"/>
              <w:rPr>
                <w:rFonts w:asciiTheme="minorHAnsi" w:hAnsiTheme="minorHAnsi" w:cstheme="minorHAnsi"/>
                <w:bCs/>
                <w:i/>
              </w:rPr>
            </w:pPr>
          </w:p>
          <w:p w14:paraId="0033AF59" w14:textId="77777777" w:rsidR="00274B83" w:rsidRDefault="00274B83" w:rsidP="002B5246">
            <w:pPr>
              <w:spacing w:line="276" w:lineRule="auto"/>
              <w:jc w:val="both"/>
              <w:rPr>
                <w:rFonts w:asciiTheme="minorHAnsi" w:hAnsiTheme="minorHAnsi" w:cstheme="minorHAnsi"/>
                <w:bCs/>
                <w:i/>
              </w:rPr>
            </w:pPr>
            <w:r>
              <w:rPr>
                <w:rFonts w:asciiTheme="minorHAnsi" w:hAnsiTheme="minorHAnsi" w:cstheme="minorHAnsi"/>
                <w:bCs/>
                <w:i/>
              </w:rPr>
              <w:t>Karl Johnson joined the meeting.</w:t>
            </w:r>
          </w:p>
          <w:p w14:paraId="2E7DFEAB" w14:textId="16B6DC72" w:rsidR="00274B83" w:rsidRPr="00D07F74" w:rsidRDefault="00274B83" w:rsidP="002B5246">
            <w:pPr>
              <w:spacing w:line="276" w:lineRule="auto"/>
              <w:jc w:val="both"/>
              <w:rPr>
                <w:rFonts w:asciiTheme="minorHAnsi" w:hAnsiTheme="minorHAnsi" w:cstheme="minorHAnsi"/>
                <w:bCs/>
                <w:i/>
              </w:rPr>
            </w:pPr>
          </w:p>
        </w:tc>
      </w:tr>
      <w:bookmarkEnd w:id="0"/>
      <w:tr w:rsidR="00BB0AE7" w:rsidRPr="00D07F74" w14:paraId="5A3E8D71" w14:textId="77777777" w:rsidTr="00E36049">
        <w:tc>
          <w:tcPr>
            <w:tcW w:w="1036" w:type="dxa"/>
          </w:tcPr>
          <w:p w14:paraId="10CAC455" w14:textId="19B4DB5E" w:rsidR="00BB0AE7" w:rsidRPr="00D07F74" w:rsidRDefault="00BB0AE7" w:rsidP="004E1C1F">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2/60</w:t>
            </w:r>
          </w:p>
        </w:tc>
        <w:tc>
          <w:tcPr>
            <w:tcW w:w="8601" w:type="dxa"/>
            <w:gridSpan w:val="2"/>
          </w:tcPr>
          <w:p w14:paraId="4DDAB42A" w14:textId="01806CBA" w:rsidR="00BB0AE7" w:rsidRPr="00D07F74" w:rsidRDefault="00BB0AE7" w:rsidP="004E1C1F">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Pr>
                <w:rFonts w:asciiTheme="minorHAnsi" w:hAnsiTheme="minorHAnsi" w:cstheme="minorHAnsi"/>
                <w:b/>
                <w:bCs/>
              </w:rPr>
              <w:t>4 – Higher Education Self Evaluation Document</w:t>
            </w:r>
          </w:p>
        </w:tc>
      </w:tr>
      <w:tr w:rsidR="00BB0AE7" w:rsidRPr="00D07F74" w14:paraId="1C6D5100" w14:textId="77777777" w:rsidTr="00E36049">
        <w:tc>
          <w:tcPr>
            <w:tcW w:w="1036" w:type="dxa"/>
          </w:tcPr>
          <w:p w14:paraId="2CC50E41" w14:textId="77777777" w:rsidR="00BB0AE7" w:rsidRPr="00D07F74" w:rsidRDefault="00BB0AE7" w:rsidP="004E1C1F">
            <w:pPr>
              <w:spacing w:line="276" w:lineRule="auto"/>
              <w:rPr>
                <w:rFonts w:asciiTheme="minorHAnsi" w:hAnsiTheme="minorHAnsi" w:cstheme="minorHAnsi"/>
              </w:rPr>
            </w:pPr>
          </w:p>
        </w:tc>
        <w:tc>
          <w:tcPr>
            <w:tcW w:w="8601" w:type="dxa"/>
            <w:gridSpan w:val="2"/>
          </w:tcPr>
          <w:p w14:paraId="55047E6A" w14:textId="7F981C5E" w:rsidR="00BB0AE7" w:rsidRDefault="00342F0F" w:rsidP="00BB0AE7">
            <w:pPr>
              <w:spacing w:line="276" w:lineRule="auto"/>
              <w:jc w:val="both"/>
              <w:rPr>
                <w:rFonts w:asciiTheme="minorHAnsi" w:hAnsiTheme="minorHAnsi" w:cstheme="minorHAnsi"/>
                <w:bCs/>
              </w:rPr>
            </w:pPr>
            <w:r>
              <w:rPr>
                <w:rFonts w:asciiTheme="minorHAnsi" w:hAnsiTheme="minorHAnsi" w:cstheme="minorHAnsi"/>
                <w:bCs/>
              </w:rPr>
              <w:t xml:space="preserve">The Chair confirmed that the committee would </w:t>
            </w:r>
            <w:r w:rsidR="00CE23AA">
              <w:rPr>
                <w:rFonts w:asciiTheme="minorHAnsi" w:hAnsiTheme="minorHAnsi" w:cstheme="minorHAnsi"/>
                <w:bCs/>
              </w:rPr>
              <w:t xml:space="preserve">normally </w:t>
            </w:r>
            <w:r w:rsidR="005012D3">
              <w:rPr>
                <w:rFonts w:asciiTheme="minorHAnsi" w:hAnsiTheme="minorHAnsi" w:cstheme="minorHAnsi"/>
                <w:bCs/>
              </w:rPr>
              <w:t>consider</w:t>
            </w:r>
            <w:r>
              <w:rPr>
                <w:rFonts w:asciiTheme="minorHAnsi" w:hAnsiTheme="minorHAnsi" w:cstheme="minorHAnsi"/>
                <w:bCs/>
              </w:rPr>
              <w:t xml:space="preserve"> the Higher Education (HE) Self Evaluation Document (SED) </w:t>
            </w:r>
            <w:r w:rsidR="00A4003E">
              <w:rPr>
                <w:rFonts w:asciiTheme="minorHAnsi" w:hAnsiTheme="minorHAnsi" w:cstheme="minorHAnsi"/>
                <w:bCs/>
              </w:rPr>
              <w:t>following</w:t>
            </w:r>
            <w:r w:rsidR="003568BB">
              <w:rPr>
                <w:rFonts w:asciiTheme="minorHAnsi" w:hAnsiTheme="minorHAnsi" w:cstheme="minorHAnsi"/>
                <w:bCs/>
              </w:rPr>
              <w:t xml:space="preserve"> a</w:t>
            </w:r>
            <w:r>
              <w:rPr>
                <w:rFonts w:asciiTheme="minorHAnsi" w:hAnsiTheme="minorHAnsi" w:cstheme="minorHAnsi"/>
                <w:bCs/>
              </w:rPr>
              <w:t xml:space="preserve"> validation </w:t>
            </w:r>
            <w:r w:rsidR="003568BB">
              <w:rPr>
                <w:rFonts w:asciiTheme="minorHAnsi" w:hAnsiTheme="minorHAnsi" w:cstheme="minorHAnsi"/>
                <w:bCs/>
              </w:rPr>
              <w:t>meeting</w:t>
            </w:r>
            <w:r>
              <w:rPr>
                <w:rFonts w:asciiTheme="minorHAnsi" w:hAnsiTheme="minorHAnsi" w:cstheme="minorHAnsi"/>
                <w:bCs/>
              </w:rPr>
              <w:t xml:space="preserve"> but </w:t>
            </w:r>
            <w:r w:rsidR="003568BB">
              <w:rPr>
                <w:rFonts w:asciiTheme="minorHAnsi" w:hAnsiTheme="minorHAnsi" w:cstheme="minorHAnsi"/>
                <w:bCs/>
              </w:rPr>
              <w:t>that this was scheduled for</w:t>
            </w:r>
            <w:r>
              <w:rPr>
                <w:rFonts w:asciiTheme="minorHAnsi" w:hAnsiTheme="minorHAnsi" w:cstheme="minorHAnsi"/>
                <w:bCs/>
              </w:rPr>
              <w:t xml:space="preserve"> the following day. </w:t>
            </w:r>
            <w:r w:rsidR="003568BB">
              <w:rPr>
                <w:rFonts w:asciiTheme="minorHAnsi" w:hAnsiTheme="minorHAnsi" w:cstheme="minorHAnsi"/>
                <w:bCs/>
              </w:rPr>
              <w:t>Having taken the</w:t>
            </w:r>
            <w:r>
              <w:rPr>
                <w:rFonts w:asciiTheme="minorHAnsi" w:hAnsiTheme="minorHAnsi" w:cstheme="minorHAnsi"/>
                <w:bCs/>
              </w:rPr>
              <w:t xml:space="preserve"> Clerk’s advice, </w:t>
            </w:r>
            <w:r w:rsidR="00A4003E">
              <w:rPr>
                <w:rFonts w:asciiTheme="minorHAnsi" w:hAnsiTheme="minorHAnsi" w:cstheme="minorHAnsi"/>
                <w:bCs/>
              </w:rPr>
              <w:t>the Chair advised governors</w:t>
            </w:r>
            <w:r w:rsidR="003568BB">
              <w:rPr>
                <w:rFonts w:asciiTheme="minorHAnsi" w:hAnsiTheme="minorHAnsi" w:cstheme="minorHAnsi"/>
                <w:bCs/>
              </w:rPr>
              <w:t xml:space="preserve"> that </w:t>
            </w:r>
            <w:r w:rsidR="00A4003E">
              <w:rPr>
                <w:rFonts w:asciiTheme="minorHAnsi" w:hAnsiTheme="minorHAnsi" w:cstheme="minorHAnsi"/>
                <w:bCs/>
              </w:rPr>
              <w:t>their</w:t>
            </w:r>
            <w:r>
              <w:rPr>
                <w:rFonts w:asciiTheme="minorHAnsi" w:hAnsiTheme="minorHAnsi" w:cstheme="minorHAnsi"/>
                <w:bCs/>
              </w:rPr>
              <w:t xml:space="preserve"> comments </w:t>
            </w:r>
            <w:r w:rsidR="00A4003E">
              <w:rPr>
                <w:rFonts w:asciiTheme="minorHAnsi" w:hAnsiTheme="minorHAnsi" w:cstheme="minorHAnsi"/>
                <w:bCs/>
              </w:rPr>
              <w:t>and feedback from</w:t>
            </w:r>
            <w:r>
              <w:rPr>
                <w:rFonts w:asciiTheme="minorHAnsi" w:hAnsiTheme="minorHAnsi" w:cstheme="minorHAnsi"/>
                <w:bCs/>
              </w:rPr>
              <w:t xml:space="preserve"> this meeting would be </w:t>
            </w:r>
            <w:r w:rsidR="003568BB">
              <w:rPr>
                <w:rFonts w:asciiTheme="minorHAnsi" w:hAnsiTheme="minorHAnsi" w:cstheme="minorHAnsi"/>
                <w:bCs/>
              </w:rPr>
              <w:t>presented</w:t>
            </w:r>
            <w:r>
              <w:rPr>
                <w:rFonts w:asciiTheme="minorHAnsi" w:hAnsiTheme="minorHAnsi" w:cstheme="minorHAnsi"/>
                <w:bCs/>
              </w:rPr>
              <w:t xml:space="preserve"> to the validation panel.</w:t>
            </w:r>
          </w:p>
          <w:p w14:paraId="4C9D7AE4" w14:textId="77777777" w:rsidR="00342F0F" w:rsidRDefault="00342F0F" w:rsidP="00BB0AE7">
            <w:pPr>
              <w:spacing w:line="276" w:lineRule="auto"/>
              <w:jc w:val="both"/>
              <w:rPr>
                <w:rFonts w:asciiTheme="minorHAnsi" w:hAnsiTheme="minorHAnsi" w:cstheme="minorHAnsi"/>
                <w:bCs/>
              </w:rPr>
            </w:pPr>
          </w:p>
          <w:p w14:paraId="25B523F8" w14:textId="11D5EED7" w:rsidR="00C75D9E" w:rsidRDefault="00342F0F" w:rsidP="00BB0AE7">
            <w:pPr>
              <w:spacing w:line="276" w:lineRule="auto"/>
              <w:jc w:val="both"/>
              <w:rPr>
                <w:rFonts w:asciiTheme="minorHAnsi" w:hAnsiTheme="minorHAnsi" w:cstheme="minorHAnsi"/>
                <w:bCs/>
              </w:rPr>
            </w:pPr>
            <w:r w:rsidRPr="0096350C">
              <w:rPr>
                <w:rFonts w:asciiTheme="minorHAnsi" w:hAnsiTheme="minorHAnsi" w:cstheme="minorHAnsi"/>
                <w:bCs/>
              </w:rPr>
              <w:t>The Group Head of</w:t>
            </w:r>
            <w:r w:rsidR="003568BB" w:rsidRPr="0096350C">
              <w:rPr>
                <w:rFonts w:asciiTheme="minorHAnsi" w:hAnsiTheme="minorHAnsi" w:cstheme="minorHAnsi"/>
                <w:bCs/>
              </w:rPr>
              <w:t xml:space="preserve"> HE and Skills</w:t>
            </w:r>
            <w:r w:rsidRPr="0096350C">
              <w:rPr>
                <w:rFonts w:asciiTheme="minorHAnsi" w:hAnsiTheme="minorHAnsi" w:cstheme="minorHAnsi"/>
                <w:bCs/>
              </w:rPr>
              <w:t xml:space="preserve"> confirmed that the HE SED</w:t>
            </w:r>
            <w:r>
              <w:rPr>
                <w:rFonts w:asciiTheme="minorHAnsi" w:hAnsiTheme="minorHAnsi" w:cstheme="minorHAnsi"/>
                <w:bCs/>
              </w:rPr>
              <w:t xml:space="preserve"> was primarily a document which informed internal processes </w:t>
            </w:r>
            <w:r w:rsidR="0096350C">
              <w:rPr>
                <w:rFonts w:asciiTheme="minorHAnsi" w:hAnsiTheme="minorHAnsi" w:cstheme="minorHAnsi"/>
                <w:bCs/>
              </w:rPr>
              <w:t xml:space="preserve">and </w:t>
            </w:r>
            <w:r>
              <w:rPr>
                <w:rFonts w:asciiTheme="minorHAnsi" w:hAnsiTheme="minorHAnsi" w:cstheme="minorHAnsi"/>
                <w:bCs/>
              </w:rPr>
              <w:t xml:space="preserve">that a continuous assessment report would go to Teesside University. </w:t>
            </w:r>
            <w:r w:rsidR="0096350C">
              <w:rPr>
                <w:rFonts w:asciiTheme="minorHAnsi" w:hAnsiTheme="minorHAnsi" w:cstheme="minorHAnsi"/>
                <w:bCs/>
              </w:rPr>
              <w:t>Recruitment data for 2022-23 had been included in the report</w:t>
            </w:r>
            <w:r w:rsidR="009E30B6">
              <w:rPr>
                <w:rFonts w:asciiTheme="minorHAnsi" w:hAnsiTheme="minorHAnsi" w:cstheme="minorHAnsi"/>
                <w:bCs/>
              </w:rPr>
              <w:t xml:space="preserve"> [REDACTED] </w:t>
            </w:r>
            <w:r>
              <w:rPr>
                <w:rFonts w:asciiTheme="minorHAnsi" w:hAnsiTheme="minorHAnsi" w:cstheme="minorHAnsi"/>
                <w:bCs/>
              </w:rPr>
              <w:t xml:space="preserve">Recruitment across the </w:t>
            </w:r>
            <w:r w:rsidR="0096350C">
              <w:rPr>
                <w:rFonts w:asciiTheme="minorHAnsi" w:hAnsiTheme="minorHAnsi" w:cstheme="minorHAnsi"/>
                <w:bCs/>
              </w:rPr>
              <w:t>TUCP had been</w:t>
            </w:r>
            <w:r>
              <w:rPr>
                <w:rFonts w:asciiTheme="minorHAnsi" w:hAnsiTheme="minorHAnsi" w:cstheme="minorHAnsi"/>
                <w:bCs/>
              </w:rPr>
              <w:t xml:space="preserve"> down and the Association of Colleges (AoC) was reporting a similar national position for further education (FE) colleges. </w:t>
            </w:r>
            <w:r w:rsidR="00C75D9E">
              <w:rPr>
                <w:rFonts w:asciiTheme="minorHAnsi" w:hAnsiTheme="minorHAnsi" w:cstheme="minorHAnsi"/>
                <w:bCs/>
              </w:rPr>
              <w:t xml:space="preserve">The retention rate currently stood at 98.3%. Higher apprenticeship new starts were currently well below the 2022-23 target but the group expected to achieve the recruitment target, subject to recruitment of assessors and business development staff. Consolidation of the Management </w:t>
            </w:r>
            <w:r w:rsidR="00C75D9E">
              <w:rPr>
                <w:rFonts w:asciiTheme="minorHAnsi" w:hAnsiTheme="minorHAnsi" w:cstheme="minorHAnsi"/>
                <w:bCs/>
              </w:rPr>
              <w:lastRenderedPageBreak/>
              <w:t xml:space="preserve">and Leadership provision at Bede had resulted in significant improvements in the quality of work and reviews on Smart Assessor. A breakdown of strongly performing courses and those causing concern, with actions taken, had been included in the circulated report. The results of both internal student surveys and the National Student Survey (NSS) had been excellent, though the response rate to student surveys would be a key area of focus. </w:t>
            </w:r>
            <w:r w:rsidR="004D6DB2">
              <w:rPr>
                <w:rFonts w:asciiTheme="minorHAnsi" w:hAnsiTheme="minorHAnsi" w:cstheme="minorHAnsi"/>
                <w:bCs/>
              </w:rPr>
              <w:t xml:space="preserve">[REDACTED] </w:t>
            </w:r>
          </w:p>
          <w:p w14:paraId="07DA991E" w14:textId="77777777" w:rsidR="00044770" w:rsidRDefault="00044770" w:rsidP="00BB0AE7">
            <w:pPr>
              <w:spacing w:line="276" w:lineRule="auto"/>
              <w:jc w:val="both"/>
              <w:rPr>
                <w:rFonts w:asciiTheme="minorHAnsi" w:hAnsiTheme="minorHAnsi" w:cstheme="minorHAnsi"/>
                <w:bCs/>
              </w:rPr>
            </w:pPr>
          </w:p>
          <w:p w14:paraId="39DCBE75" w14:textId="3BFE2D29" w:rsidR="00044770" w:rsidRDefault="00CE7A1C" w:rsidP="00BB0AE7">
            <w:pPr>
              <w:spacing w:line="276" w:lineRule="auto"/>
              <w:jc w:val="both"/>
              <w:rPr>
                <w:rFonts w:asciiTheme="minorHAnsi" w:hAnsiTheme="minorHAnsi" w:cstheme="minorHAnsi"/>
                <w:bCs/>
              </w:rPr>
            </w:pPr>
            <w:r>
              <w:rPr>
                <w:rFonts w:asciiTheme="minorHAnsi" w:hAnsiTheme="minorHAnsi" w:cstheme="minorHAnsi"/>
                <w:bCs/>
              </w:rPr>
              <w:t>Referencing the reasons given for W1s, a</w:t>
            </w:r>
            <w:r w:rsidR="00044770">
              <w:rPr>
                <w:rFonts w:asciiTheme="minorHAnsi" w:hAnsiTheme="minorHAnsi" w:cstheme="minorHAnsi"/>
                <w:bCs/>
              </w:rPr>
              <w:t xml:space="preserve"> governor commented on the challenging context of increasing poverty </w:t>
            </w:r>
            <w:r>
              <w:rPr>
                <w:rFonts w:asciiTheme="minorHAnsi" w:hAnsiTheme="minorHAnsi" w:cstheme="minorHAnsi"/>
                <w:bCs/>
              </w:rPr>
              <w:t>and asked how W1s could be minimised in the future, given the</w:t>
            </w:r>
            <w:r w:rsidR="00044770">
              <w:rPr>
                <w:rFonts w:asciiTheme="minorHAnsi" w:hAnsiTheme="minorHAnsi" w:cstheme="minorHAnsi"/>
                <w:bCs/>
              </w:rPr>
              <w:t xml:space="preserve"> knowledge </w:t>
            </w:r>
            <w:r>
              <w:rPr>
                <w:rFonts w:asciiTheme="minorHAnsi" w:hAnsiTheme="minorHAnsi" w:cstheme="minorHAnsi"/>
                <w:bCs/>
              </w:rPr>
              <w:t>the group now had.</w:t>
            </w:r>
            <w:r w:rsidR="00044770">
              <w:rPr>
                <w:rFonts w:asciiTheme="minorHAnsi" w:hAnsiTheme="minorHAnsi" w:cstheme="minorHAnsi"/>
                <w:bCs/>
              </w:rPr>
              <w:t xml:space="preserve"> </w:t>
            </w:r>
            <w:r>
              <w:rPr>
                <w:rFonts w:asciiTheme="minorHAnsi" w:hAnsiTheme="minorHAnsi" w:cstheme="minorHAnsi"/>
                <w:bCs/>
              </w:rPr>
              <w:t xml:space="preserve">The Group Head of HE and Skills outlined the </w:t>
            </w:r>
            <w:r w:rsidR="00044770">
              <w:rPr>
                <w:rFonts w:asciiTheme="minorHAnsi" w:hAnsiTheme="minorHAnsi" w:cstheme="minorHAnsi"/>
                <w:bCs/>
              </w:rPr>
              <w:t xml:space="preserve">Information, Advice and Guidance (IAG) sessions </w:t>
            </w:r>
            <w:r>
              <w:rPr>
                <w:rFonts w:asciiTheme="minorHAnsi" w:hAnsiTheme="minorHAnsi" w:cstheme="minorHAnsi"/>
                <w:bCs/>
              </w:rPr>
              <w:t xml:space="preserve">available to HE students on </w:t>
            </w:r>
            <w:r w:rsidR="00044770">
              <w:rPr>
                <w:rFonts w:asciiTheme="minorHAnsi" w:hAnsiTheme="minorHAnsi" w:cstheme="minorHAnsi"/>
                <w:bCs/>
              </w:rPr>
              <w:t xml:space="preserve">the </w:t>
            </w:r>
            <w:r>
              <w:rPr>
                <w:rFonts w:asciiTheme="minorHAnsi" w:hAnsiTheme="minorHAnsi" w:cstheme="minorHAnsi"/>
                <w:bCs/>
              </w:rPr>
              <w:t xml:space="preserve">financial and mental wellbeing </w:t>
            </w:r>
            <w:r w:rsidR="00044770">
              <w:rPr>
                <w:rFonts w:asciiTheme="minorHAnsi" w:hAnsiTheme="minorHAnsi" w:cstheme="minorHAnsi"/>
                <w:bCs/>
              </w:rPr>
              <w:t>support available</w:t>
            </w:r>
            <w:r>
              <w:rPr>
                <w:rFonts w:asciiTheme="minorHAnsi" w:hAnsiTheme="minorHAnsi" w:cstheme="minorHAnsi"/>
                <w:bCs/>
              </w:rPr>
              <w:t>; it was felt that the withdrawing s</w:t>
            </w:r>
            <w:r w:rsidR="00044770">
              <w:rPr>
                <w:rFonts w:asciiTheme="minorHAnsi" w:hAnsiTheme="minorHAnsi" w:cstheme="minorHAnsi"/>
                <w:bCs/>
              </w:rPr>
              <w:t>tudents had</w:t>
            </w:r>
            <w:r>
              <w:rPr>
                <w:rFonts w:asciiTheme="minorHAnsi" w:hAnsiTheme="minorHAnsi" w:cstheme="minorHAnsi"/>
                <w:bCs/>
              </w:rPr>
              <w:t xml:space="preserve"> not necessarily </w:t>
            </w:r>
            <w:r w:rsidR="00044770">
              <w:rPr>
                <w:rFonts w:asciiTheme="minorHAnsi" w:hAnsiTheme="minorHAnsi" w:cstheme="minorHAnsi"/>
                <w:bCs/>
              </w:rPr>
              <w:t xml:space="preserve">given the college an opportunity to support. </w:t>
            </w:r>
            <w:r>
              <w:rPr>
                <w:rFonts w:asciiTheme="minorHAnsi" w:hAnsiTheme="minorHAnsi" w:cstheme="minorHAnsi"/>
                <w:bCs/>
              </w:rPr>
              <w:t>The group was w</w:t>
            </w:r>
            <w:r w:rsidR="00044770">
              <w:rPr>
                <w:rFonts w:asciiTheme="minorHAnsi" w:hAnsiTheme="minorHAnsi" w:cstheme="minorHAnsi"/>
                <w:bCs/>
              </w:rPr>
              <w:t>orking closely with Teesside University</w:t>
            </w:r>
            <w:r>
              <w:rPr>
                <w:rFonts w:asciiTheme="minorHAnsi" w:hAnsiTheme="minorHAnsi" w:cstheme="minorHAnsi"/>
                <w:bCs/>
              </w:rPr>
              <w:t xml:space="preserve"> to </w:t>
            </w:r>
            <w:r w:rsidR="00044770">
              <w:rPr>
                <w:rFonts w:asciiTheme="minorHAnsi" w:hAnsiTheme="minorHAnsi" w:cstheme="minorHAnsi"/>
                <w:bCs/>
              </w:rPr>
              <w:t>encourag</w:t>
            </w:r>
            <w:r>
              <w:rPr>
                <w:rFonts w:asciiTheme="minorHAnsi" w:hAnsiTheme="minorHAnsi" w:cstheme="minorHAnsi"/>
                <w:bCs/>
              </w:rPr>
              <w:t>e</w:t>
            </w:r>
            <w:r w:rsidR="00044770">
              <w:rPr>
                <w:rFonts w:asciiTheme="minorHAnsi" w:hAnsiTheme="minorHAnsi" w:cstheme="minorHAnsi"/>
                <w:bCs/>
              </w:rPr>
              <w:t xml:space="preserve"> early enrolment and </w:t>
            </w:r>
            <w:r>
              <w:rPr>
                <w:rFonts w:asciiTheme="minorHAnsi" w:hAnsiTheme="minorHAnsi" w:cstheme="minorHAnsi"/>
                <w:bCs/>
              </w:rPr>
              <w:t xml:space="preserve">timely provision of </w:t>
            </w:r>
            <w:r w:rsidR="00044770">
              <w:rPr>
                <w:rFonts w:asciiTheme="minorHAnsi" w:hAnsiTheme="minorHAnsi" w:cstheme="minorHAnsi"/>
                <w:bCs/>
              </w:rPr>
              <w:t>information</w:t>
            </w:r>
            <w:r>
              <w:rPr>
                <w:rFonts w:asciiTheme="minorHAnsi" w:hAnsiTheme="minorHAnsi" w:cstheme="minorHAnsi"/>
                <w:bCs/>
              </w:rPr>
              <w:t xml:space="preserve"> on financial support</w:t>
            </w:r>
            <w:r w:rsidR="00044770">
              <w:rPr>
                <w:rFonts w:asciiTheme="minorHAnsi" w:hAnsiTheme="minorHAnsi" w:cstheme="minorHAnsi"/>
                <w:bCs/>
              </w:rPr>
              <w:t xml:space="preserve">. </w:t>
            </w:r>
            <w:r>
              <w:rPr>
                <w:rFonts w:asciiTheme="minorHAnsi" w:hAnsiTheme="minorHAnsi" w:cstheme="minorHAnsi"/>
                <w:bCs/>
              </w:rPr>
              <w:t>It was noted, h</w:t>
            </w:r>
            <w:r w:rsidR="00044770">
              <w:rPr>
                <w:rFonts w:asciiTheme="minorHAnsi" w:hAnsiTheme="minorHAnsi" w:cstheme="minorHAnsi"/>
                <w:bCs/>
              </w:rPr>
              <w:t xml:space="preserve">owever, </w:t>
            </w:r>
            <w:r>
              <w:rPr>
                <w:rFonts w:asciiTheme="minorHAnsi" w:hAnsiTheme="minorHAnsi" w:cstheme="minorHAnsi"/>
                <w:bCs/>
              </w:rPr>
              <w:t xml:space="preserve">that </w:t>
            </w:r>
            <w:r w:rsidR="00044770">
              <w:rPr>
                <w:rFonts w:asciiTheme="minorHAnsi" w:hAnsiTheme="minorHAnsi" w:cstheme="minorHAnsi"/>
                <w:bCs/>
              </w:rPr>
              <w:t xml:space="preserve">some students </w:t>
            </w:r>
            <w:r>
              <w:rPr>
                <w:rFonts w:asciiTheme="minorHAnsi" w:hAnsiTheme="minorHAnsi" w:cstheme="minorHAnsi"/>
                <w:bCs/>
              </w:rPr>
              <w:t xml:space="preserve">were financially better off </w:t>
            </w:r>
            <w:r w:rsidR="00044770">
              <w:rPr>
                <w:rFonts w:asciiTheme="minorHAnsi" w:hAnsiTheme="minorHAnsi" w:cstheme="minorHAnsi"/>
                <w:bCs/>
              </w:rPr>
              <w:t>remain</w:t>
            </w:r>
            <w:r>
              <w:rPr>
                <w:rFonts w:asciiTheme="minorHAnsi" w:hAnsiTheme="minorHAnsi" w:cstheme="minorHAnsi"/>
                <w:bCs/>
              </w:rPr>
              <w:t>ing</w:t>
            </w:r>
            <w:r w:rsidR="00044770">
              <w:rPr>
                <w:rFonts w:asciiTheme="minorHAnsi" w:hAnsiTheme="minorHAnsi" w:cstheme="minorHAnsi"/>
                <w:bCs/>
              </w:rPr>
              <w:t xml:space="preserve"> unemployed than studying.</w:t>
            </w:r>
          </w:p>
          <w:p w14:paraId="1ED9BA11" w14:textId="77777777" w:rsidR="00044770" w:rsidRDefault="00044770" w:rsidP="00BB0AE7">
            <w:pPr>
              <w:spacing w:line="276" w:lineRule="auto"/>
              <w:jc w:val="both"/>
              <w:rPr>
                <w:rFonts w:asciiTheme="minorHAnsi" w:hAnsiTheme="minorHAnsi" w:cstheme="minorHAnsi"/>
                <w:bCs/>
              </w:rPr>
            </w:pPr>
          </w:p>
          <w:p w14:paraId="759AF446" w14:textId="77DF405D" w:rsidR="001E09AA" w:rsidRDefault="00044770" w:rsidP="00BB0AE7">
            <w:pPr>
              <w:spacing w:line="276" w:lineRule="auto"/>
              <w:jc w:val="both"/>
              <w:rPr>
                <w:rFonts w:asciiTheme="minorHAnsi" w:hAnsiTheme="minorHAnsi" w:cstheme="minorHAnsi"/>
                <w:bCs/>
              </w:rPr>
            </w:pPr>
            <w:r>
              <w:rPr>
                <w:rFonts w:asciiTheme="minorHAnsi" w:hAnsiTheme="minorHAnsi" w:cstheme="minorHAnsi"/>
                <w:bCs/>
              </w:rPr>
              <w:t xml:space="preserve">A governor commented on a session that she and the College Principal SRC had attended at the AoC Annual Conference about the future of HE in FE colleges; universities </w:t>
            </w:r>
            <w:r w:rsidR="00CE7A1C">
              <w:rPr>
                <w:rFonts w:asciiTheme="minorHAnsi" w:hAnsiTheme="minorHAnsi" w:cstheme="minorHAnsi"/>
                <w:bCs/>
              </w:rPr>
              <w:t>often focused less on</w:t>
            </w:r>
            <w:r>
              <w:rPr>
                <w:rFonts w:asciiTheme="minorHAnsi" w:hAnsiTheme="minorHAnsi" w:cstheme="minorHAnsi"/>
                <w:bCs/>
              </w:rPr>
              <w:t xml:space="preserve"> </w:t>
            </w:r>
            <w:r w:rsidR="00CE7A1C">
              <w:rPr>
                <w:rFonts w:asciiTheme="minorHAnsi" w:hAnsiTheme="minorHAnsi" w:cstheme="minorHAnsi"/>
                <w:bCs/>
              </w:rPr>
              <w:t xml:space="preserve">the </w:t>
            </w:r>
            <w:r>
              <w:rPr>
                <w:rFonts w:asciiTheme="minorHAnsi" w:hAnsiTheme="minorHAnsi" w:cstheme="minorHAnsi"/>
                <w:bCs/>
              </w:rPr>
              <w:t xml:space="preserve">part-time provision </w:t>
            </w:r>
            <w:r w:rsidR="00CE7A1C">
              <w:rPr>
                <w:rFonts w:asciiTheme="minorHAnsi" w:hAnsiTheme="minorHAnsi" w:cstheme="minorHAnsi"/>
                <w:bCs/>
              </w:rPr>
              <w:t xml:space="preserve">at </w:t>
            </w:r>
            <w:r>
              <w:rPr>
                <w:rFonts w:asciiTheme="minorHAnsi" w:hAnsiTheme="minorHAnsi" w:cstheme="minorHAnsi"/>
                <w:bCs/>
              </w:rPr>
              <w:t xml:space="preserve">which FE colleges excelled. </w:t>
            </w:r>
            <w:r w:rsidR="00401327">
              <w:rPr>
                <w:rFonts w:asciiTheme="minorHAnsi" w:hAnsiTheme="minorHAnsi" w:cstheme="minorHAnsi"/>
                <w:bCs/>
              </w:rPr>
              <w:t xml:space="preserve">The Group Head of HE and Skills noted that, with universities’ marketing concentrating on full-time provision and more </w:t>
            </w:r>
            <w:proofErr w:type="gramStart"/>
            <w:r w:rsidR="00401327">
              <w:rPr>
                <w:rFonts w:asciiTheme="minorHAnsi" w:hAnsiTheme="minorHAnsi" w:cstheme="minorHAnsi"/>
                <w:bCs/>
              </w:rPr>
              <w:t>16 to 1</w:t>
            </w:r>
            <w:r w:rsidR="00954B69">
              <w:rPr>
                <w:rFonts w:asciiTheme="minorHAnsi" w:hAnsiTheme="minorHAnsi" w:cstheme="minorHAnsi"/>
                <w:bCs/>
              </w:rPr>
              <w:t>8</w:t>
            </w:r>
            <w:r w:rsidR="00401327">
              <w:rPr>
                <w:rFonts w:asciiTheme="minorHAnsi" w:hAnsiTheme="minorHAnsi" w:cstheme="minorHAnsi"/>
                <w:bCs/>
              </w:rPr>
              <w:t xml:space="preserve"> year olds</w:t>
            </w:r>
            <w:proofErr w:type="gramEnd"/>
            <w:r w:rsidR="00401327">
              <w:rPr>
                <w:rFonts w:asciiTheme="minorHAnsi" w:hAnsiTheme="minorHAnsi" w:cstheme="minorHAnsi"/>
                <w:bCs/>
              </w:rPr>
              <w:t xml:space="preserve"> wanting to study full-time but locally, the group should work on diversifying the higher level qualifications offered and brokering deals with local employers to deliver higher level apprenticeships. </w:t>
            </w:r>
            <w:r w:rsidR="001E09AA">
              <w:rPr>
                <w:rFonts w:asciiTheme="minorHAnsi" w:hAnsiTheme="minorHAnsi" w:cstheme="minorHAnsi"/>
                <w:bCs/>
              </w:rPr>
              <w:t xml:space="preserve">The </w:t>
            </w:r>
            <w:r w:rsidR="00401327">
              <w:rPr>
                <w:rFonts w:asciiTheme="minorHAnsi" w:hAnsiTheme="minorHAnsi" w:cstheme="minorHAnsi"/>
                <w:bCs/>
              </w:rPr>
              <w:t>Executive</w:t>
            </w:r>
            <w:r w:rsidR="001E09AA">
              <w:rPr>
                <w:rFonts w:asciiTheme="minorHAnsi" w:hAnsiTheme="minorHAnsi" w:cstheme="minorHAnsi"/>
                <w:bCs/>
              </w:rPr>
              <w:t xml:space="preserve"> Principal SRC </w:t>
            </w:r>
            <w:r w:rsidR="00401327">
              <w:rPr>
                <w:rFonts w:asciiTheme="minorHAnsi" w:hAnsiTheme="minorHAnsi" w:cstheme="minorHAnsi"/>
                <w:bCs/>
              </w:rPr>
              <w:t xml:space="preserve">&amp; HE </w:t>
            </w:r>
            <w:r w:rsidR="001E09AA">
              <w:rPr>
                <w:rFonts w:asciiTheme="minorHAnsi" w:hAnsiTheme="minorHAnsi" w:cstheme="minorHAnsi"/>
                <w:bCs/>
              </w:rPr>
              <w:t>commented that part-time study had been more popular pre-</w:t>
            </w:r>
            <w:r w:rsidR="00401327">
              <w:rPr>
                <w:rFonts w:asciiTheme="minorHAnsi" w:hAnsiTheme="minorHAnsi" w:cstheme="minorHAnsi"/>
                <w:bCs/>
              </w:rPr>
              <w:t>pandemic</w:t>
            </w:r>
            <w:r w:rsidR="001E09AA">
              <w:rPr>
                <w:rFonts w:asciiTheme="minorHAnsi" w:hAnsiTheme="minorHAnsi" w:cstheme="minorHAnsi"/>
                <w:bCs/>
              </w:rPr>
              <w:t xml:space="preserve"> but </w:t>
            </w:r>
            <w:r w:rsidR="00401327">
              <w:rPr>
                <w:rFonts w:asciiTheme="minorHAnsi" w:hAnsiTheme="minorHAnsi" w:cstheme="minorHAnsi"/>
                <w:bCs/>
              </w:rPr>
              <w:t>as preferences changed</w:t>
            </w:r>
            <w:r w:rsidR="001E09AA">
              <w:rPr>
                <w:rFonts w:asciiTheme="minorHAnsi" w:hAnsiTheme="minorHAnsi" w:cstheme="minorHAnsi"/>
                <w:bCs/>
              </w:rPr>
              <w:t xml:space="preserve">, SRC had </w:t>
            </w:r>
            <w:r w:rsidR="00401327">
              <w:rPr>
                <w:rFonts w:asciiTheme="minorHAnsi" w:hAnsiTheme="minorHAnsi" w:cstheme="minorHAnsi"/>
                <w:bCs/>
              </w:rPr>
              <w:t>targeted</w:t>
            </w:r>
            <w:r w:rsidR="001E09AA">
              <w:rPr>
                <w:rFonts w:asciiTheme="minorHAnsi" w:hAnsiTheme="minorHAnsi" w:cstheme="minorHAnsi"/>
                <w:bCs/>
              </w:rPr>
              <w:t xml:space="preserve"> full-time students, who also brought in higher income</w:t>
            </w:r>
            <w:r w:rsidR="00401327">
              <w:rPr>
                <w:rFonts w:asciiTheme="minorHAnsi" w:hAnsiTheme="minorHAnsi" w:cstheme="minorHAnsi"/>
                <w:bCs/>
              </w:rPr>
              <w:t>; this market had now been hit by</w:t>
            </w:r>
            <w:r w:rsidR="001E09AA">
              <w:rPr>
                <w:rFonts w:asciiTheme="minorHAnsi" w:hAnsiTheme="minorHAnsi" w:cstheme="minorHAnsi"/>
                <w:bCs/>
              </w:rPr>
              <w:t xml:space="preserve"> increased competition</w:t>
            </w:r>
            <w:r w:rsidR="00401327">
              <w:rPr>
                <w:rFonts w:asciiTheme="minorHAnsi" w:hAnsiTheme="minorHAnsi" w:cstheme="minorHAnsi"/>
                <w:bCs/>
              </w:rPr>
              <w:t xml:space="preserve"> from the partner university</w:t>
            </w:r>
            <w:r w:rsidR="001E09AA">
              <w:rPr>
                <w:rFonts w:asciiTheme="minorHAnsi" w:hAnsiTheme="minorHAnsi" w:cstheme="minorHAnsi"/>
                <w:bCs/>
              </w:rPr>
              <w:t>. The Chief Executive highlighted the opportunity to move towards joint ventures with Teesside University, beyond the confines of the TUCP, which would work more towards the group’s specialisms.</w:t>
            </w:r>
          </w:p>
          <w:p w14:paraId="34E9F98D" w14:textId="77777777" w:rsidR="001E09AA" w:rsidRDefault="001E09AA" w:rsidP="00BB0AE7">
            <w:pPr>
              <w:spacing w:line="276" w:lineRule="auto"/>
              <w:jc w:val="both"/>
              <w:rPr>
                <w:rFonts w:asciiTheme="minorHAnsi" w:hAnsiTheme="minorHAnsi" w:cstheme="minorHAnsi"/>
                <w:bCs/>
              </w:rPr>
            </w:pPr>
          </w:p>
          <w:p w14:paraId="15AB127D" w14:textId="38B0BB2C" w:rsidR="001E09AA" w:rsidRPr="00401327" w:rsidRDefault="001E09AA" w:rsidP="00BB0AE7">
            <w:pPr>
              <w:spacing w:line="276" w:lineRule="auto"/>
              <w:jc w:val="both"/>
              <w:rPr>
                <w:rFonts w:asciiTheme="minorHAnsi" w:hAnsiTheme="minorHAnsi" w:cstheme="minorHAnsi"/>
                <w:bCs/>
              </w:rPr>
            </w:pPr>
            <w:r>
              <w:rPr>
                <w:rFonts w:asciiTheme="minorHAnsi" w:hAnsiTheme="minorHAnsi" w:cstheme="minorHAnsi"/>
                <w:bCs/>
              </w:rPr>
              <w:t>Governors</w:t>
            </w:r>
            <w:r w:rsidR="00401327">
              <w:rPr>
                <w:rFonts w:asciiTheme="minorHAnsi" w:hAnsiTheme="minorHAnsi" w:cstheme="minorHAnsi"/>
                <w:bCs/>
              </w:rPr>
              <w:t xml:space="preserve"> </w:t>
            </w:r>
            <w:r w:rsidR="00C70A34">
              <w:rPr>
                <w:rFonts w:asciiTheme="minorHAnsi" w:hAnsiTheme="minorHAnsi" w:cstheme="minorHAnsi"/>
                <w:b/>
                <w:bCs/>
              </w:rPr>
              <w:t xml:space="preserve">noted </w:t>
            </w:r>
            <w:r w:rsidR="00C70A34">
              <w:rPr>
                <w:rFonts w:asciiTheme="minorHAnsi" w:hAnsiTheme="minorHAnsi" w:cstheme="minorHAnsi"/>
                <w:bCs/>
              </w:rPr>
              <w:t xml:space="preserve">the update and </w:t>
            </w:r>
            <w:r w:rsidR="00401327">
              <w:rPr>
                <w:rFonts w:asciiTheme="minorHAnsi" w:hAnsiTheme="minorHAnsi" w:cstheme="minorHAnsi"/>
                <w:b/>
                <w:bCs/>
              </w:rPr>
              <w:t xml:space="preserve">agreed </w:t>
            </w:r>
            <w:r w:rsidR="00401327">
              <w:rPr>
                <w:rFonts w:asciiTheme="minorHAnsi" w:hAnsiTheme="minorHAnsi" w:cstheme="minorHAnsi"/>
                <w:bCs/>
              </w:rPr>
              <w:t>to recommend the Higher Education Self Evaluation Document, subject to validation, to the FE Corporation for approval.</w:t>
            </w:r>
          </w:p>
          <w:p w14:paraId="60DBC7DB" w14:textId="77777777" w:rsidR="001E09AA" w:rsidRDefault="001E09AA" w:rsidP="00BB0AE7">
            <w:pPr>
              <w:spacing w:line="276" w:lineRule="auto"/>
              <w:jc w:val="both"/>
              <w:rPr>
                <w:rFonts w:asciiTheme="minorHAnsi" w:hAnsiTheme="minorHAnsi" w:cstheme="minorHAnsi"/>
                <w:bCs/>
              </w:rPr>
            </w:pPr>
          </w:p>
          <w:p w14:paraId="0AA92C0E" w14:textId="1126E7B1" w:rsidR="001E09AA" w:rsidRPr="001E09AA" w:rsidRDefault="001E09AA" w:rsidP="00BB0AE7">
            <w:pPr>
              <w:spacing w:line="276" w:lineRule="auto"/>
              <w:jc w:val="both"/>
              <w:rPr>
                <w:rFonts w:asciiTheme="minorHAnsi" w:hAnsiTheme="minorHAnsi" w:cstheme="minorHAnsi"/>
                <w:bCs/>
                <w:i/>
              </w:rPr>
            </w:pPr>
            <w:r>
              <w:rPr>
                <w:rFonts w:asciiTheme="minorHAnsi" w:hAnsiTheme="minorHAnsi" w:cstheme="minorHAnsi"/>
                <w:bCs/>
                <w:i/>
              </w:rPr>
              <w:t>Karl Johnson left the meeting.</w:t>
            </w:r>
          </w:p>
          <w:p w14:paraId="540344A5" w14:textId="6A8EFDBD" w:rsidR="001E09AA" w:rsidRPr="00342F0F" w:rsidRDefault="001E09AA" w:rsidP="00BB0AE7">
            <w:pPr>
              <w:spacing w:line="276" w:lineRule="auto"/>
              <w:jc w:val="both"/>
              <w:rPr>
                <w:rFonts w:asciiTheme="minorHAnsi" w:hAnsiTheme="minorHAnsi" w:cstheme="minorHAnsi"/>
                <w:bCs/>
              </w:rPr>
            </w:pPr>
          </w:p>
        </w:tc>
      </w:tr>
      <w:tr w:rsidR="005A6973" w:rsidRPr="00D07F74" w14:paraId="65742EA1" w14:textId="77777777" w:rsidTr="00E36049">
        <w:trPr>
          <w:trHeight w:val="394"/>
        </w:trPr>
        <w:tc>
          <w:tcPr>
            <w:tcW w:w="1036" w:type="dxa"/>
          </w:tcPr>
          <w:p w14:paraId="6BC793DA" w14:textId="2F8C93C6" w:rsidR="005A6973" w:rsidRPr="00D07F74" w:rsidRDefault="005A6973" w:rsidP="003C17BD">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2/61</w:t>
            </w:r>
          </w:p>
        </w:tc>
        <w:tc>
          <w:tcPr>
            <w:tcW w:w="8601" w:type="dxa"/>
            <w:gridSpan w:val="2"/>
          </w:tcPr>
          <w:p w14:paraId="62800CB4" w14:textId="77777777" w:rsidR="005A6973" w:rsidRPr="0069152F" w:rsidRDefault="005A6973" w:rsidP="003C17BD">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9 – Personal Development update</w:t>
            </w:r>
          </w:p>
        </w:tc>
      </w:tr>
      <w:tr w:rsidR="005A6973" w:rsidRPr="00D07F74" w14:paraId="0B08DFEB" w14:textId="77777777" w:rsidTr="00E36049">
        <w:trPr>
          <w:trHeight w:val="394"/>
        </w:trPr>
        <w:tc>
          <w:tcPr>
            <w:tcW w:w="1036" w:type="dxa"/>
          </w:tcPr>
          <w:p w14:paraId="352DBD24" w14:textId="77777777" w:rsidR="005A6973" w:rsidRPr="00D07F74" w:rsidRDefault="005A6973" w:rsidP="003C17BD">
            <w:pPr>
              <w:spacing w:line="276" w:lineRule="auto"/>
              <w:rPr>
                <w:rFonts w:asciiTheme="minorHAnsi" w:hAnsiTheme="minorHAnsi" w:cstheme="minorHAnsi"/>
                <w:b/>
              </w:rPr>
            </w:pPr>
          </w:p>
        </w:tc>
        <w:tc>
          <w:tcPr>
            <w:tcW w:w="8601" w:type="dxa"/>
            <w:gridSpan w:val="2"/>
          </w:tcPr>
          <w:p w14:paraId="36BDE213" w14:textId="38B570FC" w:rsidR="005A6973" w:rsidRDefault="00582A53" w:rsidP="003C17BD">
            <w:pPr>
              <w:spacing w:line="276" w:lineRule="auto"/>
              <w:jc w:val="both"/>
              <w:rPr>
                <w:rFonts w:asciiTheme="minorHAnsi" w:hAnsiTheme="minorHAnsi" w:cstheme="minorHAnsi"/>
              </w:rPr>
            </w:pPr>
            <w:r>
              <w:rPr>
                <w:rFonts w:asciiTheme="minorHAnsi" w:hAnsiTheme="minorHAnsi" w:cstheme="minorHAnsi"/>
              </w:rPr>
              <w:t xml:space="preserve">A report on the personal development programme of induction, tutorial and enrichment had been circulated and the </w:t>
            </w:r>
            <w:r w:rsidR="001E09AA">
              <w:rPr>
                <w:rFonts w:asciiTheme="minorHAnsi" w:hAnsiTheme="minorHAnsi" w:cstheme="minorHAnsi"/>
              </w:rPr>
              <w:t xml:space="preserve">Group Director of Quality thanked </w:t>
            </w:r>
            <w:r>
              <w:rPr>
                <w:rFonts w:asciiTheme="minorHAnsi" w:hAnsiTheme="minorHAnsi" w:cstheme="minorHAnsi"/>
              </w:rPr>
              <w:t>the Student Support and Wellbeing Manager: Curriculum and Student Support, also a staff governor,</w:t>
            </w:r>
            <w:r w:rsidR="001E09AA">
              <w:rPr>
                <w:rFonts w:asciiTheme="minorHAnsi" w:hAnsiTheme="minorHAnsi" w:cstheme="minorHAnsi"/>
              </w:rPr>
              <w:t xml:space="preserve"> and colleagues for their work. </w:t>
            </w:r>
            <w:r>
              <w:rPr>
                <w:rFonts w:asciiTheme="minorHAnsi" w:hAnsiTheme="minorHAnsi" w:cstheme="minorHAnsi"/>
              </w:rPr>
              <w:t>He highlighted that the t</w:t>
            </w:r>
            <w:r w:rsidR="001E09AA">
              <w:rPr>
                <w:rFonts w:asciiTheme="minorHAnsi" w:hAnsiTheme="minorHAnsi" w:cstheme="minorHAnsi"/>
              </w:rPr>
              <w:t xml:space="preserve">hemed approach to </w:t>
            </w:r>
            <w:r>
              <w:rPr>
                <w:rFonts w:asciiTheme="minorHAnsi" w:hAnsiTheme="minorHAnsi" w:cstheme="minorHAnsi"/>
              </w:rPr>
              <w:t xml:space="preserve">the </w:t>
            </w:r>
            <w:r w:rsidR="001E09AA">
              <w:rPr>
                <w:rFonts w:asciiTheme="minorHAnsi" w:hAnsiTheme="minorHAnsi" w:cstheme="minorHAnsi"/>
              </w:rPr>
              <w:t>tutorial curriculum</w:t>
            </w:r>
            <w:r>
              <w:rPr>
                <w:rFonts w:asciiTheme="minorHAnsi" w:hAnsiTheme="minorHAnsi" w:cstheme="minorHAnsi"/>
              </w:rPr>
              <w:t xml:space="preserve">, linked to the enrichment programme, made sense to students and was delivered </w:t>
            </w:r>
            <w:r w:rsidR="001E09AA">
              <w:rPr>
                <w:rFonts w:asciiTheme="minorHAnsi" w:hAnsiTheme="minorHAnsi" w:cstheme="minorHAnsi"/>
              </w:rPr>
              <w:t>alongside mandatory topics</w:t>
            </w:r>
            <w:r>
              <w:rPr>
                <w:rFonts w:asciiTheme="minorHAnsi" w:hAnsiTheme="minorHAnsi" w:cstheme="minorHAnsi"/>
              </w:rPr>
              <w:t>, such as Safeguarding, child on child abuse and Prevent and British Values</w:t>
            </w:r>
            <w:r w:rsidR="001E09AA">
              <w:rPr>
                <w:rFonts w:asciiTheme="minorHAnsi" w:hAnsiTheme="minorHAnsi" w:cstheme="minorHAnsi"/>
              </w:rPr>
              <w:t>. Quality assurance</w:t>
            </w:r>
            <w:r>
              <w:rPr>
                <w:rFonts w:asciiTheme="minorHAnsi" w:hAnsiTheme="minorHAnsi" w:cstheme="minorHAnsi"/>
              </w:rPr>
              <w:t xml:space="preserve"> through</w:t>
            </w:r>
            <w:r w:rsidR="001E09AA">
              <w:rPr>
                <w:rFonts w:asciiTheme="minorHAnsi" w:hAnsiTheme="minorHAnsi" w:cstheme="minorHAnsi"/>
              </w:rPr>
              <w:t xml:space="preserve"> ten-minute takeovers </w:t>
            </w:r>
            <w:r>
              <w:rPr>
                <w:rFonts w:asciiTheme="minorHAnsi" w:hAnsiTheme="minorHAnsi" w:cstheme="minorHAnsi"/>
              </w:rPr>
              <w:t>had identified a need for support for tutors around teaching some subjects and support had been offered to tutors around teaching the sensitive tutorials. A variety of innovative e</w:t>
            </w:r>
            <w:r w:rsidR="001E09AA">
              <w:rPr>
                <w:rFonts w:asciiTheme="minorHAnsi" w:hAnsiTheme="minorHAnsi" w:cstheme="minorHAnsi"/>
              </w:rPr>
              <w:t xml:space="preserve">nrichment </w:t>
            </w:r>
            <w:r>
              <w:rPr>
                <w:rFonts w:asciiTheme="minorHAnsi" w:hAnsiTheme="minorHAnsi" w:cstheme="minorHAnsi"/>
              </w:rPr>
              <w:t xml:space="preserve">activities were on offer but there was still some work to do on student engagement </w:t>
            </w:r>
            <w:r w:rsidR="001E09AA">
              <w:rPr>
                <w:rFonts w:asciiTheme="minorHAnsi" w:hAnsiTheme="minorHAnsi" w:cstheme="minorHAnsi"/>
              </w:rPr>
              <w:t>on Wednesday afternoons.</w:t>
            </w:r>
          </w:p>
          <w:p w14:paraId="596BDB78" w14:textId="19CF8135" w:rsidR="001E09AA" w:rsidRDefault="001E09AA" w:rsidP="003C17BD">
            <w:pPr>
              <w:spacing w:line="276" w:lineRule="auto"/>
              <w:jc w:val="both"/>
              <w:rPr>
                <w:rFonts w:asciiTheme="minorHAnsi" w:hAnsiTheme="minorHAnsi" w:cstheme="minorHAnsi"/>
              </w:rPr>
            </w:pPr>
          </w:p>
          <w:p w14:paraId="489C9656" w14:textId="090818CD" w:rsidR="001E09AA" w:rsidRDefault="00582A53" w:rsidP="003C17BD">
            <w:pPr>
              <w:spacing w:line="276" w:lineRule="auto"/>
              <w:jc w:val="both"/>
              <w:rPr>
                <w:rFonts w:asciiTheme="minorHAnsi" w:hAnsiTheme="minorHAnsi" w:cstheme="minorHAnsi"/>
              </w:rPr>
            </w:pPr>
            <w:r>
              <w:rPr>
                <w:rFonts w:asciiTheme="minorHAnsi" w:hAnsiTheme="minorHAnsi" w:cstheme="minorHAnsi"/>
              </w:rPr>
              <w:t xml:space="preserve">The Student Support </w:t>
            </w:r>
            <w:r w:rsidR="00D52AD5">
              <w:rPr>
                <w:rFonts w:asciiTheme="minorHAnsi" w:hAnsiTheme="minorHAnsi" w:cstheme="minorHAnsi"/>
              </w:rPr>
              <w:t>&amp;</w:t>
            </w:r>
            <w:r>
              <w:rPr>
                <w:rFonts w:asciiTheme="minorHAnsi" w:hAnsiTheme="minorHAnsi" w:cstheme="minorHAnsi"/>
              </w:rPr>
              <w:t xml:space="preserve"> Wellbeing Manager: Curriculum </w:t>
            </w:r>
            <w:r w:rsidR="00D52AD5">
              <w:rPr>
                <w:rFonts w:asciiTheme="minorHAnsi" w:hAnsiTheme="minorHAnsi" w:cstheme="minorHAnsi"/>
              </w:rPr>
              <w:t>&amp;</w:t>
            </w:r>
            <w:r>
              <w:rPr>
                <w:rFonts w:asciiTheme="minorHAnsi" w:hAnsiTheme="minorHAnsi" w:cstheme="minorHAnsi"/>
              </w:rPr>
              <w:t xml:space="preserve"> Student Support also highlighted </w:t>
            </w:r>
            <w:r w:rsidR="00907642">
              <w:rPr>
                <w:rFonts w:asciiTheme="minorHAnsi" w:hAnsiTheme="minorHAnsi" w:cstheme="minorHAnsi"/>
              </w:rPr>
              <w:t xml:space="preserve">the introduction </w:t>
            </w:r>
            <w:r>
              <w:rPr>
                <w:rFonts w:asciiTheme="minorHAnsi" w:hAnsiTheme="minorHAnsi" w:cstheme="minorHAnsi"/>
              </w:rPr>
              <w:t>of</w:t>
            </w:r>
            <w:r w:rsidR="001E09AA">
              <w:rPr>
                <w:rFonts w:asciiTheme="minorHAnsi" w:hAnsiTheme="minorHAnsi" w:cstheme="minorHAnsi"/>
              </w:rPr>
              <w:t xml:space="preserve"> </w:t>
            </w:r>
            <w:r w:rsidR="00907642">
              <w:rPr>
                <w:rFonts w:asciiTheme="minorHAnsi" w:hAnsiTheme="minorHAnsi" w:cstheme="minorHAnsi"/>
              </w:rPr>
              <w:t xml:space="preserve">a </w:t>
            </w:r>
            <w:r w:rsidR="001E09AA">
              <w:rPr>
                <w:rFonts w:asciiTheme="minorHAnsi" w:hAnsiTheme="minorHAnsi" w:cstheme="minorHAnsi"/>
              </w:rPr>
              <w:t xml:space="preserve">6-week </w:t>
            </w:r>
            <w:r>
              <w:rPr>
                <w:rFonts w:asciiTheme="minorHAnsi" w:hAnsiTheme="minorHAnsi" w:cstheme="minorHAnsi"/>
              </w:rPr>
              <w:t xml:space="preserve">resilience </w:t>
            </w:r>
            <w:r w:rsidR="001E09AA">
              <w:rPr>
                <w:rFonts w:asciiTheme="minorHAnsi" w:hAnsiTheme="minorHAnsi" w:cstheme="minorHAnsi"/>
              </w:rPr>
              <w:t>programme</w:t>
            </w:r>
            <w:r w:rsidR="00907642">
              <w:rPr>
                <w:rFonts w:asciiTheme="minorHAnsi" w:hAnsiTheme="minorHAnsi" w:cstheme="minorHAnsi"/>
              </w:rPr>
              <w:t xml:space="preserve"> by the Resilience Champion and a T Level </w:t>
            </w:r>
            <w:r w:rsidR="00907642">
              <w:rPr>
                <w:rFonts w:asciiTheme="minorHAnsi" w:hAnsiTheme="minorHAnsi" w:cstheme="minorHAnsi"/>
              </w:rPr>
              <w:lastRenderedPageBreak/>
              <w:t>nurture group to improve girls’ attendance; it would be interesting to see the impact of both of these.</w:t>
            </w:r>
            <w:r w:rsidR="001E09AA">
              <w:rPr>
                <w:rFonts w:asciiTheme="minorHAnsi" w:hAnsiTheme="minorHAnsi" w:cstheme="minorHAnsi"/>
              </w:rPr>
              <w:t xml:space="preserve"> </w:t>
            </w:r>
          </w:p>
          <w:p w14:paraId="185B3A5D" w14:textId="7EDABC73" w:rsidR="001E09AA" w:rsidRDefault="001E09AA" w:rsidP="003C17BD">
            <w:pPr>
              <w:spacing w:line="276" w:lineRule="auto"/>
              <w:jc w:val="both"/>
              <w:rPr>
                <w:rFonts w:asciiTheme="minorHAnsi" w:hAnsiTheme="minorHAnsi" w:cstheme="minorHAnsi"/>
              </w:rPr>
            </w:pPr>
          </w:p>
          <w:p w14:paraId="775914C9" w14:textId="435E3694" w:rsidR="00907642" w:rsidRDefault="00907642" w:rsidP="003C17BD">
            <w:pPr>
              <w:spacing w:line="276" w:lineRule="auto"/>
              <w:jc w:val="both"/>
              <w:rPr>
                <w:rFonts w:asciiTheme="minorHAnsi" w:hAnsiTheme="minorHAnsi" w:cstheme="minorHAnsi"/>
              </w:rPr>
            </w:pPr>
            <w:r>
              <w:rPr>
                <w:rFonts w:asciiTheme="minorHAnsi" w:hAnsiTheme="minorHAnsi" w:cstheme="minorHAnsi"/>
              </w:rPr>
              <w:t xml:space="preserve">A governor </w:t>
            </w:r>
            <w:r w:rsidR="00853F77">
              <w:rPr>
                <w:rFonts w:asciiTheme="minorHAnsi" w:hAnsiTheme="minorHAnsi" w:cstheme="minorHAnsi"/>
              </w:rPr>
              <w:t>noted particularly</w:t>
            </w:r>
            <w:r>
              <w:rPr>
                <w:rFonts w:asciiTheme="minorHAnsi" w:hAnsiTheme="minorHAnsi" w:cstheme="minorHAnsi"/>
              </w:rPr>
              <w:t xml:space="preserve"> that the programme had been adapted to the needs of apprentices, English for Speakers of Other Languages (ESOL) and Foundation learners. </w:t>
            </w:r>
          </w:p>
          <w:p w14:paraId="4325A970" w14:textId="77777777" w:rsidR="00907642" w:rsidRDefault="00907642" w:rsidP="003C17BD">
            <w:pPr>
              <w:spacing w:line="276" w:lineRule="auto"/>
              <w:jc w:val="both"/>
              <w:rPr>
                <w:rFonts w:asciiTheme="minorHAnsi" w:hAnsiTheme="minorHAnsi" w:cstheme="minorHAnsi"/>
              </w:rPr>
            </w:pPr>
          </w:p>
          <w:p w14:paraId="6F2C3E01" w14:textId="3DDD8F6B" w:rsidR="001E09AA" w:rsidRDefault="00907642" w:rsidP="003C17BD">
            <w:pPr>
              <w:spacing w:line="276" w:lineRule="auto"/>
              <w:jc w:val="both"/>
              <w:rPr>
                <w:rFonts w:asciiTheme="minorHAnsi" w:hAnsiTheme="minorHAnsi" w:cstheme="minorHAnsi"/>
              </w:rPr>
            </w:pPr>
            <w:r>
              <w:rPr>
                <w:rFonts w:asciiTheme="minorHAnsi" w:hAnsiTheme="minorHAnsi" w:cstheme="minorHAnsi"/>
              </w:rPr>
              <w:t>A governor asked</w:t>
            </w:r>
            <w:r w:rsidR="001E09AA">
              <w:rPr>
                <w:rFonts w:asciiTheme="minorHAnsi" w:hAnsiTheme="minorHAnsi" w:cstheme="minorHAnsi"/>
              </w:rPr>
              <w:t xml:space="preserve"> how confident </w:t>
            </w:r>
            <w:r>
              <w:rPr>
                <w:rFonts w:asciiTheme="minorHAnsi" w:hAnsiTheme="minorHAnsi" w:cstheme="minorHAnsi"/>
              </w:rPr>
              <w:t>managers and senior leaders were of the</w:t>
            </w:r>
            <w:r w:rsidR="001E09AA">
              <w:rPr>
                <w:rFonts w:asciiTheme="minorHAnsi" w:hAnsiTheme="minorHAnsi" w:cstheme="minorHAnsi"/>
              </w:rPr>
              <w:t xml:space="preserve"> consistent quality of tutorials</w:t>
            </w:r>
            <w:r>
              <w:rPr>
                <w:rFonts w:asciiTheme="minorHAnsi" w:hAnsiTheme="minorHAnsi" w:cstheme="minorHAnsi"/>
              </w:rPr>
              <w:t>. The Group Director of Quality explained that the</w:t>
            </w:r>
            <w:r w:rsidR="001E09AA">
              <w:rPr>
                <w:rFonts w:asciiTheme="minorHAnsi" w:hAnsiTheme="minorHAnsi" w:cstheme="minorHAnsi"/>
              </w:rPr>
              <w:t xml:space="preserve"> walkthrough process </w:t>
            </w:r>
            <w:r>
              <w:rPr>
                <w:rFonts w:asciiTheme="minorHAnsi" w:hAnsiTheme="minorHAnsi" w:cstheme="minorHAnsi"/>
              </w:rPr>
              <w:t xml:space="preserve">was used </w:t>
            </w:r>
            <w:r w:rsidR="001E09AA">
              <w:rPr>
                <w:rFonts w:asciiTheme="minorHAnsi" w:hAnsiTheme="minorHAnsi" w:cstheme="minorHAnsi"/>
              </w:rPr>
              <w:t xml:space="preserve">with themed walkthrough weeks, </w:t>
            </w:r>
            <w:r>
              <w:rPr>
                <w:rFonts w:asciiTheme="minorHAnsi" w:hAnsiTheme="minorHAnsi" w:cstheme="minorHAnsi"/>
              </w:rPr>
              <w:t>such as</w:t>
            </w:r>
            <w:r w:rsidR="001E09AA">
              <w:rPr>
                <w:rFonts w:asciiTheme="minorHAnsi" w:hAnsiTheme="minorHAnsi" w:cstheme="minorHAnsi"/>
              </w:rPr>
              <w:t xml:space="preserve"> English</w:t>
            </w:r>
            <w:r>
              <w:rPr>
                <w:rFonts w:asciiTheme="minorHAnsi" w:hAnsiTheme="minorHAnsi" w:cstheme="minorHAnsi"/>
              </w:rPr>
              <w:t xml:space="preserve"> and maths or</w:t>
            </w:r>
            <w:r w:rsidR="001E09AA">
              <w:rPr>
                <w:rFonts w:asciiTheme="minorHAnsi" w:hAnsiTheme="minorHAnsi" w:cstheme="minorHAnsi"/>
              </w:rPr>
              <w:t xml:space="preserve"> tutorials</w:t>
            </w:r>
            <w:r>
              <w:rPr>
                <w:rFonts w:asciiTheme="minorHAnsi" w:hAnsiTheme="minorHAnsi" w:cstheme="minorHAnsi"/>
              </w:rPr>
              <w:t xml:space="preserve"> and added that, as detailed in the </w:t>
            </w:r>
            <w:r w:rsidR="00691AD2">
              <w:rPr>
                <w:rFonts w:asciiTheme="minorHAnsi" w:hAnsiTheme="minorHAnsi" w:cstheme="minorHAnsi"/>
              </w:rPr>
              <w:t>quality update</w:t>
            </w:r>
            <w:r>
              <w:rPr>
                <w:rFonts w:asciiTheme="minorHAnsi" w:hAnsiTheme="minorHAnsi" w:cstheme="minorHAnsi"/>
              </w:rPr>
              <w:t xml:space="preserve"> for agenda item 5.1</w:t>
            </w:r>
            <w:r w:rsidR="00691AD2">
              <w:rPr>
                <w:rFonts w:asciiTheme="minorHAnsi" w:hAnsiTheme="minorHAnsi" w:cstheme="minorHAnsi"/>
              </w:rPr>
              <w:t xml:space="preserve">, </w:t>
            </w:r>
            <w:r>
              <w:rPr>
                <w:rFonts w:asciiTheme="minorHAnsi" w:hAnsiTheme="minorHAnsi" w:cstheme="minorHAnsi"/>
              </w:rPr>
              <w:t xml:space="preserve">the </w:t>
            </w:r>
            <w:r w:rsidR="00691AD2">
              <w:rPr>
                <w:rFonts w:asciiTheme="minorHAnsi" w:hAnsiTheme="minorHAnsi" w:cstheme="minorHAnsi"/>
              </w:rPr>
              <w:t>observation tracking system</w:t>
            </w:r>
            <w:r>
              <w:rPr>
                <w:rFonts w:asciiTheme="minorHAnsi" w:hAnsiTheme="minorHAnsi" w:cstheme="minorHAnsi"/>
              </w:rPr>
              <w:t xml:space="preserve"> introduced all </w:t>
            </w:r>
            <w:r w:rsidR="00691AD2">
              <w:rPr>
                <w:rFonts w:asciiTheme="minorHAnsi" w:hAnsiTheme="minorHAnsi" w:cstheme="minorHAnsi"/>
              </w:rPr>
              <w:t xml:space="preserve">managers </w:t>
            </w:r>
            <w:r>
              <w:rPr>
                <w:rFonts w:asciiTheme="minorHAnsi" w:hAnsiTheme="minorHAnsi" w:cstheme="minorHAnsi"/>
              </w:rPr>
              <w:t xml:space="preserve">to </w:t>
            </w:r>
            <w:r w:rsidR="00691AD2">
              <w:rPr>
                <w:rFonts w:asciiTheme="minorHAnsi" w:hAnsiTheme="minorHAnsi" w:cstheme="minorHAnsi"/>
              </w:rPr>
              <w:t xml:space="preserve">look at </w:t>
            </w:r>
            <w:r>
              <w:rPr>
                <w:rFonts w:asciiTheme="minorHAnsi" w:hAnsiTheme="minorHAnsi" w:cstheme="minorHAnsi"/>
              </w:rPr>
              <w:t xml:space="preserve">the </w:t>
            </w:r>
            <w:r w:rsidR="00691AD2">
              <w:rPr>
                <w:rFonts w:asciiTheme="minorHAnsi" w:hAnsiTheme="minorHAnsi" w:cstheme="minorHAnsi"/>
              </w:rPr>
              <w:t xml:space="preserve">detail and keep an eye on quality. The </w:t>
            </w:r>
            <w:r>
              <w:rPr>
                <w:rFonts w:asciiTheme="minorHAnsi" w:hAnsiTheme="minorHAnsi" w:cstheme="minorHAnsi"/>
              </w:rPr>
              <w:t>Executive</w:t>
            </w:r>
            <w:r w:rsidR="00691AD2">
              <w:rPr>
                <w:rFonts w:asciiTheme="minorHAnsi" w:hAnsiTheme="minorHAnsi" w:cstheme="minorHAnsi"/>
              </w:rPr>
              <w:t xml:space="preserve"> Principal RCC </w:t>
            </w:r>
            <w:r>
              <w:rPr>
                <w:rFonts w:asciiTheme="minorHAnsi" w:hAnsiTheme="minorHAnsi" w:cstheme="minorHAnsi"/>
              </w:rPr>
              <w:t xml:space="preserve">&amp; NETA </w:t>
            </w:r>
            <w:r w:rsidR="00691AD2">
              <w:rPr>
                <w:rFonts w:asciiTheme="minorHAnsi" w:hAnsiTheme="minorHAnsi" w:cstheme="minorHAnsi"/>
              </w:rPr>
              <w:t xml:space="preserve">commented that consistency had been discussed at a recent RCC curriculum meeting; as an example, some staff </w:t>
            </w:r>
            <w:r>
              <w:rPr>
                <w:rFonts w:asciiTheme="minorHAnsi" w:hAnsiTheme="minorHAnsi" w:cstheme="minorHAnsi"/>
              </w:rPr>
              <w:t xml:space="preserve">had reported </w:t>
            </w:r>
            <w:r w:rsidR="00691AD2">
              <w:rPr>
                <w:rFonts w:asciiTheme="minorHAnsi" w:hAnsiTheme="minorHAnsi" w:cstheme="minorHAnsi"/>
              </w:rPr>
              <w:t>fe</w:t>
            </w:r>
            <w:r>
              <w:rPr>
                <w:rFonts w:asciiTheme="minorHAnsi" w:hAnsiTheme="minorHAnsi" w:cstheme="minorHAnsi"/>
              </w:rPr>
              <w:t xml:space="preserve">eling </w:t>
            </w:r>
            <w:r w:rsidR="00691AD2">
              <w:rPr>
                <w:rFonts w:asciiTheme="minorHAnsi" w:hAnsiTheme="minorHAnsi" w:cstheme="minorHAnsi"/>
              </w:rPr>
              <w:t xml:space="preserve">uncomfortable about </w:t>
            </w:r>
            <w:r>
              <w:rPr>
                <w:rFonts w:asciiTheme="minorHAnsi" w:hAnsiTheme="minorHAnsi" w:cstheme="minorHAnsi"/>
              </w:rPr>
              <w:t xml:space="preserve">delivering tutorials on </w:t>
            </w:r>
            <w:r w:rsidR="00691AD2">
              <w:rPr>
                <w:rFonts w:asciiTheme="minorHAnsi" w:hAnsiTheme="minorHAnsi" w:cstheme="minorHAnsi"/>
              </w:rPr>
              <w:t xml:space="preserve">sexual harassment so staff </w:t>
            </w:r>
            <w:r>
              <w:rPr>
                <w:rFonts w:asciiTheme="minorHAnsi" w:hAnsiTheme="minorHAnsi" w:cstheme="minorHAnsi"/>
              </w:rPr>
              <w:t xml:space="preserve">would </w:t>
            </w:r>
            <w:r w:rsidR="00A52529">
              <w:rPr>
                <w:rFonts w:asciiTheme="minorHAnsi" w:hAnsiTheme="minorHAnsi" w:cstheme="minorHAnsi"/>
              </w:rPr>
              <w:t xml:space="preserve">now be brought </w:t>
            </w:r>
            <w:r w:rsidR="00691AD2">
              <w:rPr>
                <w:rFonts w:asciiTheme="minorHAnsi" w:hAnsiTheme="minorHAnsi" w:cstheme="minorHAnsi"/>
              </w:rPr>
              <w:t>together to talk through the</w:t>
            </w:r>
            <w:r w:rsidR="00A52529">
              <w:rPr>
                <w:rFonts w:asciiTheme="minorHAnsi" w:hAnsiTheme="minorHAnsi" w:cstheme="minorHAnsi"/>
              </w:rPr>
              <w:t>se</w:t>
            </w:r>
            <w:r w:rsidR="00691AD2">
              <w:rPr>
                <w:rFonts w:asciiTheme="minorHAnsi" w:hAnsiTheme="minorHAnsi" w:cstheme="minorHAnsi"/>
              </w:rPr>
              <w:t xml:space="preserve"> topics. </w:t>
            </w:r>
            <w:r w:rsidR="00A52529">
              <w:rPr>
                <w:rFonts w:asciiTheme="minorHAnsi" w:hAnsiTheme="minorHAnsi" w:cstheme="minorHAnsi"/>
              </w:rPr>
              <w:t>The Chair highlighted that recognising these sensitivities and supporting staff linked with the</w:t>
            </w:r>
            <w:r w:rsidR="00691AD2">
              <w:rPr>
                <w:rFonts w:asciiTheme="minorHAnsi" w:hAnsiTheme="minorHAnsi" w:cstheme="minorHAnsi"/>
              </w:rPr>
              <w:t xml:space="preserve"> Great Place to Work</w:t>
            </w:r>
            <w:r w:rsidR="00A52529">
              <w:rPr>
                <w:rFonts w:asciiTheme="minorHAnsi" w:hAnsiTheme="minorHAnsi" w:cstheme="minorHAnsi"/>
              </w:rPr>
              <w:t xml:space="preserve"> strategy</w:t>
            </w:r>
            <w:r w:rsidR="00691AD2">
              <w:rPr>
                <w:rFonts w:asciiTheme="minorHAnsi" w:hAnsiTheme="minorHAnsi" w:cstheme="minorHAnsi"/>
              </w:rPr>
              <w:t>.</w:t>
            </w:r>
          </w:p>
          <w:p w14:paraId="21AC3842" w14:textId="66F6F033" w:rsidR="00691AD2" w:rsidRDefault="00691AD2" w:rsidP="003C17BD">
            <w:pPr>
              <w:spacing w:line="276" w:lineRule="auto"/>
              <w:jc w:val="both"/>
              <w:rPr>
                <w:rFonts w:asciiTheme="minorHAnsi" w:hAnsiTheme="minorHAnsi" w:cstheme="minorHAnsi"/>
              </w:rPr>
            </w:pPr>
          </w:p>
          <w:p w14:paraId="2A69C585" w14:textId="00766743" w:rsidR="00691AD2" w:rsidRPr="00A52529" w:rsidRDefault="00691AD2" w:rsidP="003C17BD">
            <w:pPr>
              <w:spacing w:line="276" w:lineRule="auto"/>
              <w:jc w:val="both"/>
              <w:rPr>
                <w:rFonts w:asciiTheme="minorHAnsi" w:hAnsiTheme="minorHAnsi" w:cstheme="minorHAnsi"/>
              </w:rPr>
            </w:pPr>
            <w:r>
              <w:rPr>
                <w:rFonts w:asciiTheme="minorHAnsi" w:hAnsiTheme="minorHAnsi" w:cstheme="minorHAnsi"/>
              </w:rPr>
              <w:t>Governors</w:t>
            </w:r>
            <w:r w:rsidR="00A52529">
              <w:rPr>
                <w:rFonts w:asciiTheme="minorHAnsi" w:hAnsiTheme="minorHAnsi" w:cstheme="minorHAnsi"/>
              </w:rPr>
              <w:t xml:space="preserve"> </w:t>
            </w:r>
            <w:r w:rsidR="00A52529">
              <w:rPr>
                <w:rFonts w:asciiTheme="minorHAnsi" w:hAnsiTheme="minorHAnsi" w:cstheme="minorHAnsi"/>
                <w:b/>
              </w:rPr>
              <w:t xml:space="preserve">noted </w:t>
            </w:r>
            <w:r w:rsidR="00A52529">
              <w:rPr>
                <w:rFonts w:asciiTheme="minorHAnsi" w:hAnsiTheme="minorHAnsi" w:cstheme="minorHAnsi"/>
              </w:rPr>
              <w:t>the update and that the Etc. had an effective Personal Development programme which had achieved an Ofsted Outstanding grade in June 2022.</w:t>
            </w:r>
          </w:p>
          <w:p w14:paraId="2D96BE22" w14:textId="77777777" w:rsidR="005A6973" w:rsidRPr="00030FB6" w:rsidRDefault="005A6973" w:rsidP="003C17BD">
            <w:pPr>
              <w:spacing w:line="276" w:lineRule="auto"/>
              <w:jc w:val="both"/>
              <w:rPr>
                <w:rFonts w:asciiTheme="minorHAnsi" w:hAnsiTheme="minorHAnsi" w:cstheme="minorHAnsi"/>
              </w:rPr>
            </w:pPr>
          </w:p>
        </w:tc>
      </w:tr>
      <w:tr w:rsidR="00207234" w:rsidRPr="00D07F74" w14:paraId="1B8E9A34" w14:textId="77777777" w:rsidTr="00E36049">
        <w:tc>
          <w:tcPr>
            <w:tcW w:w="1036" w:type="dxa"/>
          </w:tcPr>
          <w:p w14:paraId="32E23114" w14:textId="0FBD6058" w:rsidR="00207234" w:rsidRPr="00D07F74" w:rsidRDefault="00207234" w:rsidP="00D07F74">
            <w:pPr>
              <w:spacing w:line="276" w:lineRule="auto"/>
              <w:rPr>
                <w:rFonts w:asciiTheme="minorHAnsi" w:hAnsiTheme="minorHAnsi" w:cstheme="minorHAnsi"/>
                <w:b/>
              </w:rPr>
            </w:pPr>
          </w:p>
        </w:tc>
        <w:tc>
          <w:tcPr>
            <w:tcW w:w="8601" w:type="dxa"/>
            <w:gridSpan w:val="2"/>
          </w:tcPr>
          <w:p w14:paraId="0DF217FA" w14:textId="466D8DCA" w:rsidR="001E645E" w:rsidRPr="001B4A2B" w:rsidRDefault="0088091D" w:rsidP="001B4A2B">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01027B">
              <w:rPr>
                <w:rFonts w:asciiTheme="minorHAnsi" w:hAnsiTheme="minorHAnsi" w:cstheme="minorHAnsi"/>
                <w:b/>
                <w:bCs/>
              </w:rPr>
              <w:t xml:space="preserve">5 – </w:t>
            </w:r>
            <w:r w:rsidR="00BB0AE7">
              <w:rPr>
                <w:rFonts w:asciiTheme="minorHAnsi" w:hAnsiTheme="minorHAnsi" w:cstheme="minorHAnsi"/>
                <w:b/>
                <w:bCs/>
              </w:rPr>
              <w:t>Quality and Performance Issues</w:t>
            </w:r>
          </w:p>
        </w:tc>
      </w:tr>
      <w:tr w:rsidR="00536EE1" w:rsidRPr="00D07F74" w14:paraId="4868A686" w14:textId="77777777" w:rsidTr="00E36049">
        <w:tc>
          <w:tcPr>
            <w:tcW w:w="1036" w:type="dxa"/>
          </w:tcPr>
          <w:p w14:paraId="2439DCA3" w14:textId="1194F205" w:rsidR="00536EE1" w:rsidRDefault="00536EE1" w:rsidP="00D07F74">
            <w:pPr>
              <w:spacing w:line="276" w:lineRule="auto"/>
              <w:rPr>
                <w:rFonts w:asciiTheme="minorHAnsi" w:hAnsiTheme="minorHAnsi" w:cstheme="minorHAnsi"/>
                <w:b/>
              </w:rPr>
            </w:pPr>
            <w:bookmarkStart w:id="1" w:name="_Hlk121144709"/>
            <w:r>
              <w:rPr>
                <w:rFonts w:asciiTheme="minorHAnsi" w:hAnsiTheme="minorHAnsi" w:cstheme="minorHAnsi"/>
                <w:b/>
              </w:rPr>
              <w:t>SIC22/</w:t>
            </w:r>
            <w:r w:rsidR="00BB0AE7">
              <w:rPr>
                <w:rFonts w:asciiTheme="minorHAnsi" w:hAnsiTheme="minorHAnsi" w:cstheme="minorHAnsi"/>
                <w:b/>
              </w:rPr>
              <w:t>6</w:t>
            </w:r>
            <w:r w:rsidR="005A6973">
              <w:rPr>
                <w:rFonts w:asciiTheme="minorHAnsi" w:hAnsiTheme="minorHAnsi" w:cstheme="minorHAnsi"/>
                <w:b/>
              </w:rPr>
              <w:t>2</w:t>
            </w:r>
          </w:p>
        </w:tc>
        <w:tc>
          <w:tcPr>
            <w:tcW w:w="8601" w:type="dxa"/>
            <w:gridSpan w:val="2"/>
          </w:tcPr>
          <w:p w14:paraId="5AD2147B" w14:textId="0DCDA54D" w:rsidR="00536EE1" w:rsidRPr="00D07F74" w:rsidRDefault="00536EE1" w:rsidP="001B4A2B">
            <w:pPr>
              <w:spacing w:after="120" w:line="276" w:lineRule="auto"/>
              <w:jc w:val="both"/>
              <w:rPr>
                <w:rFonts w:asciiTheme="minorHAnsi" w:hAnsiTheme="minorHAnsi" w:cstheme="minorHAnsi"/>
                <w:b/>
                <w:bCs/>
              </w:rPr>
            </w:pPr>
            <w:r>
              <w:rPr>
                <w:rFonts w:asciiTheme="minorHAnsi" w:hAnsiTheme="minorHAnsi" w:cstheme="minorHAnsi"/>
                <w:b/>
                <w:bCs/>
              </w:rPr>
              <w:t xml:space="preserve">5.1 – </w:t>
            </w:r>
            <w:r w:rsidR="00BB0AE7">
              <w:rPr>
                <w:rFonts w:asciiTheme="minorHAnsi" w:hAnsiTheme="minorHAnsi" w:cstheme="minorHAnsi"/>
                <w:b/>
                <w:bCs/>
              </w:rPr>
              <w:t>Quality and performance update</w:t>
            </w:r>
          </w:p>
        </w:tc>
      </w:tr>
      <w:tr w:rsidR="001B4A2B" w:rsidRPr="001B4A2B" w14:paraId="06395DCE" w14:textId="77777777" w:rsidTr="00E36049">
        <w:tc>
          <w:tcPr>
            <w:tcW w:w="1036" w:type="dxa"/>
          </w:tcPr>
          <w:p w14:paraId="1EFDCFE0" w14:textId="77777777" w:rsidR="001B4A2B" w:rsidRPr="001B4A2B" w:rsidRDefault="001B4A2B" w:rsidP="001B4A2B">
            <w:pPr>
              <w:spacing w:line="276" w:lineRule="auto"/>
              <w:rPr>
                <w:rFonts w:asciiTheme="minorHAnsi" w:hAnsiTheme="minorHAnsi" w:cstheme="minorHAnsi"/>
              </w:rPr>
            </w:pPr>
          </w:p>
        </w:tc>
        <w:tc>
          <w:tcPr>
            <w:tcW w:w="8601" w:type="dxa"/>
            <w:gridSpan w:val="2"/>
          </w:tcPr>
          <w:p w14:paraId="4494A9D1" w14:textId="78003C31" w:rsidR="00EB7E6C" w:rsidRDefault="0014045F" w:rsidP="00BB0AE7">
            <w:pPr>
              <w:spacing w:line="276" w:lineRule="auto"/>
              <w:jc w:val="both"/>
              <w:rPr>
                <w:rFonts w:asciiTheme="minorHAnsi" w:hAnsiTheme="minorHAnsi" w:cstheme="minorHAnsi"/>
                <w:bCs/>
              </w:rPr>
            </w:pPr>
            <w:r>
              <w:rPr>
                <w:rFonts w:asciiTheme="minorHAnsi" w:hAnsiTheme="minorHAnsi" w:cstheme="minorHAnsi"/>
                <w:bCs/>
              </w:rPr>
              <w:t xml:space="preserve">A report outlining analysis of quality data for apprenticeships and attendance and retention rates on education and training provision and an update on teaching and learning had been circulated. </w:t>
            </w:r>
            <w:r w:rsidR="00691AD2">
              <w:rPr>
                <w:rFonts w:asciiTheme="minorHAnsi" w:hAnsiTheme="minorHAnsi" w:cstheme="minorHAnsi"/>
                <w:bCs/>
              </w:rPr>
              <w:t xml:space="preserve">The Group Director of Quality </w:t>
            </w:r>
            <w:r>
              <w:rPr>
                <w:rFonts w:asciiTheme="minorHAnsi" w:hAnsiTheme="minorHAnsi" w:cstheme="minorHAnsi"/>
                <w:bCs/>
              </w:rPr>
              <w:t xml:space="preserve">highlighted that the overall picture across the group was positive, with 16 to 18 </w:t>
            </w:r>
            <w:proofErr w:type="gramStart"/>
            <w:r>
              <w:rPr>
                <w:rFonts w:asciiTheme="minorHAnsi" w:hAnsiTheme="minorHAnsi" w:cstheme="minorHAnsi"/>
                <w:bCs/>
              </w:rPr>
              <w:t>attendance</w:t>
            </w:r>
            <w:proofErr w:type="gramEnd"/>
            <w:r>
              <w:rPr>
                <w:rFonts w:asciiTheme="minorHAnsi" w:hAnsiTheme="minorHAnsi" w:cstheme="minorHAnsi"/>
                <w:bCs/>
              </w:rPr>
              <w:t xml:space="preserve"> up</w:t>
            </w:r>
            <w:r w:rsidR="00D62B54">
              <w:rPr>
                <w:rFonts w:asciiTheme="minorHAnsi" w:hAnsiTheme="minorHAnsi" w:cstheme="minorHAnsi"/>
                <w:bCs/>
              </w:rPr>
              <w:t xml:space="preserve"> [REDACTED]</w:t>
            </w:r>
            <w:r>
              <w:rPr>
                <w:rFonts w:asciiTheme="minorHAnsi" w:hAnsiTheme="minorHAnsi" w:cstheme="minorHAnsi"/>
                <w:bCs/>
              </w:rPr>
              <w:t xml:space="preserve"> and 19+ up </w:t>
            </w:r>
            <w:r w:rsidR="00D62B54">
              <w:rPr>
                <w:rFonts w:asciiTheme="minorHAnsi" w:hAnsiTheme="minorHAnsi" w:cstheme="minorHAnsi"/>
                <w:bCs/>
              </w:rPr>
              <w:t xml:space="preserve">[REDACETD] </w:t>
            </w:r>
            <w:r>
              <w:rPr>
                <w:rFonts w:asciiTheme="minorHAnsi" w:hAnsiTheme="minorHAnsi" w:cstheme="minorHAnsi"/>
                <w:bCs/>
              </w:rPr>
              <w:t>against the previous year</w:t>
            </w:r>
            <w:r w:rsidR="00AE1AAC">
              <w:rPr>
                <w:rFonts w:asciiTheme="minorHAnsi" w:hAnsiTheme="minorHAnsi" w:cstheme="minorHAnsi"/>
                <w:bCs/>
              </w:rPr>
              <w:t>, with two group improvement plans in place to prioritise this area</w:t>
            </w:r>
            <w:r>
              <w:rPr>
                <w:rFonts w:asciiTheme="minorHAnsi" w:hAnsiTheme="minorHAnsi" w:cstheme="minorHAnsi"/>
                <w:bCs/>
              </w:rPr>
              <w:t xml:space="preserve">. </w:t>
            </w:r>
            <w:r w:rsidR="00E15C42">
              <w:rPr>
                <w:rFonts w:asciiTheme="minorHAnsi" w:hAnsiTheme="minorHAnsi" w:cstheme="minorHAnsi"/>
                <w:bCs/>
              </w:rPr>
              <w:t xml:space="preserve">[REDACTED] </w:t>
            </w:r>
          </w:p>
          <w:p w14:paraId="3AE16C2F" w14:textId="77777777" w:rsidR="00E13D74" w:rsidRDefault="00E13D74" w:rsidP="00BB0AE7">
            <w:pPr>
              <w:spacing w:line="276" w:lineRule="auto"/>
              <w:jc w:val="both"/>
              <w:rPr>
                <w:rFonts w:asciiTheme="minorHAnsi" w:hAnsiTheme="minorHAnsi" w:cstheme="minorHAnsi"/>
                <w:bCs/>
              </w:rPr>
            </w:pPr>
          </w:p>
          <w:p w14:paraId="20FD47B2" w14:textId="19B5D0AF" w:rsidR="005016B2" w:rsidRDefault="00AE1AAC" w:rsidP="00BB0AE7">
            <w:pPr>
              <w:spacing w:line="276" w:lineRule="auto"/>
              <w:jc w:val="both"/>
              <w:rPr>
                <w:rFonts w:asciiTheme="minorHAnsi" w:hAnsiTheme="minorHAnsi" w:cstheme="minorHAnsi"/>
                <w:bCs/>
              </w:rPr>
            </w:pPr>
            <w:r>
              <w:rPr>
                <w:rFonts w:asciiTheme="minorHAnsi" w:hAnsiTheme="minorHAnsi" w:cstheme="minorHAnsi"/>
                <w:bCs/>
              </w:rPr>
              <w:t xml:space="preserve">A governor asked specifically about the work and impact of the Apprenticeship Council and the Group Director of Quality confirmed that the </w:t>
            </w:r>
            <w:r w:rsidR="002206C6">
              <w:rPr>
                <w:rFonts w:asciiTheme="minorHAnsi" w:hAnsiTheme="minorHAnsi" w:cstheme="minorHAnsi"/>
                <w:bCs/>
              </w:rPr>
              <w:t xml:space="preserve">second meeting </w:t>
            </w:r>
            <w:r>
              <w:rPr>
                <w:rFonts w:asciiTheme="minorHAnsi" w:hAnsiTheme="minorHAnsi" w:cstheme="minorHAnsi"/>
                <w:bCs/>
              </w:rPr>
              <w:t>of the council had been held the previous day and that there was a sense that there had been a</w:t>
            </w:r>
            <w:r w:rsidR="002206C6">
              <w:rPr>
                <w:rFonts w:asciiTheme="minorHAnsi" w:hAnsiTheme="minorHAnsi" w:cstheme="minorHAnsi"/>
                <w:bCs/>
              </w:rPr>
              <w:t xml:space="preserve"> breakthrough in approach</w:t>
            </w:r>
            <w:r>
              <w:rPr>
                <w:rFonts w:asciiTheme="minorHAnsi" w:hAnsiTheme="minorHAnsi" w:cstheme="minorHAnsi"/>
                <w:bCs/>
              </w:rPr>
              <w:t>, with greater priority given to</w:t>
            </w:r>
            <w:r w:rsidR="002206C6">
              <w:rPr>
                <w:rFonts w:asciiTheme="minorHAnsi" w:hAnsiTheme="minorHAnsi" w:cstheme="minorHAnsi"/>
                <w:bCs/>
              </w:rPr>
              <w:t xml:space="preserve"> apprenticeships. </w:t>
            </w:r>
            <w:r w:rsidR="00FE078A">
              <w:rPr>
                <w:rFonts w:asciiTheme="minorHAnsi" w:hAnsiTheme="minorHAnsi" w:cstheme="minorHAnsi"/>
                <w:bCs/>
              </w:rPr>
              <w:t xml:space="preserve">Heads of department </w:t>
            </w:r>
            <w:r w:rsidR="005016B2">
              <w:rPr>
                <w:rFonts w:asciiTheme="minorHAnsi" w:hAnsiTheme="minorHAnsi" w:cstheme="minorHAnsi"/>
                <w:bCs/>
              </w:rPr>
              <w:t xml:space="preserve">had given a lot of attention to the detail and conveyed confidence in the accuracy of predictions and elements of synergy between departments. The </w:t>
            </w:r>
            <w:proofErr w:type="gramStart"/>
            <w:r w:rsidR="005016B2">
              <w:rPr>
                <w:rFonts w:asciiTheme="minorHAnsi" w:hAnsiTheme="minorHAnsi" w:cstheme="minorHAnsi"/>
                <w:bCs/>
              </w:rPr>
              <w:t>best case</w:t>
            </w:r>
            <w:proofErr w:type="gramEnd"/>
            <w:r w:rsidR="005016B2">
              <w:rPr>
                <w:rFonts w:asciiTheme="minorHAnsi" w:hAnsiTheme="minorHAnsi" w:cstheme="minorHAnsi"/>
                <w:bCs/>
              </w:rPr>
              <w:t xml:space="preserve"> achievement rate of</w:t>
            </w:r>
            <w:r w:rsidR="00E15C42">
              <w:rPr>
                <w:rFonts w:asciiTheme="minorHAnsi" w:hAnsiTheme="minorHAnsi" w:cstheme="minorHAnsi"/>
                <w:bCs/>
              </w:rPr>
              <w:t xml:space="preserve"> [REDACTED] </w:t>
            </w:r>
            <w:r w:rsidR="005016B2">
              <w:rPr>
                <w:rFonts w:asciiTheme="minorHAnsi" w:hAnsiTheme="minorHAnsi" w:cstheme="minorHAnsi"/>
                <w:bCs/>
              </w:rPr>
              <w:t xml:space="preserve">assumed that all apprentices would be retained which would be unlikely; a worst case scenario of </w:t>
            </w:r>
            <w:r w:rsidR="00E15C42">
              <w:rPr>
                <w:rFonts w:asciiTheme="minorHAnsi" w:hAnsiTheme="minorHAnsi" w:cstheme="minorHAnsi"/>
                <w:bCs/>
              </w:rPr>
              <w:t>[REDACTED</w:t>
            </w:r>
            <w:r w:rsidR="007D41B1">
              <w:rPr>
                <w:rFonts w:asciiTheme="minorHAnsi" w:hAnsiTheme="minorHAnsi" w:cstheme="minorHAnsi"/>
                <w:bCs/>
              </w:rPr>
              <w:t xml:space="preserve">] </w:t>
            </w:r>
            <w:r w:rsidR="005016B2">
              <w:rPr>
                <w:rFonts w:asciiTheme="minorHAnsi" w:hAnsiTheme="minorHAnsi" w:cstheme="minorHAnsi"/>
                <w:bCs/>
              </w:rPr>
              <w:t xml:space="preserve">had been discussed by the council, noting that the Minister for Apprenticeships and Skills had set an ambition for apprenticeship standards achievement to reach 67% by 2025. </w:t>
            </w:r>
          </w:p>
          <w:p w14:paraId="2E972DDD" w14:textId="77777777" w:rsidR="005016B2" w:rsidRDefault="005016B2" w:rsidP="00BB0AE7">
            <w:pPr>
              <w:spacing w:line="276" w:lineRule="auto"/>
              <w:jc w:val="both"/>
              <w:rPr>
                <w:rFonts w:asciiTheme="minorHAnsi" w:hAnsiTheme="minorHAnsi" w:cstheme="minorHAnsi"/>
                <w:bCs/>
              </w:rPr>
            </w:pPr>
          </w:p>
          <w:p w14:paraId="5E085A36" w14:textId="4BF07404" w:rsidR="002206C6" w:rsidRPr="005016B2" w:rsidRDefault="002206C6" w:rsidP="00BB0AE7">
            <w:pPr>
              <w:spacing w:line="276" w:lineRule="auto"/>
              <w:jc w:val="both"/>
              <w:rPr>
                <w:rFonts w:asciiTheme="minorHAnsi" w:hAnsiTheme="minorHAnsi" w:cstheme="minorHAnsi"/>
                <w:bCs/>
              </w:rPr>
            </w:pPr>
            <w:r>
              <w:rPr>
                <w:rFonts w:asciiTheme="minorHAnsi" w:hAnsiTheme="minorHAnsi" w:cstheme="minorHAnsi"/>
                <w:bCs/>
              </w:rPr>
              <w:t>Governors</w:t>
            </w:r>
            <w:r w:rsidR="005016B2">
              <w:rPr>
                <w:rFonts w:asciiTheme="minorHAnsi" w:hAnsiTheme="minorHAnsi" w:cstheme="minorHAnsi"/>
                <w:bCs/>
              </w:rPr>
              <w:t xml:space="preserve"> </w:t>
            </w:r>
            <w:r w:rsidR="005016B2">
              <w:rPr>
                <w:rFonts w:asciiTheme="minorHAnsi" w:hAnsiTheme="minorHAnsi" w:cstheme="minorHAnsi"/>
                <w:b/>
                <w:bCs/>
              </w:rPr>
              <w:t xml:space="preserve">noted </w:t>
            </w:r>
            <w:r w:rsidR="005016B2">
              <w:rPr>
                <w:rFonts w:asciiTheme="minorHAnsi" w:hAnsiTheme="minorHAnsi" w:cstheme="minorHAnsi"/>
                <w:bCs/>
              </w:rPr>
              <w:t>the update.</w:t>
            </w:r>
          </w:p>
          <w:p w14:paraId="0A1C997F" w14:textId="78D35247" w:rsidR="002206C6" w:rsidRPr="001B4A2B" w:rsidRDefault="002206C6" w:rsidP="00BB0AE7">
            <w:pPr>
              <w:spacing w:line="276" w:lineRule="auto"/>
              <w:jc w:val="both"/>
              <w:rPr>
                <w:rFonts w:asciiTheme="minorHAnsi" w:hAnsiTheme="minorHAnsi" w:cstheme="minorHAnsi"/>
                <w:bCs/>
              </w:rPr>
            </w:pPr>
          </w:p>
        </w:tc>
      </w:tr>
      <w:bookmarkEnd w:id="1"/>
      <w:tr w:rsidR="00BB0AE7" w:rsidRPr="00D07F74" w14:paraId="7F08A260" w14:textId="77777777" w:rsidTr="00E36049">
        <w:tc>
          <w:tcPr>
            <w:tcW w:w="1036" w:type="dxa"/>
          </w:tcPr>
          <w:p w14:paraId="4B514839" w14:textId="43D93331" w:rsidR="00BB0AE7" w:rsidRDefault="00BB0AE7" w:rsidP="004E1C1F">
            <w:pPr>
              <w:spacing w:line="276" w:lineRule="auto"/>
              <w:rPr>
                <w:rFonts w:asciiTheme="minorHAnsi" w:hAnsiTheme="minorHAnsi" w:cstheme="minorHAnsi"/>
                <w:b/>
              </w:rPr>
            </w:pPr>
            <w:r>
              <w:rPr>
                <w:rFonts w:asciiTheme="minorHAnsi" w:hAnsiTheme="minorHAnsi" w:cstheme="minorHAnsi"/>
                <w:b/>
              </w:rPr>
              <w:t>SIC22/6</w:t>
            </w:r>
            <w:r w:rsidR="005A6973">
              <w:rPr>
                <w:rFonts w:asciiTheme="minorHAnsi" w:hAnsiTheme="minorHAnsi" w:cstheme="minorHAnsi"/>
                <w:b/>
              </w:rPr>
              <w:t>3</w:t>
            </w:r>
          </w:p>
        </w:tc>
        <w:tc>
          <w:tcPr>
            <w:tcW w:w="8601" w:type="dxa"/>
            <w:gridSpan w:val="2"/>
          </w:tcPr>
          <w:p w14:paraId="084CA2A7" w14:textId="2EC564A1" w:rsidR="00BB0AE7" w:rsidRPr="00D07F74" w:rsidRDefault="00BB0AE7" w:rsidP="004E1C1F">
            <w:pPr>
              <w:spacing w:after="120" w:line="276" w:lineRule="auto"/>
              <w:jc w:val="both"/>
              <w:rPr>
                <w:rFonts w:asciiTheme="minorHAnsi" w:hAnsiTheme="minorHAnsi" w:cstheme="minorHAnsi"/>
                <w:b/>
                <w:bCs/>
              </w:rPr>
            </w:pPr>
            <w:r>
              <w:rPr>
                <w:rFonts w:asciiTheme="minorHAnsi" w:hAnsiTheme="minorHAnsi" w:cstheme="minorHAnsi"/>
                <w:b/>
                <w:bCs/>
              </w:rPr>
              <w:t>5.2 – Gender Performance Gap</w:t>
            </w:r>
          </w:p>
        </w:tc>
      </w:tr>
      <w:tr w:rsidR="00BB0AE7" w:rsidRPr="001B4A2B" w14:paraId="4E378ED9" w14:textId="77777777" w:rsidTr="00E36049">
        <w:tc>
          <w:tcPr>
            <w:tcW w:w="1036" w:type="dxa"/>
          </w:tcPr>
          <w:p w14:paraId="094A488C" w14:textId="77777777" w:rsidR="00BB0AE7" w:rsidRPr="001B4A2B" w:rsidRDefault="00BB0AE7" w:rsidP="004E1C1F">
            <w:pPr>
              <w:spacing w:line="276" w:lineRule="auto"/>
              <w:rPr>
                <w:rFonts w:asciiTheme="minorHAnsi" w:hAnsiTheme="minorHAnsi" w:cstheme="minorHAnsi"/>
              </w:rPr>
            </w:pPr>
          </w:p>
        </w:tc>
        <w:tc>
          <w:tcPr>
            <w:tcW w:w="8601" w:type="dxa"/>
            <w:gridSpan w:val="2"/>
          </w:tcPr>
          <w:p w14:paraId="1EB2B2F9" w14:textId="48AE4396" w:rsidR="005016B2" w:rsidRDefault="005016B2" w:rsidP="004E1C1F">
            <w:pPr>
              <w:spacing w:line="276" w:lineRule="auto"/>
              <w:jc w:val="both"/>
              <w:rPr>
                <w:rFonts w:asciiTheme="minorHAnsi" w:hAnsiTheme="minorHAnsi" w:cstheme="minorHAnsi"/>
                <w:bCs/>
              </w:rPr>
            </w:pPr>
            <w:r>
              <w:rPr>
                <w:rFonts w:asciiTheme="minorHAnsi" w:hAnsiTheme="minorHAnsi" w:cstheme="minorHAnsi"/>
                <w:bCs/>
              </w:rPr>
              <w:t>As requested by the committee, a report had been circulated providing a detailed breakdown o</w:t>
            </w:r>
            <w:r w:rsidR="00195B7F">
              <w:rPr>
                <w:rFonts w:asciiTheme="minorHAnsi" w:hAnsiTheme="minorHAnsi" w:cstheme="minorHAnsi"/>
                <w:bCs/>
              </w:rPr>
              <w:t>f</w:t>
            </w:r>
            <w:r>
              <w:rPr>
                <w:rFonts w:asciiTheme="minorHAnsi" w:hAnsiTheme="minorHAnsi" w:cstheme="minorHAnsi"/>
                <w:bCs/>
              </w:rPr>
              <w:t xml:space="preserve"> the gender performance gap between 16 to 18 male and female learners at RCC</w:t>
            </w:r>
            <w:r w:rsidR="001B15FB">
              <w:rPr>
                <w:rFonts w:asciiTheme="minorHAnsi" w:hAnsiTheme="minorHAnsi" w:cstheme="minorHAnsi"/>
                <w:bCs/>
              </w:rPr>
              <w:t xml:space="preserve"> in 2021-22</w:t>
            </w:r>
            <w:r>
              <w:rPr>
                <w:rFonts w:asciiTheme="minorHAnsi" w:hAnsiTheme="minorHAnsi" w:cstheme="minorHAnsi"/>
                <w:bCs/>
              </w:rPr>
              <w:t xml:space="preserve">. </w:t>
            </w:r>
            <w:r w:rsidR="001B15FB">
              <w:rPr>
                <w:rFonts w:asciiTheme="minorHAnsi" w:hAnsiTheme="minorHAnsi" w:cstheme="minorHAnsi"/>
                <w:bCs/>
              </w:rPr>
              <w:t>A</w:t>
            </w:r>
            <w:r>
              <w:rPr>
                <w:rFonts w:asciiTheme="minorHAnsi" w:hAnsiTheme="minorHAnsi" w:cstheme="minorHAnsi"/>
                <w:bCs/>
              </w:rPr>
              <w:t xml:space="preserve"> four</w:t>
            </w:r>
            <w:r w:rsidR="001B15FB">
              <w:rPr>
                <w:rFonts w:asciiTheme="minorHAnsi" w:hAnsiTheme="minorHAnsi" w:cstheme="minorHAnsi"/>
                <w:bCs/>
              </w:rPr>
              <w:t>-</w:t>
            </w:r>
            <w:r>
              <w:rPr>
                <w:rFonts w:asciiTheme="minorHAnsi" w:hAnsiTheme="minorHAnsi" w:cstheme="minorHAnsi"/>
                <w:bCs/>
              </w:rPr>
              <w:t>year trend evidenced that females had historically out performed male learners in the majority of years, however, in 2021-22 female learners had performed less well than their male counterparts. The data provided evidence that performance in</w:t>
            </w:r>
            <w:r w:rsidR="007D41B1">
              <w:rPr>
                <w:rFonts w:asciiTheme="minorHAnsi" w:hAnsiTheme="minorHAnsi" w:cstheme="minorHAnsi"/>
                <w:bCs/>
              </w:rPr>
              <w:t xml:space="preserve"> [REDACTED] </w:t>
            </w:r>
            <w:r w:rsidR="00320E2B">
              <w:rPr>
                <w:rFonts w:asciiTheme="minorHAnsi" w:hAnsiTheme="minorHAnsi" w:cstheme="minorHAnsi"/>
                <w:bCs/>
              </w:rPr>
              <w:t>had made a significant contribution to the gap in performance</w:t>
            </w:r>
            <w:r w:rsidR="00494A75">
              <w:rPr>
                <w:rFonts w:asciiTheme="minorHAnsi" w:hAnsiTheme="minorHAnsi" w:cstheme="minorHAnsi"/>
                <w:bCs/>
              </w:rPr>
              <w:t xml:space="preserve"> with contributing factors identified as </w:t>
            </w:r>
            <w:r w:rsidR="00494A75">
              <w:rPr>
                <w:rFonts w:asciiTheme="minorHAnsi" w:hAnsiTheme="minorHAnsi" w:cstheme="minorHAnsi"/>
                <w:bCs/>
              </w:rPr>
              <w:lastRenderedPageBreak/>
              <w:t>pregnancy, childcare and poor attendance</w:t>
            </w:r>
            <w:r w:rsidR="00320E2B">
              <w:rPr>
                <w:rFonts w:asciiTheme="minorHAnsi" w:hAnsiTheme="minorHAnsi" w:cstheme="minorHAnsi"/>
                <w:bCs/>
              </w:rPr>
              <w:t xml:space="preserve">; </w:t>
            </w:r>
            <w:r w:rsidR="00494A75">
              <w:rPr>
                <w:rFonts w:asciiTheme="minorHAnsi" w:hAnsiTheme="minorHAnsi" w:cstheme="minorHAnsi"/>
                <w:bCs/>
              </w:rPr>
              <w:t xml:space="preserve">both departmental improvement </w:t>
            </w:r>
            <w:proofErr w:type="gramStart"/>
            <w:r w:rsidR="00494A75">
              <w:rPr>
                <w:rFonts w:asciiTheme="minorHAnsi" w:hAnsiTheme="minorHAnsi" w:cstheme="minorHAnsi"/>
                <w:bCs/>
              </w:rPr>
              <w:t>plans</w:t>
            </w:r>
            <w:proofErr w:type="gramEnd"/>
            <w:r w:rsidR="00494A75">
              <w:rPr>
                <w:rFonts w:asciiTheme="minorHAnsi" w:hAnsiTheme="minorHAnsi" w:cstheme="minorHAnsi"/>
                <w:bCs/>
              </w:rPr>
              <w:t xml:space="preserve"> and</w:t>
            </w:r>
            <w:r w:rsidR="00320E2B">
              <w:rPr>
                <w:rFonts w:asciiTheme="minorHAnsi" w:hAnsiTheme="minorHAnsi" w:cstheme="minorHAnsi"/>
                <w:bCs/>
              </w:rPr>
              <w:t xml:space="preserve"> rapid improvement plans</w:t>
            </w:r>
            <w:r w:rsidR="00494A75">
              <w:rPr>
                <w:rFonts w:asciiTheme="minorHAnsi" w:hAnsiTheme="minorHAnsi" w:cstheme="minorHAnsi"/>
                <w:bCs/>
              </w:rPr>
              <w:t xml:space="preserve"> for individual courses were addressing the issues identified</w:t>
            </w:r>
            <w:r w:rsidR="00320E2B">
              <w:rPr>
                <w:rFonts w:asciiTheme="minorHAnsi" w:hAnsiTheme="minorHAnsi" w:cstheme="minorHAnsi"/>
                <w:bCs/>
              </w:rPr>
              <w:t xml:space="preserve">. </w:t>
            </w:r>
            <w:r w:rsidR="006B2BB3">
              <w:rPr>
                <w:rFonts w:asciiTheme="minorHAnsi" w:hAnsiTheme="minorHAnsi" w:cstheme="minorHAnsi"/>
                <w:bCs/>
              </w:rPr>
              <w:t>It was noted that the data reported instances of retention and, therefore, one learner might account for up to three instances in the retention data.</w:t>
            </w:r>
          </w:p>
          <w:p w14:paraId="4170D9DF" w14:textId="77777777" w:rsidR="005016B2" w:rsidRDefault="005016B2" w:rsidP="004E1C1F">
            <w:pPr>
              <w:spacing w:line="276" w:lineRule="auto"/>
              <w:jc w:val="both"/>
              <w:rPr>
                <w:rFonts w:asciiTheme="minorHAnsi" w:hAnsiTheme="minorHAnsi" w:cstheme="minorHAnsi"/>
                <w:bCs/>
              </w:rPr>
            </w:pPr>
          </w:p>
          <w:p w14:paraId="6C28FCBE" w14:textId="5EAD4F9A" w:rsidR="003623E0" w:rsidRDefault="003623E0" w:rsidP="006B2BB3">
            <w:pPr>
              <w:spacing w:line="276" w:lineRule="auto"/>
              <w:jc w:val="both"/>
              <w:rPr>
                <w:rFonts w:asciiTheme="minorHAnsi" w:hAnsiTheme="minorHAnsi" w:cstheme="minorHAnsi"/>
                <w:bCs/>
              </w:rPr>
            </w:pPr>
            <w:r>
              <w:rPr>
                <w:rFonts w:asciiTheme="minorHAnsi" w:hAnsiTheme="minorHAnsi" w:cstheme="minorHAnsi"/>
                <w:bCs/>
              </w:rPr>
              <w:t xml:space="preserve">A governor </w:t>
            </w:r>
            <w:r w:rsidR="00320E2B">
              <w:rPr>
                <w:rFonts w:asciiTheme="minorHAnsi" w:hAnsiTheme="minorHAnsi" w:cstheme="minorHAnsi"/>
                <w:bCs/>
              </w:rPr>
              <w:t>asked whether, as pregnancy and childcare had been found to be contributing factors to underperformance, there was a business case for childcare provision on site. The Executive Principal RCC &amp; NETA highlighted that, in the past, many colleges had closed their childcare provision as it had been financially unviable</w:t>
            </w:r>
          </w:p>
          <w:p w14:paraId="5156AAD6" w14:textId="77777777" w:rsidR="001C50F4" w:rsidRDefault="001C50F4" w:rsidP="004E1C1F">
            <w:pPr>
              <w:spacing w:line="276" w:lineRule="auto"/>
              <w:jc w:val="both"/>
              <w:rPr>
                <w:rFonts w:asciiTheme="minorHAnsi" w:hAnsiTheme="minorHAnsi" w:cstheme="minorHAnsi"/>
                <w:bCs/>
              </w:rPr>
            </w:pPr>
          </w:p>
          <w:p w14:paraId="0EB19FC1" w14:textId="2D88CDFD" w:rsidR="001C50F4" w:rsidRPr="006B2BB3" w:rsidRDefault="001C50F4" w:rsidP="004E1C1F">
            <w:pPr>
              <w:spacing w:line="276" w:lineRule="auto"/>
              <w:jc w:val="both"/>
              <w:rPr>
                <w:rFonts w:asciiTheme="minorHAnsi" w:hAnsiTheme="minorHAnsi" w:cstheme="minorHAnsi"/>
                <w:bCs/>
              </w:rPr>
            </w:pPr>
            <w:r>
              <w:rPr>
                <w:rFonts w:asciiTheme="minorHAnsi" w:hAnsiTheme="minorHAnsi" w:cstheme="minorHAnsi"/>
                <w:bCs/>
              </w:rPr>
              <w:t xml:space="preserve">Governors </w:t>
            </w:r>
            <w:r w:rsidR="006B2BB3">
              <w:rPr>
                <w:rFonts w:asciiTheme="minorHAnsi" w:hAnsiTheme="minorHAnsi" w:cstheme="minorHAnsi"/>
                <w:b/>
                <w:bCs/>
              </w:rPr>
              <w:t xml:space="preserve">noted </w:t>
            </w:r>
            <w:r w:rsidR="006B2BB3">
              <w:rPr>
                <w:rFonts w:asciiTheme="minorHAnsi" w:hAnsiTheme="minorHAnsi" w:cstheme="minorHAnsi"/>
                <w:bCs/>
              </w:rPr>
              <w:t>that gaps in gender performance had been identified and action was being taken in year to ensure gender gaps were addressed enabling females and males to make the same expected progress.</w:t>
            </w:r>
          </w:p>
          <w:p w14:paraId="01CDC628" w14:textId="7BDAA9D1" w:rsidR="001C50F4" w:rsidRPr="001B4A2B" w:rsidRDefault="001C50F4" w:rsidP="004E1C1F">
            <w:pPr>
              <w:spacing w:line="276" w:lineRule="auto"/>
              <w:jc w:val="both"/>
              <w:rPr>
                <w:rFonts w:asciiTheme="minorHAnsi" w:hAnsiTheme="minorHAnsi" w:cstheme="minorHAnsi"/>
                <w:bCs/>
              </w:rPr>
            </w:pPr>
          </w:p>
        </w:tc>
      </w:tr>
      <w:tr w:rsidR="00E414E8" w:rsidRPr="00D07F74" w14:paraId="02DA2E29" w14:textId="77777777" w:rsidTr="00E36049">
        <w:tc>
          <w:tcPr>
            <w:tcW w:w="1036" w:type="dxa"/>
          </w:tcPr>
          <w:p w14:paraId="7F609A29" w14:textId="1AF49FA7" w:rsidR="00E414E8" w:rsidRPr="00D07F74" w:rsidRDefault="00BB0AE7" w:rsidP="00D07F74">
            <w:pPr>
              <w:spacing w:line="276" w:lineRule="auto"/>
              <w:rPr>
                <w:rFonts w:asciiTheme="minorHAnsi" w:hAnsiTheme="minorHAnsi" w:cstheme="minorHAnsi"/>
                <w:b/>
              </w:rPr>
            </w:pPr>
            <w:r>
              <w:rPr>
                <w:rFonts w:asciiTheme="minorHAnsi" w:hAnsiTheme="minorHAnsi" w:cstheme="minorHAnsi"/>
                <w:b/>
              </w:rPr>
              <w:lastRenderedPageBreak/>
              <w:t>SIC22/6</w:t>
            </w:r>
            <w:r w:rsidR="005A6973">
              <w:rPr>
                <w:rFonts w:asciiTheme="minorHAnsi" w:hAnsiTheme="minorHAnsi" w:cstheme="minorHAnsi"/>
                <w:b/>
              </w:rPr>
              <w:t>4</w:t>
            </w:r>
          </w:p>
        </w:tc>
        <w:tc>
          <w:tcPr>
            <w:tcW w:w="8601" w:type="dxa"/>
            <w:gridSpan w:val="2"/>
          </w:tcPr>
          <w:p w14:paraId="380715C0" w14:textId="78F855D2" w:rsidR="00A4423C" w:rsidRPr="00D07F74" w:rsidRDefault="00F052C4" w:rsidP="0069152F">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536EE1">
              <w:rPr>
                <w:rFonts w:asciiTheme="minorHAnsi" w:hAnsiTheme="minorHAnsi" w:cstheme="minorHAnsi"/>
                <w:b/>
                <w:bCs/>
              </w:rPr>
              <w:t>6 – Group Improvement Plans</w:t>
            </w:r>
          </w:p>
        </w:tc>
      </w:tr>
      <w:tr w:rsidR="0069152F" w:rsidRPr="00D07F74" w14:paraId="453BCC32" w14:textId="77777777" w:rsidTr="00E36049">
        <w:tc>
          <w:tcPr>
            <w:tcW w:w="1036" w:type="dxa"/>
          </w:tcPr>
          <w:p w14:paraId="07299258" w14:textId="0504C2D9" w:rsidR="0069152F" w:rsidRPr="00D07F74" w:rsidRDefault="0069152F" w:rsidP="00D07F74">
            <w:pPr>
              <w:spacing w:line="276" w:lineRule="auto"/>
              <w:rPr>
                <w:rFonts w:asciiTheme="minorHAnsi" w:hAnsiTheme="minorHAnsi" w:cstheme="minorHAnsi"/>
                <w:b/>
              </w:rPr>
            </w:pPr>
          </w:p>
        </w:tc>
        <w:tc>
          <w:tcPr>
            <w:tcW w:w="8601" w:type="dxa"/>
            <w:gridSpan w:val="2"/>
          </w:tcPr>
          <w:p w14:paraId="79A11841" w14:textId="1FB5D949" w:rsidR="001813A8" w:rsidRDefault="001C50F4" w:rsidP="00536EE1">
            <w:pPr>
              <w:spacing w:line="276" w:lineRule="auto"/>
              <w:jc w:val="both"/>
              <w:rPr>
                <w:rFonts w:asciiTheme="minorHAnsi" w:hAnsiTheme="minorHAnsi" w:cstheme="minorHAnsi"/>
                <w:bCs/>
              </w:rPr>
            </w:pPr>
            <w:r>
              <w:rPr>
                <w:rFonts w:asciiTheme="minorHAnsi" w:hAnsiTheme="minorHAnsi" w:cstheme="minorHAnsi"/>
                <w:bCs/>
              </w:rPr>
              <w:t>The Group Improvement Plans (GIPs) and a covering report had been circulated with the meeting papers</w:t>
            </w:r>
            <w:r w:rsidR="00494A75">
              <w:rPr>
                <w:rFonts w:asciiTheme="minorHAnsi" w:hAnsiTheme="minorHAnsi" w:cstheme="minorHAnsi"/>
                <w:bCs/>
              </w:rPr>
              <w:t>; the GIPs for 2022-23 would be Apprenticeships; Cost of Living</w:t>
            </w:r>
            <w:r w:rsidR="00DC6867">
              <w:rPr>
                <w:rFonts w:asciiTheme="minorHAnsi" w:hAnsiTheme="minorHAnsi" w:cstheme="minorHAnsi"/>
                <w:bCs/>
              </w:rPr>
              <w:t xml:space="preserve"> Crisis</w:t>
            </w:r>
            <w:r w:rsidR="00494A75">
              <w:rPr>
                <w:rFonts w:asciiTheme="minorHAnsi" w:hAnsiTheme="minorHAnsi" w:cstheme="minorHAnsi"/>
                <w:bCs/>
              </w:rPr>
              <w:t>; Maintaining Learning; Managing People; Level 3 Vocational Curriculum; and Teaching and Learning, each with a different Senior Management Team (SMT) lead</w:t>
            </w:r>
            <w:r>
              <w:rPr>
                <w:rFonts w:asciiTheme="minorHAnsi" w:hAnsiTheme="minorHAnsi" w:cstheme="minorHAnsi"/>
                <w:bCs/>
              </w:rPr>
              <w:t xml:space="preserve">. The Group Director of Quality explained that a much more analytical approach </w:t>
            </w:r>
            <w:r w:rsidR="00494A75">
              <w:rPr>
                <w:rFonts w:asciiTheme="minorHAnsi" w:hAnsiTheme="minorHAnsi" w:cstheme="minorHAnsi"/>
                <w:bCs/>
              </w:rPr>
              <w:t xml:space="preserve">had been taken </w:t>
            </w:r>
            <w:r>
              <w:rPr>
                <w:rFonts w:asciiTheme="minorHAnsi" w:hAnsiTheme="minorHAnsi" w:cstheme="minorHAnsi"/>
                <w:bCs/>
              </w:rPr>
              <w:t>this year, identifying the exact requirements for improvement</w:t>
            </w:r>
            <w:r w:rsidR="00494A75">
              <w:rPr>
                <w:rFonts w:asciiTheme="minorHAnsi" w:hAnsiTheme="minorHAnsi" w:cstheme="minorHAnsi"/>
                <w:bCs/>
              </w:rPr>
              <w:t>; assurance arrangements had also been</w:t>
            </w:r>
            <w:r>
              <w:rPr>
                <w:rFonts w:asciiTheme="minorHAnsi" w:hAnsiTheme="minorHAnsi" w:cstheme="minorHAnsi"/>
                <w:bCs/>
              </w:rPr>
              <w:t xml:space="preserve"> </w:t>
            </w:r>
            <w:r w:rsidR="00494A75">
              <w:rPr>
                <w:rFonts w:asciiTheme="minorHAnsi" w:hAnsiTheme="minorHAnsi" w:cstheme="minorHAnsi"/>
                <w:bCs/>
              </w:rPr>
              <w:t>s</w:t>
            </w:r>
            <w:r>
              <w:rPr>
                <w:rFonts w:asciiTheme="minorHAnsi" w:hAnsiTheme="minorHAnsi" w:cstheme="minorHAnsi"/>
                <w:bCs/>
              </w:rPr>
              <w:t xml:space="preserve">ense checked with other providers. </w:t>
            </w:r>
            <w:r w:rsidR="00494A75">
              <w:rPr>
                <w:rFonts w:asciiTheme="minorHAnsi" w:hAnsiTheme="minorHAnsi" w:cstheme="minorHAnsi"/>
                <w:bCs/>
              </w:rPr>
              <w:t>It was highlighted that, having spoken with staff at</w:t>
            </w:r>
            <w:r>
              <w:rPr>
                <w:rFonts w:asciiTheme="minorHAnsi" w:hAnsiTheme="minorHAnsi" w:cstheme="minorHAnsi"/>
                <w:bCs/>
              </w:rPr>
              <w:t xml:space="preserve"> another college about their approach to the cost of living</w:t>
            </w:r>
            <w:r w:rsidR="00494A75">
              <w:rPr>
                <w:rFonts w:asciiTheme="minorHAnsi" w:hAnsiTheme="minorHAnsi" w:cstheme="minorHAnsi"/>
                <w:bCs/>
              </w:rPr>
              <w:t xml:space="preserve">, </w:t>
            </w:r>
            <w:proofErr w:type="spellStart"/>
            <w:r w:rsidR="00494A75">
              <w:rPr>
                <w:rFonts w:asciiTheme="minorHAnsi" w:hAnsiTheme="minorHAnsi" w:cstheme="minorHAnsi"/>
                <w:bCs/>
              </w:rPr>
              <w:t>Etc.’s</w:t>
            </w:r>
            <w:proofErr w:type="spellEnd"/>
            <w:r w:rsidR="00494A75">
              <w:rPr>
                <w:rFonts w:asciiTheme="minorHAnsi" w:hAnsiTheme="minorHAnsi" w:cstheme="minorHAnsi"/>
                <w:bCs/>
              </w:rPr>
              <w:t xml:space="preserve"> response was felt to be</w:t>
            </w:r>
            <w:r>
              <w:rPr>
                <w:rFonts w:asciiTheme="minorHAnsi" w:hAnsiTheme="minorHAnsi" w:cstheme="minorHAnsi"/>
                <w:bCs/>
              </w:rPr>
              <w:t xml:space="preserve"> </w:t>
            </w:r>
            <w:r w:rsidR="00494A75">
              <w:rPr>
                <w:rFonts w:asciiTheme="minorHAnsi" w:hAnsiTheme="minorHAnsi" w:cstheme="minorHAnsi"/>
                <w:bCs/>
              </w:rPr>
              <w:t>more advanced</w:t>
            </w:r>
            <w:r>
              <w:rPr>
                <w:rFonts w:asciiTheme="minorHAnsi" w:hAnsiTheme="minorHAnsi" w:cstheme="minorHAnsi"/>
                <w:bCs/>
              </w:rPr>
              <w:t xml:space="preserve">. Breaking down </w:t>
            </w:r>
            <w:r w:rsidR="00494A75">
              <w:rPr>
                <w:rFonts w:asciiTheme="minorHAnsi" w:hAnsiTheme="minorHAnsi" w:cstheme="minorHAnsi"/>
                <w:bCs/>
              </w:rPr>
              <w:t xml:space="preserve">areas for improvement </w:t>
            </w:r>
            <w:r>
              <w:rPr>
                <w:rFonts w:asciiTheme="minorHAnsi" w:hAnsiTheme="minorHAnsi" w:cstheme="minorHAnsi"/>
                <w:bCs/>
              </w:rPr>
              <w:t xml:space="preserve">into GIPs with a </w:t>
            </w:r>
            <w:r w:rsidR="00494A75">
              <w:rPr>
                <w:rFonts w:asciiTheme="minorHAnsi" w:hAnsiTheme="minorHAnsi" w:cstheme="minorHAnsi"/>
                <w:bCs/>
              </w:rPr>
              <w:t xml:space="preserve">designated </w:t>
            </w:r>
            <w:r>
              <w:rPr>
                <w:rFonts w:asciiTheme="minorHAnsi" w:hAnsiTheme="minorHAnsi" w:cstheme="minorHAnsi"/>
                <w:bCs/>
              </w:rPr>
              <w:t xml:space="preserve">senior lead </w:t>
            </w:r>
            <w:r w:rsidR="00494A75">
              <w:rPr>
                <w:rFonts w:asciiTheme="minorHAnsi" w:hAnsiTheme="minorHAnsi" w:cstheme="minorHAnsi"/>
                <w:bCs/>
              </w:rPr>
              <w:t xml:space="preserve">was considered to be </w:t>
            </w:r>
            <w:r>
              <w:rPr>
                <w:rFonts w:asciiTheme="minorHAnsi" w:hAnsiTheme="minorHAnsi" w:cstheme="minorHAnsi"/>
                <w:bCs/>
              </w:rPr>
              <w:t>more effective tha</w:t>
            </w:r>
            <w:r w:rsidR="008367B9">
              <w:rPr>
                <w:rFonts w:asciiTheme="minorHAnsi" w:hAnsiTheme="minorHAnsi" w:cstheme="minorHAnsi"/>
                <w:bCs/>
              </w:rPr>
              <w:t>n</w:t>
            </w:r>
            <w:r>
              <w:rPr>
                <w:rFonts w:asciiTheme="minorHAnsi" w:hAnsiTheme="minorHAnsi" w:cstheme="minorHAnsi"/>
                <w:bCs/>
              </w:rPr>
              <w:t xml:space="preserve"> a Quality Improvement Plan (QIP)</w:t>
            </w:r>
            <w:r w:rsidR="00494A75">
              <w:rPr>
                <w:rFonts w:asciiTheme="minorHAnsi" w:hAnsiTheme="minorHAnsi" w:cstheme="minorHAnsi"/>
                <w:bCs/>
              </w:rPr>
              <w:t>; monitoring was a</w:t>
            </w:r>
            <w:r>
              <w:rPr>
                <w:rFonts w:asciiTheme="minorHAnsi" w:hAnsiTheme="minorHAnsi" w:cstheme="minorHAnsi"/>
                <w:bCs/>
              </w:rPr>
              <w:t>lign</w:t>
            </w:r>
            <w:r w:rsidR="00494A75">
              <w:rPr>
                <w:rFonts w:asciiTheme="minorHAnsi" w:hAnsiTheme="minorHAnsi" w:cstheme="minorHAnsi"/>
                <w:bCs/>
              </w:rPr>
              <w:t>ed</w:t>
            </w:r>
            <w:r>
              <w:rPr>
                <w:rFonts w:asciiTheme="minorHAnsi" w:hAnsiTheme="minorHAnsi" w:cstheme="minorHAnsi"/>
                <w:bCs/>
              </w:rPr>
              <w:t xml:space="preserve"> to the Performance Review (PR) cycle and </w:t>
            </w:r>
            <w:r w:rsidR="00494A75">
              <w:rPr>
                <w:rFonts w:asciiTheme="minorHAnsi" w:hAnsiTheme="minorHAnsi" w:cstheme="minorHAnsi"/>
                <w:bCs/>
              </w:rPr>
              <w:t xml:space="preserve">regular updates would be presented </w:t>
            </w:r>
            <w:r>
              <w:rPr>
                <w:rFonts w:asciiTheme="minorHAnsi" w:hAnsiTheme="minorHAnsi" w:cstheme="minorHAnsi"/>
                <w:bCs/>
              </w:rPr>
              <w:t xml:space="preserve">to this committee. With reference to </w:t>
            </w:r>
            <w:r w:rsidR="00FB512E">
              <w:rPr>
                <w:rFonts w:asciiTheme="minorHAnsi" w:hAnsiTheme="minorHAnsi" w:cstheme="minorHAnsi"/>
                <w:bCs/>
              </w:rPr>
              <w:t xml:space="preserve">the </w:t>
            </w:r>
            <w:r>
              <w:rPr>
                <w:rFonts w:asciiTheme="minorHAnsi" w:hAnsiTheme="minorHAnsi" w:cstheme="minorHAnsi"/>
                <w:bCs/>
              </w:rPr>
              <w:t>action</w:t>
            </w:r>
            <w:r w:rsidR="00FB512E">
              <w:rPr>
                <w:rFonts w:asciiTheme="minorHAnsi" w:hAnsiTheme="minorHAnsi" w:cstheme="minorHAnsi"/>
                <w:bCs/>
              </w:rPr>
              <w:t xml:space="preserve"> from FE Corporation on student awareness of the support available</w:t>
            </w:r>
            <w:r>
              <w:rPr>
                <w:rFonts w:asciiTheme="minorHAnsi" w:hAnsiTheme="minorHAnsi" w:cstheme="minorHAnsi"/>
                <w:bCs/>
              </w:rPr>
              <w:t xml:space="preserve">, </w:t>
            </w:r>
            <w:r w:rsidR="00FB512E">
              <w:rPr>
                <w:rFonts w:asciiTheme="minorHAnsi" w:hAnsiTheme="minorHAnsi" w:cstheme="minorHAnsi"/>
                <w:bCs/>
              </w:rPr>
              <w:t xml:space="preserve">the introduction of </w:t>
            </w:r>
            <w:r>
              <w:rPr>
                <w:rFonts w:asciiTheme="minorHAnsi" w:hAnsiTheme="minorHAnsi" w:cstheme="minorHAnsi"/>
                <w:bCs/>
              </w:rPr>
              <w:t xml:space="preserve">bursary days </w:t>
            </w:r>
            <w:r w:rsidR="00FB512E">
              <w:rPr>
                <w:rFonts w:asciiTheme="minorHAnsi" w:hAnsiTheme="minorHAnsi" w:cstheme="minorHAnsi"/>
                <w:bCs/>
              </w:rPr>
              <w:t>on each of the college sites and plans for an</w:t>
            </w:r>
            <w:r>
              <w:rPr>
                <w:rFonts w:asciiTheme="minorHAnsi" w:hAnsiTheme="minorHAnsi" w:cstheme="minorHAnsi"/>
                <w:bCs/>
              </w:rPr>
              <w:t xml:space="preserve"> ‘are you aware?’</w:t>
            </w:r>
            <w:r w:rsidR="00FB512E">
              <w:rPr>
                <w:rFonts w:asciiTheme="minorHAnsi" w:hAnsiTheme="minorHAnsi" w:cstheme="minorHAnsi"/>
                <w:bCs/>
              </w:rPr>
              <w:t xml:space="preserve"> campaign was highlighted.</w:t>
            </w:r>
          </w:p>
          <w:p w14:paraId="2823CB16" w14:textId="77777777" w:rsidR="001C50F4" w:rsidRDefault="001C50F4" w:rsidP="00536EE1">
            <w:pPr>
              <w:spacing w:line="276" w:lineRule="auto"/>
              <w:jc w:val="both"/>
              <w:rPr>
                <w:rFonts w:asciiTheme="minorHAnsi" w:hAnsiTheme="minorHAnsi" w:cstheme="minorHAnsi"/>
                <w:bCs/>
              </w:rPr>
            </w:pPr>
          </w:p>
          <w:p w14:paraId="1B0C55E5" w14:textId="064EBABF" w:rsidR="001C50F4" w:rsidRDefault="001C50F4" w:rsidP="00536EE1">
            <w:pPr>
              <w:spacing w:line="276" w:lineRule="auto"/>
              <w:jc w:val="both"/>
              <w:rPr>
                <w:rFonts w:asciiTheme="minorHAnsi" w:hAnsiTheme="minorHAnsi" w:cstheme="minorHAnsi"/>
                <w:bCs/>
              </w:rPr>
            </w:pPr>
            <w:r>
              <w:rPr>
                <w:rFonts w:asciiTheme="minorHAnsi" w:hAnsiTheme="minorHAnsi" w:cstheme="minorHAnsi"/>
                <w:bCs/>
              </w:rPr>
              <w:t xml:space="preserve">The Chair </w:t>
            </w:r>
            <w:r w:rsidR="002F5FC5">
              <w:rPr>
                <w:rFonts w:asciiTheme="minorHAnsi" w:hAnsiTheme="minorHAnsi" w:cstheme="minorHAnsi"/>
                <w:bCs/>
              </w:rPr>
              <w:t>commented on how much she had enjoyed reading the GIPs, highlighting the sharp, strategic focus in the areas for improvement, and on</w:t>
            </w:r>
            <w:r>
              <w:rPr>
                <w:rFonts w:asciiTheme="minorHAnsi" w:hAnsiTheme="minorHAnsi" w:cstheme="minorHAnsi"/>
                <w:bCs/>
              </w:rPr>
              <w:t xml:space="preserve"> the strong developments in quality improvement and assurance over </w:t>
            </w:r>
            <w:r w:rsidR="002F5FC5">
              <w:rPr>
                <w:rFonts w:asciiTheme="minorHAnsi" w:hAnsiTheme="minorHAnsi" w:cstheme="minorHAnsi"/>
                <w:bCs/>
              </w:rPr>
              <w:t>recent</w:t>
            </w:r>
            <w:r>
              <w:rPr>
                <w:rFonts w:asciiTheme="minorHAnsi" w:hAnsiTheme="minorHAnsi" w:cstheme="minorHAnsi"/>
                <w:bCs/>
              </w:rPr>
              <w:t xml:space="preserve"> years. </w:t>
            </w:r>
          </w:p>
          <w:p w14:paraId="38344371" w14:textId="77777777" w:rsidR="001C50F4" w:rsidRDefault="001C50F4" w:rsidP="00536EE1">
            <w:pPr>
              <w:spacing w:line="276" w:lineRule="auto"/>
              <w:jc w:val="both"/>
              <w:rPr>
                <w:rFonts w:asciiTheme="minorHAnsi" w:hAnsiTheme="minorHAnsi" w:cstheme="minorHAnsi"/>
                <w:bCs/>
              </w:rPr>
            </w:pPr>
          </w:p>
          <w:p w14:paraId="3596D861" w14:textId="240A8C5D" w:rsidR="001C50F4" w:rsidRDefault="001C50F4" w:rsidP="00536EE1">
            <w:pPr>
              <w:spacing w:line="276" w:lineRule="auto"/>
              <w:jc w:val="both"/>
              <w:rPr>
                <w:rFonts w:asciiTheme="minorHAnsi" w:hAnsiTheme="minorHAnsi" w:cstheme="minorHAnsi"/>
                <w:bCs/>
                <w:i/>
              </w:rPr>
            </w:pPr>
            <w:r>
              <w:rPr>
                <w:rFonts w:asciiTheme="minorHAnsi" w:hAnsiTheme="minorHAnsi" w:cstheme="minorHAnsi"/>
                <w:bCs/>
                <w:i/>
              </w:rPr>
              <w:t>Karen Humphreys joined the meeting</w:t>
            </w:r>
            <w:r w:rsidR="00145BD7">
              <w:rPr>
                <w:rFonts w:asciiTheme="minorHAnsi" w:hAnsiTheme="minorHAnsi" w:cstheme="minorHAnsi"/>
                <w:bCs/>
                <w:i/>
              </w:rPr>
              <w:t>.</w:t>
            </w:r>
          </w:p>
          <w:p w14:paraId="1BF2F315" w14:textId="77777777" w:rsidR="001C50F4" w:rsidRDefault="001C50F4" w:rsidP="00536EE1">
            <w:pPr>
              <w:spacing w:line="276" w:lineRule="auto"/>
              <w:jc w:val="both"/>
              <w:rPr>
                <w:rFonts w:asciiTheme="minorHAnsi" w:hAnsiTheme="minorHAnsi" w:cstheme="minorHAnsi"/>
                <w:bCs/>
                <w:i/>
              </w:rPr>
            </w:pPr>
          </w:p>
          <w:p w14:paraId="6A91BA31" w14:textId="2D002B44" w:rsidR="001C50F4" w:rsidRDefault="001C50F4" w:rsidP="00536EE1">
            <w:pPr>
              <w:spacing w:line="276" w:lineRule="auto"/>
              <w:jc w:val="both"/>
              <w:rPr>
                <w:rFonts w:asciiTheme="minorHAnsi" w:hAnsiTheme="minorHAnsi" w:cstheme="minorHAnsi"/>
                <w:bCs/>
                <w:u w:val="single"/>
              </w:rPr>
            </w:pPr>
            <w:r>
              <w:rPr>
                <w:rFonts w:asciiTheme="minorHAnsi" w:hAnsiTheme="minorHAnsi" w:cstheme="minorHAnsi"/>
                <w:bCs/>
                <w:u w:val="single"/>
              </w:rPr>
              <w:t>Apprenticeships</w:t>
            </w:r>
          </w:p>
          <w:p w14:paraId="615280CD" w14:textId="3D8C8F96" w:rsidR="00145BD7" w:rsidRDefault="00145BD7" w:rsidP="00536EE1">
            <w:pPr>
              <w:spacing w:line="276" w:lineRule="auto"/>
              <w:jc w:val="both"/>
              <w:rPr>
                <w:rFonts w:asciiTheme="minorHAnsi" w:hAnsiTheme="minorHAnsi" w:cstheme="minorHAnsi"/>
                <w:bCs/>
              </w:rPr>
            </w:pPr>
            <w:r>
              <w:rPr>
                <w:rFonts w:asciiTheme="minorHAnsi" w:hAnsiTheme="minorHAnsi" w:cstheme="minorHAnsi"/>
                <w:bCs/>
              </w:rPr>
              <w:t>The Interim Group Director of Business Engagement</w:t>
            </w:r>
            <w:r w:rsidR="001C50F4">
              <w:rPr>
                <w:rFonts w:asciiTheme="minorHAnsi" w:hAnsiTheme="minorHAnsi" w:cstheme="minorHAnsi"/>
                <w:bCs/>
              </w:rPr>
              <w:t xml:space="preserve"> reported on a successful second Apprenticeship Council</w:t>
            </w:r>
            <w:r>
              <w:rPr>
                <w:rFonts w:asciiTheme="minorHAnsi" w:hAnsiTheme="minorHAnsi" w:cstheme="minorHAnsi"/>
                <w:bCs/>
              </w:rPr>
              <w:t>, with p</w:t>
            </w:r>
            <w:r w:rsidR="001C50F4">
              <w:rPr>
                <w:rFonts w:asciiTheme="minorHAnsi" w:hAnsiTheme="minorHAnsi" w:cstheme="minorHAnsi"/>
                <w:bCs/>
              </w:rPr>
              <w:t>re-meet</w:t>
            </w:r>
            <w:r>
              <w:rPr>
                <w:rFonts w:asciiTheme="minorHAnsi" w:hAnsiTheme="minorHAnsi" w:cstheme="minorHAnsi"/>
                <w:bCs/>
              </w:rPr>
              <w:t>ing</w:t>
            </w:r>
            <w:r w:rsidR="001C50F4">
              <w:rPr>
                <w:rFonts w:asciiTheme="minorHAnsi" w:hAnsiTheme="minorHAnsi" w:cstheme="minorHAnsi"/>
                <w:bCs/>
              </w:rPr>
              <w:t>s</w:t>
            </w:r>
            <w:r>
              <w:rPr>
                <w:rFonts w:asciiTheme="minorHAnsi" w:hAnsiTheme="minorHAnsi" w:cstheme="minorHAnsi"/>
                <w:bCs/>
              </w:rPr>
              <w:t xml:space="preserve"> also taking place</w:t>
            </w:r>
            <w:r w:rsidR="001C50F4">
              <w:rPr>
                <w:rFonts w:asciiTheme="minorHAnsi" w:hAnsiTheme="minorHAnsi" w:cstheme="minorHAnsi"/>
                <w:bCs/>
              </w:rPr>
              <w:t xml:space="preserve"> with</w:t>
            </w:r>
            <w:r>
              <w:rPr>
                <w:rFonts w:asciiTheme="minorHAnsi" w:hAnsiTheme="minorHAnsi" w:cstheme="minorHAnsi"/>
                <w:bCs/>
              </w:rPr>
              <w:t xml:space="preserve"> </w:t>
            </w:r>
            <w:r w:rsidR="001C50F4">
              <w:rPr>
                <w:rFonts w:asciiTheme="minorHAnsi" w:hAnsiTheme="minorHAnsi" w:cstheme="minorHAnsi"/>
                <w:bCs/>
              </w:rPr>
              <w:t xml:space="preserve">Work Based Learning (WBL) </w:t>
            </w:r>
            <w:r>
              <w:rPr>
                <w:rFonts w:asciiTheme="minorHAnsi" w:hAnsiTheme="minorHAnsi" w:cstheme="minorHAnsi"/>
                <w:bCs/>
              </w:rPr>
              <w:t>and heads of department to discuss</w:t>
            </w:r>
            <w:r w:rsidR="001C50F4">
              <w:rPr>
                <w:rFonts w:asciiTheme="minorHAnsi" w:hAnsiTheme="minorHAnsi" w:cstheme="minorHAnsi"/>
                <w:bCs/>
              </w:rPr>
              <w:t xml:space="preserve"> data</w:t>
            </w:r>
            <w:r>
              <w:rPr>
                <w:rFonts w:asciiTheme="minorHAnsi" w:hAnsiTheme="minorHAnsi" w:cstheme="minorHAnsi"/>
                <w:bCs/>
              </w:rPr>
              <w:t xml:space="preserve"> and actions</w:t>
            </w:r>
            <w:r w:rsidR="001C50F4">
              <w:rPr>
                <w:rFonts w:asciiTheme="minorHAnsi" w:hAnsiTheme="minorHAnsi" w:cstheme="minorHAnsi"/>
                <w:bCs/>
              </w:rPr>
              <w:t xml:space="preserve">. </w:t>
            </w:r>
            <w:r>
              <w:rPr>
                <w:rFonts w:asciiTheme="minorHAnsi" w:hAnsiTheme="minorHAnsi" w:cstheme="minorHAnsi"/>
                <w:bCs/>
              </w:rPr>
              <w:t>The council was currently l</w:t>
            </w:r>
            <w:r w:rsidR="001C50F4">
              <w:rPr>
                <w:rFonts w:asciiTheme="minorHAnsi" w:hAnsiTheme="minorHAnsi" w:cstheme="minorHAnsi"/>
                <w:bCs/>
              </w:rPr>
              <w:t>ook</w:t>
            </w:r>
            <w:r>
              <w:rPr>
                <w:rFonts w:asciiTheme="minorHAnsi" w:hAnsiTheme="minorHAnsi" w:cstheme="minorHAnsi"/>
                <w:bCs/>
              </w:rPr>
              <w:t>ing</w:t>
            </w:r>
            <w:r w:rsidR="001C50F4">
              <w:rPr>
                <w:rFonts w:asciiTheme="minorHAnsi" w:hAnsiTheme="minorHAnsi" w:cstheme="minorHAnsi"/>
                <w:bCs/>
              </w:rPr>
              <w:t xml:space="preserve"> at the apprentice journey and, in particular, the 2022-23 expected achievers</w:t>
            </w:r>
            <w:r>
              <w:rPr>
                <w:rFonts w:asciiTheme="minorHAnsi" w:hAnsiTheme="minorHAnsi" w:cstheme="minorHAnsi"/>
                <w:bCs/>
              </w:rPr>
              <w:t>, with the next focus on</w:t>
            </w:r>
            <w:r w:rsidR="001C50F4">
              <w:rPr>
                <w:rFonts w:asciiTheme="minorHAnsi" w:hAnsiTheme="minorHAnsi" w:cstheme="minorHAnsi"/>
                <w:bCs/>
              </w:rPr>
              <w:t xml:space="preserve"> data deep dives.</w:t>
            </w:r>
            <w:r>
              <w:rPr>
                <w:rFonts w:asciiTheme="minorHAnsi" w:hAnsiTheme="minorHAnsi" w:cstheme="minorHAnsi"/>
                <w:bCs/>
              </w:rPr>
              <w:t xml:space="preserve"> The second part of the GIP focused on a strategic review of </w:t>
            </w:r>
            <w:r w:rsidR="00A12D15">
              <w:rPr>
                <w:rFonts w:asciiTheme="minorHAnsi" w:hAnsiTheme="minorHAnsi" w:cstheme="minorHAnsi"/>
                <w:bCs/>
              </w:rPr>
              <w:t xml:space="preserve">current apprenticeship </w:t>
            </w:r>
            <w:r>
              <w:rPr>
                <w:rFonts w:asciiTheme="minorHAnsi" w:hAnsiTheme="minorHAnsi" w:cstheme="minorHAnsi"/>
                <w:bCs/>
              </w:rPr>
              <w:t>provision to identify viable standards; work on this 360</w:t>
            </w:r>
            <w:r>
              <w:rPr>
                <w:rFonts w:asciiTheme="minorHAnsi" w:hAnsiTheme="minorHAnsi" w:cstheme="minorHAnsi"/>
                <w:bCs/>
                <w:vertAlign w:val="superscript"/>
              </w:rPr>
              <w:t xml:space="preserve">o </w:t>
            </w:r>
            <w:r>
              <w:rPr>
                <w:rFonts w:asciiTheme="minorHAnsi" w:hAnsiTheme="minorHAnsi" w:cstheme="minorHAnsi"/>
                <w:bCs/>
              </w:rPr>
              <w:t xml:space="preserve">review would begin the following week. </w:t>
            </w:r>
            <w:r w:rsidR="00912C9E">
              <w:rPr>
                <w:rFonts w:asciiTheme="minorHAnsi" w:hAnsiTheme="minorHAnsi" w:cstheme="minorHAnsi"/>
                <w:bCs/>
              </w:rPr>
              <w:t>Refresher training would be offered to assessors, based on a skills scan to be undertaken and work on an apprenticeship toolkit to be launched on the Staff Gateway was taking place. It was also intended that sign-up documents and the eligibility screening process would take place further in advance of apprentices starting their programmes.</w:t>
            </w:r>
          </w:p>
          <w:p w14:paraId="4529E9DD" w14:textId="77777777" w:rsidR="00145BD7" w:rsidRDefault="00145BD7" w:rsidP="00536EE1">
            <w:pPr>
              <w:spacing w:line="276" w:lineRule="auto"/>
              <w:jc w:val="both"/>
              <w:rPr>
                <w:rFonts w:asciiTheme="minorHAnsi" w:hAnsiTheme="minorHAnsi" w:cstheme="minorHAnsi"/>
                <w:bCs/>
              </w:rPr>
            </w:pPr>
          </w:p>
          <w:p w14:paraId="260A9C92" w14:textId="27A2BADC" w:rsidR="00531984" w:rsidRDefault="00531984" w:rsidP="00536EE1">
            <w:pPr>
              <w:spacing w:line="276" w:lineRule="auto"/>
              <w:jc w:val="both"/>
              <w:rPr>
                <w:rFonts w:asciiTheme="minorHAnsi" w:hAnsiTheme="minorHAnsi" w:cstheme="minorHAnsi"/>
                <w:bCs/>
              </w:rPr>
            </w:pPr>
            <w:bookmarkStart w:id="2" w:name="_Hlk129332597"/>
            <w:r>
              <w:rPr>
                <w:rFonts w:asciiTheme="minorHAnsi" w:hAnsiTheme="minorHAnsi" w:cstheme="minorHAnsi"/>
                <w:bCs/>
              </w:rPr>
              <w:t xml:space="preserve">A governor commented that </w:t>
            </w:r>
            <w:r w:rsidR="00912C9E">
              <w:rPr>
                <w:rFonts w:asciiTheme="minorHAnsi" w:hAnsiTheme="minorHAnsi" w:cstheme="minorHAnsi"/>
                <w:bCs/>
              </w:rPr>
              <w:t xml:space="preserve">it was positive </w:t>
            </w:r>
            <w:r>
              <w:rPr>
                <w:rFonts w:asciiTheme="minorHAnsi" w:hAnsiTheme="minorHAnsi" w:cstheme="minorHAnsi"/>
                <w:bCs/>
              </w:rPr>
              <w:t xml:space="preserve">to see some quick wins </w:t>
            </w:r>
            <w:r w:rsidR="00912C9E">
              <w:rPr>
                <w:rFonts w:asciiTheme="minorHAnsi" w:hAnsiTheme="minorHAnsi" w:cstheme="minorHAnsi"/>
                <w:bCs/>
              </w:rPr>
              <w:t xml:space="preserve">being put in place, </w:t>
            </w:r>
            <w:r>
              <w:rPr>
                <w:rFonts w:asciiTheme="minorHAnsi" w:hAnsiTheme="minorHAnsi" w:cstheme="minorHAnsi"/>
                <w:bCs/>
              </w:rPr>
              <w:t xml:space="preserve">though </w:t>
            </w:r>
            <w:r w:rsidR="00912C9E">
              <w:rPr>
                <w:rFonts w:asciiTheme="minorHAnsi" w:hAnsiTheme="minorHAnsi" w:cstheme="minorHAnsi"/>
                <w:bCs/>
              </w:rPr>
              <w:t xml:space="preserve">acknowledged that </w:t>
            </w:r>
            <w:r w:rsidR="00574542">
              <w:rPr>
                <w:rFonts w:asciiTheme="minorHAnsi" w:hAnsiTheme="minorHAnsi" w:cstheme="minorHAnsi"/>
                <w:bCs/>
              </w:rPr>
              <w:t xml:space="preserve">the impact of </w:t>
            </w:r>
            <w:r w:rsidR="00912C9E">
              <w:rPr>
                <w:rFonts w:asciiTheme="minorHAnsi" w:hAnsiTheme="minorHAnsi" w:cstheme="minorHAnsi"/>
                <w:bCs/>
              </w:rPr>
              <w:t xml:space="preserve">staff </w:t>
            </w:r>
            <w:r w:rsidR="00231389">
              <w:rPr>
                <w:rFonts w:asciiTheme="minorHAnsi" w:hAnsiTheme="minorHAnsi" w:cstheme="minorHAnsi"/>
                <w:bCs/>
              </w:rPr>
              <w:t xml:space="preserve">training </w:t>
            </w:r>
            <w:r w:rsidR="00912C9E">
              <w:rPr>
                <w:rFonts w:asciiTheme="minorHAnsi" w:hAnsiTheme="minorHAnsi" w:cstheme="minorHAnsi"/>
                <w:bCs/>
              </w:rPr>
              <w:t xml:space="preserve">could take longer. </w:t>
            </w:r>
            <w:bookmarkEnd w:id="2"/>
            <w:r w:rsidR="00912C9E">
              <w:rPr>
                <w:rFonts w:asciiTheme="minorHAnsi" w:hAnsiTheme="minorHAnsi" w:cstheme="minorHAnsi"/>
                <w:bCs/>
              </w:rPr>
              <w:t>It was noted that, as an area of focus, the Board would also be</w:t>
            </w:r>
            <w:r w:rsidR="00670186">
              <w:rPr>
                <w:rFonts w:asciiTheme="minorHAnsi" w:hAnsiTheme="minorHAnsi" w:cstheme="minorHAnsi"/>
                <w:bCs/>
              </w:rPr>
              <w:t xml:space="preserve"> receiving </w:t>
            </w:r>
            <w:r w:rsidR="00912C9E">
              <w:rPr>
                <w:rFonts w:asciiTheme="minorHAnsi" w:hAnsiTheme="minorHAnsi" w:cstheme="minorHAnsi"/>
                <w:bCs/>
              </w:rPr>
              <w:t xml:space="preserve">apprenticeship </w:t>
            </w:r>
            <w:r w:rsidR="00670186">
              <w:rPr>
                <w:rFonts w:asciiTheme="minorHAnsi" w:hAnsiTheme="minorHAnsi" w:cstheme="minorHAnsi"/>
                <w:bCs/>
              </w:rPr>
              <w:t>updates at Corporation meetings.</w:t>
            </w:r>
          </w:p>
          <w:p w14:paraId="3302F8C7" w14:textId="77777777" w:rsidR="00670186" w:rsidRDefault="00670186" w:rsidP="00536EE1">
            <w:pPr>
              <w:spacing w:line="276" w:lineRule="auto"/>
              <w:jc w:val="both"/>
              <w:rPr>
                <w:rFonts w:asciiTheme="minorHAnsi" w:hAnsiTheme="minorHAnsi" w:cstheme="minorHAnsi"/>
                <w:bCs/>
              </w:rPr>
            </w:pPr>
          </w:p>
          <w:p w14:paraId="7ABAEF07" w14:textId="4FE39CB9" w:rsidR="00670186" w:rsidRDefault="00912C9E" w:rsidP="00536EE1">
            <w:pPr>
              <w:spacing w:line="276" w:lineRule="auto"/>
              <w:jc w:val="both"/>
              <w:rPr>
                <w:rFonts w:asciiTheme="minorHAnsi" w:hAnsiTheme="minorHAnsi" w:cstheme="minorHAnsi"/>
                <w:bCs/>
              </w:rPr>
            </w:pPr>
            <w:r>
              <w:rPr>
                <w:rFonts w:asciiTheme="minorHAnsi" w:hAnsiTheme="minorHAnsi" w:cstheme="minorHAnsi"/>
                <w:bCs/>
              </w:rPr>
              <w:t xml:space="preserve">It was noted that the Interim Director’s appointment had been timely and had brought in some good practice; there was evidence of the beginnings of a turnaround and a realistic forecast for the year was felt to </w:t>
            </w:r>
            <w:r w:rsidR="00670186">
              <w:rPr>
                <w:rFonts w:asciiTheme="minorHAnsi" w:hAnsiTheme="minorHAnsi" w:cstheme="minorHAnsi"/>
                <w:bCs/>
              </w:rPr>
              <w:t xml:space="preserve">be a 10% improvement on the previous year. </w:t>
            </w:r>
            <w:r>
              <w:rPr>
                <w:rFonts w:asciiTheme="minorHAnsi" w:hAnsiTheme="minorHAnsi" w:cstheme="minorHAnsi"/>
                <w:bCs/>
              </w:rPr>
              <w:t xml:space="preserve">The committee agreed that they </w:t>
            </w:r>
            <w:r w:rsidR="00670186">
              <w:rPr>
                <w:rFonts w:asciiTheme="minorHAnsi" w:hAnsiTheme="minorHAnsi" w:cstheme="minorHAnsi"/>
                <w:bCs/>
              </w:rPr>
              <w:t xml:space="preserve">would be interested </w:t>
            </w:r>
            <w:r>
              <w:rPr>
                <w:rFonts w:asciiTheme="minorHAnsi" w:hAnsiTheme="minorHAnsi" w:cstheme="minorHAnsi"/>
                <w:bCs/>
              </w:rPr>
              <w:t>on the results of the</w:t>
            </w:r>
            <w:r w:rsidR="00670186">
              <w:rPr>
                <w:rFonts w:asciiTheme="minorHAnsi" w:hAnsiTheme="minorHAnsi" w:cstheme="minorHAnsi"/>
                <w:bCs/>
              </w:rPr>
              <w:t xml:space="preserve"> 360</w:t>
            </w:r>
            <w:r w:rsidR="00670186">
              <w:rPr>
                <w:rFonts w:asciiTheme="minorHAnsi" w:hAnsiTheme="minorHAnsi" w:cstheme="minorHAnsi"/>
                <w:bCs/>
                <w:vertAlign w:val="superscript"/>
              </w:rPr>
              <w:t>o</w:t>
            </w:r>
            <w:r w:rsidR="00670186">
              <w:rPr>
                <w:rFonts w:asciiTheme="minorHAnsi" w:hAnsiTheme="minorHAnsi" w:cstheme="minorHAnsi"/>
                <w:bCs/>
              </w:rPr>
              <w:t xml:space="preserve"> review</w:t>
            </w:r>
            <w:r w:rsidR="00DC6867">
              <w:rPr>
                <w:rFonts w:asciiTheme="minorHAnsi" w:hAnsiTheme="minorHAnsi" w:cstheme="minorHAnsi"/>
                <w:bCs/>
              </w:rPr>
              <w:t xml:space="preserve">. The </w:t>
            </w:r>
            <w:r w:rsidR="00670186">
              <w:rPr>
                <w:rFonts w:asciiTheme="minorHAnsi" w:hAnsiTheme="minorHAnsi" w:cstheme="minorHAnsi"/>
                <w:bCs/>
              </w:rPr>
              <w:t xml:space="preserve">Clerk confirmed that </w:t>
            </w:r>
            <w:r>
              <w:rPr>
                <w:rFonts w:asciiTheme="minorHAnsi" w:hAnsiTheme="minorHAnsi" w:cstheme="minorHAnsi"/>
                <w:bCs/>
              </w:rPr>
              <w:t xml:space="preserve">the </w:t>
            </w:r>
            <w:r w:rsidR="00670186">
              <w:rPr>
                <w:rFonts w:asciiTheme="minorHAnsi" w:hAnsiTheme="minorHAnsi" w:cstheme="minorHAnsi"/>
                <w:bCs/>
              </w:rPr>
              <w:t xml:space="preserve">Audit Committee had </w:t>
            </w:r>
            <w:r>
              <w:rPr>
                <w:rFonts w:asciiTheme="minorHAnsi" w:hAnsiTheme="minorHAnsi" w:cstheme="minorHAnsi"/>
                <w:bCs/>
              </w:rPr>
              <w:t>reviewed the</w:t>
            </w:r>
            <w:r w:rsidR="00670186">
              <w:rPr>
                <w:rFonts w:asciiTheme="minorHAnsi" w:hAnsiTheme="minorHAnsi" w:cstheme="minorHAnsi"/>
                <w:bCs/>
              </w:rPr>
              <w:t xml:space="preserve"> findings and recommendations from the internal and external auditors </w:t>
            </w:r>
            <w:r w:rsidR="00DC6867">
              <w:rPr>
                <w:rFonts w:asciiTheme="minorHAnsi" w:hAnsiTheme="minorHAnsi" w:cstheme="minorHAnsi"/>
                <w:bCs/>
              </w:rPr>
              <w:t xml:space="preserve">in relation to </w:t>
            </w:r>
            <w:r w:rsidR="00670186">
              <w:rPr>
                <w:rFonts w:asciiTheme="minorHAnsi" w:hAnsiTheme="minorHAnsi" w:cstheme="minorHAnsi"/>
                <w:bCs/>
              </w:rPr>
              <w:t>apprenticeship</w:t>
            </w:r>
            <w:r w:rsidR="00DC6867">
              <w:rPr>
                <w:rFonts w:asciiTheme="minorHAnsi" w:hAnsiTheme="minorHAnsi" w:cstheme="minorHAnsi"/>
                <w:bCs/>
              </w:rPr>
              <w:t xml:space="preserve"> funding compliance and that internal audit </w:t>
            </w:r>
            <w:r w:rsidR="00F13AD2">
              <w:rPr>
                <w:rFonts w:asciiTheme="minorHAnsi" w:hAnsiTheme="minorHAnsi" w:cstheme="minorHAnsi"/>
                <w:bCs/>
              </w:rPr>
              <w:t xml:space="preserve">contingency days would be used for a follow up audit </w:t>
            </w:r>
            <w:r w:rsidR="00DC6867">
              <w:rPr>
                <w:rFonts w:asciiTheme="minorHAnsi" w:hAnsiTheme="minorHAnsi" w:cstheme="minorHAnsi"/>
                <w:bCs/>
              </w:rPr>
              <w:t>to</w:t>
            </w:r>
            <w:r w:rsidR="00F13AD2">
              <w:rPr>
                <w:rFonts w:asciiTheme="minorHAnsi" w:hAnsiTheme="minorHAnsi" w:cstheme="minorHAnsi"/>
                <w:bCs/>
              </w:rPr>
              <w:t xml:space="preserve"> provide external assurance for governors.</w:t>
            </w:r>
          </w:p>
          <w:p w14:paraId="3666C6FF" w14:textId="77777777" w:rsidR="00F13AD2" w:rsidRDefault="00F13AD2" w:rsidP="00536EE1">
            <w:pPr>
              <w:spacing w:line="276" w:lineRule="auto"/>
              <w:jc w:val="both"/>
              <w:rPr>
                <w:rFonts w:asciiTheme="minorHAnsi" w:hAnsiTheme="minorHAnsi" w:cstheme="minorHAnsi"/>
                <w:bCs/>
              </w:rPr>
            </w:pPr>
          </w:p>
          <w:p w14:paraId="0EBBAFD3" w14:textId="77777777" w:rsidR="00F13AD2" w:rsidRDefault="00F13AD2" w:rsidP="00536EE1">
            <w:pPr>
              <w:spacing w:line="276" w:lineRule="auto"/>
              <w:jc w:val="both"/>
              <w:rPr>
                <w:rFonts w:asciiTheme="minorHAnsi" w:hAnsiTheme="minorHAnsi" w:cstheme="minorHAnsi"/>
                <w:bCs/>
              </w:rPr>
            </w:pPr>
            <w:r>
              <w:rPr>
                <w:rFonts w:asciiTheme="minorHAnsi" w:hAnsiTheme="minorHAnsi" w:cstheme="minorHAnsi"/>
                <w:bCs/>
                <w:i/>
              </w:rPr>
              <w:t>Karen Humphreys left the meeting.</w:t>
            </w:r>
          </w:p>
          <w:p w14:paraId="42A4809D" w14:textId="77777777" w:rsidR="00F13AD2" w:rsidRDefault="00F13AD2" w:rsidP="00536EE1">
            <w:pPr>
              <w:spacing w:line="276" w:lineRule="auto"/>
              <w:jc w:val="both"/>
              <w:rPr>
                <w:rFonts w:asciiTheme="minorHAnsi" w:hAnsiTheme="minorHAnsi" w:cstheme="minorHAnsi"/>
                <w:bCs/>
              </w:rPr>
            </w:pPr>
          </w:p>
          <w:p w14:paraId="5B4135C6" w14:textId="56DCB385" w:rsidR="00F13AD2" w:rsidRDefault="00F13AD2" w:rsidP="00536EE1">
            <w:pPr>
              <w:spacing w:line="276" w:lineRule="auto"/>
              <w:jc w:val="both"/>
              <w:rPr>
                <w:rFonts w:asciiTheme="minorHAnsi" w:hAnsiTheme="minorHAnsi" w:cstheme="minorHAnsi"/>
                <w:bCs/>
                <w:u w:val="single"/>
              </w:rPr>
            </w:pPr>
            <w:r>
              <w:rPr>
                <w:rFonts w:asciiTheme="minorHAnsi" w:hAnsiTheme="minorHAnsi" w:cstheme="minorHAnsi"/>
                <w:bCs/>
                <w:u w:val="single"/>
              </w:rPr>
              <w:t>Cost of Living</w:t>
            </w:r>
            <w:r w:rsidR="00DC6867">
              <w:rPr>
                <w:rFonts w:asciiTheme="minorHAnsi" w:hAnsiTheme="minorHAnsi" w:cstheme="minorHAnsi"/>
                <w:bCs/>
                <w:u w:val="single"/>
              </w:rPr>
              <w:t xml:space="preserve"> Crisis</w:t>
            </w:r>
          </w:p>
          <w:p w14:paraId="05585E6E" w14:textId="7DE39E6C" w:rsidR="00F13AD2" w:rsidRDefault="00DC6867" w:rsidP="00536EE1">
            <w:pPr>
              <w:spacing w:line="276" w:lineRule="auto"/>
              <w:jc w:val="both"/>
              <w:rPr>
                <w:rFonts w:asciiTheme="minorHAnsi" w:hAnsiTheme="minorHAnsi" w:cstheme="minorHAnsi"/>
                <w:bCs/>
              </w:rPr>
            </w:pPr>
            <w:r>
              <w:rPr>
                <w:rFonts w:asciiTheme="minorHAnsi" w:hAnsiTheme="minorHAnsi" w:cstheme="minorHAnsi"/>
                <w:bCs/>
              </w:rPr>
              <w:t>Governors noted that this GIP included a range of</w:t>
            </w:r>
            <w:r w:rsidR="00F13AD2">
              <w:rPr>
                <w:rFonts w:asciiTheme="minorHAnsi" w:hAnsiTheme="minorHAnsi" w:cstheme="minorHAnsi"/>
                <w:bCs/>
              </w:rPr>
              <w:t xml:space="preserve"> innovative</w:t>
            </w:r>
            <w:r>
              <w:rPr>
                <w:rFonts w:asciiTheme="minorHAnsi" w:hAnsiTheme="minorHAnsi" w:cstheme="minorHAnsi"/>
                <w:bCs/>
              </w:rPr>
              <w:t xml:space="preserve"> and </w:t>
            </w:r>
            <w:r w:rsidR="00F13AD2">
              <w:rPr>
                <w:rFonts w:asciiTheme="minorHAnsi" w:hAnsiTheme="minorHAnsi" w:cstheme="minorHAnsi"/>
                <w:bCs/>
              </w:rPr>
              <w:t>dynamic actions</w:t>
            </w:r>
            <w:r>
              <w:rPr>
                <w:rFonts w:asciiTheme="minorHAnsi" w:hAnsiTheme="minorHAnsi" w:cstheme="minorHAnsi"/>
                <w:bCs/>
              </w:rPr>
              <w:t xml:space="preserve"> to support both</w:t>
            </w:r>
            <w:r w:rsidR="00F13AD2">
              <w:rPr>
                <w:rFonts w:asciiTheme="minorHAnsi" w:hAnsiTheme="minorHAnsi" w:cstheme="minorHAnsi"/>
                <w:bCs/>
              </w:rPr>
              <w:t xml:space="preserve"> staff and students</w:t>
            </w:r>
            <w:r>
              <w:rPr>
                <w:rFonts w:asciiTheme="minorHAnsi" w:hAnsiTheme="minorHAnsi" w:cstheme="minorHAnsi"/>
                <w:bCs/>
              </w:rPr>
              <w:t xml:space="preserve"> in a sensitive way; it was felt that it could be </w:t>
            </w:r>
            <w:r w:rsidR="00F13AD2">
              <w:rPr>
                <w:rFonts w:asciiTheme="minorHAnsi" w:hAnsiTheme="minorHAnsi" w:cstheme="minorHAnsi"/>
                <w:bCs/>
              </w:rPr>
              <w:t>hard to measure the impact</w:t>
            </w:r>
            <w:r>
              <w:rPr>
                <w:rFonts w:asciiTheme="minorHAnsi" w:hAnsiTheme="minorHAnsi" w:cstheme="minorHAnsi"/>
                <w:bCs/>
              </w:rPr>
              <w:t xml:space="preserve"> as it should have a </w:t>
            </w:r>
            <w:r w:rsidR="00F13AD2">
              <w:rPr>
                <w:rFonts w:asciiTheme="minorHAnsi" w:hAnsiTheme="minorHAnsi" w:cstheme="minorHAnsi"/>
                <w:bCs/>
              </w:rPr>
              <w:t xml:space="preserve">ripple impact across </w:t>
            </w:r>
            <w:r>
              <w:rPr>
                <w:rFonts w:asciiTheme="minorHAnsi" w:hAnsiTheme="minorHAnsi" w:cstheme="minorHAnsi"/>
                <w:bCs/>
              </w:rPr>
              <w:t>many</w:t>
            </w:r>
            <w:r w:rsidR="00F13AD2">
              <w:rPr>
                <w:rFonts w:asciiTheme="minorHAnsi" w:hAnsiTheme="minorHAnsi" w:cstheme="minorHAnsi"/>
                <w:bCs/>
              </w:rPr>
              <w:t xml:space="preserve"> areas</w:t>
            </w:r>
            <w:r>
              <w:rPr>
                <w:rFonts w:asciiTheme="minorHAnsi" w:hAnsiTheme="minorHAnsi" w:cstheme="minorHAnsi"/>
                <w:bCs/>
              </w:rPr>
              <w:t xml:space="preserve"> of the group’s work. Governors were supportive of the GIP, that it reflected the group’s tone of voice and was a </w:t>
            </w:r>
            <w:r w:rsidR="00F13AD2">
              <w:rPr>
                <w:rFonts w:asciiTheme="minorHAnsi" w:hAnsiTheme="minorHAnsi" w:cstheme="minorHAnsi"/>
                <w:bCs/>
              </w:rPr>
              <w:t xml:space="preserve">powerful and valuable thing to </w:t>
            </w:r>
            <w:r>
              <w:rPr>
                <w:rFonts w:asciiTheme="minorHAnsi" w:hAnsiTheme="minorHAnsi" w:cstheme="minorHAnsi"/>
                <w:bCs/>
              </w:rPr>
              <w:t>focus on</w:t>
            </w:r>
            <w:r w:rsidR="00F13AD2">
              <w:rPr>
                <w:rFonts w:asciiTheme="minorHAnsi" w:hAnsiTheme="minorHAnsi" w:cstheme="minorHAnsi"/>
                <w:bCs/>
              </w:rPr>
              <w:t xml:space="preserve">. The Group Director of Quality highlighted the positive impact of the Talk Money week, including daily conversation starters, coordinated by the Group Director of Marketing. </w:t>
            </w:r>
            <w:r>
              <w:rPr>
                <w:rFonts w:asciiTheme="minorHAnsi" w:hAnsiTheme="minorHAnsi" w:cstheme="minorHAnsi"/>
                <w:bCs/>
              </w:rPr>
              <w:t>It was a</w:t>
            </w:r>
            <w:r w:rsidR="00F13AD2">
              <w:rPr>
                <w:rFonts w:asciiTheme="minorHAnsi" w:hAnsiTheme="minorHAnsi" w:cstheme="minorHAnsi"/>
                <w:bCs/>
              </w:rPr>
              <w:t xml:space="preserve">lso noted that Tees Valley Catering </w:t>
            </w:r>
            <w:r w:rsidR="007A2A35">
              <w:rPr>
                <w:rFonts w:asciiTheme="minorHAnsi" w:hAnsiTheme="minorHAnsi" w:cstheme="minorHAnsi"/>
                <w:bCs/>
              </w:rPr>
              <w:t>now sent</w:t>
            </w:r>
            <w:r w:rsidR="00F13AD2">
              <w:rPr>
                <w:rFonts w:asciiTheme="minorHAnsi" w:hAnsiTheme="minorHAnsi" w:cstheme="minorHAnsi"/>
                <w:bCs/>
              </w:rPr>
              <w:t xml:space="preserve"> </w:t>
            </w:r>
            <w:r w:rsidR="007A2A35">
              <w:rPr>
                <w:rFonts w:asciiTheme="minorHAnsi" w:hAnsiTheme="minorHAnsi" w:cstheme="minorHAnsi"/>
                <w:bCs/>
              </w:rPr>
              <w:t xml:space="preserve">direct text messages </w:t>
            </w:r>
            <w:r w:rsidR="00F13AD2">
              <w:rPr>
                <w:rFonts w:asciiTheme="minorHAnsi" w:hAnsiTheme="minorHAnsi" w:cstheme="minorHAnsi"/>
                <w:bCs/>
              </w:rPr>
              <w:t xml:space="preserve">to Free School Meals students </w:t>
            </w:r>
            <w:r>
              <w:rPr>
                <w:rFonts w:asciiTheme="minorHAnsi" w:hAnsiTheme="minorHAnsi" w:cstheme="minorHAnsi"/>
                <w:bCs/>
              </w:rPr>
              <w:t xml:space="preserve">to </w:t>
            </w:r>
            <w:r w:rsidR="00F13AD2">
              <w:rPr>
                <w:rFonts w:asciiTheme="minorHAnsi" w:hAnsiTheme="minorHAnsi" w:cstheme="minorHAnsi"/>
                <w:bCs/>
              </w:rPr>
              <w:t xml:space="preserve">reduce any </w:t>
            </w:r>
            <w:r>
              <w:rPr>
                <w:rFonts w:asciiTheme="minorHAnsi" w:hAnsiTheme="minorHAnsi" w:cstheme="minorHAnsi"/>
                <w:bCs/>
              </w:rPr>
              <w:t>potential stigma</w:t>
            </w:r>
            <w:r w:rsidR="00F13AD2">
              <w:rPr>
                <w:rFonts w:asciiTheme="minorHAnsi" w:hAnsiTheme="minorHAnsi" w:cstheme="minorHAnsi"/>
                <w:bCs/>
              </w:rPr>
              <w:t>.</w:t>
            </w:r>
          </w:p>
          <w:p w14:paraId="5920B663" w14:textId="77777777" w:rsidR="00F13AD2" w:rsidRDefault="00F13AD2" w:rsidP="00536EE1">
            <w:pPr>
              <w:spacing w:line="276" w:lineRule="auto"/>
              <w:jc w:val="both"/>
              <w:rPr>
                <w:rFonts w:asciiTheme="minorHAnsi" w:hAnsiTheme="minorHAnsi" w:cstheme="minorHAnsi"/>
                <w:bCs/>
              </w:rPr>
            </w:pPr>
          </w:p>
          <w:p w14:paraId="172E9CC2" w14:textId="77777777" w:rsidR="00F13AD2" w:rsidRDefault="00F13AD2" w:rsidP="00536EE1">
            <w:pPr>
              <w:spacing w:line="276" w:lineRule="auto"/>
              <w:jc w:val="both"/>
              <w:rPr>
                <w:rFonts w:asciiTheme="minorHAnsi" w:hAnsiTheme="minorHAnsi" w:cstheme="minorHAnsi"/>
                <w:bCs/>
              </w:rPr>
            </w:pPr>
            <w:r>
              <w:rPr>
                <w:rFonts w:asciiTheme="minorHAnsi" w:hAnsiTheme="minorHAnsi" w:cstheme="minorHAnsi"/>
                <w:bCs/>
                <w:u w:val="single"/>
              </w:rPr>
              <w:t>Maintaining Learning</w:t>
            </w:r>
          </w:p>
          <w:p w14:paraId="3CBAE00A" w14:textId="4A025701" w:rsidR="00F13AD2" w:rsidRDefault="00C93307" w:rsidP="00536EE1">
            <w:pPr>
              <w:spacing w:line="276" w:lineRule="auto"/>
              <w:jc w:val="both"/>
              <w:rPr>
                <w:rFonts w:asciiTheme="minorHAnsi" w:hAnsiTheme="minorHAnsi" w:cstheme="minorHAnsi"/>
                <w:bCs/>
              </w:rPr>
            </w:pPr>
            <w:r>
              <w:rPr>
                <w:rFonts w:asciiTheme="minorHAnsi" w:hAnsiTheme="minorHAnsi" w:cstheme="minorHAnsi"/>
                <w:bCs/>
              </w:rPr>
              <w:t>The Executive Principal RCC &amp; NETA highlighted that the GIP would focus on both adult and 16-18 learners and that children in our care champions had been identified in departments.</w:t>
            </w:r>
          </w:p>
          <w:p w14:paraId="571DE332" w14:textId="77777777" w:rsidR="00F13AD2" w:rsidRDefault="00F13AD2" w:rsidP="00536EE1">
            <w:pPr>
              <w:spacing w:line="276" w:lineRule="auto"/>
              <w:jc w:val="both"/>
              <w:rPr>
                <w:rFonts w:asciiTheme="minorHAnsi" w:hAnsiTheme="minorHAnsi" w:cstheme="minorHAnsi"/>
                <w:bCs/>
              </w:rPr>
            </w:pPr>
          </w:p>
          <w:p w14:paraId="0E91EFAD" w14:textId="77777777" w:rsidR="00F13AD2" w:rsidRDefault="00F13AD2" w:rsidP="00536EE1">
            <w:pPr>
              <w:spacing w:line="276" w:lineRule="auto"/>
              <w:jc w:val="both"/>
              <w:rPr>
                <w:rFonts w:asciiTheme="minorHAnsi" w:hAnsiTheme="minorHAnsi" w:cstheme="minorHAnsi"/>
                <w:bCs/>
              </w:rPr>
            </w:pPr>
            <w:r>
              <w:rPr>
                <w:rFonts w:asciiTheme="minorHAnsi" w:hAnsiTheme="minorHAnsi" w:cstheme="minorHAnsi"/>
                <w:bCs/>
                <w:u w:val="single"/>
              </w:rPr>
              <w:t>People Management</w:t>
            </w:r>
          </w:p>
          <w:p w14:paraId="1AE1F6F2" w14:textId="1D7FD8BC" w:rsidR="00C93307" w:rsidRDefault="0066284F" w:rsidP="00536EE1">
            <w:pPr>
              <w:spacing w:line="276" w:lineRule="auto"/>
              <w:jc w:val="both"/>
              <w:rPr>
                <w:rFonts w:asciiTheme="minorHAnsi" w:hAnsiTheme="minorHAnsi" w:cstheme="minorHAnsi"/>
                <w:bCs/>
              </w:rPr>
            </w:pPr>
            <w:r>
              <w:rPr>
                <w:rFonts w:asciiTheme="minorHAnsi" w:hAnsiTheme="minorHAnsi" w:cstheme="minorHAnsi"/>
                <w:bCs/>
              </w:rPr>
              <w:t xml:space="preserve">Managers had been consulted on the key aims and objectives for the development programme for line managers and a tender had been issued for an external provider; there had been some great conversations about manager development and the resulting impact on their staff in the Human Resources PR session. </w:t>
            </w:r>
          </w:p>
          <w:p w14:paraId="4ACD750B" w14:textId="77777777" w:rsidR="00F13AD2" w:rsidRDefault="00F13AD2" w:rsidP="00536EE1">
            <w:pPr>
              <w:spacing w:line="276" w:lineRule="auto"/>
              <w:jc w:val="both"/>
              <w:rPr>
                <w:rFonts w:asciiTheme="minorHAnsi" w:hAnsiTheme="minorHAnsi" w:cstheme="minorHAnsi"/>
                <w:bCs/>
              </w:rPr>
            </w:pPr>
          </w:p>
          <w:p w14:paraId="18E3FF63" w14:textId="77777777" w:rsidR="00F13AD2" w:rsidRDefault="00F13AD2" w:rsidP="00536EE1">
            <w:pPr>
              <w:spacing w:line="276" w:lineRule="auto"/>
              <w:jc w:val="both"/>
              <w:rPr>
                <w:rFonts w:asciiTheme="minorHAnsi" w:hAnsiTheme="minorHAnsi" w:cstheme="minorHAnsi"/>
                <w:bCs/>
              </w:rPr>
            </w:pPr>
            <w:r>
              <w:rPr>
                <w:rFonts w:asciiTheme="minorHAnsi" w:hAnsiTheme="minorHAnsi" w:cstheme="minorHAnsi"/>
                <w:bCs/>
                <w:u w:val="single"/>
              </w:rPr>
              <w:t>Level 3 Vocational Curriculum</w:t>
            </w:r>
          </w:p>
          <w:p w14:paraId="5E266C97" w14:textId="4D927CE5" w:rsidR="0066284F" w:rsidRDefault="0066284F" w:rsidP="00536EE1">
            <w:pPr>
              <w:spacing w:line="276" w:lineRule="auto"/>
              <w:jc w:val="both"/>
              <w:rPr>
                <w:rFonts w:asciiTheme="minorHAnsi" w:hAnsiTheme="minorHAnsi" w:cstheme="minorHAnsi"/>
                <w:bCs/>
              </w:rPr>
            </w:pPr>
            <w:r>
              <w:rPr>
                <w:rFonts w:asciiTheme="minorHAnsi" w:hAnsiTheme="minorHAnsi" w:cstheme="minorHAnsi"/>
                <w:bCs/>
              </w:rPr>
              <w:t>The GIP focused on both underperforming vocation</w:t>
            </w:r>
            <w:r w:rsidR="008367B9">
              <w:rPr>
                <w:rFonts w:asciiTheme="minorHAnsi" w:hAnsiTheme="minorHAnsi" w:cstheme="minorHAnsi"/>
                <w:bCs/>
              </w:rPr>
              <w:t>al</w:t>
            </w:r>
            <w:r>
              <w:rPr>
                <w:rFonts w:asciiTheme="minorHAnsi" w:hAnsiTheme="minorHAnsi" w:cstheme="minorHAnsi"/>
                <w:bCs/>
              </w:rPr>
              <w:t xml:space="preserve"> programmes and retention, and therefore achievement, on programmes spanning two years, including T Levels. </w:t>
            </w:r>
            <w:r w:rsidR="007A59D6">
              <w:rPr>
                <w:rFonts w:asciiTheme="minorHAnsi" w:hAnsiTheme="minorHAnsi" w:cstheme="minorHAnsi"/>
                <w:bCs/>
              </w:rPr>
              <w:t>The impact of these processes for monitoring over two years should be evidenced in improvements next year.</w:t>
            </w:r>
          </w:p>
          <w:p w14:paraId="5C4427BF" w14:textId="77777777" w:rsidR="00C10181" w:rsidRDefault="00C10181" w:rsidP="00536EE1">
            <w:pPr>
              <w:spacing w:line="276" w:lineRule="auto"/>
              <w:jc w:val="both"/>
              <w:rPr>
                <w:rFonts w:asciiTheme="minorHAnsi" w:hAnsiTheme="minorHAnsi" w:cstheme="minorHAnsi"/>
                <w:bCs/>
              </w:rPr>
            </w:pPr>
          </w:p>
          <w:p w14:paraId="3E2DBF0F" w14:textId="5802AD58" w:rsidR="00C10181" w:rsidRDefault="00C10181" w:rsidP="00536EE1">
            <w:pPr>
              <w:spacing w:line="276" w:lineRule="auto"/>
              <w:jc w:val="both"/>
              <w:rPr>
                <w:rFonts w:asciiTheme="minorHAnsi" w:hAnsiTheme="minorHAnsi" w:cstheme="minorHAnsi"/>
                <w:bCs/>
              </w:rPr>
            </w:pPr>
            <w:r>
              <w:rPr>
                <w:rFonts w:asciiTheme="minorHAnsi" w:hAnsiTheme="minorHAnsi" w:cstheme="minorHAnsi"/>
                <w:bCs/>
              </w:rPr>
              <w:t xml:space="preserve">A staff governor raised the issue of standardised hours not working in all programmes, particularly those with extended projects; </w:t>
            </w:r>
            <w:r w:rsidR="007A59D6">
              <w:rPr>
                <w:rFonts w:asciiTheme="minorHAnsi" w:hAnsiTheme="minorHAnsi" w:cstheme="minorHAnsi"/>
                <w:bCs/>
              </w:rPr>
              <w:t xml:space="preserve">it was </w:t>
            </w:r>
            <w:r>
              <w:rPr>
                <w:rFonts w:asciiTheme="minorHAnsi" w:hAnsiTheme="minorHAnsi" w:cstheme="minorHAnsi"/>
                <w:bCs/>
              </w:rPr>
              <w:t xml:space="preserve">agreed </w:t>
            </w:r>
            <w:r w:rsidR="007A59D6">
              <w:rPr>
                <w:rFonts w:asciiTheme="minorHAnsi" w:hAnsiTheme="minorHAnsi" w:cstheme="minorHAnsi"/>
                <w:bCs/>
              </w:rPr>
              <w:t xml:space="preserve">that this operational issue would be picked up by </w:t>
            </w:r>
            <w:r>
              <w:rPr>
                <w:rFonts w:asciiTheme="minorHAnsi" w:hAnsiTheme="minorHAnsi" w:cstheme="minorHAnsi"/>
                <w:bCs/>
              </w:rPr>
              <w:t>SMT</w:t>
            </w:r>
            <w:r w:rsidR="007A59D6">
              <w:rPr>
                <w:rFonts w:asciiTheme="minorHAnsi" w:hAnsiTheme="minorHAnsi" w:cstheme="minorHAnsi"/>
                <w:bCs/>
              </w:rPr>
              <w:t>, with a progress report to the committee.</w:t>
            </w:r>
          </w:p>
          <w:p w14:paraId="48431D04" w14:textId="77777777" w:rsidR="00C10181" w:rsidRDefault="00C10181" w:rsidP="00536EE1">
            <w:pPr>
              <w:spacing w:line="276" w:lineRule="auto"/>
              <w:jc w:val="both"/>
              <w:rPr>
                <w:rFonts w:asciiTheme="minorHAnsi" w:hAnsiTheme="minorHAnsi" w:cstheme="minorHAnsi"/>
                <w:bCs/>
              </w:rPr>
            </w:pPr>
          </w:p>
          <w:p w14:paraId="60CB37B9" w14:textId="77777777" w:rsidR="00743A02" w:rsidRDefault="00743A02" w:rsidP="00536EE1">
            <w:pPr>
              <w:spacing w:line="276" w:lineRule="auto"/>
              <w:jc w:val="both"/>
              <w:rPr>
                <w:rFonts w:asciiTheme="minorHAnsi" w:hAnsiTheme="minorHAnsi" w:cstheme="minorHAnsi"/>
                <w:bCs/>
              </w:rPr>
            </w:pPr>
          </w:p>
          <w:p w14:paraId="136A5E9F" w14:textId="77777777" w:rsidR="00743A02" w:rsidRDefault="00743A02" w:rsidP="00536EE1">
            <w:pPr>
              <w:spacing w:line="276" w:lineRule="auto"/>
              <w:jc w:val="both"/>
              <w:rPr>
                <w:rFonts w:asciiTheme="minorHAnsi" w:hAnsiTheme="minorHAnsi" w:cstheme="minorHAnsi"/>
                <w:bCs/>
              </w:rPr>
            </w:pPr>
          </w:p>
          <w:p w14:paraId="194C9E32" w14:textId="77777777" w:rsidR="00C10181" w:rsidRDefault="00C10181" w:rsidP="00536EE1">
            <w:pPr>
              <w:spacing w:line="276" w:lineRule="auto"/>
              <w:jc w:val="both"/>
              <w:rPr>
                <w:rFonts w:asciiTheme="minorHAnsi" w:hAnsiTheme="minorHAnsi" w:cstheme="minorHAnsi"/>
                <w:bCs/>
              </w:rPr>
            </w:pPr>
            <w:r>
              <w:rPr>
                <w:rFonts w:asciiTheme="minorHAnsi" w:hAnsiTheme="minorHAnsi" w:cstheme="minorHAnsi"/>
                <w:bCs/>
                <w:u w:val="single"/>
              </w:rPr>
              <w:lastRenderedPageBreak/>
              <w:t>Teaching and Learning</w:t>
            </w:r>
          </w:p>
          <w:p w14:paraId="7F58D9AE" w14:textId="62C8E39F" w:rsidR="007A59D6" w:rsidRDefault="007A59D6" w:rsidP="00536EE1">
            <w:pPr>
              <w:spacing w:line="276" w:lineRule="auto"/>
              <w:jc w:val="both"/>
              <w:rPr>
                <w:rFonts w:asciiTheme="minorHAnsi" w:hAnsiTheme="minorHAnsi" w:cstheme="minorHAnsi"/>
                <w:bCs/>
              </w:rPr>
            </w:pPr>
            <w:r>
              <w:rPr>
                <w:rFonts w:asciiTheme="minorHAnsi" w:hAnsiTheme="minorHAnsi" w:cstheme="minorHAnsi"/>
                <w:bCs/>
              </w:rPr>
              <w:t xml:space="preserve">Professional development projects were underway across the group with project themes tracked to ensure that opportunities for cross-department and cross-college collaboration were harnessed. High levels of thought and reflection were already evident </w:t>
            </w:r>
            <w:r w:rsidR="00B63E9C">
              <w:rPr>
                <w:rFonts w:asciiTheme="minorHAnsi" w:hAnsiTheme="minorHAnsi" w:cstheme="minorHAnsi"/>
                <w:bCs/>
              </w:rPr>
              <w:t xml:space="preserve">in projects, with the Group Director of Quality having heard feedback on a project at Bede on peer support and mentoring which had led to increased confidence and self-esteem in both second year mentors and mentees. The committee </w:t>
            </w:r>
            <w:r w:rsidR="00B63E9C">
              <w:rPr>
                <w:rFonts w:asciiTheme="minorHAnsi" w:hAnsiTheme="minorHAnsi" w:cstheme="minorHAnsi"/>
                <w:b/>
                <w:bCs/>
              </w:rPr>
              <w:t xml:space="preserve">agreed </w:t>
            </w:r>
            <w:r w:rsidR="00B63E9C">
              <w:rPr>
                <w:rFonts w:asciiTheme="minorHAnsi" w:hAnsiTheme="minorHAnsi" w:cstheme="minorHAnsi"/>
                <w:bCs/>
              </w:rPr>
              <w:t>that a professional development project would be a good presentation topic for a future meeting.</w:t>
            </w:r>
          </w:p>
          <w:p w14:paraId="00180626" w14:textId="77777777" w:rsidR="00C10181" w:rsidRDefault="00C10181" w:rsidP="00536EE1">
            <w:pPr>
              <w:spacing w:line="276" w:lineRule="auto"/>
              <w:jc w:val="both"/>
              <w:rPr>
                <w:rFonts w:asciiTheme="minorHAnsi" w:hAnsiTheme="minorHAnsi" w:cstheme="minorHAnsi"/>
                <w:bCs/>
              </w:rPr>
            </w:pPr>
          </w:p>
          <w:p w14:paraId="4AB2489E" w14:textId="5B7EF479" w:rsidR="00C10181" w:rsidRDefault="00C10181" w:rsidP="00536EE1">
            <w:pPr>
              <w:spacing w:line="276" w:lineRule="auto"/>
              <w:jc w:val="both"/>
              <w:rPr>
                <w:rFonts w:asciiTheme="minorHAnsi" w:hAnsiTheme="minorHAnsi" w:cstheme="minorHAnsi"/>
                <w:bCs/>
              </w:rPr>
            </w:pPr>
            <w:r>
              <w:rPr>
                <w:rFonts w:asciiTheme="minorHAnsi" w:hAnsiTheme="minorHAnsi" w:cstheme="minorHAnsi"/>
                <w:bCs/>
              </w:rPr>
              <w:t>In response to a governor’s question about use of Innovation Panel funding, the College Principal SRC confirmed that the first Innovation Panel of the year, held the previous week, had selected three initiatives, amounting to about half of the year’s budget. The next round would open during February and March 2023</w:t>
            </w:r>
            <w:r w:rsidR="00B63E9C">
              <w:rPr>
                <w:rFonts w:asciiTheme="minorHAnsi" w:hAnsiTheme="minorHAnsi" w:cstheme="minorHAnsi"/>
                <w:bCs/>
              </w:rPr>
              <w:t xml:space="preserve"> and </w:t>
            </w:r>
            <w:r>
              <w:rPr>
                <w:rFonts w:asciiTheme="minorHAnsi" w:hAnsiTheme="minorHAnsi" w:cstheme="minorHAnsi"/>
                <w:bCs/>
              </w:rPr>
              <w:t>Bede colleagues would be welcome to submit</w:t>
            </w:r>
            <w:r w:rsidR="00B63E9C">
              <w:rPr>
                <w:rFonts w:asciiTheme="minorHAnsi" w:hAnsiTheme="minorHAnsi" w:cstheme="minorHAnsi"/>
                <w:bCs/>
              </w:rPr>
              <w:t xml:space="preserve"> bids</w:t>
            </w:r>
            <w:r>
              <w:rPr>
                <w:rFonts w:asciiTheme="minorHAnsi" w:hAnsiTheme="minorHAnsi" w:cstheme="minorHAnsi"/>
                <w:bCs/>
              </w:rPr>
              <w:t>.</w:t>
            </w:r>
          </w:p>
          <w:p w14:paraId="60D11379" w14:textId="77777777" w:rsidR="00C10181" w:rsidRDefault="00C10181" w:rsidP="00536EE1">
            <w:pPr>
              <w:spacing w:line="276" w:lineRule="auto"/>
              <w:jc w:val="both"/>
              <w:rPr>
                <w:rFonts w:asciiTheme="minorHAnsi" w:hAnsiTheme="minorHAnsi" w:cstheme="minorHAnsi"/>
                <w:bCs/>
              </w:rPr>
            </w:pPr>
          </w:p>
          <w:p w14:paraId="30049D5B" w14:textId="4839FE1D" w:rsidR="00C10181" w:rsidRPr="00B63E9C" w:rsidRDefault="00C10181" w:rsidP="00536EE1">
            <w:pPr>
              <w:spacing w:line="276" w:lineRule="auto"/>
              <w:jc w:val="both"/>
              <w:rPr>
                <w:rFonts w:asciiTheme="minorHAnsi" w:hAnsiTheme="minorHAnsi" w:cstheme="minorHAnsi"/>
                <w:bCs/>
              </w:rPr>
            </w:pPr>
            <w:r>
              <w:rPr>
                <w:rFonts w:asciiTheme="minorHAnsi" w:hAnsiTheme="minorHAnsi" w:cstheme="minorHAnsi"/>
                <w:bCs/>
              </w:rPr>
              <w:t>Governors</w:t>
            </w:r>
            <w:r w:rsidR="00B63E9C">
              <w:rPr>
                <w:rFonts w:asciiTheme="minorHAnsi" w:hAnsiTheme="minorHAnsi" w:cstheme="minorHAnsi"/>
                <w:bCs/>
              </w:rPr>
              <w:t xml:space="preserve"> </w:t>
            </w:r>
            <w:r w:rsidR="00B63E9C">
              <w:rPr>
                <w:rFonts w:asciiTheme="minorHAnsi" w:hAnsiTheme="minorHAnsi" w:cstheme="minorHAnsi"/>
                <w:b/>
                <w:bCs/>
              </w:rPr>
              <w:t xml:space="preserve">agreed </w:t>
            </w:r>
            <w:r w:rsidR="00B63E9C">
              <w:rPr>
                <w:rFonts w:asciiTheme="minorHAnsi" w:hAnsiTheme="minorHAnsi" w:cstheme="minorHAnsi"/>
                <w:bCs/>
              </w:rPr>
              <w:t>to recommend the 2022-23 Group Improvement Plans to the FE Corporation for approval.</w:t>
            </w:r>
          </w:p>
          <w:p w14:paraId="60736021" w14:textId="0F544C6D" w:rsidR="00C10181" w:rsidRPr="00C10181" w:rsidRDefault="00C10181" w:rsidP="00536EE1">
            <w:pPr>
              <w:spacing w:line="276" w:lineRule="auto"/>
              <w:jc w:val="both"/>
              <w:rPr>
                <w:rFonts w:asciiTheme="minorHAnsi" w:hAnsiTheme="minorHAnsi" w:cstheme="minorHAnsi"/>
                <w:bCs/>
              </w:rPr>
            </w:pPr>
          </w:p>
        </w:tc>
      </w:tr>
      <w:tr w:rsidR="00A4423C" w:rsidRPr="00D07F74" w14:paraId="6F188E55" w14:textId="77777777" w:rsidTr="00E36049">
        <w:trPr>
          <w:trHeight w:val="394"/>
        </w:trPr>
        <w:tc>
          <w:tcPr>
            <w:tcW w:w="1036" w:type="dxa"/>
          </w:tcPr>
          <w:p w14:paraId="22157DD2" w14:textId="7912A0DD"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69152F">
              <w:rPr>
                <w:rFonts w:asciiTheme="minorHAnsi" w:hAnsiTheme="minorHAnsi" w:cstheme="minorHAnsi"/>
                <w:b/>
              </w:rPr>
              <w:t>2/</w:t>
            </w:r>
            <w:r w:rsidR="00BB0AE7">
              <w:rPr>
                <w:rFonts w:asciiTheme="minorHAnsi" w:hAnsiTheme="minorHAnsi" w:cstheme="minorHAnsi"/>
                <w:b/>
              </w:rPr>
              <w:t>6</w:t>
            </w:r>
            <w:r w:rsidR="005A6973">
              <w:rPr>
                <w:rFonts w:asciiTheme="minorHAnsi" w:hAnsiTheme="minorHAnsi" w:cstheme="minorHAnsi"/>
                <w:b/>
              </w:rPr>
              <w:t>5</w:t>
            </w:r>
          </w:p>
        </w:tc>
        <w:tc>
          <w:tcPr>
            <w:tcW w:w="8601" w:type="dxa"/>
            <w:gridSpan w:val="2"/>
          </w:tcPr>
          <w:p w14:paraId="2D88AB18" w14:textId="56C6EE2D" w:rsidR="00D07F74" w:rsidRPr="00D07F74"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 xml:space="preserve">7 – </w:t>
            </w:r>
            <w:r w:rsidR="00BB0AE7">
              <w:rPr>
                <w:rFonts w:asciiTheme="minorHAnsi" w:hAnsiTheme="minorHAnsi" w:cstheme="minorHAnsi"/>
                <w:b/>
              </w:rPr>
              <w:t>Areas for improvement update</w:t>
            </w:r>
          </w:p>
        </w:tc>
      </w:tr>
      <w:tr w:rsidR="0069152F" w:rsidRPr="00D07F74" w14:paraId="56801E34" w14:textId="77777777" w:rsidTr="00E36049">
        <w:trPr>
          <w:trHeight w:val="394"/>
        </w:trPr>
        <w:tc>
          <w:tcPr>
            <w:tcW w:w="1036" w:type="dxa"/>
          </w:tcPr>
          <w:p w14:paraId="1C19522F" w14:textId="77777777" w:rsidR="0069152F" w:rsidRPr="00D07F74" w:rsidRDefault="0069152F" w:rsidP="00D07F74">
            <w:pPr>
              <w:spacing w:line="276" w:lineRule="auto"/>
              <w:rPr>
                <w:rFonts w:asciiTheme="minorHAnsi" w:hAnsiTheme="minorHAnsi" w:cstheme="minorHAnsi"/>
                <w:b/>
              </w:rPr>
            </w:pPr>
          </w:p>
        </w:tc>
        <w:tc>
          <w:tcPr>
            <w:tcW w:w="8601" w:type="dxa"/>
            <w:gridSpan w:val="2"/>
          </w:tcPr>
          <w:p w14:paraId="0617CDD7" w14:textId="62A4A098" w:rsidR="00791B11" w:rsidRDefault="00C10181" w:rsidP="00BB0AE7">
            <w:pPr>
              <w:spacing w:line="276" w:lineRule="auto"/>
              <w:jc w:val="both"/>
              <w:rPr>
                <w:rFonts w:asciiTheme="minorHAnsi" w:hAnsiTheme="minorHAnsi" w:cstheme="minorHAnsi"/>
              </w:rPr>
            </w:pPr>
            <w:r>
              <w:rPr>
                <w:rFonts w:asciiTheme="minorHAnsi" w:hAnsiTheme="minorHAnsi" w:cstheme="minorHAnsi"/>
              </w:rPr>
              <w:t xml:space="preserve">Governors </w:t>
            </w:r>
            <w:r w:rsidR="00B63E9C">
              <w:rPr>
                <w:rFonts w:asciiTheme="minorHAnsi" w:hAnsiTheme="minorHAnsi" w:cstheme="minorHAnsi"/>
              </w:rPr>
              <w:t xml:space="preserve">and senior managers </w:t>
            </w:r>
            <w:r>
              <w:rPr>
                <w:rFonts w:asciiTheme="minorHAnsi" w:hAnsiTheme="minorHAnsi" w:cstheme="minorHAnsi"/>
              </w:rPr>
              <w:t xml:space="preserve">agreed that </w:t>
            </w:r>
            <w:r w:rsidR="00B63E9C">
              <w:rPr>
                <w:rFonts w:asciiTheme="minorHAnsi" w:hAnsiTheme="minorHAnsi" w:cstheme="minorHAnsi"/>
              </w:rPr>
              <w:t xml:space="preserve">the focus on areas for improvement not in the GIPs </w:t>
            </w:r>
            <w:r>
              <w:rPr>
                <w:rFonts w:asciiTheme="minorHAnsi" w:hAnsiTheme="minorHAnsi" w:cstheme="minorHAnsi"/>
              </w:rPr>
              <w:t xml:space="preserve">was </w:t>
            </w:r>
            <w:r w:rsidR="00B63E9C">
              <w:rPr>
                <w:rFonts w:asciiTheme="minorHAnsi" w:hAnsiTheme="minorHAnsi" w:cstheme="minorHAnsi"/>
              </w:rPr>
              <w:t>beneficial</w:t>
            </w:r>
            <w:r>
              <w:rPr>
                <w:rFonts w:asciiTheme="minorHAnsi" w:hAnsiTheme="minorHAnsi" w:cstheme="minorHAnsi"/>
              </w:rPr>
              <w:t xml:space="preserve"> and the Group Director of Quality</w:t>
            </w:r>
            <w:r w:rsidR="00B63E9C">
              <w:rPr>
                <w:rFonts w:asciiTheme="minorHAnsi" w:hAnsiTheme="minorHAnsi" w:cstheme="minorHAnsi"/>
              </w:rPr>
              <w:t xml:space="preserve"> </w:t>
            </w:r>
            <w:r>
              <w:rPr>
                <w:rFonts w:asciiTheme="minorHAnsi" w:hAnsiTheme="minorHAnsi" w:cstheme="minorHAnsi"/>
              </w:rPr>
              <w:t>offer</w:t>
            </w:r>
            <w:r w:rsidR="00B63E9C">
              <w:rPr>
                <w:rFonts w:asciiTheme="minorHAnsi" w:hAnsiTheme="minorHAnsi" w:cstheme="minorHAnsi"/>
              </w:rPr>
              <w:t>ed</w:t>
            </w:r>
            <w:r>
              <w:rPr>
                <w:rFonts w:asciiTheme="minorHAnsi" w:hAnsiTheme="minorHAnsi" w:cstheme="minorHAnsi"/>
              </w:rPr>
              <w:t xml:space="preserve"> to share any Departmental Improvement Plans (DIPs) </w:t>
            </w:r>
            <w:r w:rsidR="00B63E9C">
              <w:rPr>
                <w:rFonts w:asciiTheme="minorHAnsi" w:hAnsiTheme="minorHAnsi" w:cstheme="minorHAnsi"/>
              </w:rPr>
              <w:t>of interest, at governors’ request. He</w:t>
            </w:r>
            <w:r w:rsidR="00491445">
              <w:rPr>
                <w:rFonts w:asciiTheme="minorHAnsi" w:hAnsiTheme="minorHAnsi" w:cstheme="minorHAnsi"/>
              </w:rPr>
              <w:t xml:space="preserve"> added that governors had an open invitation to attend PR</w:t>
            </w:r>
            <w:r w:rsidR="00B63E9C">
              <w:rPr>
                <w:rFonts w:asciiTheme="minorHAnsi" w:hAnsiTheme="minorHAnsi" w:cstheme="minorHAnsi"/>
              </w:rPr>
              <w:t xml:space="preserve"> meeting</w:t>
            </w:r>
            <w:r w:rsidR="00491445">
              <w:rPr>
                <w:rFonts w:asciiTheme="minorHAnsi" w:hAnsiTheme="minorHAnsi" w:cstheme="minorHAnsi"/>
              </w:rPr>
              <w:t>s at which DIPs were discussed.</w:t>
            </w:r>
          </w:p>
          <w:p w14:paraId="72B5E16E" w14:textId="77777777" w:rsidR="00491445" w:rsidRDefault="00491445" w:rsidP="00BB0AE7">
            <w:pPr>
              <w:spacing w:line="276" w:lineRule="auto"/>
              <w:jc w:val="both"/>
              <w:rPr>
                <w:rFonts w:asciiTheme="minorHAnsi" w:hAnsiTheme="minorHAnsi" w:cstheme="minorHAnsi"/>
              </w:rPr>
            </w:pPr>
          </w:p>
          <w:p w14:paraId="527415BB" w14:textId="776B814A" w:rsidR="00EC324B" w:rsidRDefault="00B63E9C" w:rsidP="00BB0AE7">
            <w:pPr>
              <w:spacing w:line="276" w:lineRule="auto"/>
              <w:jc w:val="both"/>
              <w:rPr>
                <w:rFonts w:asciiTheme="minorHAnsi" w:hAnsiTheme="minorHAnsi" w:cstheme="minorHAnsi"/>
              </w:rPr>
            </w:pPr>
            <w:r>
              <w:rPr>
                <w:rFonts w:asciiTheme="minorHAnsi" w:hAnsiTheme="minorHAnsi" w:cstheme="minorHAnsi"/>
              </w:rPr>
              <w:t>With reference to an area of improvement identified at Bede, a</w:t>
            </w:r>
            <w:r w:rsidR="00491445">
              <w:rPr>
                <w:rFonts w:asciiTheme="minorHAnsi" w:hAnsiTheme="minorHAnsi" w:cstheme="minorHAnsi"/>
              </w:rPr>
              <w:t xml:space="preserve"> governor asked about anxiety levels among Year 13 students taking mock</w:t>
            </w:r>
            <w:r>
              <w:rPr>
                <w:rFonts w:asciiTheme="minorHAnsi" w:hAnsiTheme="minorHAnsi" w:cstheme="minorHAnsi"/>
              </w:rPr>
              <w:t xml:space="preserve"> exams</w:t>
            </w:r>
            <w:r w:rsidR="00491445">
              <w:rPr>
                <w:rFonts w:asciiTheme="minorHAnsi" w:hAnsiTheme="minorHAnsi" w:cstheme="minorHAnsi"/>
              </w:rPr>
              <w:t xml:space="preserve"> and whether any </w:t>
            </w:r>
            <w:r>
              <w:rPr>
                <w:rFonts w:asciiTheme="minorHAnsi" w:hAnsiTheme="minorHAnsi" w:cstheme="minorHAnsi"/>
              </w:rPr>
              <w:t xml:space="preserve">further </w:t>
            </w:r>
            <w:r w:rsidR="00491445">
              <w:rPr>
                <w:rFonts w:asciiTheme="minorHAnsi" w:hAnsiTheme="minorHAnsi" w:cstheme="minorHAnsi"/>
              </w:rPr>
              <w:t>intervention was needed. The College Principal Bede explained the graduated approach taken</w:t>
            </w:r>
            <w:r>
              <w:rPr>
                <w:rFonts w:asciiTheme="minorHAnsi" w:hAnsiTheme="minorHAnsi" w:cstheme="minorHAnsi"/>
              </w:rPr>
              <w:t xml:space="preserve"> at Bede, with</w:t>
            </w:r>
            <w:r w:rsidR="00491445">
              <w:rPr>
                <w:rFonts w:asciiTheme="minorHAnsi" w:hAnsiTheme="minorHAnsi" w:cstheme="minorHAnsi"/>
              </w:rPr>
              <w:t xml:space="preserve"> Year 13</w:t>
            </w:r>
            <w:r>
              <w:rPr>
                <w:rFonts w:asciiTheme="minorHAnsi" w:hAnsiTheme="minorHAnsi" w:cstheme="minorHAnsi"/>
              </w:rPr>
              <w:t xml:space="preserve"> students</w:t>
            </w:r>
            <w:r w:rsidR="00491445">
              <w:rPr>
                <w:rFonts w:asciiTheme="minorHAnsi" w:hAnsiTheme="minorHAnsi" w:cstheme="minorHAnsi"/>
              </w:rPr>
              <w:t xml:space="preserve"> </w:t>
            </w:r>
            <w:r>
              <w:rPr>
                <w:rFonts w:asciiTheme="minorHAnsi" w:hAnsiTheme="minorHAnsi" w:cstheme="minorHAnsi"/>
              </w:rPr>
              <w:t>having</w:t>
            </w:r>
            <w:r w:rsidR="00491445">
              <w:rPr>
                <w:rFonts w:asciiTheme="minorHAnsi" w:hAnsiTheme="minorHAnsi" w:cstheme="minorHAnsi"/>
              </w:rPr>
              <w:t xml:space="preserve"> </w:t>
            </w:r>
            <w:r>
              <w:rPr>
                <w:rFonts w:asciiTheme="minorHAnsi" w:hAnsiTheme="minorHAnsi" w:cstheme="minorHAnsi"/>
              </w:rPr>
              <w:t>already experienced</w:t>
            </w:r>
            <w:r w:rsidR="00491445">
              <w:rPr>
                <w:rFonts w:asciiTheme="minorHAnsi" w:hAnsiTheme="minorHAnsi" w:cstheme="minorHAnsi"/>
              </w:rPr>
              <w:t xml:space="preserve"> formal </w:t>
            </w:r>
            <w:r>
              <w:rPr>
                <w:rFonts w:asciiTheme="minorHAnsi" w:hAnsiTheme="minorHAnsi" w:cstheme="minorHAnsi"/>
              </w:rPr>
              <w:t xml:space="preserve">AS </w:t>
            </w:r>
            <w:r w:rsidR="00491445">
              <w:rPr>
                <w:rFonts w:asciiTheme="minorHAnsi" w:hAnsiTheme="minorHAnsi" w:cstheme="minorHAnsi"/>
              </w:rPr>
              <w:t>examinations in Year 12</w:t>
            </w:r>
            <w:r>
              <w:rPr>
                <w:rFonts w:asciiTheme="minorHAnsi" w:hAnsiTheme="minorHAnsi" w:cstheme="minorHAnsi"/>
              </w:rPr>
              <w:t xml:space="preserve"> and exposure to regular, smaller assessments. Personal Progression Coaches (PPCs) were also able to provide workshops on anxiety and he confirmed that the levels of student anxiety going into exams were lower than he had expected possibly due to the measures in place. The teaching and learning strategy at Bede also helped with de-stressing so that, instead of ineffective last-minute cramming, students practiced regular retrieval. </w:t>
            </w:r>
            <w:r w:rsidR="00491445">
              <w:rPr>
                <w:rFonts w:asciiTheme="minorHAnsi" w:hAnsiTheme="minorHAnsi" w:cstheme="minorHAnsi"/>
              </w:rPr>
              <w:t xml:space="preserve">The </w:t>
            </w:r>
            <w:r>
              <w:rPr>
                <w:rFonts w:asciiTheme="minorHAnsi" w:hAnsiTheme="minorHAnsi" w:cstheme="minorHAnsi"/>
              </w:rPr>
              <w:t>Executive</w:t>
            </w:r>
            <w:r w:rsidR="00491445">
              <w:rPr>
                <w:rFonts w:asciiTheme="minorHAnsi" w:hAnsiTheme="minorHAnsi" w:cstheme="minorHAnsi"/>
              </w:rPr>
              <w:t xml:space="preserve"> Principal RCC</w:t>
            </w:r>
            <w:r>
              <w:rPr>
                <w:rFonts w:asciiTheme="minorHAnsi" w:hAnsiTheme="minorHAnsi" w:cstheme="minorHAnsi"/>
              </w:rPr>
              <w:t xml:space="preserve"> &amp; NETA</w:t>
            </w:r>
            <w:r w:rsidR="00491445">
              <w:rPr>
                <w:rFonts w:asciiTheme="minorHAnsi" w:hAnsiTheme="minorHAnsi" w:cstheme="minorHAnsi"/>
              </w:rPr>
              <w:t xml:space="preserve"> added that </w:t>
            </w:r>
            <w:r>
              <w:rPr>
                <w:rFonts w:asciiTheme="minorHAnsi" w:hAnsiTheme="minorHAnsi" w:cstheme="minorHAnsi"/>
              </w:rPr>
              <w:t xml:space="preserve">students sitting </w:t>
            </w:r>
            <w:r w:rsidR="00491445">
              <w:rPr>
                <w:rFonts w:asciiTheme="minorHAnsi" w:hAnsiTheme="minorHAnsi" w:cstheme="minorHAnsi"/>
              </w:rPr>
              <w:t>GCSE English and maths</w:t>
            </w:r>
            <w:r>
              <w:rPr>
                <w:rFonts w:asciiTheme="minorHAnsi" w:hAnsiTheme="minorHAnsi" w:cstheme="minorHAnsi"/>
              </w:rPr>
              <w:t xml:space="preserve"> mock exams at RCC would sit in the same room and seat as for the real exams; he added that an </w:t>
            </w:r>
            <w:r w:rsidR="00491445">
              <w:rPr>
                <w:rFonts w:asciiTheme="minorHAnsi" w:hAnsiTheme="minorHAnsi" w:cstheme="minorHAnsi"/>
              </w:rPr>
              <w:t xml:space="preserve">issue in English was </w:t>
            </w:r>
            <w:r w:rsidR="00EC324B">
              <w:rPr>
                <w:rFonts w:asciiTheme="minorHAnsi" w:hAnsiTheme="minorHAnsi" w:cstheme="minorHAnsi"/>
              </w:rPr>
              <w:t xml:space="preserve">students’ </w:t>
            </w:r>
            <w:r w:rsidR="00491445">
              <w:rPr>
                <w:rFonts w:asciiTheme="minorHAnsi" w:hAnsiTheme="minorHAnsi" w:cstheme="minorHAnsi"/>
              </w:rPr>
              <w:t xml:space="preserve">ability to focus and write for the length of time needed. </w:t>
            </w:r>
          </w:p>
          <w:p w14:paraId="262A78F3" w14:textId="77777777" w:rsidR="00EC324B" w:rsidRDefault="00EC324B" w:rsidP="00BB0AE7">
            <w:pPr>
              <w:spacing w:line="276" w:lineRule="auto"/>
              <w:jc w:val="both"/>
              <w:rPr>
                <w:rFonts w:asciiTheme="minorHAnsi" w:hAnsiTheme="minorHAnsi" w:cstheme="minorHAnsi"/>
              </w:rPr>
            </w:pPr>
          </w:p>
          <w:p w14:paraId="1C893505" w14:textId="66CBE0A1" w:rsidR="00491445" w:rsidRDefault="00491445" w:rsidP="00BB0AE7">
            <w:pPr>
              <w:spacing w:line="276" w:lineRule="auto"/>
              <w:jc w:val="both"/>
              <w:rPr>
                <w:rFonts w:asciiTheme="minorHAnsi" w:hAnsiTheme="minorHAnsi" w:cstheme="minorHAnsi"/>
              </w:rPr>
            </w:pPr>
            <w:r>
              <w:rPr>
                <w:rFonts w:asciiTheme="minorHAnsi" w:hAnsiTheme="minorHAnsi" w:cstheme="minorHAnsi"/>
              </w:rPr>
              <w:t xml:space="preserve">The Interim Managing Director NETA </w:t>
            </w:r>
            <w:r w:rsidR="00EC324B">
              <w:rPr>
                <w:rFonts w:asciiTheme="minorHAnsi" w:hAnsiTheme="minorHAnsi" w:cstheme="minorHAnsi"/>
              </w:rPr>
              <w:t xml:space="preserve">reported on </w:t>
            </w:r>
            <w:r>
              <w:rPr>
                <w:rFonts w:asciiTheme="minorHAnsi" w:hAnsiTheme="minorHAnsi" w:cstheme="minorHAnsi"/>
              </w:rPr>
              <w:t xml:space="preserve">positive </w:t>
            </w:r>
            <w:r w:rsidR="00EC324B">
              <w:rPr>
                <w:rFonts w:asciiTheme="minorHAnsi" w:hAnsiTheme="minorHAnsi" w:cstheme="minorHAnsi"/>
              </w:rPr>
              <w:t xml:space="preserve">progress </w:t>
            </w:r>
            <w:r>
              <w:rPr>
                <w:rFonts w:asciiTheme="minorHAnsi" w:hAnsiTheme="minorHAnsi" w:cstheme="minorHAnsi"/>
              </w:rPr>
              <w:t>at NETA</w:t>
            </w:r>
            <w:r w:rsidR="00EC324B">
              <w:rPr>
                <w:rFonts w:asciiTheme="minorHAnsi" w:hAnsiTheme="minorHAnsi" w:cstheme="minorHAnsi"/>
              </w:rPr>
              <w:t xml:space="preserve"> and the Executive</w:t>
            </w:r>
            <w:r>
              <w:rPr>
                <w:rFonts w:asciiTheme="minorHAnsi" w:hAnsiTheme="minorHAnsi" w:cstheme="minorHAnsi"/>
              </w:rPr>
              <w:t xml:space="preserve"> Principal RCC </w:t>
            </w:r>
            <w:r w:rsidR="00EC324B">
              <w:rPr>
                <w:rFonts w:asciiTheme="minorHAnsi" w:hAnsiTheme="minorHAnsi" w:cstheme="minorHAnsi"/>
              </w:rPr>
              <w:t>&amp; NETA highlighted gender gaps had already been discussed as an area for improvement. The Executive Principal SRC &amp;HE agreed to share the CPSI DIP with committee members as it addressed all the areas for improvement identified in this report.</w:t>
            </w:r>
          </w:p>
          <w:p w14:paraId="6D3269AB" w14:textId="420CB5D0" w:rsidR="00491445" w:rsidRDefault="00491445" w:rsidP="00BB0AE7">
            <w:pPr>
              <w:spacing w:line="276" w:lineRule="auto"/>
              <w:jc w:val="both"/>
              <w:rPr>
                <w:rFonts w:asciiTheme="minorHAnsi" w:hAnsiTheme="minorHAnsi" w:cstheme="minorHAnsi"/>
              </w:rPr>
            </w:pPr>
          </w:p>
          <w:p w14:paraId="7CA7CD97" w14:textId="163218C1" w:rsidR="00491445" w:rsidRPr="00491445" w:rsidRDefault="00491445" w:rsidP="00BB0AE7">
            <w:pPr>
              <w:spacing w:line="276" w:lineRule="auto"/>
              <w:jc w:val="both"/>
              <w:rPr>
                <w:rFonts w:asciiTheme="minorHAnsi" w:hAnsiTheme="minorHAnsi" w:cstheme="minorHAnsi"/>
              </w:rPr>
            </w:pPr>
            <w:r>
              <w:rPr>
                <w:rFonts w:asciiTheme="minorHAnsi" w:hAnsiTheme="minorHAnsi" w:cstheme="minorHAnsi"/>
              </w:rPr>
              <w:t xml:space="preserve">Governors </w:t>
            </w:r>
            <w:r w:rsidR="00EC324B">
              <w:rPr>
                <w:rFonts w:asciiTheme="minorHAnsi" w:hAnsiTheme="minorHAnsi" w:cstheme="minorHAnsi"/>
                <w:b/>
              </w:rPr>
              <w:t xml:space="preserve">noted </w:t>
            </w:r>
            <w:r w:rsidR="00EC324B">
              <w:rPr>
                <w:rFonts w:asciiTheme="minorHAnsi" w:hAnsiTheme="minorHAnsi" w:cstheme="minorHAnsi"/>
              </w:rPr>
              <w:t xml:space="preserve">the updates and </w:t>
            </w:r>
            <w:r w:rsidR="00EC324B">
              <w:rPr>
                <w:rFonts w:asciiTheme="minorHAnsi" w:hAnsiTheme="minorHAnsi" w:cstheme="minorHAnsi"/>
                <w:b/>
              </w:rPr>
              <w:t xml:space="preserve">agreed </w:t>
            </w:r>
            <w:r w:rsidR="00EC324B">
              <w:rPr>
                <w:rFonts w:asciiTheme="minorHAnsi" w:hAnsiTheme="minorHAnsi" w:cstheme="minorHAnsi"/>
              </w:rPr>
              <w:t xml:space="preserve">that this was a helpful format for monitoring areas for improvement identified at each college but not included in a Group Improvement Plan. </w:t>
            </w:r>
          </w:p>
          <w:p w14:paraId="26D972E2" w14:textId="77777777" w:rsidR="00491445" w:rsidRDefault="00491445" w:rsidP="00BB0AE7">
            <w:pPr>
              <w:spacing w:line="276" w:lineRule="auto"/>
              <w:jc w:val="both"/>
              <w:rPr>
                <w:rFonts w:asciiTheme="minorHAnsi" w:hAnsiTheme="minorHAnsi" w:cstheme="minorHAnsi"/>
              </w:rPr>
            </w:pPr>
          </w:p>
          <w:p w14:paraId="01B3B22D" w14:textId="77777777" w:rsidR="00441BF1" w:rsidRDefault="00441BF1" w:rsidP="00BB0AE7">
            <w:pPr>
              <w:spacing w:line="276" w:lineRule="auto"/>
              <w:jc w:val="both"/>
              <w:rPr>
                <w:rFonts w:asciiTheme="minorHAnsi" w:hAnsiTheme="minorHAnsi" w:cstheme="minorHAnsi"/>
              </w:rPr>
            </w:pPr>
          </w:p>
          <w:p w14:paraId="221BC3FC" w14:textId="77777777" w:rsidR="00441BF1" w:rsidRDefault="00441BF1" w:rsidP="00BB0AE7">
            <w:pPr>
              <w:spacing w:line="276" w:lineRule="auto"/>
              <w:jc w:val="both"/>
              <w:rPr>
                <w:rFonts w:asciiTheme="minorHAnsi" w:hAnsiTheme="minorHAnsi" w:cstheme="minorHAnsi"/>
              </w:rPr>
            </w:pPr>
          </w:p>
          <w:p w14:paraId="67237659" w14:textId="56C3C2D4" w:rsidR="00441BF1" w:rsidRPr="00C10181" w:rsidRDefault="00441BF1" w:rsidP="00BB0AE7">
            <w:pPr>
              <w:spacing w:line="276" w:lineRule="auto"/>
              <w:jc w:val="both"/>
              <w:rPr>
                <w:rFonts w:asciiTheme="minorHAnsi" w:hAnsiTheme="minorHAnsi" w:cstheme="minorHAnsi"/>
              </w:rPr>
            </w:pPr>
          </w:p>
        </w:tc>
      </w:tr>
      <w:tr w:rsidR="00A4423C" w:rsidRPr="00D07F74" w14:paraId="11CEEDDB" w14:textId="77777777" w:rsidTr="00E36049">
        <w:trPr>
          <w:trHeight w:val="394"/>
        </w:trPr>
        <w:tc>
          <w:tcPr>
            <w:tcW w:w="1036" w:type="dxa"/>
          </w:tcPr>
          <w:p w14:paraId="0C13A3FC" w14:textId="08C3CE2F" w:rsidR="00A4423C" w:rsidRPr="00D07F74" w:rsidRDefault="00A4423C" w:rsidP="00D07F74">
            <w:pPr>
              <w:spacing w:line="276" w:lineRule="auto"/>
              <w:rPr>
                <w:rFonts w:asciiTheme="minorHAnsi" w:hAnsiTheme="minorHAnsi" w:cstheme="minorHAnsi"/>
                <w:b/>
              </w:rPr>
            </w:pPr>
          </w:p>
        </w:tc>
        <w:tc>
          <w:tcPr>
            <w:tcW w:w="8601" w:type="dxa"/>
            <w:gridSpan w:val="2"/>
          </w:tcPr>
          <w:p w14:paraId="6886AE05" w14:textId="016EC13F" w:rsidR="00DB6AFC" w:rsidRPr="00D07F74"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 xml:space="preserve">8 – Subcontracting </w:t>
            </w:r>
          </w:p>
        </w:tc>
      </w:tr>
      <w:tr w:rsidR="0069152F" w:rsidRPr="00D07F74" w14:paraId="75B60DA3" w14:textId="77777777" w:rsidTr="00E36049">
        <w:trPr>
          <w:trHeight w:val="394"/>
        </w:trPr>
        <w:tc>
          <w:tcPr>
            <w:tcW w:w="1036" w:type="dxa"/>
          </w:tcPr>
          <w:p w14:paraId="4A879D96" w14:textId="035ECFCC" w:rsidR="0069152F" w:rsidRPr="00D07F74" w:rsidRDefault="00BB0AE7" w:rsidP="00D07F74">
            <w:pPr>
              <w:spacing w:line="276" w:lineRule="auto"/>
              <w:rPr>
                <w:rFonts w:asciiTheme="minorHAnsi" w:hAnsiTheme="minorHAnsi" w:cstheme="minorHAnsi"/>
                <w:b/>
              </w:rPr>
            </w:pPr>
            <w:bookmarkStart w:id="3" w:name="_Hlk121144832"/>
            <w:r>
              <w:rPr>
                <w:rFonts w:asciiTheme="minorHAnsi" w:hAnsiTheme="minorHAnsi" w:cstheme="minorHAnsi"/>
                <w:b/>
              </w:rPr>
              <w:t>SIC22/6</w:t>
            </w:r>
            <w:r w:rsidR="005A6973">
              <w:rPr>
                <w:rFonts w:asciiTheme="minorHAnsi" w:hAnsiTheme="minorHAnsi" w:cstheme="minorHAnsi"/>
                <w:b/>
              </w:rPr>
              <w:t>6</w:t>
            </w:r>
          </w:p>
        </w:tc>
        <w:tc>
          <w:tcPr>
            <w:tcW w:w="8601" w:type="dxa"/>
            <w:gridSpan w:val="2"/>
          </w:tcPr>
          <w:p w14:paraId="7346D1D1" w14:textId="77777777" w:rsidR="00B53CAF" w:rsidRDefault="00BB0AE7" w:rsidP="00491445">
            <w:pPr>
              <w:spacing w:after="120" w:line="276" w:lineRule="auto"/>
              <w:jc w:val="both"/>
              <w:rPr>
                <w:rFonts w:asciiTheme="minorHAnsi" w:hAnsiTheme="minorHAnsi" w:cstheme="minorHAnsi"/>
                <w:b/>
              </w:rPr>
            </w:pPr>
            <w:r>
              <w:rPr>
                <w:rFonts w:asciiTheme="minorHAnsi" w:hAnsiTheme="minorHAnsi" w:cstheme="minorHAnsi"/>
                <w:b/>
              </w:rPr>
              <w:t>8.1 – Subcontracting quality monitoring</w:t>
            </w:r>
          </w:p>
          <w:p w14:paraId="7B92235D" w14:textId="7106503C" w:rsidR="00EC324B" w:rsidRDefault="00EC324B" w:rsidP="00BB0AE7">
            <w:pPr>
              <w:spacing w:line="276" w:lineRule="auto"/>
              <w:jc w:val="both"/>
              <w:rPr>
                <w:rFonts w:asciiTheme="minorHAnsi" w:hAnsiTheme="minorHAnsi" w:cstheme="minorHAnsi"/>
              </w:rPr>
            </w:pPr>
            <w:r>
              <w:rPr>
                <w:rFonts w:asciiTheme="minorHAnsi" w:hAnsiTheme="minorHAnsi" w:cstheme="minorHAnsi"/>
              </w:rPr>
              <w:t xml:space="preserve">A report providing subcontracting quality data and monitoring activities had been circulated; the Executive Principal RCC &amp; NETA </w:t>
            </w:r>
            <w:r w:rsidR="00963B29">
              <w:rPr>
                <w:rFonts w:asciiTheme="minorHAnsi" w:hAnsiTheme="minorHAnsi" w:cstheme="minorHAnsi"/>
              </w:rPr>
              <w:t xml:space="preserve">highlighted that quality data was generally positive </w:t>
            </w:r>
            <w:r w:rsidR="00C47E1E">
              <w:rPr>
                <w:rFonts w:asciiTheme="minorHAnsi" w:hAnsiTheme="minorHAnsi" w:cstheme="minorHAnsi"/>
              </w:rPr>
              <w:t>[REDACTED]</w:t>
            </w:r>
            <w:r w:rsidR="00963B29">
              <w:rPr>
                <w:rFonts w:asciiTheme="minorHAnsi" w:hAnsiTheme="minorHAnsi" w:cstheme="minorHAnsi"/>
              </w:rPr>
              <w:t xml:space="preserve">. A </w:t>
            </w:r>
            <w:r w:rsidR="003F250E">
              <w:rPr>
                <w:rFonts w:asciiTheme="minorHAnsi" w:hAnsiTheme="minorHAnsi" w:cstheme="minorHAnsi"/>
              </w:rPr>
              <w:t xml:space="preserve">subcontracting </w:t>
            </w:r>
            <w:r w:rsidR="00963B29">
              <w:rPr>
                <w:rFonts w:asciiTheme="minorHAnsi" w:hAnsiTheme="minorHAnsi" w:cstheme="minorHAnsi"/>
              </w:rPr>
              <w:t>risk register had been developed</w:t>
            </w:r>
            <w:r w:rsidR="003F250E">
              <w:rPr>
                <w:rFonts w:asciiTheme="minorHAnsi" w:hAnsiTheme="minorHAnsi" w:cstheme="minorHAnsi"/>
              </w:rPr>
              <w:t xml:space="preserve"> and would be reported through both Finance and Employment and Standards Improvement committees, as well as the FE Corporation. The Chair reminded governors of the statutory requirement for governor oversight of subcontracting.</w:t>
            </w:r>
          </w:p>
          <w:p w14:paraId="57E4DD37" w14:textId="02077547" w:rsidR="00963B29" w:rsidRDefault="00963B29" w:rsidP="00BB0AE7">
            <w:pPr>
              <w:spacing w:line="276" w:lineRule="auto"/>
              <w:jc w:val="both"/>
              <w:rPr>
                <w:rFonts w:asciiTheme="minorHAnsi" w:hAnsiTheme="minorHAnsi" w:cstheme="minorHAnsi"/>
              </w:rPr>
            </w:pPr>
          </w:p>
          <w:p w14:paraId="4168D0BD" w14:textId="498D6632" w:rsidR="00491445" w:rsidRPr="003F250E" w:rsidRDefault="003F250E" w:rsidP="00BB0AE7">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 xml:space="preserve">noted </w:t>
            </w:r>
            <w:r>
              <w:rPr>
                <w:rFonts w:asciiTheme="minorHAnsi" w:hAnsiTheme="minorHAnsi" w:cstheme="minorHAnsi"/>
              </w:rPr>
              <w:t>subcontracting quality monitoring.</w:t>
            </w:r>
          </w:p>
          <w:p w14:paraId="7F7CE6FA" w14:textId="1B95158F" w:rsidR="00E81E2F" w:rsidRPr="00491445" w:rsidRDefault="00E81E2F" w:rsidP="00BB0AE7">
            <w:pPr>
              <w:spacing w:line="276" w:lineRule="auto"/>
              <w:jc w:val="both"/>
              <w:rPr>
                <w:rFonts w:asciiTheme="minorHAnsi" w:hAnsiTheme="minorHAnsi" w:cstheme="minorHAnsi"/>
              </w:rPr>
            </w:pPr>
          </w:p>
        </w:tc>
      </w:tr>
      <w:bookmarkEnd w:id="3"/>
      <w:tr w:rsidR="00BB0AE7" w:rsidRPr="00D07F74" w14:paraId="07380186" w14:textId="77777777" w:rsidTr="00E36049">
        <w:trPr>
          <w:trHeight w:val="394"/>
        </w:trPr>
        <w:tc>
          <w:tcPr>
            <w:tcW w:w="1036" w:type="dxa"/>
          </w:tcPr>
          <w:p w14:paraId="62844814" w14:textId="7D87AB33" w:rsidR="00BB0AE7" w:rsidRPr="00D07F74" w:rsidRDefault="00BB0AE7" w:rsidP="004E1C1F">
            <w:pPr>
              <w:spacing w:line="276" w:lineRule="auto"/>
              <w:rPr>
                <w:rFonts w:asciiTheme="minorHAnsi" w:hAnsiTheme="minorHAnsi" w:cstheme="minorHAnsi"/>
                <w:b/>
              </w:rPr>
            </w:pPr>
            <w:r>
              <w:rPr>
                <w:rFonts w:asciiTheme="minorHAnsi" w:hAnsiTheme="minorHAnsi" w:cstheme="minorHAnsi"/>
                <w:b/>
              </w:rPr>
              <w:t>SIC22/6</w:t>
            </w:r>
            <w:r w:rsidR="005A6973">
              <w:rPr>
                <w:rFonts w:asciiTheme="minorHAnsi" w:hAnsiTheme="minorHAnsi" w:cstheme="minorHAnsi"/>
                <w:b/>
              </w:rPr>
              <w:t>7</w:t>
            </w:r>
          </w:p>
        </w:tc>
        <w:tc>
          <w:tcPr>
            <w:tcW w:w="8601" w:type="dxa"/>
            <w:gridSpan w:val="2"/>
          </w:tcPr>
          <w:p w14:paraId="7F7BAE92" w14:textId="77777777" w:rsidR="00BB0AE7" w:rsidRDefault="00BB0AE7" w:rsidP="00E81E2F">
            <w:pPr>
              <w:spacing w:after="120" w:line="276" w:lineRule="auto"/>
              <w:jc w:val="both"/>
              <w:rPr>
                <w:rFonts w:asciiTheme="minorHAnsi" w:hAnsiTheme="minorHAnsi" w:cstheme="minorHAnsi"/>
                <w:b/>
              </w:rPr>
            </w:pPr>
            <w:r>
              <w:rPr>
                <w:rFonts w:asciiTheme="minorHAnsi" w:hAnsiTheme="minorHAnsi" w:cstheme="minorHAnsi"/>
                <w:b/>
              </w:rPr>
              <w:t>8.2 – Subcontracting Standard</w:t>
            </w:r>
          </w:p>
          <w:p w14:paraId="0331E9F7" w14:textId="4DEC62EF" w:rsidR="00E81E2F" w:rsidRDefault="003F250E" w:rsidP="004E1C1F">
            <w:pPr>
              <w:spacing w:line="276" w:lineRule="auto"/>
              <w:jc w:val="both"/>
              <w:rPr>
                <w:rFonts w:asciiTheme="minorHAnsi" w:hAnsiTheme="minorHAnsi" w:cstheme="minorHAnsi"/>
              </w:rPr>
            </w:pPr>
            <w:r>
              <w:rPr>
                <w:rFonts w:asciiTheme="minorHAnsi" w:hAnsiTheme="minorHAnsi" w:cstheme="minorHAnsi"/>
              </w:rPr>
              <w:t>A report on the group’s compliance with the ten key areas of the Subcontracting Standard introduced for 2022-23 and external assurance on its implementation by AuditOne, the group’s internal audit providers had been circulated. The Clerk confirmed that the AuditOne report had resulted in Substantial assurance, with no recommendations; governors could therefore gain assurance of the group’s compliance with subcontracting funding rules. It was noted that the subcontracting team had appreciated the</w:t>
            </w:r>
            <w:r w:rsidR="00E81E2F">
              <w:rPr>
                <w:rFonts w:asciiTheme="minorHAnsi" w:hAnsiTheme="minorHAnsi" w:cstheme="minorHAnsi"/>
              </w:rPr>
              <w:t xml:space="preserve"> audit feedback.</w:t>
            </w:r>
          </w:p>
          <w:p w14:paraId="0CD42DD7" w14:textId="77777777" w:rsidR="00E81E2F" w:rsidRDefault="00E81E2F" w:rsidP="004E1C1F">
            <w:pPr>
              <w:spacing w:line="276" w:lineRule="auto"/>
              <w:jc w:val="both"/>
              <w:rPr>
                <w:rFonts w:asciiTheme="minorHAnsi" w:hAnsiTheme="minorHAnsi" w:cstheme="minorHAnsi"/>
              </w:rPr>
            </w:pPr>
          </w:p>
          <w:p w14:paraId="38121FDA" w14:textId="055FC61A" w:rsidR="00E81E2F" w:rsidRDefault="00E81E2F" w:rsidP="004E1C1F">
            <w:pPr>
              <w:spacing w:line="276" w:lineRule="auto"/>
              <w:jc w:val="both"/>
              <w:rPr>
                <w:rFonts w:asciiTheme="minorHAnsi" w:hAnsiTheme="minorHAnsi" w:cstheme="minorHAnsi"/>
              </w:rPr>
            </w:pPr>
            <w:r>
              <w:rPr>
                <w:rFonts w:asciiTheme="minorHAnsi" w:hAnsiTheme="minorHAnsi" w:cstheme="minorHAnsi"/>
              </w:rPr>
              <w:t xml:space="preserve">A governor asked if safeguarding was part of the quality assurance contracts; </w:t>
            </w:r>
            <w:r w:rsidR="00856A4D">
              <w:rPr>
                <w:rFonts w:asciiTheme="minorHAnsi" w:hAnsiTheme="minorHAnsi" w:cstheme="minorHAnsi"/>
              </w:rPr>
              <w:t xml:space="preserve">it was confirmed that the group took a holistic approach to quality assurance, undertaking a </w:t>
            </w:r>
            <w:r>
              <w:rPr>
                <w:rFonts w:asciiTheme="minorHAnsi" w:hAnsiTheme="minorHAnsi" w:cstheme="minorHAnsi"/>
              </w:rPr>
              <w:t xml:space="preserve">robust process of due diligence, including </w:t>
            </w:r>
            <w:r w:rsidR="00856A4D">
              <w:rPr>
                <w:rFonts w:asciiTheme="minorHAnsi" w:hAnsiTheme="minorHAnsi" w:cstheme="minorHAnsi"/>
              </w:rPr>
              <w:t xml:space="preserve">subcontract providers’ </w:t>
            </w:r>
            <w:r>
              <w:rPr>
                <w:rFonts w:asciiTheme="minorHAnsi" w:hAnsiTheme="minorHAnsi" w:cstheme="minorHAnsi"/>
              </w:rPr>
              <w:t xml:space="preserve">policies, procedures and DBS checks, </w:t>
            </w:r>
            <w:r w:rsidR="00856A4D">
              <w:rPr>
                <w:rFonts w:asciiTheme="minorHAnsi" w:hAnsiTheme="minorHAnsi" w:cstheme="minorHAnsi"/>
              </w:rPr>
              <w:t xml:space="preserve">and undertook </w:t>
            </w:r>
            <w:r>
              <w:rPr>
                <w:rFonts w:asciiTheme="minorHAnsi" w:hAnsiTheme="minorHAnsi" w:cstheme="minorHAnsi"/>
              </w:rPr>
              <w:t>regular audit checks, including unannounced</w:t>
            </w:r>
            <w:r w:rsidR="00856A4D">
              <w:rPr>
                <w:rFonts w:asciiTheme="minorHAnsi" w:hAnsiTheme="minorHAnsi" w:cstheme="minorHAnsi"/>
              </w:rPr>
              <w:t xml:space="preserve"> visits</w:t>
            </w:r>
            <w:r>
              <w:rPr>
                <w:rFonts w:asciiTheme="minorHAnsi" w:hAnsiTheme="minorHAnsi" w:cstheme="minorHAnsi"/>
              </w:rPr>
              <w:t>.</w:t>
            </w:r>
          </w:p>
          <w:p w14:paraId="419B93A9" w14:textId="463F9049" w:rsidR="00E81E2F" w:rsidRDefault="00E81E2F" w:rsidP="004E1C1F">
            <w:pPr>
              <w:spacing w:line="276" w:lineRule="auto"/>
              <w:jc w:val="both"/>
              <w:rPr>
                <w:rFonts w:asciiTheme="minorHAnsi" w:hAnsiTheme="minorHAnsi" w:cstheme="minorHAnsi"/>
              </w:rPr>
            </w:pPr>
          </w:p>
          <w:p w14:paraId="0F8F2D3E" w14:textId="7EA1DB3A" w:rsidR="00856A4D" w:rsidRPr="00856A4D" w:rsidRDefault="00856A4D" w:rsidP="004E1C1F">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noted</w:t>
            </w:r>
            <w:r>
              <w:rPr>
                <w:rFonts w:asciiTheme="minorHAnsi" w:hAnsiTheme="minorHAnsi" w:cstheme="minorHAnsi"/>
              </w:rPr>
              <w:t xml:space="preserve"> the update and requirements of the new Subcontracting Standard for 2022-23.</w:t>
            </w:r>
          </w:p>
          <w:p w14:paraId="07CE0F92" w14:textId="2A5CB514" w:rsidR="00E81E2F" w:rsidRPr="00E81E2F" w:rsidRDefault="00E81E2F" w:rsidP="004E1C1F">
            <w:pPr>
              <w:spacing w:line="276" w:lineRule="auto"/>
              <w:jc w:val="both"/>
              <w:rPr>
                <w:rFonts w:asciiTheme="minorHAnsi" w:hAnsiTheme="minorHAnsi" w:cstheme="minorHAnsi"/>
              </w:rPr>
            </w:pPr>
          </w:p>
        </w:tc>
      </w:tr>
      <w:tr w:rsidR="00A4423C" w:rsidRPr="00D07F74" w14:paraId="73B80153" w14:textId="77777777" w:rsidTr="00E36049">
        <w:tc>
          <w:tcPr>
            <w:tcW w:w="1036" w:type="dxa"/>
          </w:tcPr>
          <w:p w14:paraId="5533676B" w14:textId="00F2F3B3"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69152F">
              <w:rPr>
                <w:rFonts w:asciiTheme="minorHAnsi" w:hAnsiTheme="minorHAnsi" w:cstheme="minorHAnsi"/>
                <w:b/>
              </w:rPr>
              <w:t>2/</w:t>
            </w:r>
            <w:r w:rsidR="00BB0AE7">
              <w:rPr>
                <w:rFonts w:asciiTheme="minorHAnsi" w:hAnsiTheme="minorHAnsi" w:cstheme="minorHAnsi"/>
                <w:b/>
              </w:rPr>
              <w:t>68</w:t>
            </w:r>
          </w:p>
        </w:tc>
        <w:tc>
          <w:tcPr>
            <w:tcW w:w="8601" w:type="dxa"/>
            <w:gridSpan w:val="2"/>
          </w:tcPr>
          <w:p w14:paraId="30136936" w14:textId="47752C2E" w:rsidR="00D07F74" w:rsidRPr="0069152F" w:rsidRDefault="00A4423C" w:rsidP="0069152F">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 xml:space="preserve">10 – </w:t>
            </w:r>
            <w:r w:rsidR="00BB0AE7">
              <w:rPr>
                <w:rFonts w:asciiTheme="minorHAnsi" w:hAnsiTheme="minorHAnsi" w:cstheme="minorHAnsi"/>
                <w:b/>
              </w:rPr>
              <w:t>Inspection update</w:t>
            </w:r>
          </w:p>
        </w:tc>
      </w:tr>
      <w:tr w:rsidR="0069152F" w:rsidRPr="00D07F74" w14:paraId="7381BBEC" w14:textId="77777777" w:rsidTr="00E36049">
        <w:tc>
          <w:tcPr>
            <w:tcW w:w="1036" w:type="dxa"/>
          </w:tcPr>
          <w:p w14:paraId="7517BCA5" w14:textId="77777777" w:rsidR="0069152F" w:rsidRPr="00D07F74" w:rsidRDefault="0069152F" w:rsidP="00D07F74">
            <w:pPr>
              <w:spacing w:line="276" w:lineRule="auto"/>
              <w:rPr>
                <w:rFonts w:asciiTheme="minorHAnsi" w:hAnsiTheme="minorHAnsi" w:cstheme="minorHAnsi"/>
                <w:b/>
              </w:rPr>
            </w:pPr>
          </w:p>
        </w:tc>
        <w:tc>
          <w:tcPr>
            <w:tcW w:w="8601" w:type="dxa"/>
            <w:gridSpan w:val="2"/>
          </w:tcPr>
          <w:p w14:paraId="01770C13" w14:textId="649FE821" w:rsidR="00CC7B94" w:rsidRDefault="00CC7B94" w:rsidP="00BB0AE7">
            <w:pPr>
              <w:spacing w:line="276" w:lineRule="auto"/>
              <w:jc w:val="both"/>
              <w:rPr>
                <w:rFonts w:asciiTheme="minorHAnsi" w:hAnsiTheme="minorHAnsi" w:cstheme="minorHAnsi"/>
              </w:rPr>
            </w:pPr>
            <w:r>
              <w:rPr>
                <w:rFonts w:asciiTheme="minorHAnsi" w:hAnsiTheme="minorHAnsi" w:cstheme="minorHAnsi"/>
              </w:rPr>
              <w:t xml:space="preserve">A report outlining </w:t>
            </w:r>
            <w:r w:rsidR="00CE04AD">
              <w:rPr>
                <w:rFonts w:asciiTheme="minorHAnsi" w:hAnsiTheme="minorHAnsi" w:cstheme="minorHAnsi"/>
              </w:rPr>
              <w:t>changes to the Ofsted Education Inspection Framework (EIF) from September 2022 had been circulated; the new EIF had an increased focus on meeting skills needs. The Group Director of Quality highlighted that this had been recognised as a group strength in the recent Ofsted inspection and so this represented an opportunity for the group; Etc. could expect their next inspection by September 2025.</w:t>
            </w:r>
          </w:p>
          <w:p w14:paraId="5A90C7A1" w14:textId="77777777" w:rsidR="00E81E2F" w:rsidRDefault="00E81E2F" w:rsidP="00BB0AE7">
            <w:pPr>
              <w:spacing w:line="276" w:lineRule="auto"/>
              <w:jc w:val="both"/>
              <w:rPr>
                <w:rFonts w:asciiTheme="minorHAnsi" w:hAnsiTheme="minorHAnsi" w:cstheme="minorHAnsi"/>
              </w:rPr>
            </w:pPr>
          </w:p>
          <w:p w14:paraId="0492BC68" w14:textId="191BAA84" w:rsidR="00E81E2F" w:rsidRDefault="00E81E2F" w:rsidP="00BB0AE7">
            <w:pPr>
              <w:spacing w:line="276" w:lineRule="auto"/>
              <w:jc w:val="both"/>
              <w:rPr>
                <w:rFonts w:asciiTheme="minorHAnsi" w:hAnsiTheme="minorHAnsi" w:cstheme="minorHAnsi"/>
              </w:rPr>
            </w:pPr>
            <w:r>
              <w:rPr>
                <w:rFonts w:asciiTheme="minorHAnsi" w:hAnsiTheme="minorHAnsi" w:cstheme="minorHAnsi"/>
              </w:rPr>
              <w:t xml:space="preserve">In response to a governor’s question about feedback from </w:t>
            </w:r>
            <w:r w:rsidR="00CE04AD">
              <w:rPr>
                <w:rFonts w:asciiTheme="minorHAnsi" w:hAnsiTheme="minorHAnsi" w:cstheme="minorHAnsi"/>
              </w:rPr>
              <w:t xml:space="preserve">any recent </w:t>
            </w:r>
            <w:r w:rsidR="00C05330">
              <w:rPr>
                <w:rFonts w:asciiTheme="minorHAnsi" w:hAnsiTheme="minorHAnsi" w:cstheme="minorHAnsi"/>
              </w:rPr>
              <w:t xml:space="preserve">skills inspections, the </w:t>
            </w:r>
            <w:r w:rsidR="00CE04AD">
              <w:rPr>
                <w:rFonts w:asciiTheme="minorHAnsi" w:hAnsiTheme="minorHAnsi" w:cstheme="minorHAnsi"/>
              </w:rPr>
              <w:t>Executive</w:t>
            </w:r>
            <w:r w:rsidR="00C05330">
              <w:rPr>
                <w:rFonts w:asciiTheme="minorHAnsi" w:hAnsiTheme="minorHAnsi" w:cstheme="minorHAnsi"/>
              </w:rPr>
              <w:t xml:space="preserve"> Principal RCC</w:t>
            </w:r>
            <w:r w:rsidR="00CE04AD">
              <w:rPr>
                <w:rFonts w:asciiTheme="minorHAnsi" w:hAnsiTheme="minorHAnsi" w:cstheme="minorHAnsi"/>
              </w:rPr>
              <w:t xml:space="preserve"> &amp; NETA</w:t>
            </w:r>
            <w:r w:rsidR="00C05330">
              <w:rPr>
                <w:rFonts w:asciiTheme="minorHAnsi" w:hAnsiTheme="minorHAnsi" w:cstheme="minorHAnsi"/>
              </w:rPr>
              <w:t xml:space="preserve"> confirmed that a recently inspected local college had reported that inspectors used the same methodology, triangulating </w:t>
            </w:r>
            <w:r w:rsidR="00CE04AD">
              <w:rPr>
                <w:rFonts w:asciiTheme="minorHAnsi" w:hAnsiTheme="minorHAnsi" w:cstheme="minorHAnsi"/>
              </w:rPr>
              <w:t xml:space="preserve">the </w:t>
            </w:r>
            <w:r w:rsidR="00C05330">
              <w:rPr>
                <w:rFonts w:asciiTheme="minorHAnsi" w:hAnsiTheme="minorHAnsi" w:cstheme="minorHAnsi"/>
              </w:rPr>
              <w:t>information</w:t>
            </w:r>
            <w:r w:rsidR="00CE04AD">
              <w:rPr>
                <w:rFonts w:asciiTheme="minorHAnsi" w:hAnsiTheme="minorHAnsi" w:cstheme="minorHAnsi"/>
              </w:rPr>
              <w:t xml:space="preserve"> they received</w:t>
            </w:r>
            <w:r w:rsidR="00C05330">
              <w:rPr>
                <w:rFonts w:asciiTheme="minorHAnsi" w:hAnsiTheme="minorHAnsi" w:cstheme="minorHAnsi"/>
              </w:rPr>
              <w:t>. Lines of enquiry had included how skills</w:t>
            </w:r>
            <w:r w:rsidR="00CE04AD">
              <w:rPr>
                <w:rFonts w:asciiTheme="minorHAnsi" w:hAnsiTheme="minorHAnsi" w:cstheme="minorHAnsi"/>
              </w:rPr>
              <w:t xml:space="preserve"> needs</w:t>
            </w:r>
            <w:r w:rsidR="00C05330">
              <w:rPr>
                <w:rFonts w:asciiTheme="minorHAnsi" w:hAnsiTheme="minorHAnsi" w:cstheme="minorHAnsi"/>
              </w:rPr>
              <w:t xml:space="preserve"> inform</w:t>
            </w:r>
            <w:r w:rsidR="00CE04AD">
              <w:rPr>
                <w:rFonts w:asciiTheme="minorHAnsi" w:hAnsiTheme="minorHAnsi" w:cstheme="minorHAnsi"/>
              </w:rPr>
              <w:t>ed</w:t>
            </w:r>
            <w:r w:rsidR="00C05330">
              <w:rPr>
                <w:rFonts w:asciiTheme="minorHAnsi" w:hAnsiTheme="minorHAnsi" w:cstheme="minorHAnsi"/>
              </w:rPr>
              <w:t xml:space="preserve"> the curriculum,</w:t>
            </w:r>
            <w:r w:rsidR="00CE04AD">
              <w:rPr>
                <w:rFonts w:asciiTheme="minorHAnsi" w:hAnsiTheme="minorHAnsi" w:cstheme="minorHAnsi"/>
              </w:rPr>
              <w:t xml:space="preserve"> whether the curriculum was</w:t>
            </w:r>
            <w:r w:rsidR="00C05330">
              <w:rPr>
                <w:rFonts w:asciiTheme="minorHAnsi" w:hAnsiTheme="minorHAnsi" w:cstheme="minorHAnsi"/>
              </w:rPr>
              <w:t xml:space="preserve"> aligned to local needs, what </w:t>
            </w:r>
            <w:r w:rsidR="00CE04AD">
              <w:rPr>
                <w:rFonts w:asciiTheme="minorHAnsi" w:hAnsiTheme="minorHAnsi" w:cstheme="minorHAnsi"/>
              </w:rPr>
              <w:t xml:space="preserve">the college was </w:t>
            </w:r>
            <w:r w:rsidR="00C05330">
              <w:rPr>
                <w:rFonts w:asciiTheme="minorHAnsi" w:hAnsiTheme="minorHAnsi" w:cstheme="minorHAnsi"/>
              </w:rPr>
              <w:t xml:space="preserve">doing and why, and </w:t>
            </w:r>
            <w:r w:rsidR="00CE04AD">
              <w:rPr>
                <w:rFonts w:asciiTheme="minorHAnsi" w:hAnsiTheme="minorHAnsi" w:cstheme="minorHAnsi"/>
              </w:rPr>
              <w:t xml:space="preserve">how much </w:t>
            </w:r>
            <w:r w:rsidR="00C05330">
              <w:rPr>
                <w:rFonts w:asciiTheme="minorHAnsi" w:hAnsiTheme="minorHAnsi" w:cstheme="minorHAnsi"/>
              </w:rPr>
              <w:t xml:space="preserve">the college </w:t>
            </w:r>
            <w:r w:rsidR="00CE04AD">
              <w:rPr>
                <w:rFonts w:asciiTheme="minorHAnsi" w:hAnsiTheme="minorHAnsi" w:cstheme="minorHAnsi"/>
              </w:rPr>
              <w:t>engaged</w:t>
            </w:r>
            <w:r w:rsidR="00C05330">
              <w:rPr>
                <w:rFonts w:asciiTheme="minorHAnsi" w:hAnsiTheme="minorHAnsi" w:cstheme="minorHAnsi"/>
              </w:rPr>
              <w:t xml:space="preserve"> with employers. He gave examples of the group’s responsiveness to local employers such as GE, Fuj</w:t>
            </w:r>
            <w:r w:rsidR="00CE04AD">
              <w:rPr>
                <w:rFonts w:asciiTheme="minorHAnsi" w:hAnsiTheme="minorHAnsi" w:cstheme="minorHAnsi"/>
              </w:rPr>
              <w:t>if</w:t>
            </w:r>
            <w:r w:rsidR="00C05330">
              <w:rPr>
                <w:rFonts w:asciiTheme="minorHAnsi" w:hAnsiTheme="minorHAnsi" w:cstheme="minorHAnsi"/>
              </w:rPr>
              <w:t>ilm</w:t>
            </w:r>
            <w:r w:rsidR="00CE04AD">
              <w:rPr>
                <w:rFonts w:asciiTheme="minorHAnsi" w:hAnsiTheme="minorHAnsi" w:cstheme="minorHAnsi"/>
              </w:rPr>
              <w:t xml:space="preserve"> and </w:t>
            </w:r>
            <w:r w:rsidR="00C05330">
              <w:rPr>
                <w:rFonts w:asciiTheme="minorHAnsi" w:hAnsiTheme="minorHAnsi" w:cstheme="minorHAnsi"/>
              </w:rPr>
              <w:t>the logistics sector</w:t>
            </w:r>
            <w:r w:rsidR="00CE04AD">
              <w:rPr>
                <w:rFonts w:asciiTheme="minorHAnsi" w:hAnsiTheme="minorHAnsi" w:cstheme="minorHAnsi"/>
              </w:rPr>
              <w:t xml:space="preserve"> and highlighted that the</w:t>
            </w:r>
            <w:r w:rsidR="00C05330">
              <w:rPr>
                <w:rFonts w:asciiTheme="minorHAnsi" w:hAnsiTheme="minorHAnsi" w:cstheme="minorHAnsi"/>
              </w:rPr>
              <w:t xml:space="preserve"> group </w:t>
            </w:r>
            <w:r w:rsidR="00CE04AD">
              <w:rPr>
                <w:rFonts w:asciiTheme="minorHAnsi" w:hAnsiTheme="minorHAnsi" w:cstheme="minorHAnsi"/>
              </w:rPr>
              <w:t xml:space="preserve">would </w:t>
            </w:r>
            <w:r w:rsidR="00C05330">
              <w:rPr>
                <w:rFonts w:asciiTheme="minorHAnsi" w:hAnsiTheme="minorHAnsi" w:cstheme="minorHAnsi"/>
              </w:rPr>
              <w:t xml:space="preserve">need to ensure that employers were </w:t>
            </w:r>
            <w:r w:rsidR="00CE04AD">
              <w:rPr>
                <w:rFonts w:asciiTheme="minorHAnsi" w:hAnsiTheme="minorHAnsi" w:cstheme="minorHAnsi"/>
              </w:rPr>
              <w:t>prepared for evidencing this to</w:t>
            </w:r>
            <w:r w:rsidR="00C05330">
              <w:rPr>
                <w:rFonts w:asciiTheme="minorHAnsi" w:hAnsiTheme="minorHAnsi" w:cstheme="minorHAnsi"/>
              </w:rPr>
              <w:t xml:space="preserve"> Ofsted. The College Principal Bede outlined the slightly different approach in sixth form college inspections; though Bede </w:t>
            </w:r>
            <w:r w:rsidR="00CE04AD">
              <w:rPr>
                <w:rFonts w:asciiTheme="minorHAnsi" w:hAnsiTheme="minorHAnsi" w:cstheme="minorHAnsi"/>
              </w:rPr>
              <w:t>did have</w:t>
            </w:r>
            <w:r w:rsidR="00C05330">
              <w:rPr>
                <w:rFonts w:asciiTheme="minorHAnsi" w:hAnsiTheme="minorHAnsi" w:cstheme="minorHAnsi"/>
              </w:rPr>
              <w:t xml:space="preserve"> employer links, </w:t>
            </w:r>
            <w:r w:rsidR="00CE04AD">
              <w:rPr>
                <w:rFonts w:asciiTheme="minorHAnsi" w:hAnsiTheme="minorHAnsi" w:cstheme="minorHAnsi"/>
              </w:rPr>
              <w:t xml:space="preserve">sixth form </w:t>
            </w:r>
            <w:r w:rsidR="00C05330">
              <w:rPr>
                <w:rFonts w:asciiTheme="minorHAnsi" w:hAnsiTheme="minorHAnsi" w:cstheme="minorHAnsi"/>
              </w:rPr>
              <w:t>inspections would be focusing on preparing students for next steps.</w:t>
            </w:r>
          </w:p>
          <w:p w14:paraId="57A7D179" w14:textId="77777777" w:rsidR="00C05330" w:rsidRDefault="00C05330" w:rsidP="00BB0AE7">
            <w:pPr>
              <w:spacing w:line="276" w:lineRule="auto"/>
              <w:jc w:val="both"/>
              <w:rPr>
                <w:rFonts w:asciiTheme="minorHAnsi" w:hAnsiTheme="minorHAnsi" w:cstheme="minorHAnsi"/>
              </w:rPr>
            </w:pPr>
          </w:p>
          <w:p w14:paraId="21F3DAA2" w14:textId="0BE25183" w:rsidR="00C05330" w:rsidRDefault="00C05330" w:rsidP="00BB0AE7">
            <w:pPr>
              <w:spacing w:line="276" w:lineRule="auto"/>
              <w:jc w:val="both"/>
              <w:rPr>
                <w:rFonts w:asciiTheme="minorHAnsi" w:hAnsiTheme="minorHAnsi" w:cstheme="minorHAnsi"/>
              </w:rPr>
            </w:pPr>
            <w:r>
              <w:rPr>
                <w:rFonts w:asciiTheme="minorHAnsi" w:hAnsiTheme="minorHAnsi" w:cstheme="minorHAnsi"/>
              </w:rPr>
              <w:lastRenderedPageBreak/>
              <w:t xml:space="preserve">The Chief Executive highlighted that, with skills inspections still in their infancy, Ofsted would be looking at best practice and that inspections would have </w:t>
            </w:r>
            <w:r w:rsidR="00CE04AD">
              <w:rPr>
                <w:rFonts w:asciiTheme="minorHAnsi" w:hAnsiTheme="minorHAnsi" w:cstheme="minorHAnsi"/>
              </w:rPr>
              <w:t>evolved</w:t>
            </w:r>
            <w:r>
              <w:rPr>
                <w:rFonts w:asciiTheme="minorHAnsi" w:hAnsiTheme="minorHAnsi" w:cstheme="minorHAnsi"/>
              </w:rPr>
              <w:t xml:space="preserve"> by the time Etc. was</w:t>
            </w:r>
            <w:r w:rsidR="00CE04AD">
              <w:rPr>
                <w:rFonts w:asciiTheme="minorHAnsi" w:hAnsiTheme="minorHAnsi" w:cstheme="minorHAnsi"/>
              </w:rPr>
              <w:t xml:space="preserve"> inspected</w:t>
            </w:r>
            <w:r>
              <w:rPr>
                <w:rFonts w:asciiTheme="minorHAnsi" w:hAnsiTheme="minorHAnsi" w:cstheme="minorHAnsi"/>
              </w:rPr>
              <w:t>. He also outlined work in the Tees Valley on the Local Skills Improvement Plan, due for publication by the end of March 2023, and the links that this would have with the new Accountability Statement</w:t>
            </w:r>
            <w:r w:rsidR="00CE04AD">
              <w:rPr>
                <w:rFonts w:asciiTheme="minorHAnsi" w:hAnsiTheme="minorHAnsi" w:cstheme="minorHAnsi"/>
              </w:rPr>
              <w:t xml:space="preserve">. He added that the skills element of the EIF had </w:t>
            </w:r>
            <w:r>
              <w:rPr>
                <w:rFonts w:asciiTheme="minorHAnsi" w:hAnsiTheme="minorHAnsi" w:cstheme="minorHAnsi"/>
              </w:rPr>
              <w:t xml:space="preserve">potential for the group to excel but </w:t>
            </w:r>
            <w:r w:rsidR="00CE04AD">
              <w:rPr>
                <w:rFonts w:asciiTheme="minorHAnsi" w:hAnsiTheme="minorHAnsi" w:cstheme="minorHAnsi"/>
              </w:rPr>
              <w:t>full involvement was needed in regional skills development</w:t>
            </w:r>
            <w:r>
              <w:rPr>
                <w:rFonts w:asciiTheme="minorHAnsi" w:hAnsiTheme="minorHAnsi" w:cstheme="minorHAnsi"/>
              </w:rPr>
              <w:t>.</w:t>
            </w:r>
          </w:p>
          <w:p w14:paraId="4D344B5B" w14:textId="77777777" w:rsidR="00C05330" w:rsidRDefault="00C05330" w:rsidP="00BB0AE7">
            <w:pPr>
              <w:spacing w:line="276" w:lineRule="auto"/>
              <w:jc w:val="both"/>
              <w:rPr>
                <w:rFonts w:asciiTheme="minorHAnsi" w:hAnsiTheme="minorHAnsi" w:cstheme="minorHAnsi"/>
              </w:rPr>
            </w:pPr>
          </w:p>
          <w:p w14:paraId="3466511D" w14:textId="77777777" w:rsidR="00C05330" w:rsidRDefault="00CE04AD" w:rsidP="00BB0AE7">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 xml:space="preserve">noted </w:t>
            </w:r>
            <w:r>
              <w:rPr>
                <w:rFonts w:asciiTheme="minorHAnsi" w:hAnsiTheme="minorHAnsi" w:cstheme="minorHAnsi"/>
              </w:rPr>
              <w:t>the update.</w:t>
            </w:r>
          </w:p>
          <w:p w14:paraId="75D47B0E" w14:textId="1BE4D259" w:rsidR="00CE04AD" w:rsidRPr="00CE04AD" w:rsidRDefault="00CE04AD" w:rsidP="00BB0AE7">
            <w:pPr>
              <w:spacing w:line="276" w:lineRule="auto"/>
              <w:jc w:val="both"/>
              <w:rPr>
                <w:rFonts w:asciiTheme="minorHAnsi" w:hAnsiTheme="minorHAnsi" w:cstheme="minorHAnsi"/>
              </w:rPr>
            </w:pPr>
          </w:p>
        </w:tc>
      </w:tr>
      <w:tr w:rsidR="00A4423C" w:rsidRPr="00D07F74" w14:paraId="01665654" w14:textId="77777777" w:rsidTr="00E36049">
        <w:tc>
          <w:tcPr>
            <w:tcW w:w="1036" w:type="dxa"/>
          </w:tcPr>
          <w:p w14:paraId="1E3CECF0" w14:textId="7B03A4C8"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9B00D5">
              <w:rPr>
                <w:rFonts w:asciiTheme="minorHAnsi" w:hAnsiTheme="minorHAnsi" w:cstheme="minorHAnsi"/>
                <w:b/>
              </w:rPr>
              <w:t>2/</w:t>
            </w:r>
            <w:r w:rsidR="00BB0AE7">
              <w:rPr>
                <w:rFonts w:asciiTheme="minorHAnsi" w:hAnsiTheme="minorHAnsi" w:cstheme="minorHAnsi"/>
                <w:b/>
              </w:rPr>
              <w:t>69</w:t>
            </w:r>
          </w:p>
        </w:tc>
        <w:tc>
          <w:tcPr>
            <w:tcW w:w="8601" w:type="dxa"/>
            <w:gridSpan w:val="2"/>
          </w:tcPr>
          <w:p w14:paraId="225A6877" w14:textId="2BA4D6BD"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sidR="00536EE1">
              <w:rPr>
                <w:rFonts w:asciiTheme="minorHAnsi" w:hAnsiTheme="minorHAnsi" w:cstheme="minorHAnsi"/>
                <w:b/>
              </w:rPr>
              <w:t>1</w:t>
            </w:r>
            <w:r w:rsidR="00BB0AE7">
              <w:rPr>
                <w:rFonts w:asciiTheme="minorHAnsi" w:hAnsiTheme="minorHAnsi" w:cstheme="minorHAnsi"/>
                <w:b/>
              </w:rPr>
              <w:t>1</w:t>
            </w:r>
            <w:r w:rsidR="000F1D6D">
              <w:rPr>
                <w:rFonts w:asciiTheme="minorHAnsi" w:hAnsiTheme="minorHAnsi" w:cstheme="minorHAnsi"/>
                <w:b/>
              </w:rPr>
              <w:t xml:space="preserve"> – Governor </w:t>
            </w:r>
            <w:r w:rsidR="00BB0AE7">
              <w:rPr>
                <w:rFonts w:asciiTheme="minorHAnsi" w:hAnsiTheme="minorHAnsi" w:cstheme="minorHAnsi"/>
                <w:b/>
              </w:rPr>
              <w:t>learning walks</w:t>
            </w:r>
          </w:p>
        </w:tc>
      </w:tr>
      <w:tr w:rsidR="00A4423C" w:rsidRPr="00D07F74" w14:paraId="4555BE4C" w14:textId="77777777" w:rsidTr="00E36049">
        <w:tc>
          <w:tcPr>
            <w:tcW w:w="1036" w:type="dxa"/>
          </w:tcPr>
          <w:p w14:paraId="4E0A97BA" w14:textId="77777777" w:rsidR="00A4423C" w:rsidRPr="00D07F74" w:rsidRDefault="00A4423C" w:rsidP="00D07F74">
            <w:pPr>
              <w:spacing w:line="276" w:lineRule="auto"/>
              <w:rPr>
                <w:rFonts w:asciiTheme="minorHAnsi" w:hAnsiTheme="minorHAnsi" w:cstheme="minorHAnsi"/>
                <w:b/>
              </w:rPr>
            </w:pPr>
          </w:p>
        </w:tc>
        <w:tc>
          <w:tcPr>
            <w:tcW w:w="8601" w:type="dxa"/>
            <w:gridSpan w:val="2"/>
          </w:tcPr>
          <w:p w14:paraId="16964957" w14:textId="25C45157" w:rsidR="00CE04AD" w:rsidRDefault="00CE04AD" w:rsidP="000F1D6D">
            <w:pPr>
              <w:spacing w:line="276" w:lineRule="auto"/>
              <w:jc w:val="both"/>
              <w:rPr>
                <w:rFonts w:asciiTheme="minorHAnsi" w:hAnsiTheme="minorHAnsi" w:cstheme="minorHAnsi"/>
              </w:rPr>
            </w:pPr>
            <w:r>
              <w:rPr>
                <w:rFonts w:asciiTheme="minorHAnsi" w:hAnsiTheme="minorHAnsi" w:cstheme="minorHAnsi"/>
              </w:rPr>
              <w:t>A report giving feedback on recent governor learning walks had been circulated and committee members were invited to comment on their involvement in these.</w:t>
            </w:r>
          </w:p>
          <w:p w14:paraId="6456585A" w14:textId="77777777" w:rsidR="00C05330" w:rsidRDefault="00C05330" w:rsidP="000F1D6D">
            <w:pPr>
              <w:spacing w:line="276" w:lineRule="auto"/>
              <w:jc w:val="both"/>
              <w:rPr>
                <w:rFonts w:asciiTheme="minorHAnsi" w:hAnsiTheme="minorHAnsi" w:cstheme="minorHAnsi"/>
              </w:rPr>
            </w:pPr>
          </w:p>
          <w:p w14:paraId="50A12261" w14:textId="268B8C48" w:rsidR="00C05330" w:rsidRDefault="00C05330" w:rsidP="000F1D6D">
            <w:pPr>
              <w:spacing w:line="276" w:lineRule="auto"/>
              <w:jc w:val="both"/>
              <w:rPr>
                <w:rFonts w:asciiTheme="minorHAnsi" w:hAnsiTheme="minorHAnsi" w:cstheme="minorHAnsi"/>
              </w:rPr>
            </w:pPr>
            <w:r>
              <w:rPr>
                <w:rFonts w:asciiTheme="minorHAnsi" w:hAnsiTheme="minorHAnsi" w:cstheme="minorHAnsi"/>
              </w:rPr>
              <w:t xml:space="preserve">Gary Wright </w:t>
            </w:r>
            <w:r w:rsidR="00964A86">
              <w:rPr>
                <w:rFonts w:asciiTheme="minorHAnsi" w:hAnsiTheme="minorHAnsi" w:cstheme="minorHAnsi"/>
              </w:rPr>
              <w:t xml:space="preserve">outlined his visit to </w:t>
            </w:r>
            <w:r>
              <w:rPr>
                <w:rFonts w:asciiTheme="minorHAnsi" w:hAnsiTheme="minorHAnsi" w:cstheme="minorHAnsi"/>
              </w:rPr>
              <w:t xml:space="preserve">GCSE English and maths classes at RCC, noting that he had </w:t>
            </w:r>
            <w:r w:rsidR="00964A86">
              <w:rPr>
                <w:rFonts w:asciiTheme="minorHAnsi" w:hAnsiTheme="minorHAnsi" w:cstheme="minorHAnsi"/>
              </w:rPr>
              <w:t>specifically requested these as they were often seen as a challenging area of provision.</w:t>
            </w:r>
            <w:r>
              <w:rPr>
                <w:rFonts w:asciiTheme="minorHAnsi" w:hAnsiTheme="minorHAnsi" w:cstheme="minorHAnsi"/>
              </w:rPr>
              <w:t xml:space="preserve"> He noted</w:t>
            </w:r>
            <w:r w:rsidR="00964A86">
              <w:rPr>
                <w:rFonts w:asciiTheme="minorHAnsi" w:hAnsiTheme="minorHAnsi" w:cstheme="minorHAnsi"/>
              </w:rPr>
              <w:t>, though,</w:t>
            </w:r>
            <w:r>
              <w:rPr>
                <w:rFonts w:asciiTheme="minorHAnsi" w:hAnsiTheme="minorHAnsi" w:cstheme="minorHAnsi"/>
              </w:rPr>
              <w:t xml:space="preserve"> that students had been hard working and that staff had been engaging</w:t>
            </w:r>
            <w:r w:rsidR="00D6408E">
              <w:rPr>
                <w:rFonts w:asciiTheme="minorHAnsi" w:hAnsiTheme="minorHAnsi" w:cstheme="minorHAnsi"/>
              </w:rPr>
              <w:t xml:space="preserve"> [REDACTED] </w:t>
            </w:r>
          </w:p>
          <w:p w14:paraId="2A7A3599" w14:textId="77777777" w:rsidR="00395868" w:rsidRDefault="00395868" w:rsidP="000F1D6D">
            <w:pPr>
              <w:spacing w:line="276" w:lineRule="auto"/>
              <w:jc w:val="both"/>
              <w:rPr>
                <w:rFonts w:asciiTheme="minorHAnsi" w:hAnsiTheme="minorHAnsi" w:cstheme="minorHAnsi"/>
              </w:rPr>
            </w:pPr>
          </w:p>
          <w:p w14:paraId="0B65B990" w14:textId="2452660C" w:rsidR="00395868" w:rsidRDefault="00395868" w:rsidP="000F1D6D">
            <w:pPr>
              <w:spacing w:line="276" w:lineRule="auto"/>
              <w:jc w:val="both"/>
              <w:rPr>
                <w:rFonts w:asciiTheme="minorHAnsi" w:hAnsiTheme="minorHAnsi" w:cstheme="minorHAnsi"/>
              </w:rPr>
            </w:pPr>
            <w:r>
              <w:rPr>
                <w:rFonts w:asciiTheme="minorHAnsi" w:hAnsiTheme="minorHAnsi" w:cstheme="minorHAnsi"/>
              </w:rPr>
              <w:t xml:space="preserve">Vanessa Housley commented that her recent walkthrough </w:t>
            </w:r>
            <w:r w:rsidR="00603BE2">
              <w:rPr>
                <w:rFonts w:asciiTheme="minorHAnsi" w:hAnsiTheme="minorHAnsi" w:cstheme="minorHAnsi"/>
              </w:rPr>
              <w:t>withi</w:t>
            </w:r>
            <w:r>
              <w:rPr>
                <w:rFonts w:asciiTheme="minorHAnsi" w:hAnsiTheme="minorHAnsi" w:cstheme="minorHAnsi"/>
              </w:rPr>
              <w:t>n the</w:t>
            </w:r>
            <w:r w:rsidR="00603BE2">
              <w:rPr>
                <w:rFonts w:asciiTheme="minorHAnsi" w:hAnsiTheme="minorHAnsi" w:cstheme="minorHAnsi"/>
              </w:rPr>
              <w:t xml:space="preserve"> </w:t>
            </w:r>
            <w:r>
              <w:rPr>
                <w:rFonts w:asciiTheme="minorHAnsi" w:hAnsiTheme="minorHAnsi" w:cstheme="minorHAnsi"/>
              </w:rPr>
              <w:t xml:space="preserve">CPSI department at SRC had accurately triangulated what she had observed at the CPSI </w:t>
            </w:r>
            <w:proofErr w:type="spellStart"/>
            <w:r>
              <w:rPr>
                <w:rFonts w:asciiTheme="minorHAnsi" w:hAnsiTheme="minorHAnsi" w:cstheme="minorHAnsi"/>
              </w:rPr>
              <w:t>Self Assessment</w:t>
            </w:r>
            <w:proofErr w:type="spellEnd"/>
            <w:r>
              <w:rPr>
                <w:rFonts w:asciiTheme="minorHAnsi" w:hAnsiTheme="minorHAnsi" w:cstheme="minorHAnsi"/>
              </w:rPr>
              <w:t xml:space="preserve"> Report (SAR) validation panel. </w:t>
            </w:r>
            <w:r w:rsidR="006D2341">
              <w:rPr>
                <w:rFonts w:asciiTheme="minorHAnsi" w:hAnsiTheme="minorHAnsi" w:cstheme="minorHAnsi"/>
              </w:rPr>
              <w:t xml:space="preserve">[REDACTED] </w:t>
            </w:r>
            <w:r>
              <w:rPr>
                <w:rFonts w:asciiTheme="minorHAnsi" w:hAnsiTheme="minorHAnsi" w:cstheme="minorHAnsi"/>
              </w:rPr>
              <w:t>a follow-up learning walkthrough to the same classes had been arranged for March 2023.</w:t>
            </w:r>
          </w:p>
          <w:p w14:paraId="211A9D5E" w14:textId="77777777" w:rsidR="00395868" w:rsidRDefault="00395868" w:rsidP="000F1D6D">
            <w:pPr>
              <w:spacing w:line="276" w:lineRule="auto"/>
              <w:jc w:val="both"/>
              <w:rPr>
                <w:rFonts w:asciiTheme="minorHAnsi" w:hAnsiTheme="minorHAnsi" w:cstheme="minorHAnsi"/>
              </w:rPr>
            </w:pPr>
          </w:p>
          <w:p w14:paraId="03C60FA0" w14:textId="52DC9378" w:rsidR="00395868" w:rsidRDefault="00395868" w:rsidP="000F1D6D">
            <w:pPr>
              <w:spacing w:line="276" w:lineRule="auto"/>
              <w:jc w:val="both"/>
              <w:rPr>
                <w:rFonts w:asciiTheme="minorHAnsi" w:hAnsiTheme="minorHAnsi" w:cstheme="minorHAnsi"/>
              </w:rPr>
            </w:pPr>
            <w:r>
              <w:rPr>
                <w:rFonts w:asciiTheme="minorHAnsi" w:hAnsiTheme="minorHAnsi" w:cstheme="minorHAnsi"/>
              </w:rPr>
              <w:t>Governors also noted Rachel Beeken’s positive feedback on her first learning walkthrough</w:t>
            </w:r>
            <w:r w:rsidR="00964A86">
              <w:rPr>
                <w:rFonts w:asciiTheme="minorHAnsi" w:hAnsiTheme="minorHAnsi" w:cstheme="minorHAnsi"/>
              </w:rPr>
              <w:t xml:space="preserve"> which had taken place at Bede, visiting classes in History, Psychology and Sport</w:t>
            </w:r>
            <w:r>
              <w:rPr>
                <w:rFonts w:asciiTheme="minorHAnsi" w:hAnsiTheme="minorHAnsi" w:cstheme="minorHAnsi"/>
              </w:rPr>
              <w:t>.</w:t>
            </w:r>
          </w:p>
          <w:p w14:paraId="4B6E71F6" w14:textId="731237B6" w:rsidR="00395868" w:rsidRDefault="00395868" w:rsidP="000F1D6D">
            <w:pPr>
              <w:spacing w:line="276" w:lineRule="auto"/>
              <w:jc w:val="both"/>
              <w:rPr>
                <w:rFonts w:asciiTheme="minorHAnsi" w:hAnsiTheme="minorHAnsi" w:cstheme="minorHAnsi"/>
              </w:rPr>
            </w:pPr>
          </w:p>
          <w:p w14:paraId="1CF02825" w14:textId="0234DB59" w:rsidR="00964A86" w:rsidRPr="00964A86" w:rsidRDefault="00964A86" w:rsidP="000F1D6D">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 xml:space="preserve">noted </w:t>
            </w:r>
            <w:r>
              <w:rPr>
                <w:rFonts w:asciiTheme="minorHAnsi" w:hAnsiTheme="minorHAnsi" w:cstheme="minorHAnsi"/>
              </w:rPr>
              <w:t>feedback from learning walks</w:t>
            </w:r>
          </w:p>
          <w:p w14:paraId="667F8672" w14:textId="60522BFD" w:rsidR="00395868" w:rsidRPr="00FB6996" w:rsidRDefault="00395868" w:rsidP="000F1D6D">
            <w:pPr>
              <w:spacing w:line="276" w:lineRule="auto"/>
              <w:jc w:val="both"/>
              <w:rPr>
                <w:rFonts w:asciiTheme="minorHAnsi" w:hAnsiTheme="minorHAnsi" w:cstheme="minorHAnsi"/>
              </w:rPr>
            </w:pPr>
          </w:p>
        </w:tc>
      </w:tr>
      <w:tr w:rsidR="009B00D5" w:rsidRPr="00D07F74" w14:paraId="6ABD3F4A" w14:textId="77777777" w:rsidTr="00E36049">
        <w:tc>
          <w:tcPr>
            <w:tcW w:w="1036" w:type="dxa"/>
          </w:tcPr>
          <w:p w14:paraId="05723F42" w14:textId="13A3EEC6" w:rsidR="009B00D5" w:rsidRPr="00D07F74" w:rsidRDefault="009B00D5" w:rsidP="00D07F74">
            <w:pPr>
              <w:spacing w:line="276" w:lineRule="auto"/>
              <w:rPr>
                <w:rFonts w:asciiTheme="minorHAnsi" w:hAnsiTheme="minorHAnsi" w:cstheme="minorHAnsi"/>
                <w:b/>
              </w:rPr>
            </w:pPr>
          </w:p>
        </w:tc>
        <w:tc>
          <w:tcPr>
            <w:tcW w:w="8601" w:type="dxa"/>
            <w:gridSpan w:val="2"/>
          </w:tcPr>
          <w:p w14:paraId="0AF16BB2" w14:textId="6B6D7AFD" w:rsidR="009B00D5" w:rsidRPr="009B00D5" w:rsidRDefault="009B00D5" w:rsidP="009B00D5">
            <w:pPr>
              <w:spacing w:after="120" w:line="276" w:lineRule="auto"/>
              <w:jc w:val="both"/>
              <w:rPr>
                <w:rFonts w:asciiTheme="minorHAnsi" w:hAnsiTheme="minorHAnsi" w:cstheme="minorHAnsi"/>
                <w:b/>
              </w:rPr>
            </w:pPr>
            <w:r>
              <w:rPr>
                <w:rFonts w:asciiTheme="minorHAnsi" w:hAnsiTheme="minorHAnsi" w:cstheme="minorHAnsi"/>
                <w:b/>
              </w:rPr>
              <w:t xml:space="preserve">Agenda Item </w:t>
            </w:r>
            <w:r w:rsidR="00BB0AE7">
              <w:rPr>
                <w:rFonts w:asciiTheme="minorHAnsi" w:hAnsiTheme="minorHAnsi" w:cstheme="minorHAnsi"/>
                <w:b/>
              </w:rPr>
              <w:t>12 – Policies and Strategies</w:t>
            </w:r>
          </w:p>
        </w:tc>
      </w:tr>
      <w:tr w:rsidR="009B00D5" w:rsidRPr="00D07F74" w14:paraId="04F9E892" w14:textId="77777777" w:rsidTr="00E36049">
        <w:tc>
          <w:tcPr>
            <w:tcW w:w="1036" w:type="dxa"/>
          </w:tcPr>
          <w:p w14:paraId="7931D97D" w14:textId="4E906A29" w:rsidR="009B00D5" w:rsidRPr="00D07F74" w:rsidRDefault="00BB0AE7" w:rsidP="00D07F74">
            <w:pPr>
              <w:spacing w:line="276" w:lineRule="auto"/>
              <w:rPr>
                <w:rFonts w:asciiTheme="minorHAnsi" w:hAnsiTheme="minorHAnsi" w:cstheme="minorHAnsi"/>
                <w:b/>
              </w:rPr>
            </w:pPr>
            <w:bookmarkStart w:id="4" w:name="_Hlk121144994"/>
            <w:r>
              <w:rPr>
                <w:rFonts w:asciiTheme="minorHAnsi" w:hAnsiTheme="minorHAnsi" w:cstheme="minorHAnsi"/>
                <w:b/>
              </w:rPr>
              <w:t>SIC22/70</w:t>
            </w:r>
          </w:p>
        </w:tc>
        <w:tc>
          <w:tcPr>
            <w:tcW w:w="8601" w:type="dxa"/>
            <w:gridSpan w:val="2"/>
          </w:tcPr>
          <w:p w14:paraId="6D7DCD6D" w14:textId="77777777" w:rsidR="007C661B" w:rsidRDefault="00BB0AE7" w:rsidP="00BB0AE7">
            <w:pPr>
              <w:spacing w:after="120" w:line="276" w:lineRule="auto"/>
              <w:jc w:val="both"/>
              <w:rPr>
                <w:rFonts w:asciiTheme="minorHAnsi" w:hAnsiTheme="minorHAnsi" w:cstheme="minorHAnsi"/>
                <w:b/>
              </w:rPr>
            </w:pPr>
            <w:r>
              <w:rPr>
                <w:rFonts w:asciiTheme="minorHAnsi" w:hAnsiTheme="minorHAnsi" w:cstheme="minorHAnsi"/>
                <w:b/>
              </w:rPr>
              <w:t>12.1 – Teaching and Learning Strategy</w:t>
            </w:r>
          </w:p>
          <w:p w14:paraId="74B2A892" w14:textId="70C20075" w:rsidR="00395868" w:rsidRPr="00603BE2" w:rsidRDefault="00603BE2" w:rsidP="00BB0AE7">
            <w:pPr>
              <w:spacing w:after="120" w:line="276" w:lineRule="auto"/>
              <w:jc w:val="both"/>
              <w:rPr>
                <w:rFonts w:asciiTheme="minorHAnsi" w:hAnsiTheme="minorHAnsi" w:cstheme="minorHAnsi"/>
              </w:rPr>
            </w:pPr>
            <w:r>
              <w:rPr>
                <w:rFonts w:asciiTheme="minorHAnsi" w:hAnsiTheme="minorHAnsi" w:cstheme="minorHAnsi"/>
              </w:rPr>
              <w:t xml:space="preserve">Governors commented favourably on the attractive format and sharp focus on four objectives; governors </w:t>
            </w:r>
            <w:r>
              <w:rPr>
                <w:rFonts w:asciiTheme="minorHAnsi" w:hAnsiTheme="minorHAnsi" w:cstheme="minorHAnsi"/>
                <w:b/>
              </w:rPr>
              <w:t>approved</w:t>
            </w:r>
            <w:r>
              <w:rPr>
                <w:rFonts w:asciiTheme="minorHAnsi" w:hAnsiTheme="minorHAnsi" w:cstheme="minorHAnsi"/>
              </w:rPr>
              <w:t xml:space="preserve"> the Teaching and Learning Strategy and noted that it would be revisited once the group’s new strategic objectives and mission had been confirmed.</w:t>
            </w:r>
          </w:p>
        </w:tc>
      </w:tr>
      <w:tr w:rsidR="00BB0AE7" w:rsidRPr="00D07F74" w14:paraId="3193D4FC" w14:textId="77777777" w:rsidTr="00E36049">
        <w:tc>
          <w:tcPr>
            <w:tcW w:w="1036" w:type="dxa"/>
          </w:tcPr>
          <w:p w14:paraId="01903CDA" w14:textId="224074C9" w:rsidR="00BB0AE7" w:rsidRPr="00D07F74" w:rsidRDefault="00BB0AE7" w:rsidP="004E1C1F">
            <w:pPr>
              <w:spacing w:line="276" w:lineRule="auto"/>
              <w:rPr>
                <w:rFonts w:asciiTheme="minorHAnsi" w:hAnsiTheme="minorHAnsi" w:cstheme="minorHAnsi"/>
                <w:b/>
              </w:rPr>
            </w:pPr>
            <w:bookmarkStart w:id="5" w:name="_Hlk96520066"/>
            <w:bookmarkEnd w:id="4"/>
            <w:r>
              <w:rPr>
                <w:rFonts w:asciiTheme="minorHAnsi" w:hAnsiTheme="minorHAnsi" w:cstheme="minorHAnsi"/>
                <w:b/>
              </w:rPr>
              <w:t>SIC22/71</w:t>
            </w:r>
          </w:p>
        </w:tc>
        <w:tc>
          <w:tcPr>
            <w:tcW w:w="8601" w:type="dxa"/>
            <w:gridSpan w:val="2"/>
          </w:tcPr>
          <w:p w14:paraId="0E68A842" w14:textId="262EDB43" w:rsidR="00BB0AE7" w:rsidRDefault="00BB0AE7" w:rsidP="004E1C1F">
            <w:pPr>
              <w:spacing w:after="120" w:line="276" w:lineRule="auto"/>
              <w:jc w:val="both"/>
              <w:rPr>
                <w:rFonts w:asciiTheme="minorHAnsi" w:hAnsiTheme="minorHAnsi" w:cstheme="minorHAnsi"/>
                <w:b/>
              </w:rPr>
            </w:pPr>
            <w:r>
              <w:rPr>
                <w:rFonts w:asciiTheme="minorHAnsi" w:hAnsiTheme="minorHAnsi" w:cstheme="minorHAnsi"/>
                <w:b/>
              </w:rPr>
              <w:t xml:space="preserve">12.2 – 14-16 </w:t>
            </w:r>
            <w:r w:rsidR="00603BE2">
              <w:rPr>
                <w:rFonts w:asciiTheme="minorHAnsi" w:hAnsiTheme="minorHAnsi" w:cstheme="minorHAnsi"/>
                <w:b/>
              </w:rPr>
              <w:t>Policy and Procedures</w:t>
            </w:r>
          </w:p>
          <w:p w14:paraId="157B2DAC" w14:textId="369EEDC6" w:rsidR="00395868" w:rsidRPr="00603BE2" w:rsidRDefault="00603BE2" w:rsidP="004E1C1F">
            <w:pPr>
              <w:spacing w:after="120" w:line="276" w:lineRule="auto"/>
              <w:jc w:val="both"/>
              <w:rPr>
                <w:rFonts w:asciiTheme="minorHAnsi" w:hAnsiTheme="minorHAnsi" w:cstheme="minorHAnsi"/>
              </w:rPr>
            </w:pPr>
            <w:r>
              <w:rPr>
                <w:rFonts w:asciiTheme="minorHAnsi" w:hAnsiTheme="minorHAnsi" w:cstheme="minorHAnsi"/>
              </w:rPr>
              <w:t>Proposed changes to the strategy had been circulated and it was noted that this was a g</w:t>
            </w:r>
            <w:r w:rsidR="00395868">
              <w:rPr>
                <w:rFonts w:asciiTheme="minorHAnsi" w:hAnsiTheme="minorHAnsi" w:cstheme="minorHAnsi"/>
              </w:rPr>
              <w:t xml:space="preserve">roupwide strategy, </w:t>
            </w:r>
            <w:r>
              <w:rPr>
                <w:rFonts w:asciiTheme="minorHAnsi" w:hAnsiTheme="minorHAnsi" w:cstheme="minorHAnsi"/>
              </w:rPr>
              <w:t>and not just applicable to</w:t>
            </w:r>
            <w:r w:rsidR="00395868">
              <w:rPr>
                <w:rFonts w:asciiTheme="minorHAnsi" w:hAnsiTheme="minorHAnsi" w:cstheme="minorHAnsi"/>
              </w:rPr>
              <w:t xml:space="preserve"> Skills Academy</w:t>
            </w:r>
            <w:r>
              <w:rPr>
                <w:rFonts w:asciiTheme="minorHAnsi" w:hAnsiTheme="minorHAnsi" w:cstheme="minorHAnsi"/>
              </w:rPr>
              <w:t xml:space="preserve"> provision</w:t>
            </w:r>
            <w:r w:rsidR="00395868">
              <w:rPr>
                <w:rFonts w:asciiTheme="minorHAnsi" w:hAnsiTheme="minorHAnsi" w:cstheme="minorHAnsi"/>
              </w:rPr>
              <w:t>.</w:t>
            </w:r>
            <w:r>
              <w:rPr>
                <w:rFonts w:asciiTheme="minorHAnsi" w:hAnsiTheme="minorHAnsi" w:cstheme="minorHAnsi"/>
              </w:rPr>
              <w:t xml:space="preserve"> Governors </w:t>
            </w:r>
            <w:r>
              <w:rPr>
                <w:rFonts w:asciiTheme="minorHAnsi" w:hAnsiTheme="minorHAnsi" w:cstheme="minorHAnsi"/>
                <w:b/>
              </w:rPr>
              <w:t xml:space="preserve">approved </w:t>
            </w:r>
            <w:r>
              <w:rPr>
                <w:rFonts w:asciiTheme="minorHAnsi" w:hAnsiTheme="minorHAnsi" w:cstheme="minorHAnsi"/>
              </w:rPr>
              <w:t>the 14 – 16 Policy and Procedures.</w:t>
            </w:r>
          </w:p>
        </w:tc>
      </w:tr>
      <w:tr w:rsidR="00BB0AE7" w:rsidRPr="00D07F74" w14:paraId="47928C4C" w14:textId="77777777" w:rsidTr="00E36049">
        <w:tc>
          <w:tcPr>
            <w:tcW w:w="1036" w:type="dxa"/>
          </w:tcPr>
          <w:p w14:paraId="2BE77E19" w14:textId="1B21C347" w:rsidR="00BB0AE7" w:rsidRPr="00D07F74" w:rsidRDefault="00BB0AE7" w:rsidP="004E1C1F">
            <w:pPr>
              <w:spacing w:line="276" w:lineRule="auto"/>
              <w:rPr>
                <w:rFonts w:asciiTheme="minorHAnsi" w:hAnsiTheme="minorHAnsi" w:cstheme="minorHAnsi"/>
                <w:b/>
              </w:rPr>
            </w:pPr>
            <w:r>
              <w:rPr>
                <w:rFonts w:asciiTheme="minorHAnsi" w:hAnsiTheme="minorHAnsi" w:cstheme="minorHAnsi"/>
                <w:b/>
              </w:rPr>
              <w:t>SIC22/72</w:t>
            </w:r>
          </w:p>
        </w:tc>
        <w:tc>
          <w:tcPr>
            <w:tcW w:w="8601" w:type="dxa"/>
            <w:gridSpan w:val="2"/>
          </w:tcPr>
          <w:p w14:paraId="54E4F42F" w14:textId="0FA4044C" w:rsidR="00BB0AE7" w:rsidRDefault="00BB0AE7" w:rsidP="004E1C1F">
            <w:pPr>
              <w:spacing w:after="120" w:line="276" w:lineRule="auto"/>
              <w:jc w:val="both"/>
              <w:rPr>
                <w:rFonts w:asciiTheme="minorHAnsi" w:hAnsiTheme="minorHAnsi" w:cstheme="minorHAnsi"/>
                <w:b/>
              </w:rPr>
            </w:pPr>
            <w:r>
              <w:rPr>
                <w:rFonts w:asciiTheme="minorHAnsi" w:hAnsiTheme="minorHAnsi" w:cstheme="minorHAnsi"/>
                <w:b/>
              </w:rPr>
              <w:t>12.3 – T Levels Strategy</w:t>
            </w:r>
          </w:p>
          <w:p w14:paraId="6ADD51A8" w14:textId="1B98BF27" w:rsidR="00603BE2" w:rsidRPr="00603BE2" w:rsidRDefault="00603BE2" w:rsidP="004E1C1F">
            <w:pPr>
              <w:spacing w:after="120" w:line="276" w:lineRule="auto"/>
              <w:jc w:val="both"/>
              <w:rPr>
                <w:rFonts w:asciiTheme="minorHAnsi" w:hAnsiTheme="minorHAnsi" w:cstheme="minorHAnsi"/>
              </w:rPr>
            </w:pPr>
            <w:r>
              <w:rPr>
                <w:rFonts w:asciiTheme="minorHAnsi" w:hAnsiTheme="minorHAnsi" w:cstheme="minorHAnsi"/>
              </w:rPr>
              <w:t xml:space="preserve">The T Levels Strategy had been reviewed and updated for 2022-23, with changes outlined in the circulated report; governors </w:t>
            </w:r>
            <w:r>
              <w:rPr>
                <w:rFonts w:asciiTheme="minorHAnsi" w:hAnsiTheme="minorHAnsi" w:cstheme="minorHAnsi"/>
                <w:b/>
              </w:rPr>
              <w:t xml:space="preserve">approved </w:t>
            </w:r>
            <w:r>
              <w:rPr>
                <w:rFonts w:asciiTheme="minorHAnsi" w:hAnsiTheme="minorHAnsi" w:cstheme="minorHAnsi"/>
              </w:rPr>
              <w:t>the T Levels Strategy.</w:t>
            </w:r>
          </w:p>
        </w:tc>
      </w:tr>
      <w:tr w:rsidR="00BB0AE7" w:rsidRPr="00D07F74" w14:paraId="46750953" w14:textId="77777777" w:rsidTr="00E36049">
        <w:tc>
          <w:tcPr>
            <w:tcW w:w="1036" w:type="dxa"/>
          </w:tcPr>
          <w:p w14:paraId="3CD142F3" w14:textId="6A8C1D0B" w:rsidR="00BB0AE7" w:rsidRPr="00D07F74" w:rsidRDefault="00BB0AE7" w:rsidP="004E1C1F">
            <w:pPr>
              <w:spacing w:line="276" w:lineRule="auto"/>
              <w:rPr>
                <w:rFonts w:asciiTheme="minorHAnsi" w:hAnsiTheme="minorHAnsi" w:cstheme="minorHAnsi"/>
                <w:b/>
              </w:rPr>
            </w:pPr>
            <w:r>
              <w:rPr>
                <w:rFonts w:asciiTheme="minorHAnsi" w:hAnsiTheme="minorHAnsi" w:cstheme="minorHAnsi"/>
                <w:b/>
              </w:rPr>
              <w:t>SIC22/73</w:t>
            </w:r>
          </w:p>
        </w:tc>
        <w:tc>
          <w:tcPr>
            <w:tcW w:w="8601" w:type="dxa"/>
            <w:gridSpan w:val="2"/>
          </w:tcPr>
          <w:p w14:paraId="24664B3E" w14:textId="77777777" w:rsidR="00BB0AE7" w:rsidRDefault="00BB0AE7" w:rsidP="004E1C1F">
            <w:pPr>
              <w:spacing w:after="120" w:line="276" w:lineRule="auto"/>
              <w:jc w:val="both"/>
              <w:rPr>
                <w:rFonts w:asciiTheme="minorHAnsi" w:hAnsiTheme="minorHAnsi" w:cstheme="minorHAnsi"/>
                <w:b/>
              </w:rPr>
            </w:pPr>
            <w:r>
              <w:rPr>
                <w:rFonts w:asciiTheme="minorHAnsi" w:hAnsiTheme="minorHAnsi" w:cstheme="minorHAnsi"/>
                <w:b/>
              </w:rPr>
              <w:t xml:space="preserve">12.4 </w:t>
            </w:r>
            <w:r w:rsidR="00FF2409">
              <w:rPr>
                <w:rFonts w:asciiTheme="minorHAnsi" w:hAnsiTheme="minorHAnsi" w:cstheme="minorHAnsi"/>
                <w:b/>
              </w:rPr>
              <w:t>–</w:t>
            </w:r>
            <w:r>
              <w:rPr>
                <w:rFonts w:asciiTheme="minorHAnsi" w:hAnsiTheme="minorHAnsi" w:cstheme="minorHAnsi"/>
                <w:b/>
              </w:rPr>
              <w:t xml:space="preserve"> </w:t>
            </w:r>
            <w:r w:rsidR="00FF2409">
              <w:rPr>
                <w:rFonts w:asciiTheme="minorHAnsi" w:hAnsiTheme="minorHAnsi" w:cstheme="minorHAnsi"/>
                <w:b/>
              </w:rPr>
              <w:t>English and maths Strategy</w:t>
            </w:r>
          </w:p>
          <w:p w14:paraId="43023340" w14:textId="6E2ADF64" w:rsidR="00603BE2" w:rsidRPr="00603BE2" w:rsidRDefault="00603BE2" w:rsidP="004E1C1F">
            <w:pPr>
              <w:spacing w:after="120" w:line="276" w:lineRule="auto"/>
              <w:jc w:val="both"/>
              <w:rPr>
                <w:rFonts w:asciiTheme="minorHAnsi" w:hAnsiTheme="minorHAnsi" w:cstheme="minorHAnsi"/>
              </w:rPr>
            </w:pPr>
            <w:r>
              <w:rPr>
                <w:rFonts w:asciiTheme="minorHAnsi" w:hAnsiTheme="minorHAnsi" w:cstheme="minorHAnsi"/>
              </w:rPr>
              <w:t xml:space="preserve">The circulated report confirmed that there were no fundamental changes to the English and maths Strategy proposed, with key changes referring to responsibility and accountability following personnel changes; governors </w:t>
            </w:r>
            <w:r>
              <w:rPr>
                <w:rFonts w:asciiTheme="minorHAnsi" w:hAnsiTheme="minorHAnsi" w:cstheme="minorHAnsi"/>
                <w:b/>
              </w:rPr>
              <w:t xml:space="preserve">approved </w:t>
            </w:r>
            <w:r>
              <w:rPr>
                <w:rFonts w:asciiTheme="minorHAnsi" w:hAnsiTheme="minorHAnsi" w:cstheme="minorHAnsi"/>
              </w:rPr>
              <w:t>the English and maths Strategy for 2022-23.</w:t>
            </w:r>
          </w:p>
        </w:tc>
      </w:tr>
      <w:tr w:rsidR="00A4423C" w:rsidRPr="00D07F74" w14:paraId="1E8ECBAC" w14:textId="77777777" w:rsidTr="00E36049">
        <w:tc>
          <w:tcPr>
            <w:tcW w:w="1036" w:type="dxa"/>
          </w:tcPr>
          <w:p w14:paraId="17CED44D" w14:textId="0C28D227"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lastRenderedPageBreak/>
              <w:t>SIC2</w:t>
            </w:r>
            <w:r w:rsidR="009B00D5">
              <w:rPr>
                <w:rFonts w:asciiTheme="minorHAnsi" w:hAnsiTheme="minorHAnsi" w:cstheme="minorHAnsi"/>
                <w:b/>
              </w:rPr>
              <w:t>2/</w:t>
            </w:r>
            <w:r w:rsidR="00FF2409">
              <w:rPr>
                <w:rFonts w:asciiTheme="minorHAnsi" w:hAnsiTheme="minorHAnsi" w:cstheme="minorHAnsi"/>
                <w:b/>
              </w:rPr>
              <w:t>74</w:t>
            </w:r>
          </w:p>
        </w:tc>
        <w:tc>
          <w:tcPr>
            <w:tcW w:w="8601" w:type="dxa"/>
            <w:gridSpan w:val="2"/>
          </w:tcPr>
          <w:p w14:paraId="74B35347" w14:textId="1035FA1F"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FF2409">
              <w:rPr>
                <w:rFonts w:asciiTheme="minorHAnsi" w:hAnsiTheme="minorHAnsi" w:cstheme="minorHAnsi"/>
                <w:b/>
              </w:rPr>
              <w:t>3</w:t>
            </w:r>
            <w:r w:rsidRPr="00D07F74">
              <w:rPr>
                <w:rFonts w:asciiTheme="minorHAnsi" w:hAnsiTheme="minorHAnsi" w:cstheme="minorHAnsi"/>
                <w:b/>
              </w:rPr>
              <w:t xml:space="preserve"> – Any Other Business</w:t>
            </w:r>
          </w:p>
        </w:tc>
      </w:tr>
      <w:bookmarkEnd w:id="5"/>
      <w:tr w:rsidR="00A4423C" w:rsidRPr="00D07F74" w14:paraId="2AE9CC8A" w14:textId="77777777" w:rsidTr="00E36049">
        <w:tc>
          <w:tcPr>
            <w:tcW w:w="1036" w:type="dxa"/>
          </w:tcPr>
          <w:p w14:paraId="67284924" w14:textId="77777777" w:rsidR="00A4423C" w:rsidRPr="00D07F74" w:rsidRDefault="00A4423C" w:rsidP="00D07F74">
            <w:pPr>
              <w:spacing w:line="276" w:lineRule="auto"/>
              <w:rPr>
                <w:rFonts w:asciiTheme="minorHAnsi" w:hAnsiTheme="minorHAnsi" w:cstheme="minorHAnsi"/>
                <w:b/>
              </w:rPr>
            </w:pPr>
          </w:p>
        </w:tc>
        <w:tc>
          <w:tcPr>
            <w:tcW w:w="8601" w:type="dxa"/>
            <w:gridSpan w:val="2"/>
          </w:tcPr>
          <w:p w14:paraId="7EA7FCD4" w14:textId="4406114C" w:rsidR="00A4423C" w:rsidRDefault="00CB7175" w:rsidP="00536EE1">
            <w:pPr>
              <w:spacing w:line="276" w:lineRule="auto"/>
              <w:jc w:val="both"/>
              <w:rPr>
                <w:rFonts w:asciiTheme="minorHAnsi" w:hAnsiTheme="minorHAnsi" w:cstheme="minorHAnsi"/>
              </w:rPr>
            </w:pPr>
            <w:r>
              <w:rPr>
                <w:rFonts w:asciiTheme="minorHAnsi" w:hAnsiTheme="minorHAnsi" w:cstheme="minorHAnsi"/>
              </w:rPr>
              <w:t>There were no items of other business.</w:t>
            </w:r>
            <w:r w:rsidR="00395868">
              <w:rPr>
                <w:rFonts w:asciiTheme="minorHAnsi" w:hAnsiTheme="minorHAnsi" w:cstheme="minorHAnsi"/>
              </w:rPr>
              <w:t xml:space="preserve"> The Chair thanked report writers, presenters and committee members for their input.</w:t>
            </w:r>
          </w:p>
          <w:p w14:paraId="488B813D" w14:textId="43C88520" w:rsidR="00CB7175" w:rsidRPr="00D07F74" w:rsidRDefault="00CB7175" w:rsidP="00536EE1">
            <w:pPr>
              <w:spacing w:line="276" w:lineRule="auto"/>
              <w:jc w:val="both"/>
              <w:rPr>
                <w:rFonts w:asciiTheme="minorHAnsi" w:hAnsiTheme="minorHAnsi" w:cstheme="minorHAnsi"/>
              </w:rPr>
            </w:pPr>
          </w:p>
        </w:tc>
      </w:tr>
      <w:tr w:rsidR="00A4423C" w:rsidRPr="00D07F74" w14:paraId="644E0B77" w14:textId="77777777" w:rsidTr="00E36049">
        <w:tc>
          <w:tcPr>
            <w:tcW w:w="1036" w:type="dxa"/>
          </w:tcPr>
          <w:p w14:paraId="665899A1" w14:textId="40F66162"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9B00D5">
              <w:rPr>
                <w:rFonts w:asciiTheme="minorHAnsi" w:hAnsiTheme="minorHAnsi" w:cstheme="minorHAnsi"/>
                <w:b/>
              </w:rPr>
              <w:t>2/</w:t>
            </w:r>
            <w:r w:rsidR="00FF2409">
              <w:rPr>
                <w:rFonts w:asciiTheme="minorHAnsi" w:hAnsiTheme="minorHAnsi" w:cstheme="minorHAnsi"/>
                <w:b/>
              </w:rPr>
              <w:t>75</w:t>
            </w:r>
          </w:p>
        </w:tc>
        <w:tc>
          <w:tcPr>
            <w:tcW w:w="8601" w:type="dxa"/>
            <w:gridSpan w:val="2"/>
          </w:tcPr>
          <w:p w14:paraId="700AAAF9" w14:textId="501C3361" w:rsidR="00751DF3" w:rsidRPr="009B00D5"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FF2409">
              <w:rPr>
                <w:rFonts w:asciiTheme="minorHAnsi" w:hAnsiTheme="minorHAnsi" w:cstheme="minorHAnsi"/>
                <w:b/>
              </w:rPr>
              <w:t>4</w:t>
            </w:r>
            <w:r w:rsidRPr="00D07F74">
              <w:rPr>
                <w:rFonts w:asciiTheme="minorHAnsi" w:hAnsiTheme="minorHAnsi" w:cstheme="minorHAnsi"/>
                <w:b/>
              </w:rPr>
              <w:t xml:space="preserve"> - Approval of Documents for Public Inspection</w:t>
            </w:r>
          </w:p>
        </w:tc>
      </w:tr>
      <w:tr w:rsidR="009B00D5" w:rsidRPr="00D07F74" w14:paraId="762F1672" w14:textId="77777777" w:rsidTr="00E36049">
        <w:tc>
          <w:tcPr>
            <w:tcW w:w="1036" w:type="dxa"/>
          </w:tcPr>
          <w:p w14:paraId="211ABB8F" w14:textId="77777777" w:rsidR="009B00D5" w:rsidRPr="00D07F74" w:rsidRDefault="009B00D5" w:rsidP="00D07F74">
            <w:pPr>
              <w:spacing w:line="276" w:lineRule="auto"/>
              <w:rPr>
                <w:rFonts w:asciiTheme="minorHAnsi" w:hAnsiTheme="minorHAnsi" w:cstheme="minorHAnsi"/>
                <w:b/>
              </w:rPr>
            </w:pPr>
          </w:p>
        </w:tc>
        <w:tc>
          <w:tcPr>
            <w:tcW w:w="8601" w:type="dxa"/>
            <w:gridSpan w:val="2"/>
          </w:tcPr>
          <w:p w14:paraId="199A22EF" w14:textId="535DB31A" w:rsidR="00D5479C" w:rsidRPr="0088595E" w:rsidRDefault="00D5479C" w:rsidP="00D5479C">
            <w:pPr>
              <w:spacing w:line="276" w:lineRule="auto"/>
              <w:jc w:val="both"/>
              <w:rPr>
                <w:rFonts w:asciiTheme="minorHAnsi" w:hAnsiTheme="minorHAnsi" w:cstheme="minorHAnsi"/>
              </w:rPr>
            </w:pPr>
            <w:r w:rsidRPr="00DA2C82">
              <w:rPr>
                <w:rFonts w:asciiTheme="minorHAnsi" w:hAnsiTheme="minorHAnsi" w:cstheme="minorHAnsi"/>
                <w:color w:val="000000" w:themeColor="text1"/>
              </w:rPr>
              <w:t xml:space="preserve">It was </w:t>
            </w:r>
            <w:r w:rsidRPr="00DA2C82">
              <w:rPr>
                <w:rFonts w:asciiTheme="minorHAnsi" w:hAnsiTheme="minorHAnsi" w:cstheme="minorHAnsi"/>
                <w:b/>
                <w:bCs/>
                <w:color w:val="000000" w:themeColor="text1"/>
              </w:rPr>
              <w:t>agreed</w:t>
            </w:r>
            <w:r w:rsidRPr="00DA2C82">
              <w:rPr>
                <w:rFonts w:asciiTheme="minorHAnsi" w:hAnsiTheme="minorHAnsi" w:cstheme="minorHAnsi"/>
                <w:color w:val="000000" w:themeColor="text1"/>
              </w:rPr>
              <w:t xml:space="preserve"> that the agenda of the current meeting be made available for public inspection</w:t>
            </w:r>
            <w:r w:rsidR="008226B1" w:rsidRPr="00DA2C82">
              <w:rPr>
                <w:rFonts w:asciiTheme="minorHAnsi" w:hAnsiTheme="minorHAnsi" w:cstheme="minorHAnsi"/>
                <w:color w:val="000000" w:themeColor="text1"/>
              </w:rPr>
              <w:t>; supporting documents</w:t>
            </w:r>
            <w:r w:rsidR="0088595E" w:rsidRPr="007C661B">
              <w:rPr>
                <w:rFonts w:asciiTheme="minorHAnsi" w:hAnsiTheme="minorHAnsi" w:cstheme="minorHAnsi"/>
                <w:color w:val="000000" w:themeColor="text1"/>
              </w:rPr>
              <w:t xml:space="preserve">, </w:t>
            </w:r>
            <w:r w:rsidR="0088595E" w:rsidRPr="00603BE2">
              <w:rPr>
                <w:rFonts w:asciiTheme="minorHAnsi" w:hAnsiTheme="minorHAnsi" w:cstheme="minorHAnsi"/>
                <w:color w:val="000000" w:themeColor="text1"/>
              </w:rPr>
              <w:t>with the exception of the report</w:t>
            </w:r>
            <w:r w:rsidR="00902260" w:rsidRPr="00603BE2">
              <w:rPr>
                <w:rFonts w:asciiTheme="minorHAnsi" w:hAnsiTheme="minorHAnsi" w:cstheme="minorHAnsi"/>
                <w:color w:val="000000" w:themeColor="text1"/>
              </w:rPr>
              <w:t>s</w:t>
            </w:r>
            <w:r w:rsidR="0088595E" w:rsidRPr="00603BE2">
              <w:rPr>
                <w:rFonts w:asciiTheme="minorHAnsi" w:hAnsiTheme="minorHAnsi" w:cstheme="minorHAnsi"/>
                <w:color w:val="000000" w:themeColor="text1"/>
              </w:rPr>
              <w:t xml:space="preserve"> for agenda item</w:t>
            </w:r>
            <w:r w:rsidR="00902260" w:rsidRPr="00603BE2">
              <w:rPr>
                <w:rFonts w:asciiTheme="minorHAnsi" w:hAnsiTheme="minorHAnsi" w:cstheme="minorHAnsi"/>
                <w:color w:val="000000" w:themeColor="text1"/>
              </w:rPr>
              <w:t>s 1</w:t>
            </w:r>
            <w:r w:rsidR="00853F77">
              <w:rPr>
                <w:rFonts w:asciiTheme="minorHAnsi" w:hAnsiTheme="minorHAnsi" w:cstheme="minorHAnsi"/>
                <w:color w:val="000000" w:themeColor="text1"/>
              </w:rPr>
              <w:t>0 and 11</w:t>
            </w:r>
            <w:r w:rsidR="0088595E" w:rsidRPr="00603BE2">
              <w:rPr>
                <w:rFonts w:asciiTheme="minorHAnsi" w:hAnsiTheme="minorHAnsi" w:cstheme="minorHAnsi"/>
                <w:color w:val="000000" w:themeColor="text1"/>
              </w:rPr>
              <w:t>,</w:t>
            </w:r>
            <w:r w:rsidR="008226B1" w:rsidRPr="00603BE2">
              <w:rPr>
                <w:rFonts w:asciiTheme="minorHAnsi" w:hAnsiTheme="minorHAnsi" w:cstheme="minorHAnsi"/>
                <w:color w:val="000000" w:themeColor="text1"/>
              </w:rPr>
              <w:t xml:space="preserve"> were </w:t>
            </w:r>
            <w:r w:rsidR="00765481" w:rsidRPr="00603BE2">
              <w:rPr>
                <w:rFonts w:asciiTheme="minorHAnsi" w:hAnsiTheme="minorHAnsi" w:cstheme="minorHAnsi"/>
                <w:color w:val="000000" w:themeColor="text1"/>
              </w:rPr>
              <w:t>all deemed confidential for reasons of commerciality</w:t>
            </w:r>
            <w:r w:rsidRPr="00DA2C82">
              <w:rPr>
                <w:rFonts w:asciiTheme="minorHAnsi" w:hAnsiTheme="minorHAnsi" w:cstheme="minorHAnsi"/>
                <w:color w:val="000000" w:themeColor="text1"/>
              </w:rPr>
              <w:t>. Minutes would be made available following approval and consideration at the next meeting.</w:t>
            </w:r>
          </w:p>
          <w:p w14:paraId="493AF753" w14:textId="77777777" w:rsidR="009B00D5" w:rsidRPr="00F70414" w:rsidRDefault="009B00D5" w:rsidP="009B00D5">
            <w:pPr>
              <w:spacing w:line="276" w:lineRule="auto"/>
              <w:jc w:val="both"/>
              <w:rPr>
                <w:rFonts w:asciiTheme="minorHAnsi" w:hAnsiTheme="minorHAnsi" w:cstheme="minorHAnsi"/>
                <w:b/>
                <w:highlight w:val="yellow"/>
              </w:rPr>
            </w:pPr>
          </w:p>
        </w:tc>
      </w:tr>
      <w:tr w:rsidR="00A4423C" w:rsidRPr="00D07F74" w14:paraId="66D0A3AD" w14:textId="77777777" w:rsidTr="00E36049">
        <w:tc>
          <w:tcPr>
            <w:tcW w:w="1036" w:type="dxa"/>
          </w:tcPr>
          <w:p w14:paraId="077D17D1" w14:textId="08153EFD" w:rsidR="00A4423C" w:rsidRPr="00D07F74" w:rsidRDefault="00A4423C" w:rsidP="00D07F74">
            <w:pPr>
              <w:spacing w:line="276" w:lineRule="auto"/>
              <w:rPr>
                <w:rFonts w:asciiTheme="minorHAnsi" w:hAnsiTheme="minorHAnsi" w:cstheme="minorHAnsi"/>
                <w:b/>
              </w:rPr>
            </w:pPr>
            <w:r w:rsidRPr="00D07F74">
              <w:rPr>
                <w:rFonts w:asciiTheme="minorHAnsi" w:hAnsiTheme="minorHAnsi" w:cstheme="minorHAnsi"/>
                <w:b/>
              </w:rPr>
              <w:t>SIC2</w:t>
            </w:r>
            <w:r w:rsidR="009B00D5">
              <w:rPr>
                <w:rFonts w:asciiTheme="minorHAnsi" w:hAnsiTheme="minorHAnsi" w:cstheme="minorHAnsi"/>
                <w:b/>
              </w:rPr>
              <w:t>2/</w:t>
            </w:r>
            <w:r w:rsidR="00FF2409">
              <w:rPr>
                <w:rFonts w:asciiTheme="minorHAnsi" w:hAnsiTheme="minorHAnsi" w:cstheme="minorHAnsi"/>
                <w:b/>
              </w:rPr>
              <w:t>76</w:t>
            </w:r>
          </w:p>
        </w:tc>
        <w:tc>
          <w:tcPr>
            <w:tcW w:w="8601" w:type="dxa"/>
            <w:gridSpan w:val="2"/>
          </w:tcPr>
          <w:p w14:paraId="65075EE7" w14:textId="4BB30271" w:rsidR="00A4423C" w:rsidRPr="00D07F74" w:rsidRDefault="00A4423C"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FF2409">
              <w:rPr>
                <w:rFonts w:asciiTheme="minorHAnsi" w:hAnsiTheme="minorHAnsi" w:cstheme="minorHAnsi"/>
                <w:b/>
              </w:rPr>
              <w:t>5</w:t>
            </w:r>
            <w:r w:rsidRPr="00D07F74">
              <w:rPr>
                <w:rFonts w:asciiTheme="minorHAnsi" w:hAnsiTheme="minorHAnsi" w:cstheme="minorHAnsi"/>
                <w:b/>
              </w:rPr>
              <w:t xml:space="preserve"> – </w:t>
            </w:r>
            <w:r w:rsidR="00536EE1">
              <w:rPr>
                <w:rFonts w:asciiTheme="minorHAnsi" w:hAnsiTheme="minorHAnsi" w:cstheme="minorHAnsi"/>
                <w:b/>
              </w:rPr>
              <w:t>Date, time and venue of next meeting</w:t>
            </w:r>
          </w:p>
        </w:tc>
      </w:tr>
      <w:tr w:rsidR="009B00D5" w:rsidRPr="00D07F74" w14:paraId="55009E3B" w14:textId="77777777" w:rsidTr="00E36049">
        <w:tc>
          <w:tcPr>
            <w:tcW w:w="1036" w:type="dxa"/>
          </w:tcPr>
          <w:p w14:paraId="6D2402EE" w14:textId="77777777" w:rsidR="009B00D5" w:rsidRPr="00D07F74" w:rsidRDefault="009B00D5" w:rsidP="00D07F74">
            <w:pPr>
              <w:spacing w:line="276" w:lineRule="auto"/>
              <w:rPr>
                <w:rFonts w:asciiTheme="minorHAnsi" w:hAnsiTheme="minorHAnsi" w:cstheme="minorHAnsi"/>
                <w:b/>
              </w:rPr>
            </w:pPr>
          </w:p>
        </w:tc>
        <w:tc>
          <w:tcPr>
            <w:tcW w:w="8601" w:type="dxa"/>
            <w:gridSpan w:val="2"/>
          </w:tcPr>
          <w:p w14:paraId="6DD43C22" w14:textId="39B07F15" w:rsidR="000F1D6D" w:rsidRPr="000F1D6D" w:rsidRDefault="00536EE1" w:rsidP="009B00D5">
            <w:pPr>
              <w:spacing w:line="276" w:lineRule="auto"/>
              <w:jc w:val="both"/>
              <w:rPr>
                <w:rFonts w:asciiTheme="minorHAnsi" w:hAnsiTheme="minorHAnsi" w:cstheme="minorHAnsi"/>
                <w:i/>
              </w:rPr>
            </w:pPr>
            <w:r>
              <w:rPr>
                <w:rFonts w:asciiTheme="minorHAnsi" w:hAnsiTheme="minorHAnsi" w:cstheme="minorHAnsi"/>
              </w:rPr>
              <w:t xml:space="preserve">Thursday </w:t>
            </w:r>
            <w:r w:rsidR="00FF2409">
              <w:rPr>
                <w:rFonts w:asciiTheme="minorHAnsi" w:hAnsiTheme="minorHAnsi" w:cstheme="minorHAnsi"/>
              </w:rPr>
              <w:t>23 March 2023</w:t>
            </w:r>
            <w:r>
              <w:rPr>
                <w:rFonts w:asciiTheme="minorHAnsi" w:hAnsiTheme="minorHAnsi" w:cstheme="minorHAnsi"/>
              </w:rPr>
              <w:t xml:space="preserve"> at 5.30 pm</w:t>
            </w:r>
            <w:r w:rsidR="00FF2409">
              <w:rPr>
                <w:rFonts w:asciiTheme="minorHAnsi" w:hAnsiTheme="minorHAnsi" w:cstheme="minorHAnsi"/>
              </w:rPr>
              <w:t>, Stockton Riverside College, Room 301 (Boardroom)</w:t>
            </w:r>
          </w:p>
          <w:p w14:paraId="76F2A068" w14:textId="77777777" w:rsidR="009B00D5" w:rsidRPr="009B00D5" w:rsidRDefault="009B00D5" w:rsidP="009B00D5">
            <w:pPr>
              <w:spacing w:line="276" w:lineRule="auto"/>
              <w:jc w:val="both"/>
              <w:rPr>
                <w:rFonts w:asciiTheme="minorHAnsi" w:hAnsiTheme="minorHAnsi" w:cstheme="minorHAnsi"/>
              </w:rPr>
            </w:pPr>
          </w:p>
        </w:tc>
      </w:tr>
      <w:tr w:rsidR="009B00D5" w:rsidRPr="00D07F74" w14:paraId="231F2D07" w14:textId="77777777" w:rsidTr="00E36049">
        <w:tc>
          <w:tcPr>
            <w:tcW w:w="1036" w:type="dxa"/>
          </w:tcPr>
          <w:p w14:paraId="13C31F5E" w14:textId="5D365E27" w:rsidR="009B00D5" w:rsidRPr="00D07F74" w:rsidRDefault="009B00D5" w:rsidP="00D07F74">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2/</w:t>
            </w:r>
            <w:r w:rsidR="00FF2409">
              <w:rPr>
                <w:rFonts w:asciiTheme="minorHAnsi" w:hAnsiTheme="minorHAnsi" w:cstheme="minorHAnsi"/>
                <w:b/>
              </w:rPr>
              <w:t>77</w:t>
            </w:r>
          </w:p>
        </w:tc>
        <w:tc>
          <w:tcPr>
            <w:tcW w:w="8601" w:type="dxa"/>
            <w:gridSpan w:val="2"/>
          </w:tcPr>
          <w:p w14:paraId="3F971C22" w14:textId="5F03C5C7" w:rsidR="009B00D5" w:rsidRPr="00D07F74" w:rsidRDefault="009B00D5" w:rsidP="009B00D5">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sidR="00FF2409">
              <w:rPr>
                <w:rFonts w:asciiTheme="minorHAnsi" w:hAnsiTheme="minorHAnsi" w:cstheme="minorHAnsi"/>
                <w:b/>
              </w:rPr>
              <w:t>6</w:t>
            </w:r>
            <w:r w:rsidRPr="00D07F74">
              <w:rPr>
                <w:rFonts w:asciiTheme="minorHAnsi" w:hAnsiTheme="minorHAnsi" w:cstheme="minorHAnsi"/>
                <w:b/>
              </w:rPr>
              <w:t xml:space="preserve"> – </w:t>
            </w:r>
            <w:r w:rsidR="00FF2409">
              <w:rPr>
                <w:rFonts w:asciiTheme="minorHAnsi" w:hAnsiTheme="minorHAnsi" w:cstheme="minorHAnsi"/>
                <w:b/>
              </w:rPr>
              <w:t>Key</w:t>
            </w:r>
            <w:r w:rsidR="00536EE1" w:rsidRPr="00D07F74">
              <w:rPr>
                <w:rFonts w:asciiTheme="minorHAnsi" w:hAnsiTheme="minorHAnsi" w:cstheme="minorHAnsi"/>
                <w:b/>
              </w:rPr>
              <w:t xml:space="preserve"> themes</w:t>
            </w:r>
          </w:p>
        </w:tc>
      </w:tr>
      <w:tr w:rsidR="00A4423C" w:rsidRPr="00D07F74" w14:paraId="1581D7B3" w14:textId="77777777" w:rsidTr="00E36049">
        <w:tc>
          <w:tcPr>
            <w:tcW w:w="1036" w:type="dxa"/>
          </w:tcPr>
          <w:p w14:paraId="7E0F35DD" w14:textId="77777777" w:rsidR="00A4423C" w:rsidRPr="00D07F74" w:rsidRDefault="00A4423C" w:rsidP="00D07F74">
            <w:pPr>
              <w:spacing w:line="276" w:lineRule="auto"/>
              <w:rPr>
                <w:rFonts w:asciiTheme="minorHAnsi" w:hAnsiTheme="minorHAnsi" w:cstheme="minorHAnsi"/>
                <w:b/>
              </w:rPr>
            </w:pPr>
          </w:p>
          <w:p w14:paraId="289254B3" w14:textId="77777777" w:rsidR="00A4423C" w:rsidRPr="00D07F74" w:rsidRDefault="00A4423C" w:rsidP="00D07F74">
            <w:pPr>
              <w:spacing w:line="276" w:lineRule="auto"/>
              <w:rPr>
                <w:rFonts w:asciiTheme="minorHAnsi" w:hAnsiTheme="minorHAnsi" w:cstheme="minorHAnsi"/>
                <w:b/>
              </w:rPr>
            </w:pPr>
          </w:p>
        </w:tc>
        <w:tc>
          <w:tcPr>
            <w:tcW w:w="8601" w:type="dxa"/>
            <w:gridSpan w:val="2"/>
          </w:tcPr>
          <w:p w14:paraId="10C822C8" w14:textId="2D7445C1" w:rsidR="00A4423C" w:rsidRPr="00D07F74" w:rsidRDefault="00A4423C" w:rsidP="00D07F74">
            <w:pPr>
              <w:tabs>
                <w:tab w:val="left" w:pos="709"/>
              </w:tabs>
              <w:spacing w:line="276" w:lineRule="auto"/>
              <w:jc w:val="both"/>
              <w:rPr>
                <w:rFonts w:asciiTheme="minorHAnsi" w:hAnsiTheme="minorHAnsi" w:cstheme="minorHAnsi"/>
              </w:rPr>
            </w:pPr>
            <w:bookmarkStart w:id="6" w:name="_Hlk74907651"/>
            <w:bookmarkStart w:id="7" w:name="_Hlk96681887"/>
            <w:r w:rsidRPr="00D07F74">
              <w:rPr>
                <w:rFonts w:asciiTheme="minorHAnsi" w:hAnsiTheme="minorHAnsi" w:cstheme="minorHAnsi"/>
              </w:rPr>
              <w:t>The following key themes were identified:</w:t>
            </w:r>
          </w:p>
          <w:p w14:paraId="1B6990FF" w14:textId="77777777" w:rsidR="000D5A94" w:rsidRDefault="00264107" w:rsidP="001513A7">
            <w:pPr>
              <w:numPr>
                <w:ilvl w:val="0"/>
                <w:numId w:val="24"/>
              </w:numPr>
              <w:spacing w:line="276" w:lineRule="auto"/>
              <w:ind w:left="631" w:hanging="425"/>
              <w:jc w:val="both"/>
              <w:rPr>
                <w:rFonts w:asciiTheme="minorHAnsi" w:hAnsiTheme="minorHAnsi" w:cstheme="minorHAnsi"/>
              </w:rPr>
            </w:pPr>
            <w:bookmarkStart w:id="8" w:name="_Hlk121146968"/>
            <w:bookmarkEnd w:id="6"/>
            <w:bookmarkEnd w:id="7"/>
            <w:r>
              <w:rPr>
                <w:rFonts w:asciiTheme="minorHAnsi" w:hAnsiTheme="minorHAnsi" w:cstheme="minorHAnsi"/>
              </w:rPr>
              <w:t>Presentation on T Level Implementation by Becky Cadden, including current delivery position for 2022-23, marketing and external communication, employer engagement, curriculum planning and current applications to 2023-24 T Level routes</w:t>
            </w:r>
          </w:p>
          <w:p w14:paraId="7672F998" w14:textId="77777777" w:rsidR="00264107" w:rsidRDefault="0026410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Recommendation to the FE Corporation to approve the Higher Education Self Evaluation Document, subject to any amendments from formal validation</w:t>
            </w:r>
          </w:p>
          <w:p w14:paraId="21867EF8" w14:textId="77777777" w:rsidR="00264107" w:rsidRDefault="0026410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Consideration of the final data on gender performance gaps (16 – 18) at RCC in 2021-22 and the use of Rapid Improvement Plans to close the gaps in 2022-23</w:t>
            </w:r>
          </w:p>
          <w:p w14:paraId="26FA0F7D" w14:textId="77777777" w:rsidR="00264107" w:rsidRDefault="0026410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 xml:space="preserve">Approval of the six Group Improvement Plans 2022-23 recommended to the FE Corporation and a process agreed for monitoring other areas for improvement identified in college </w:t>
            </w:r>
            <w:proofErr w:type="spellStart"/>
            <w:r>
              <w:rPr>
                <w:rFonts w:asciiTheme="minorHAnsi" w:hAnsiTheme="minorHAnsi" w:cstheme="minorHAnsi"/>
              </w:rPr>
              <w:t>Self Assessment</w:t>
            </w:r>
            <w:proofErr w:type="spellEnd"/>
            <w:r>
              <w:rPr>
                <w:rFonts w:asciiTheme="minorHAnsi" w:hAnsiTheme="minorHAnsi" w:cstheme="minorHAnsi"/>
              </w:rPr>
              <w:t xml:space="preserve"> Reports</w:t>
            </w:r>
          </w:p>
          <w:p w14:paraId="1F56A16D" w14:textId="77777777" w:rsidR="00264107" w:rsidRDefault="0026410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Quality of subcontracted provision and implementation of the requirements of the Subcontracting Standard, introduced from 2022-23, and assurance from review carried out by AuditOne in April 2022, with some suggested amendments completed</w:t>
            </w:r>
          </w:p>
          <w:p w14:paraId="245D6A50" w14:textId="77777777" w:rsidR="00264107" w:rsidRDefault="0026410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 xml:space="preserve">Update on the personal development programme, activities to review its effectiveness and examples form the Students’ Union </w:t>
            </w:r>
            <w:r>
              <w:rPr>
                <w:rFonts w:asciiTheme="minorHAnsi" w:hAnsiTheme="minorHAnsi" w:cstheme="minorHAnsi"/>
                <w:i/>
              </w:rPr>
              <w:t xml:space="preserve">You Said We Did </w:t>
            </w:r>
            <w:r>
              <w:rPr>
                <w:rFonts w:asciiTheme="minorHAnsi" w:hAnsiTheme="minorHAnsi" w:cstheme="minorHAnsi"/>
              </w:rPr>
              <w:t>initiative</w:t>
            </w:r>
          </w:p>
          <w:p w14:paraId="60220E0C" w14:textId="053173E0" w:rsidR="00264107" w:rsidRPr="001513A7" w:rsidRDefault="00264107" w:rsidP="001513A7">
            <w:pPr>
              <w:numPr>
                <w:ilvl w:val="0"/>
                <w:numId w:val="24"/>
              </w:numPr>
              <w:spacing w:line="276" w:lineRule="auto"/>
              <w:ind w:left="631" w:hanging="425"/>
              <w:jc w:val="both"/>
              <w:rPr>
                <w:rFonts w:asciiTheme="minorHAnsi" w:hAnsiTheme="minorHAnsi" w:cstheme="minorHAnsi"/>
              </w:rPr>
            </w:pPr>
            <w:r>
              <w:rPr>
                <w:rFonts w:asciiTheme="minorHAnsi" w:hAnsiTheme="minorHAnsi" w:cstheme="minorHAnsi"/>
              </w:rPr>
              <w:t>Overview of the new Ofsted ungraded sub judgement on providers’ contributions to meeting skills needs, a group strength recognised in the recent Ofsted inspection</w:t>
            </w:r>
            <w:bookmarkEnd w:id="8"/>
          </w:p>
        </w:tc>
      </w:tr>
    </w:tbl>
    <w:p w14:paraId="313CB2BD" w14:textId="77777777" w:rsidR="004330B2" w:rsidRPr="00D07F74" w:rsidRDefault="004330B2" w:rsidP="00D07F74">
      <w:pPr>
        <w:spacing w:after="0" w:line="276" w:lineRule="auto"/>
        <w:jc w:val="both"/>
        <w:rPr>
          <w:rFonts w:asciiTheme="minorHAnsi" w:hAnsiTheme="minorHAnsi" w:cstheme="minorHAnsi"/>
        </w:rPr>
      </w:pPr>
    </w:p>
    <w:p w14:paraId="00A1C5CB" w14:textId="77777777" w:rsidR="004330B2" w:rsidRPr="00D07F74" w:rsidRDefault="004330B2" w:rsidP="00D07F74">
      <w:pPr>
        <w:spacing w:after="0" w:line="276" w:lineRule="auto"/>
        <w:jc w:val="both"/>
        <w:rPr>
          <w:rFonts w:asciiTheme="minorHAnsi" w:hAnsiTheme="minorHAnsi" w:cstheme="minorHAnsi"/>
        </w:rPr>
      </w:pPr>
    </w:p>
    <w:p w14:paraId="592DBB03" w14:textId="611CF84C" w:rsidR="00EF4F35" w:rsidRDefault="00BE7F87" w:rsidP="00D07F74">
      <w:pPr>
        <w:spacing w:after="0" w:line="276" w:lineRule="auto"/>
        <w:jc w:val="both"/>
        <w:rPr>
          <w:rFonts w:asciiTheme="minorHAnsi" w:hAnsiTheme="minorHAnsi" w:cstheme="minorHAnsi"/>
        </w:rPr>
      </w:pPr>
      <w:r w:rsidRPr="00D07F74">
        <w:rPr>
          <w:rFonts w:asciiTheme="minorHAnsi" w:hAnsiTheme="minorHAnsi" w:cstheme="minorHAnsi"/>
        </w:rPr>
        <w:t>(</w:t>
      </w:r>
      <w:r w:rsidRPr="00D07F74">
        <w:rPr>
          <w:rFonts w:asciiTheme="minorHAnsi" w:hAnsiTheme="minorHAnsi" w:cstheme="minorHAnsi"/>
          <w:i/>
        </w:rPr>
        <w:t xml:space="preserve">The meeting ended at </w:t>
      </w:r>
      <w:r w:rsidR="006A3B47" w:rsidRPr="00D07F74">
        <w:rPr>
          <w:rFonts w:asciiTheme="minorHAnsi" w:hAnsiTheme="minorHAnsi" w:cstheme="minorHAnsi"/>
          <w:i/>
        </w:rPr>
        <w:t>7.</w:t>
      </w:r>
      <w:r w:rsidR="00536EE1">
        <w:rPr>
          <w:rFonts w:asciiTheme="minorHAnsi" w:hAnsiTheme="minorHAnsi" w:cstheme="minorHAnsi"/>
          <w:i/>
        </w:rPr>
        <w:t>4</w:t>
      </w:r>
      <w:r w:rsidR="009B00D5">
        <w:rPr>
          <w:rFonts w:asciiTheme="minorHAnsi" w:hAnsiTheme="minorHAnsi" w:cstheme="minorHAnsi"/>
          <w:i/>
        </w:rPr>
        <w:t>5</w:t>
      </w:r>
      <w:r w:rsidRPr="00D07F74">
        <w:rPr>
          <w:rFonts w:asciiTheme="minorHAnsi" w:hAnsiTheme="minorHAnsi" w:cstheme="minorHAnsi"/>
          <w:i/>
        </w:rPr>
        <w:t xml:space="preserve"> pm</w:t>
      </w:r>
      <w:r w:rsidRPr="00D07F74">
        <w:rPr>
          <w:rFonts w:asciiTheme="minorHAnsi" w:hAnsiTheme="minorHAnsi" w:cstheme="minorHAnsi"/>
        </w:rPr>
        <w:t>)</w:t>
      </w:r>
    </w:p>
    <w:p w14:paraId="2F6E6735" w14:textId="397A2FCD" w:rsidR="00BC55B1" w:rsidRDefault="00BC55B1" w:rsidP="00D07F74">
      <w:pPr>
        <w:spacing w:after="0" w:line="276" w:lineRule="auto"/>
        <w:jc w:val="both"/>
        <w:rPr>
          <w:rFonts w:asciiTheme="minorHAnsi" w:hAnsiTheme="minorHAnsi" w:cstheme="minorHAnsi"/>
        </w:rPr>
      </w:pPr>
    </w:p>
    <w:p w14:paraId="1F889342" w14:textId="20A49D29" w:rsidR="00BC55B1" w:rsidRPr="00BC55B1" w:rsidRDefault="00BC55B1" w:rsidP="00D07F74">
      <w:pPr>
        <w:spacing w:after="0" w:line="276" w:lineRule="auto"/>
        <w:jc w:val="both"/>
        <w:rPr>
          <w:rFonts w:asciiTheme="minorHAnsi" w:hAnsiTheme="minorHAnsi" w:cstheme="minorHAnsi"/>
          <w:b/>
        </w:rPr>
      </w:pPr>
      <w:r>
        <w:rPr>
          <w:rFonts w:asciiTheme="minorHAnsi" w:hAnsiTheme="minorHAnsi" w:cstheme="minorHAnsi"/>
          <w:b/>
        </w:rPr>
        <w:t>Approved at a meeting held on 23 March 2023</w:t>
      </w:r>
    </w:p>
    <w:sectPr w:rsidR="00BC55B1" w:rsidRPr="00BC55B1" w:rsidSect="00902260">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11457" w14:textId="77777777" w:rsidR="00A15B93" w:rsidRDefault="00A15B93" w:rsidP="00127E92">
      <w:pPr>
        <w:spacing w:after="0"/>
      </w:pPr>
      <w:r>
        <w:separator/>
      </w:r>
    </w:p>
  </w:endnote>
  <w:endnote w:type="continuationSeparator" w:id="0">
    <w:p w14:paraId="38A66F6D" w14:textId="77777777" w:rsidR="00A15B93" w:rsidRDefault="00A15B93" w:rsidP="00127E92">
      <w:pPr>
        <w:spacing w:after="0"/>
      </w:pPr>
      <w:r>
        <w:continuationSeparator/>
      </w:r>
    </w:p>
  </w:endnote>
  <w:endnote w:type="continuationNotice" w:id="1">
    <w:p w14:paraId="767712A1" w14:textId="77777777" w:rsidR="00A15B93" w:rsidRDefault="00A15B9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4D"/>
    <w:family w:val="roman"/>
    <w:pitch w:val="default"/>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383F79FA" w:rsidR="008C1942" w:rsidRPr="004329B3" w:rsidRDefault="008C1942"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 xml:space="preserve">SIC </w:t>
        </w:r>
        <w:r w:rsidR="002575C0">
          <w:rPr>
            <w:rFonts w:asciiTheme="minorHAnsi" w:hAnsiTheme="minorHAnsi" w:cstheme="minorHAnsi"/>
            <w:sz w:val="18"/>
            <w:szCs w:val="18"/>
          </w:rPr>
          <w:t xml:space="preserve">1 December </w:t>
        </w:r>
        <w:r>
          <w:rPr>
            <w:rFonts w:asciiTheme="minorHAnsi" w:hAnsiTheme="minorHAnsi" w:cstheme="minorHAnsi"/>
            <w:sz w:val="18"/>
            <w:szCs w:val="18"/>
          </w:rPr>
          <w:t>2022</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Pr>
            <w:rFonts w:asciiTheme="minorHAnsi" w:hAnsiTheme="minorHAnsi" w:cstheme="minorHAnsi"/>
            <w:noProof/>
            <w:sz w:val="18"/>
            <w:szCs w:val="18"/>
          </w:rPr>
          <w:t>6</w:t>
        </w:r>
        <w:r w:rsidRPr="004329B3">
          <w:rPr>
            <w:rFonts w:asciiTheme="minorHAnsi" w:hAnsiTheme="minorHAnsi" w:cstheme="minorHAnsi"/>
            <w:noProof/>
            <w:sz w:val="18"/>
            <w:szCs w:val="18"/>
          </w:rPr>
          <w:fldChar w:fldCharType="end"/>
        </w:r>
      </w:p>
    </w:sdtContent>
  </w:sdt>
  <w:p w14:paraId="1B510B00" w14:textId="77777777" w:rsidR="008C1942" w:rsidRPr="009647C4" w:rsidRDefault="008C1942"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622A5" w14:textId="77777777" w:rsidR="00A15B93" w:rsidRDefault="00A15B93" w:rsidP="00127E92">
      <w:pPr>
        <w:spacing w:after="0"/>
      </w:pPr>
      <w:r>
        <w:separator/>
      </w:r>
    </w:p>
  </w:footnote>
  <w:footnote w:type="continuationSeparator" w:id="0">
    <w:p w14:paraId="293C27BA" w14:textId="77777777" w:rsidR="00A15B93" w:rsidRDefault="00A15B93" w:rsidP="00127E92">
      <w:pPr>
        <w:spacing w:after="0"/>
      </w:pPr>
      <w:r>
        <w:continuationSeparator/>
      </w:r>
    </w:p>
  </w:footnote>
  <w:footnote w:type="continuationNotice" w:id="1">
    <w:p w14:paraId="6452799C" w14:textId="77777777" w:rsidR="00A15B93" w:rsidRDefault="00A15B9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1"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17"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3C7AB9"/>
    <w:multiLevelType w:val="hybridMultilevel"/>
    <w:tmpl w:val="C596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8521236">
    <w:abstractNumId w:val="26"/>
  </w:num>
  <w:num w:numId="2" w16cid:durableId="1330675004">
    <w:abstractNumId w:val="17"/>
  </w:num>
  <w:num w:numId="3" w16cid:durableId="1326591795">
    <w:abstractNumId w:val="4"/>
  </w:num>
  <w:num w:numId="4" w16cid:durableId="740447113">
    <w:abstractNumId w:val="18"/>
  </w:num>
  <w:num w:numId="5" w16cid:durableId="672295680">
    <w:abstractNumId w:val="19"/>
  </w:num>
  <w:num w:numId="6" w16cid:durableId="900948233">
    <w:abstractNumId w:val="7"/>
  </w:num>
  <w:num w:numId="7" w16cid:durableId="651251795">
    <w:abstractNumId w:val="10"/>
  </w:num>
  <w:num w:numId="8" w16cid:durableId="1432357669">
    <w:abstractNumId w:val="11"/>
  </w:num>
  <w:num w:numId="9" w16cid:durableId="2047093642">
    <w:abstractNumId w:val="23"/>
  </w:num>
  <w:num w:numId="10" w16cid:durableId="126167966">
    <w:abstractNumId w:val="21"/>
  </w:num>
  <w:num w:numId="11" w16cid:durableId="168298355">
    <w:abstractNumId w:val="8"/>
  </w:num>
  <w:num w:numId="12" w16cid:durableId="2029021340">
    <w:abstractNumId w:val="6"/>
  </w:num>
  <w:num w:numId="13" w16cid:durableId="1221164631">
    <w:abstractNumId w:val="1"/>
  </w:num>
  <w:num w:numId="14" w16cid:durableId="503518721">
    <w:abstractNumId w:val="2"/>
  </w:num>
  <w:num w:numId="15" w16cid:durableId="262031081">
    <w:abstractNumId w:val="15"/>
  </w:num>
  <w:num w:numId="16" w16cid:durableId="622154308">
    <w:abstractNumId w:val="20"/>
  </w:num>
  <w:num w:numId="17" w16cid:durableId="47652491">
    <w:abstractNumId w:val="5"/>
  </w:num>
  <w:num w:numId="18" w16cid:durableId="1629164242">
    <w:abstractNumId w:val="0"/>
  </w:num>
  <w:num w:numId="19" w16cid:durableId="1093015846">
    <w:abstractNumId w:val="9"/>
  </w:num>
  <w:num w:numId="20" w16cid:durableId="1347831248">
    <w:abstractNumId w:val="28"/>
  </w:num>
  <w:num w:numId="21" w16cid:durableId="1611618175">
    <w:abstractNumId w:val="3"/>
  </w:num>
  <w:num w:numId="22" w16cid:durableId="1036665294">
    <w:abstractNumId w:val="14"/>
  </w:num>
  <w:num w:numId="23" w16cid:durableId="1853253658">
    <w:abstractNumId w:val="13"/>
  </w:num>
  <w:num w:numId="24" w16cid:durableId="105393455">
    <w:abstractNumId w:val="16"/>
  </w:num>
  <w:num w:numId="25" w16cid:durableId="281234386">
    <w:abstractNumId w:val="24"/>
  </w:num>
  <w:num w:numId="26" w16cid:durableId="833490278">
    <w:abstractNumId w:val="12"/>
  </w:num>
  <w:num w:numId="27" w16cid:durableId="919827767">
    <w:abstractNumId w:val="27"/>
  </w:num>
  <w:num w:numId="28" w16cid:durableId="1544908087">
    <w:abstractNumId w:val="22"/>
  </w:num>
  <w:num w:numId="29" w16cid:durableId="13412038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7EE4"/>
    <w:rsid w:val="0001027B"/>
    <w:rsid w:val="00011DF5"/>
    <w:rsid w:val="00012BC2"/>
    <w:rsid w:val="000139EB"/>
    <w:rsid w:val="00014BAC"/>
    <w:rsid w:val="0001537E"/>
    <w:rsid w:val="00015522"/>
    <w:rsid w:val="000156C9"/>
    <w:rsid w:val="0001596A"/>
    <w:rsid w:val="00015B29"/>
    <w:rsid w:val="00015BF5"/>
    <w:rsid w:val="00015CAE"/>
    <w:rsid w:val="0001747F"/>
    <w:rsid w:val="0001752B"/>
    <w:rsid w:val="0001772F"/>
    <w:rsid w:val="00020965"/>
    <w:rsid w:val="00020F30"/>
    <w:rsid w:val="00021D3A"/>
    <w:rsid w:val="000226DB"/>
    <w:rsid w:val="00023050"/>
    <w:rsid w:val="000236E0"/>
    <w:rsid w:val="000240B9"/>
    <w:rsid w:val="00024AA8"/>
    <w:rsid w:val="0002576F"/>
    <w:rsid w:val="00025898"/>
    <w:rsid w:val="0002638F"/>
    <w:rsid w:val="0002644F"/>
    <w:rsid w:val="000266D4"/>
    <w:rsid w:val="00026F3C"/>
    <w:rsid w:val="000270C2"/>
    <w:rsid w:val="000279D5"/>
    <w:rsid w:val="000305D6"/>
    <w:rsid w:val="000308E2"/>
    <w:rsid w:val="00030FB6"/>
    <w:rsid w:val="000323FF"/>
    <w:rsid w:val="00032563"/>
    <w:rsid w:val="00032B1F"/>
    <w:rsid w:val="00032BCD"/>
    <w:rsid w:val="00032C2F"/>
    <w:rsid w:val="00034842"/>
    <w:rsid w:val="000358B7"/>
    <w:rsid w:val="00036DA2"/>
    <w:rsid w:val="000404A5"/>
    <w:rsid w:val="00040639"/>
    <w:rsid w:val="00041CF9"/>
    <w:rsid w:val="00041DAF"/>
    <w:rsid w:val="000427C8"/>
    <w:rsid w:val="00042C54"/>
    <w:rsid w:val="00042F06"/>
    <w:rsid w:val="00043938"/>
    <w:rsid w:val="00043EFC"/>
    <w:rsid w:val="00044770"/>
    <w:rsid w:val="000450A6"/>
    <w:rsid w:val="00046F24"/>
    <w:rsid w:val="0004707C"/>
    <w:rsid w:val="00047807"/>
    <w:rsid w:val="00047F55"/>
    <w:rsid w:val="0005100C"/>
    <w:rsid w:val="00051136"/>
    <w:rsid w:val="00051781"/>
    <w:rsid w:val="00051EDC"/>
    <w:rsid w:val="000529B5"/>
    <w:rsid w:val="00052CB5"/>
    <w:rsid w:val="00052DCB"/>
    <w:rsid w:val="00052EED"/>
    <w:rsid w:val="0005324A"/>
    <w:rsid w:val="00054225"/>
    <w:rsid w:val="0005615C"/>
    <w:rsid w:val="00060441"/>
    <w:rsid w:val="00061F29"/>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2976"/>
    <w:rsid w:val="000735D9"/>
    <w:rsid w:val="000737C2"/>
    <w:rsid w:val="00074671"/>
    <w:rsid w:val="0007510B"/>
    <w:rsid w:val="000752D3"/>
    <w:rsid w:val="000760B1"/>
    <w:rsid w:val="0007676D"/>
    <w:rsid w:val="00076994"/>
    <w:rsid w:val="00076EBD"/>
    <w:rsid w:val="000778EA"/>
    <w:rsid w:val="00077E9D"/>
    <w:rsid w:val="00080010"/>
    <w:rsid w:val="00080333"/>
    <w:rsid w:val="0008131E"/>
    <w:rsid w:val="00085E6D"/>
    <w:rsid w:val="00086363"/>
    <w:rsid w:val="00086522"/>
    <w:rsid w:val="000869F5"/>
    <w:rsid w:val="00086CA2"/>
    <w:rsid w:val="00086EAB"/>
    <w:rsid w:val="00087832"/>
    <w:rsid w:val="00090981"/>
    <w:rsid w:val="000913CB"/>
    <w:rsid w:val="000913D9"/>
    <w:rsid w:val="00091590"/>
    <w:rsid w:val="000915C8"/>
    <w:rsid w:val="00092ACD"/>
    <w:rsid w:val="00093017"/>
    <w:rsid w:val="00095EB3"/>
    <w:rsid w:val="00095F06"/>
    <w:rsid w:val="00096057"/>
    <w:rsid w:val="00096A85"/>
    <w:rsid w:val="00096AE5"/>
    <w:rsid w:val="000970E7"/>
    <w:rsid w:val="00097284"/>
    <w:rsid w:val="000A0872"/>
    <w:rsid w:val="000A14A2"/>
    <w:rsid w:val="000A16EB"/>
    <w:rsid w:val="000A1FE8"/>
    <w:rsid w:val="000A2EE9"/>
    <w:rsid w:val="000A340F"/>
    <w:rsid w:val="000A391E"/>
    <w:rsid w:val="000A3DCF"/>
    <w:rsid w:val="000A440B"/>
    <w:rsid w:val="000A444D"/>
    <w:rsid w:val="000A4791"/>
    <w:rsid w:val="000A4899"/>
    <w:rsid w:val="000A6C14"/>
    <w:rsid w:val="000A74F3"/>
    <w:rsid w:val="000A772B"/>
    <w:rsid w:val="000A7768"/>
    <w:rsid w:val="000A7DA3"/>
    <w:rsid w:val="000B0DA5"/>
    <w:rsid w:val="000B2572"/>
    <w:rsid w:val="000B32FE"/>
    <w:rsid w:val="000B4485"/>
    <w:rsid w:val="000B5B10"/>
    <w:rsid w:val="000B6201"/>
    <w:rsid w:val="000B6D83"/>
    <w:rsid w:val="000C063A"/>
    <w:rsid w:val="000C0F67"/>
    <w:rsid w:val="000C1143"/>
    <w:rsid w:val="000C33D6"/>
    <w:rsid w:val="000C3BE8"/>
    <w:rsid w:val="000C4318"/>
    <w:rsid w:val="000C47FE"/>
    <w:rsid w:val="000C48C8"/>
    <w:rsid w:val="000C4B36"/>
    <w:rsid w:val="000C5CC8"/>
    <w:rsid w:val="000C65BA"/>
    <w:rsid w:val="000C71C5"/>
    <w:rsid w:val="000D0466"/>
    <w:rsid w:val="000D0884"/>
    <w:rsid w:val="000D0A8C"/>
    <w:rsid w:val="000D1776"/>
    <w:rsid w:val="000D2969"/>
    <w:rsid w:val="000D2AD6"/>
    <w:rsid w:val="000D2F0E"/>
    <w:rsid w:val="000D3701"/>
    <w:rsid w:val="000D42F8"/>
    <w:rsid w:val="000D49DB"/>
    <w:rsid w:val="000D4E86"/>
    <w:rsid w:val="000D5A5D"/>
    <w:rsid w:val="000D5A94"/>
    <w:rsid w:val="000D6889"/>
    <w:rsid w:val="000D6A0B"/>
    <w:rsid w:val="000E0B80"/>
    <w:rsid w:val="000E122F"/>
    <w:rsid w:val="000E1799"/>
    <w:rsid w:val="000E21B8"/>
    <w:rsid w:val="000E26FE"/>
    <w:rsid w:val="000E3D18"/>
    <w:rsid w:val="000E3E04"/>
    <w:rsid w:val="000E579B"/>
    <w:rsid w:val="000E5B43"/>
    <w:rsid w:val="000E630D"/>
    <w:rsid w:val="000E664C"/>
    <w:rsid w:val="000E6C71"/>
    <w:rsid w:val="000E7B5C"/>
    <w:rsid w:val="000E7F88"/>
    <w:rsid w:val="000F0D64"/>
    <w:rsid w:val="000F1D6D"/>
    <w:rsid w:val="000F25BB"/>
    <w:rsid w:val="000F2B4F"/>
    <w:rsid w:val="000F2C29"/>
    <w:rsid w:val="000F2FD2"/>
    <w:rsid w:val="000F378B"/>
    <w:rsid w:val="000F613B"/>
    <w:rsid w:val="000F688B"/>
    <w:rsid w:val="000F690F"/>
    <w:rsid w:val="000F6A59"/>
    <w:rsid w:val="001001FD"/>
    <w:rsid w:val="001003D1"/>
    <w:rsid w:val="001006F0"/>
    <w:rsid w:val="00100FCC"/>
    <w:rsid w:val="00101FAC"/>
    <w:rsid w:val="00102932"/>
    <w:rsid w:val="00104367"/>
    <w:rsid w:val="00104A8B"/>
    <w:rsid w:val="00104ADF"/>
    <w:rsid w:val="00105412"/>
    <w:rsid w:val="00105F87"/>
    <w:rsid w:val="00106307"/>
    <w:rsid w:val="001063BB"/>
    <w:rsid w:val="00107983"/>
    <w:rsid w:val="001101EE"/>
    <w:rsid w:val="0011079F"/>
    <w:rsid w:val="00110D96"/>
    <w:rsid w:val="00110E6D"/>
    <w:rsid w:val="00111620"/>
    <w:rsid w:val="0011449B"/>
    <w:rsid w:val="001145C5"/>
    <w:rsid w:val="00115AC3"/>
    <w:rsid w:val="00115E4F"/>
    <w:rsid w:val="00116086"/>
    <w:rsid w:val="00116706"/>
    <w:rsid w:val="00116D4A"/>
    <w:rsid w:val="00117F04"/>
    <w:rsid w:val="00117FB6"/>
    <w:rsid w:val="00120516"/>
    <w:rsid w:val="00120B3D"/>
    <w:rsid w:val="00120C07"/>
    <w:rsid w:val="00121977"/>
    <w:rsid w:val="00121D6E"/>
    <w:rsid w:val="00123BE9"/>
    <w:rsid w:val="00123DA9"/>
    <w:rsid w:val="00123E4F"/>
    <w:rsid w:val="00125415"/>
    <w:rsid w:val="00127E92"/>
    <w:rsid w:val="00127ECE"/>
    <w:rsid w:val="00127FBB"/>
    <w:rsid w:val="001305BB"/>
    <w:rsid w:val="00130CED"/>
    <w:rsid w:val="00131A62"/>
    <w:rsid w:val="001331AD"/>
    <w:rsid w:val="0013345A"/>
    <w:rsid w:val="001352CF"/>
    <w:rsid w:val="001354D1"/>
    <w:rsid w:val="001354DC"/>
    <w:rsid w:val="00136971"/>
    <w:rsid w:val="00136E55"/>
    <w:rsid w:val="001370FB"/>
    <w:rsid w:val="00137E89"/>
    <w:rsid w:val="0014045F"/>
    <w:rsid w:val="00140633"/>
    <w:rsid w:val="0014082F"/>
    <w:rsid w:val="00141EF3"/>
    <w:rsid w:val="00143CAA"/>
    <w:rsid w:val="001442E2"/>
    <w:rsid w:val="0014475D"/>
    <w:rsid w:val="00144812"/>
    <w:rsid w:val="00145739"/>
    <w:rsid w:val="00145BD7"/>
    <w:rsid w:val="00147966"/>
    <w:rsid w:val="0015008D"/>
    <w:rsid w:val="00150400"/>
    <w:rsid w:val="0015043D"/>
    <w:rsid w:val="001508D1"/>
    <w:rsid w:val="00150A1A"/>
    <w:rsid w:val="00150D10"/>
    <w:rsid w:val="00151389"/>
    <w:rsid w:val="001513A7"/>
    <w:rsid w:val="0015230E"/>
    <w:rsid w:val="001533C4"/>
    <w:rsid w:val="001535B4"/>
    <w:rsid w:val="0015408E"/>
    <w:rsid w:val="00154CC5"/>
    <w:rsid w:val="001552D5"/>
    <w:rsid w:val="001557AD"/>
    <w:rsid w:val="00155F65"/>
    <w:rsid w:val="00156642"/>
    <w:rsid w:val="00156AB0"/>
    <w:rsid w:val="00157617"/>
    <w:rsid w:val="001604A4"/>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EA2"/>
    <w:rsid w:val="0016706E"/>
    <w:rsid w:val="00170114"/>
    <w:rsid w:val="00171330"/>
    <w:rsid w:val="00171824"/>
    <w:rsid w:val="001722EA"/>
    <w:rsid w:val="001724A0"/>
    <w:rsid w:val="0017279D"/>
    <w:rsid w:val="001752B5"/>
    <w:rsid w:val="00175D23"/>
    <w:rsid w:val="00175F24"/>
    <w:rsid w:val="00176777"/>
    <w:rsid w:val="00176B3F"/>
    <w:rsid w:val="00176F86"/>
    <w:rsid w:val="001772D5"/>
    <w:rsid w:val="00177B27"/>
    <w:rsid w:val="00177C91"/>
    <w:rsid w:val="00180A3C"/>
    <w:rsid w:val="001813A8"/>
    <w:rsid w:val="00181F85"/>
    <w:rsid w:val="00182065"/>
    <w:rsid w:val="001853A8"/>
    <w:rsid w:val="00186398"/>
    <w:rsid w:val="00186402"/>
    <w:rsid w:val="0019127B"/>
    <w:rsid w:val="001926A6"/>
    <w:rsid w:val="00194128"/>
    <w:rsid w:val="001946EB"/>
    <w:rsid w:val="001950C3"/>
    <w:rsid w:val="0019597B"/>
    <w:rsid w:val="00195B7F"/>
    <w:rsid w:val="00196D81"/>
    <w:rsid w:val="00196F92"/>
    <w:rsid w:val="001A06E0"/>
    <w:rsid w:val="001A086D"/>
    <w:rsid w:val="001A11B1"/>
    <w:rsid w:val="001A1C69"/>
    <w:rsid w:val="001A2CA6"/>
    <w:rsid w:val="001A3030"/>
    <w:rsid w:val="001A3396"/>
    <w:rsid w:val="001A38B8"/>
    <w:rsid w:val="001A3A2F"/>
    <w:rsid w:val="001A45F6"/>
    <w:rsid w:val="001A497D"/>
    <w:rsid w:val="001A4A25"/>
    <w:rsid w:val="001A569B"/>
    <w:rsid w:val="001A5AB7"/>
    <w:rsid w:val="001A5E5C"/>
    <w:rsid w:val="001A617E"/>
    <w:rsid w:val="001A629B"/>
    <w:rsid w:val="001A6C69"/>
    <w:rsid w:val="001A7C10"/>
    <w:rsid w:val="001B14E6"/>
    <w:rsid w:val="001B15FB"/>
    <w:rsid w:val="001B1E59"/>
    <w:rsid w:val="001B26C2"/>
    <w:rsid w:val="001B4A2B"/>
    <w:rsid w:val="001B5C90"/>
    <w:rsid w:val="001B6F37"/>
    <w:rsid w:val="001C1D10"/>
    <w:rsid w:val="001C1E4D"/>
    <w:rsid w:val="001C2244"/>
    <w:rsid w:val="001C3D03"/>
    <w:rsid w:val="001C3E3F"/>
    <w:rsid w:val="001C4101"/>
    <w:rsid w:val="001C50F4"/>
    <w:rsid w:val="001C74BF"/>
    <w:rsid w:val="001C7E16"/>
    <w:rsid w:val="001D475B"/>
    <w:rsid w:val="001D490B"/>
    <w:rsid w:val="001D49B9"/>
    <w:rsid w:val="001D50A2"/>
    <w:rsid w:val="001D7E0C"/>
    <w:rsid w:val="001E09AA"/>
    <w:rsid w:val="001E0D79"/>
    <w:rsid w:val="001E18ED"/>
    <w:rsid w:val="001E28FF"/>
    <w:rsid w:val="001E34D0"/>
    <w:rsid w:val="001E3759"/>
    <w:rsid w:val="001E3A7F"/>
    <w:rsid w:val="001E3A9D"/>
    <w:rsid w:val="001E5288"/>
    <w:rsid w:val="001E5324"/>
    <w:rsid w:val="001E5D12"/>
    <w:rsid w:val="001E5F12"/>
    <w:rsid w:val="001E6210"/>
    <w:rsid w:val="001E6358"/>
    <w:rsid w:val="001E645E"/>
    <w:rsid w:val="001E73F0"/>
    <w:rsid w:val="001E7D44"/>
    <w:rsid w:val="001F0563"/>
    <w:rsid w:val="001F0797"/>
    <w:rsid w:val="001F1430"/>
    <w:rsid w:val="001F1831"/>
    <w:rsid w:val="001F2CB3"/>
    <w:rsid w:val="001F3EEE"/>
    <w:rsid w:val="001F4EBE"/>
    <w:rsid w:val="001F5965"/>
    <w:rsid w:val="001F6CA8"/>
    <w:rsid w:val="001F73C7"/>
    <w:rsid w:val="001F74F7"/>
    <w:rsid w:val="001F78ED"/>
    <w:rsid w:val="0020117F"/>
    <w:rsid w:val="00201F0C"/>
    <w:rsid w:val="00204D9E"/>
    <w:rsid w:val="00205DC5"/>
    <w:rsid w:val="00205FE2"/>
    <w:rsid w:val="00207234"/>
    <w:rsid w:val="00207815"/>
    <w:rsid w:val="002100F8"/>
    <w:rsid w:val="00210500"/>
    <w:rsid w:val="00210E83"/>
    <w:rsid w:val="002126C6"/>
    <w:rsid w:val="00212846"/>
    <w:rsid w:val="00212A49"/>
    <w:rsid w:val="002130CA"/>
    <w:rsid w:val="002138C2"/>
    <w:rsid w:val="00216A60"/>
    <w:rsid w:val="00216FD6"/>
    <w:rsid w:val="00217C78"/>
    <w:rsid w:val="002206C6"/>
    <w:rsid w:val="00222495"/>
    <w:rsid w:val="00222E41"/>
    <w:rsid w:val="0022394D"/>
    <w:rsid w:val="002251D7"/>
    <w:rsid w:val="00225393"/>
    <w:rsid w:val="002257DC"/>
    <w:rsid w:val="002263D7"/>
    <w:rsid w:val="00230383"/>
    <w:rsid w:val="00230F10"/>
    <w:rsid w:val="00231389"/>
    <w:rsid w:val="002319EF"/>
    <w:rsid w:val="002338F8"/>
    <w:rsid w:val="002340A7"/>
    <w:rsid w:val="00234277"/>
    <w:rsid w:val="0023515D"/>
    <w:rsid w:val="00235285"/>
    <w:rsid w:val="00235434"/>
    <w:rsid w:val="002358D2"/>
    <w:rsid w:val="00236368"/>
    <w:rsid w:val="0023769B"/>
    <w:rsid w:val="00237E43"/>
    <w:rsid w:val="002402F5"/>
    <w:rsid w:val="0024086D"/>
    <w:rsid w:val="00240BF1"/>
    <w:rsid w:val="002429E4"/>
    <w:rsid w:val="00243596"/>
    <w:rsid w:val="00244369"/>
    <w:rsid w:val="00245459"/>
    <w:rsid w:val="002459BA"/>
    <w:rsid w:val="00247184"/>
    <w:rsid w:val="002474A3"/>
    <w:rsid w:val="002502C0"/>
    <w:rsid w:val="00250BB9"/>
    <w:rsid w:val="002510E9"/>
    <w:rsid w:val="0025151E"/>
    <w:rsid w:val="0025418B"/>
    <w:rsid w:val="00254673"/>
    <w:rsid w:val="00254C43"/>
    <w:rsid w:val="00254EBE"/>
    <w:rsid w:val="0025530B"/>
    <w:rsid w:val="002566C8"/>
    <w:rsid w:val="00256923"/>
    <w:rsid w:val="00256B5A"/>
    <w:rsid w:val="002575C0"/>
    <w:rsid w:val="00257FD6"/>
    <w:rsid w:val="00260711"/>
    <w:rsid w:val="00260D2B"/>
    <w:rsid w:val="0026128A"/>
    <w:rsid w:val="00262762"/>
    <w:rsid w:val="002633B3"/>
    <w:rsid w:val="00263A77"/>
    <w:rsid w:val="00263EAC"/>
    <w:rsid w:val="002640DA"/>
    <w:rsid w:val="00264107"/>
    <w:rsid w:val="0026434B"/>
    <w:rsid w:val="00264B46"/>
    <w:rsid w:val="00265191"/>
    <w:rsid w:val="002654C7"/>
    <w:rsid w:val="00267152"/>
    <w:rsid w:val="0026716B"/>
    <w:rsid w:val="00270D95"/>
    <w:rsid w:val="00270E1C"/>
    <w:rsid w:val="00272855"/>
    <w:rsid w:val="00272ABD"/>
    <w:rsid w:val="0027301E"/>
    <w:rsid w:val="00273F13"/>
    <w:rsid w:val="002743C6"/>
    <w:rsid w:val="00274539"/>
    <w:rsid w:val="00274B83"/>
    <w:rsid w:val="002751A0"/>
    <w:rsid w:val="0027535C"/>
    <w:rsid w:val="002768F4"/>
    <w:rsid w:val="00276FB5"/>
    <w:rsid w:val="00277C15"/>
    <w:rsid w:val="00277D23"/>
    <w:rsid w:val="00277F8F"/>
    <w:rsid w:val="002809EE"/>
    <w:rsid w:val="002817D9"/>
    <w:rsid w:val="002818C9"/>
    <w:rsid w:val="00282577"/>
    <w:rsid w:val="002828E5"/>
    <w:rsid w:val="00282FCB"/>
    <w:rsid w:val="00283104"/>
    <w:rsid w:val="00284AAB"/>
    <w:rsid w:val="00285BF5"/>
    <w:rsid w:val="0028681F"/>
    <w:rsid w:val="00286E72"/>
    <w:rsid w:val="002878E8"/>
    <w:rsid w:val="00291162"/>
    <w:rsid w:val="00291170"/>
    <w:rsid w:val="002917F6"/>
    <w:rsid w:val="002922C9"/>
    <w:rsid w:val="00292DA0"/>
    <w:rsid w:val="00293266"/>
    <w:rsid w:val="00293632"/>
    <w:rsid w:val="00293C3C"/>
    <w:rsid w:val="00296285"/>
    <w:rsid w:val="00296DA3"/>
    <w:rsid w:val="00296E46"/>
    <w:rsid w:val="002A0442"/>
    <w:rsid w:val="002A0C2B"/>
    <w:rsid w:val="002A14B5"/>
    <w:rsid w:val="002A37C9"/>
    <w:rsid w:val="002A4032"/>
    <w:rsid w:val="002A46B9"/>
    <w:rsid w:val="002A4F02"/>
    <w:rsid w:val="002A6B3E"/>
    <w:rsid w:val="002B0FF4"/>
    <w:rsid w:val="002B26C1"/>
    <w:rsid w:val="002B28FF"/>
    <w:rsid w:val="002B2B86"/>
    <w:rsid w:val="002B4555"/>
    <w:rsid w:val="002B5246"/>
    <w:rsid w:val="002B7274"/>
    <w:rsid w:val="002B728E"/>
    <w:rsid w:val="002B7556"/>
    <w:rsid w:val="002B7B34"/>
    <w:rsid w:val="002C074A"/>
    <w:rsid w:val="002C1412"/>
    <w:rsid w:val="002C24A6"/>
    <w:rsid w:val="002C2933"/>
    <w:rsid w:val="002C2948"/>
    <w:rsid w:val="002C323F"/>
    <w:rsid w:val="002C36AF"/>
    <w:rsid w:val="002C3ED2"/>
    <w:rsid w:val="002C48A4"/>
    <w:rsid w:val="002C5B6C"/>
    <w:rsid w:val="002C66BF"/>
    <w:rsid w:val="002C6A6B"/>
    <w:rsid w:val="002C6BA3"/>
    <w:rsid w:val="002C740A"/>
    <w:rsid w:val="002D001E"/>
    <w:rsid w:val="002D0EE4"/>
    <w:rsid w:val="002D1EF6"/>
    <w:rsid w:val="002D23E1"/>
    <w:rsid w:val="002D267B"/>
    <w:rsid w:val="002D2EB2"/>
    <w:rsid w:val="002D2F10"/>
    <w:rsid w:val="002D3244"/>
    <w:rsid w:val="002D38E5"/>
    <w:rsid w:val="002D3F01"/>
    <w:rsid w:val="002D47B1"/>
    <w:rsid w:val="002D480B"/>
    <w:rsid w:val="002D4989"/>
    <w:rsid w:val="002D4C6A"/>
    <w:rsid w:val="002D4FC8"/>
    <w:rsid w:val="002D553A"/>
    <w:rsid w:val="002D5664"/>
    <w:rsid w:val="002D5D4F"/>
    <w:rsid w:val="002D6791"/>
    <w:rsid w:val="002D7818"/>
    <w:rsid w:val="002D783B"/>
    <w:rsid w:val="002D7926"/>
    <w:rsid w:val="002D7C38"/>
    <w:rsid w:val="002E0202"/>
    <w:rsid w:val="002E0642"/>
    <w:rsid w:val="002E1B6F"/>
    <w:rsid w:val="002E1ECD"/>
    <w:rsid w:val="002E26B5"/>
    <w:rsid w:val="002E289C"/>
    <w:rsid w:val="002E2CAB"/>
    <w:rsid w:val="002E3ACD"/>
    <w:rsid w:val="002E4A12"/>
    <w:rsid w:val="002E538E"/>
    <w:rsid w:val="002E6482"/>
    <w:rsid w:val="002E64FC"/>
    <w:rsid w:val="002E7673"/>
    <w:rsid w:val="002E76A7"/>
    <w:rsid w:val="002F009C"/>
    <w:rsid w:val="002F13D3"/>
    <w:rsid w:val="002F21B3"/>
    <w:rsid w:val="002F2C1E"/>
    <w:rsid w:val="002F2D3F"/>
    <w:rsid w:val="002F2EBD"/>
    <w:rsid w:val="002F2EEC"/>
    <w:rsid w:val="002F35DA"/>
    <w:rsid w:val="002F3DC0"/>
    <w:rsid w:val="002F42B8"/>
    <w:rsid w:val="002F4F60"/>
    <w:rsid w:val="002F5150"/>
    <w:rsid w:val="002F55DD"/>
    <w:rsid w:val="002F5FC5"/>
    <w:rsid w:val="002F69F4"/>
    <w:rsid w:val="002F6E10"/>
    <w:rsid w:val="002F7290"/>
    <w:rsid w:val="002F7338"/>
    <w:rsid w:val="002F7DD2"/>
    <w:rsid w:val="0030186A"/>
    <w:rsid w:val="00301970"/>
    <w:rsid w:val="003019FA"/>
    <w:rsid w:val="003061BC"/>
    <w:rsid w:val="003066DC"/>
    <w:rsid w:val="00307E26"/>
    <w:rsid w:val="003101D4"/>
    <w:rsid w:val="003108D3"/>
    <w:rsid w:val="00310BCD"/>
    <w:rsid w:val="00311059"/>
    <w:rsid w:val="003110E2"/>
    <w:rsid w:val="00311D5A"/>
    <w:rsid w:val="00312BB4"/>
    <w:rsid w:val="00315039"/>
    <w:rsid w:val="003150F3"/>
    <w:rsid w:val="00315793"/>
    <w:rsid w:val="00317990"/>
    <w:rsid w:val="00320443"/>
    <w:rsid w:val="00320E2B"/>
    <w:rsid w:val="00321278"/>
    <w:rsid w:val="00321EA4"/>
    <w:rsid w:val="00321EFC"/>
    <w:rsid w:val="00322366"/>
    <w:rsid w:val="003226A1"/>
    <w:rsid w:val="0032272B"/>
    <w:rsid w:val="00322F77"/>
    <w:rsid w:val="00325579"/>
    <w:rsid w:val="0032565E"/>
    <w:rsid w:val="0032744B"/>
    <w:rsid w:val="0032749E"/>
    <w:rsid w:val="00327A26"/>
    <w:rsid w:val="003304D0"/>
    <w:rsid w:val="00330DDA"/>
    <w:rsid w:val="00330F40"/>
    <w:rsid w:val="0033140F"/>
    <w:rsid w:val="00331741"/>
    <w:rsid w:val="00331D1E"/>
    <w:rsid w:val="00332A8A"/>
    <w:rsid w:val="00332C32"/>
    <w:rsid w:val="00332C83"/>
    <w:rsid w:val="00333931"/>
    <w:rsid w:val="003347AB"/>
    <w:rsid w:val="00334954"/>
    <w:rsid w:val="00334CA3"/>
    <w:rsid w:val="00335D87"/>
    <w:rsid w:val="003365A9"/>
    <w:rsid w:val="00337EE0"/>
    <w:rsid w:val="00337F01"/>
    <w:rsid w:val="003405E1"/>
    <w:rsid w:val="00341AF2"/>
    <w:rsid w:val="00342526"/>
    <w:rsid w:val="003429B2"/>
    <w:rsid w:val="00342DB2"/>
    <w:rsid w:val="00342F0F"/>
    <w:rsid w:val="00343306"/>
    <w:rsid w:val="003434DC"/>
    <w:rsid w:val="0034392B"/>
    <w:rsid w:val="00344FA6"/>
    <w:rsid w:val="00345063"/>
    <w:rsid w:val="003466B0"/>
    <w:rsid w:val="00347527"/>
    <w:rsid w:val="003477E8"/>
    <w:rsid w:val="003478D6"/>
    <w:rsid w:val="0035164A"/>
    <w:rsid w:val="003549E2"/>
    <w:rsid w:val="003550C5"/>
    <w:rsid w:val="00356879"/>
    <w:rsid w:val="003568BB"/>
    <w:rsid w:val="003575D4"/>
    <w:rsid w:val="00357A6C"/>
    <w:rsid w:val="00357A7B"/>
    <w:rsid w:val="0036060D"/>
    <w:rsid w:val="003623E0"/>
    <w:rsid w:val="003623F7"/>
    <w:rsid w:val="00362676"/>
    <w:rsid w:val="00363937"/>
    <w:rsid w:val="00363B6D"/>
    <w:rsid w:val="00364440"/>
    <w:rsid w:val="00364B26"/>
    <w:rsid w:val="00367842"/>
    <w:rsid w:val="00367A77"/>
    <w:rsid w:val="00367D4B"/>
    <w:rsid w:val="00370283"/>
    <w:rsid w:val="00371547"/>
    <w:rsid w:val="0037268F"/>
    <w:rsid w:val="003726F9"/>
    <w:rsid w:val="00372993"/>
    <w:rsid w:val="00372FE3"/>
    <w:rsid w:val="00374BA4"/>
    <w:rsid w:val="003766AB"/>
    <w:rsid w:val="003773CA"/>
    <w:rsid w:val="00377938"/>
    <w:rsid w:val="00377EFF"/>
    <w:rsid w:val="00381226"/>
    <w:rsid w:val="00382462"/>
    <w:rsid w:val="00382580"/>
    <w:rsid w:val="00382592"/>
    <w:rsid w:val="00382AED"/>
    <w:rsid w:val="00383902"/>
    <w:rsid w:val="003840AC"/>
    <w:rsid w:val="0038481E"/>
    <w:rsid w:val="00384CBB"/>
    <w:rsid w:val="00384E6A"/>
    <w:rsid w:val="00385073"/>
    <w:rsid w:val="00386E0D"/>
    <w:rsid w:val="00386E20"/>
    <w:rsid w:val="00391C63"/>
    <w:rsid w:val="00391D78"/>
    <w:rsid w:val="003927D6"/>
    <w:rsid w:val="00393501"/>
    <w:rsid w:val="003940A7"/>
    <w:rsid w:val="00394469"/>
    <w:rsid w:val="003946FD"/>
    <w:rsid w:val="00395868"/>
    <w:rsid w:val="00395F1E"/>
    <w:rsid w:val="00396113"/>
    <w:rsid w:val="003A0271"/>
    <w:rsid w:val="003A0321"/>
    <w:rsid w:val="003A081B"/>
    <w:rsid w:val="003A190D"/>
    <w:rsid w:val="003A1F3B"/>
    <w:rsid w:val="003A21BB"/>
    <w:rsid w:val="003A2678"/>
    <w:rsid w:val="003A285A"/>
    <w:rsid w:val="003A2FA0"/>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53B0"/>
    <w:rsid w:val="003B5CE8"/>
    <w:rsid w:val="003B66D8"/>
    <w:rsid w:val="003C183A"/>
    <w:rsid w:val="003C206A"/>
    <w:rsid w:val="003C273E"/>
    <w:rsid w:val="003C2894"/>
    <w:rsid w:val="003C2D7B"/>
    <w:rsid w:val="003C38A0"/>
    <w:rsid w:val="003C3C38"/>
    <w:rsid w:val="003C41AA"/>
    <w:rsid w:val="003C4C1B"/>
    <w:rsid w:val="003C4C69"/>
    <w:rsid w:val="003C5AA8"/>
    <w:rsid w:val="003C5C97"/>
    <w:rsid w:val="003C682F"/>
    <w:rsid w:val="003C7500"/>
    <w:rsid w:val="003C7EE8"/>
    <w:rsid w:val="003D0431"/>
    <w:rsid w:val="003D0F85"/>
    <w:rsid w:val="003D134C"/>
    <w:rsid w:val="003D1F8E"/>
    <w:rsid w:val="003D2674"/>
    <w:rsid w:val="003D2BDE"/>
    <w:rsid w:val="003D39B7"/>
    <w:rsid w:val="003D41F2"/>
    <w:rsid w:val="003D4D46"/>
    <w:rsid w:val="003D4EE0"/>
    <w:rsid w:val="003D54CC"/>
    <w:rsid w:val="003D55D4"/>
    <w:rsid w:val="003D59A1"/>
    <w:rsid w:val="003D5FE2"/>
    <w:rsid w:val="003D74CE"/>
    <w:rsid w:val="003D7BA6"/>
    <w:rsid w:val="003D7BEE"/>
    <w:rsid w:val="003D7F1C"/>
    <w:rsid w:val="003E0739"/>
    <w:rsid w:val="003E07D0"/>
    <w:rsid w:val="003E1318"/>
    <w:rsid w:val="003E14F1"/>
    <w:rsid w:val="003E17B1"/>
    <w:rsid w:val="003E23C9"/>
    <w:rsid w:val="003E25D7"/>
    <w:rsid w:val="003E2800"/>
    <w:rsid w:val="003E3F65"/>
    <w:rsid w:val="003E4ABA"/>
    <w:rsid w:val="003E4BF8"/>
    <w:rsid w:val="003E531D"/>
    <w:rsid w:val="003E7768"/>
    <w:rsid w:val="003E7F20"/>
    <w:rsid w:val="003E7F62"/>
    <w:rsid w:val="003F055B"/>
    <w:rsid w:val="003F1401"/>
    <w:rsid w:val="003F149A"/>
    <w:rsid w:val="003F1E38"/>
    <w:rsid w:val="003F1EFF"/>
    <w:rsid w:val="003F20D4"/>
    <w:rsid w:val="003F250E"/>
    <w:rsid w:val="003F2782"/>
    <w:rsid w:val="003F2956"/>
    <w:rsid w:val="003F29F0"/>
    <w:rsid w:val="003F2B52"/>
    <w:rsid w:val="003F2E62"/>
    <w:rsid w:val="003F32E3"/>
    <w:rsid w:val="003F34F7"/>
    <w:rsid w:val="003F3D11"/>
    <w:rsid w:val="003F4873"/>
    <w:rsid w:val="003F566F"/>
    <w:rsid w:val="003F572A"/>
    <w:rsid w:val="003F662B"/>
    <w:rsid w:val="003F6D8D"/>
    <w:rsid w:val="003F73A4"/>
    <w:rsid w:val="003F7B5C"/>
    <w:rsid w:val="0040083C"/>
    <w:rsid w:val="004011E3"/>
    <w:rsid w:val="00401327"/>
    <w:rsid w:val="00401D18"/>
    <w:rsid w:val="0040200D"/>
    <w:rsid w:val="004033EE"/>
    <w:rsid w:val="0040485B"/>
    <w:rsid w:val="00404C35"/>
    <w:rsid w:val="0040665D"/>
    <w:rsid w:val="004071EC"/>
    <w:rsid w:val="00407A50"/>
    <w:rsid w:val="00410926"/>
    <w:rsid w:val="00414140"/>
    <w:rsid w:val="00414682"/>
    <w:rsid w:val="00414A57"/>
    <w:rsid w:val="004155C5"/>
    <w:rsid w:val="00415618"/>
    <w:rsid w:val="00415E3F"/>
    <w:rsid w:val="00416070"/>
    <w:rsid w:val="004161E8"/>
    <w:rsid w:val="00416252"/>
    <w:rsid w:val="00416773"/>
    <w:rsid w:val="00417535"/>
    <w:rsid w:val="00417645"/>
    <w:rsid w:val="004212A2"/>
    <w:rsid w:val="00421E2D"/>
    <w:rsid w:val="0042219A"/>
    <w:rsid w:val="004235F4"/>
    <w:rsid w:val="00423C3C"/>
    <w:rsid w:val="0042474A"/>
    <w:rsid w:val="00426167"/>
    <w:rsid w:val="00427579"/>
    <w:rsid w:val="004275CF"/>
    <w:rsid w:val="00427AA6"/>
    <w:rsid w:val="00430016"/>
    <w:rsid w:val="004302D8"/>
    <w:rsid w:val="00430F77"/>
    <w:rsid w:val="0043179B"/>
    <w:rsid w:val="004321BE"/>
    <w:rsid w:val="004329B3"/>
    <w:rsid w:val="004330B2"/>
    <w:rsid w:val="00433CE9"/>
    <w:rsid w:val="004345EB"/>
    <w:rsid w:val="0043505D"/>
    <w:rsid w:val="00435F17"/>
    <w:rsid w:val="00436278"/>
    <w:rsid w:val="004363D6"/>
    <w:rsid w:val="00436885"/>
    <w:rsid w:val="00436C36"/>
    <w:rsid w:val="00437488"/>
    <w:rsid w:val="00441A44"/>
    <w:rsid w:val="00441BF1"/>
    <w:rsid w:val="00442943"/>
    <w:rsid w:val="00442974"/>
    <w:rsid w:val="00443A16"/>
    <w:rsid w:val="00444547"/>
    <w:rsid w:val="00444B02"/>
    <w:rsid w:val="00445572"/>
    <w:rsid w:val="00447EFF"/>
    <w:rsid w:val="00450B66"/>
    <w:rsid w:val="00450D97"/>
    <w:rsid w:val="00451053"/>
    <w:rsid w:val="00451E08"/>
    <w:rsid w:val="0045210D"/>
    <w:rsid w:val="004523B0"/>
    <w:rsid w:val="00453176"/>
    <w:rsid w:val="0045401B"/>
    <w:rsid w:val="004549A9"/>
    <w:rsid w:val="00455385"/>
    <w:rsid w:val="00455CDE"/>
    <w:rsid w:val="00457284"/>
    <w:rsid w:val="00457B34"/>
    <w:rsid w:val="00460009"/>
    <w:rsid w:val="0046050C"/>
    <w:rsid w:val="00460561"/>
    <w:rsid w:val="00460B25"/>
    <w:rsid w:val="00460D4D"/>
    <w:rsid w:val="00461A55"/>
    <w:rsid w:val="00461E2C"/>
    <w:rsid w:val="00463AAB"/>
    <w:rsid w:val="004653B9"/>
    <w:rsid w:val="00465F95"/>
    <w:rsid w:val="0046673E"/>
    <w:rsid w:val="00470612"/>
    <w:rsid w:val="0047069E"/>
    <w:rsid w:val="0047194C"/>
    <w:rsid w:val="00472319"/>
    <w:rsid w:val="0047247F"/>
    <w:rsid w:val="00472C8D"/>
    <w:rsid w:val="00472DCE"/>
    <w:rsid w:val="004735C2"/>
    <w:rsid w:val="00473743"/>
    <w:rsid w:val="0047582E"/>
    <w:rsid w:val="00475AF6"/>
    <w:rsid w:val="004776F2"/>
    <w:rsid w:val="00477E70"/>
    <w:rsid w:val="004803D2"/>
    <w:rsid w:val="00481E77"/>
    <w:rsid w:val="00482995"/>
    <w:rsid w:val="00482F66"/>
    <w:rsid w:val="0048453C"/>
    <w:rsid w:val="004849AE"/>
    <w:rsid w:val="00484DAA"/>
    <w:rsid w:val="00485C53"/>
    <w:rsid w:val="00485C9D"/>
    <w:rsid w:val="00486E15"/>
    <w:rsid w:val="00490353"/>
    <w:rsid w:val="00490AF1"/>
    <w:rsid w:val="00491445"/>
    <w:rsid w:val="004919AB"/>
    <w:rsid w:val="00492673"/>
    <w:rsid w:val="00492E77"/>
    <w:rsid w:val="00492FEF"/>
    <w:rsid w:val="00493735"/>
    <w:rsid w:val="00494A75"/>
    <w:rsid w:val="004956D0"/>
    <w:rsid w:val="00495C77"/>
    <w:rsid w:val="00496171"/>
    <w:rsid w:val="0049650C"/>
    <w:rsid w:val="00496720"/>
    <w:rsid w:val="00497443"/>
    <w:rsid w:val="00497C5C"/>
    <w:rsid w:val="004A21C6"/>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B0319"/>
    <w:rsid w:val="004B040D"/>
    <w:rsid w:val="004B33BB"/>
    <w:rsid w:val="004B52BC"/>
    <w:rsid w:val="004B5EC7"/>
    <w:rsid w:val="004B5F43"/>
    <w:rsid w:val="004B6721"/>
    <w:rsid w:val="004B746C"/>
    <w:rsid w:val="004C01AB"/>
    <w:rsid w:val="004C0EE6"/>
    <w:rsid w:val="004C2088"/>
    <w:rsid w:val="004C3B92"/>
    <w:rsid w:val="004C4D30"/>
    <w:rsid w:val="004C685F"/>
    <w:rsid w:val="004C6E8C"/>
    <w:rsid w:val="004C7FEB"/>
    <w:rsid w:val="004D0957"/>
    <w:rsid w:val="004D0CA9"/>
    <w:rsid w:val="004D1576"/>
    <w:rsid w:val="004D170E"/>
    <w:rsid w:val="004D2706"/>
    <w:rsid w:val="004D27E9"/>
    <w:rsid w:val="004D286F"/>
    <w:rsid w:val="004D2909"/>
    <w:rsid w:val="004D2E16"/>
    <w:rsid w:val="004D2E25"/>
    <w:rsid w:val="004D3294"/>
    <w:rsid w:val="004D5339"/>
    <w:rsid w:val="004D581A"/>
    <w:rsid w:val="004D6DB2"/>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B0B"/>
    <w:rsid w:val="004F1C21"/>
    <w:rsid w:val="004F1C90"/>
    <w:rsid w:val="004F1D04"/>
    <w:rsid w:val="004F1E52"/>
    <w:rsid w:val="004F2BFB"/>
    <w:rsid w:val="004F33DA"/>
    <w:rsid w:val="004F3799"/>
    <w:rsid w:val="004F50CA"/>
    <w:rsid w:val="004F52B2"/>
    <w:rsid w:val="004F6B4D"/>
    <w:rsid w:val="004F7448"/>
    <w:rsid w:val="00500BF5"/>
    <w:rsid w:val="005012D3"/>
    <w:rsid w:val="005016B2"/>
    <w:rsid w:val="00501A68"/>
    <w:rsid w:val="00502A49"/>
    <w:rsid w:val="00503804"/>
    <w:rsid w:val="00503D69"/>
    <w:rsid w:val="0050487C"/>
    <w:rsid w:val="00504B7B"/>
    <w:rsid w:val="00504F3E"/>
    <w:rsid w:val="00504FCA"/>
    <w:rsid w:val="005067BF"/>
    <w:rsid w:val="0050762C"/>
    <w:rsid w:val="00507F79"/>
    <w:rsid w:val="00510B7B"/>
    <w:rsid w:val="00510C14"/>
    <w:rsid w:val="0051142A"/>
    <w:rsid w:val="00511F36"/>
    <w:rsid w:val="00512075"/>
    <w:rsid w:val="00512240"/>
    <w:rsid w:val="0051239D"/>
    <w:rsid w:val="00512669"/>
    <w:rsid w:val="00513826"/>
    <w:rsid w:val="00514334"/>
    <w:rsid w:val="00515264"/>
    <w:rsid w:val="00515355"/>
    <w:rsid w:val="00515A96"/>
    <w:rsid w:val="00516058"/>
    <w:rsid w:val="005160A9"/>
    <w:rsid w:val="00517D3F"/>
    <w:rsid w:val="00520E8B"/>
    <w:rsid w:val="005214A7"/>
    <w:rsid w:val="00522E80"/>
    <w:rsid w:val="00524694"/>
    <w:rsid w:val="005248A0"/>
    <w:rsid w:val="005249D8"/>
    <w:rsid w:val="005255E8"/>
    <w:rsid w:val="00526C90"/>
    <w:rsid w:val="00527296"/>
    <w:rsid w:val="00527630"/>
    <w:rsid w:val="00527BB5"/>
    <w:rsid w:val="00530079"/>
    <w:rsid w:val="00530718"/>
    <w:rsid w:val="0053072E"/>
    <w:rsid w:val="0053113C"/>
    <w:rsid w:val="005312D4"/>
    <w:rsid w:val="0053159A"/>
    <w:rsid w:val="00531984"/>
    <w:rsid w:val="00532048"/>
    <w:rsid w:val="00532857"/>
    <w:rsid w:val="005332BC"/>
    <w:rsid w:val="00533443"/>
    <w:rsid w:val="005337F3"/>
    <w:rsid w:val="005354F8"/>
    <w:rsid w:val="00536AB8"/>
    <w:rsid w:val="00536B67"/>
    <w:rsid w:val="00536EE1"/>
    <w:rsid w:val="0053729B"/>
    <w:rsid w:val="005377DD"/>
    <w:rsid w:val="00537CEC"/>
    <w:rsid w:val="00537D5B"/>
    <w:rsid w:val="0054060E"/>
    <w:rsid w:val="00540F68"/>
    <w:rsid w:val="005428EB"/>
    <w:rsid w:val="00542B39"/>
    <w:rsid w:val="00542EFE"/>
    <w:rsid w:val="00543E32"/>
    <w:rsid w:val="00544DA9"/>
    <w:rsid w:val="00544E5F"/>
    <w:rsid w:val="00545104"/>
    <w:rsid w:val="00545215"/>
    <w:rsid w:val="00545B27"/>
    <w:rsid w:val="0054602C"/>
    <w:rsid w:val="0054626D"/>
    <w:rsid w:val="005463EC"/>
    <w:rsid w:val="005471B0"/>
    <w:rsid w:val="00547B7C"/>
    <w:rsid w:val="00547CA0"/>
    <w:rsid w:val="0055010F"/>
    <w:rsid w:val="00550707"/>
    <w:rsid w:val="005513F5"/>
    <w:rsid w:val="005518C3"/>
    <w:rsid w:val="0055207A"/>
    <w:rsid w:val="005534D3"/>
    <w:rsid w:val="00553D76"/>
    <w:rsid w:val="0055482F"/>
    <w:rsid w:val="00554A52"/>
    <w:rsid w:val="005551EE"/>
    <w:rsid w:val="00556261"/>
    <w:rsid w:val="0055652C"/>
    <w:rsid w:val="00556A13"/>
    <w:rsid w:val="00556A9F"/>
    <w:rsid w:val="00556DCC"/>
    <w:rsid w:val="005570D2"/>
    <w:rsid w:val="00557250"/>
    <w:rsid w:val="0055795F"/>
    <w:rsid w:val="00560332"/>
    <w:rsid w:val="005603B8"/>
    <w:rsid w:val="00561E60"/>
    <w:rsid w:val="00562017"/>
    <w:rsid w:val="00562491"/>
    <w:rsid w:val="005628E1"/>
    <w:rsid w:val="00563C49"/>
    <w:rsid w:val="00564AD7"/>
    <w:rsid w:val="00564F37"/>
    <w:rsid w:val="0056621E"/>
    <w:rsid w:val="005669AD"/>
    <w:rsid w:val="00567B17"/>
    <w:rsid w:val="00567E4C"/>
    <w:rsid w:val="005705BA"/>
    <w:rsid w:val="00570EF0"/>
    <w:rsid w:val="00572180"/>
    <w:rsid w:val="005723A0"/>
    <w:rsid w:val="00572E6C"/>
    <w:rsid w:val="00572F08"/>
    <w:rsid w:val="00573E4D"/>
    <w:rsid w:val="00573FD2"/>
    <w:rsid w:val="00574055"/>
    <w:rsid w:val="00574542"/>
    <w:rsid w:val="00574C2C"/>
    <w:rsid w:val="00575377"/>
    <w:rsid w:val="00575993"/>
    <w:rsid w:val="00575E60"/>
    <w:rsid w:val="00576134"/>
    <w:rsid w:val="00576D01"/>
    <w:rsid w:val="0057727B"/>
    <w:rsid w:val="00577955"/>
    <w:rsid w:val="00577C3B"/>
    <w:rsid w:val="0058014C"/>
    <w:rsid w:val="0058034A"/>
    <w:rsid w:val="00581C4F"/>
    <w:rsid w:val="00581CA4"/>
    <w:rsid w:val="00582085"/>
    <w:rsid w:val="00582A53"/>
    <w:rsid w:val="00582CD8"/>
    <w:rsid w:val="00582D2A"/>
    <w:rsid w:val="00583E6D"/>
    <w:rsid w:val="005842E7"/>
    <w:rsid w:val="005849E2"/>
    <w:rsid w:val="005852CC"/>
    <w:rsid w:val="00585471"/>
    <w:rsid w:val="0058575B"/>
    <w:rsid w:val="005859E3"/>
    <w:rsid w:val="00587556"/>
    <w:rsid w:val="005875C1"/>
    <w:rsid w:val="005877C9"/>
    <w:rsid w:val="00587B19"/>
    <w:rsid w:val="00587FB8"/>
    <w:rsid w:val="00590418"/>
    <w:rsid w:val="00591A55"/>
    <w:rsid w:val="00591F29"/>
    <w:rsid w:val="00592ACF"/>
    <w:rsid w:val="00592B69"/>
    <w:rsid w:val="00593393"/>
    <w:rsid w:val="00593F4E"/>
    <w:rsid w:val="00595245"/>
    <w:rsid w:val="005958DE"/>
    <w:rsid w:val="00595E79"/>
    <w:rsid w:val="005961A8"/>
    <w:rsid w:val="0059661A"/>
    <w:rsid w:val="0059662A"/>
    <w:rsid w:val="00596AA1"/>
    <w:rsid w:val="00596E97"/>
    <w:rsid w:val="005A03AB"/>
    <w:rsid w:val="005A0456"/>
    <w:rsid w:val="005A1A42"/>
    <w:rsid w:val="005A3D42"/>
    <w:rsid w:val="005A4ADC"/>
    <w:rsid w:val="005A53E3"/>
    <w:rsid w:val="005A6492"/>
    <w:rsid w:val="005A65A3"/>
    <w:rsid w:val="005A6973"/>
    <w:rsid w:val="005A757A"/>
    <w:rsid w:val="005A7E7E"/>
    <w:rsid w:val="005B0B71"/>
    <w:rsid w:val="005B107C"/>
    <w:rsid w:val="005B1B2C"/>
    <w:rsid w:val="005B2A88"/>
    <w:rsid w:val="005B2F60"/>
    <w:rsid w:val="005B358E"/>
    <w:rsid w:val="005B38F2"/>
    <w:rsid w:val="005B4263"/>
    <w:rsid w:val="005B5091"/>
    <w:rsid w:val="005B67CC"/>
    <w:rsid w:val="005B6A08"/>
    <w:rsid w:val="005B722E"/>
    <w:rsid w:val="005B7F57"/>
    <w:rsid w:val="005C02ED"/>
    <w:rsid w:val="005C0580"/>
    <w:rsid w:val="005C2230"/>
    <w:rsid w:val="005C2697"/>
    <w:rsid w:val="005C2D5A"/>
    <w:rsid w:val="005C382C"/>
    <w:rsid w:val="005C46BE"/>
    <w:rsid w:val="005C5148"/>
    <w:rsid w:val="005C530A"/>
    <w:rsid w:val="005C5C1A"/>
    <w:rsid w:val="005C5D23"/>
    <w:rsid w:val="005C5F8F"/>
    <w:rsid w:val="005C6B22"/>
    <w:rsid w:val="005C6F3D"/>
    <w:rsid w:val="005C736C"/>
    <w:rsid w:val="005C7850"/>
    <w:rsid w:val="005C7B8B"/>
    <w:rsid w:val="005C7B97"/>
    <w:rsid w:val="005D06A3"/>
    <w:rsid w:val="005D09EC"/>
    <w:rsid w:val="005D170B"/>
    <w:rsid w:val="005D2659"/>
    <w:rsid w:val="005D2A67"/>
    <w:rsid w:val="005D2ADB"/>
    <w:rsid w:val="005D2FA6"/>
    <w:rsid w:val="005D40B4"/>
    <w:rsid w:val="005D53CD"/>
    <w:rsid w:val="005D55DD"/>
    <w:rsid w:val="005D6378"/>
    <w:rsid w:val="005D6558"/>
    <w:rsid w:val="005D6D13"/>
    <w:rsid w:val="005D6F0C"/>
    <w:rsid w:val="005D76D3"/>
    <w:rsid w:val="005E03D9"/>
    <w:rsid w:val="005E0923"/>
    <w:rsid w:val="005E0AB8"/>
    <w:rsid w:val="005E0B3D"/>
    <w:rsid w:val="005E0C03"/>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6CC"/>
    <w:rsid w:val="005F289D"/>
    <w:rsid w:val="005F28B0"/>
    <w:rsid w:val="005F2B00"/>
    <w:rsid w:val="005F2F22"/>
    <w:rsid w:val="005F4865"/>
    <w:rsid w:val="005F52C4"/>
    <w:rsid w:val="005F58A7"/>
    <w:rsid w:val="005F601E"/>
    <w:rsid w:val="005F60AC"/>
    <w:rsid w:val="005F60DB"/>
    <w:rsid w:val="005F67FE"/>
    <w:rsid w:val="005F7399"/>
    <w:rsid w:val="00601263"/>
    <w:rsid w:val="0060249E"/>
    <w:rsid w:val="0060294C"/>
    <w:rsid w:val="00602E52"/>
    <w:rsid w:val="006032CB"/>
    <w:rsid w:val="00603A8D"/>
    <w:rsid w:val="00603BE2"/>
    <w:rsid w:val="00603C4C"/>
    <w:rsid w:val="00603DE7"/>
    <w:rsid w:val="00603EEC"/>
    <w:rsid w:val="006055E8"/>
    <w:rsid w:val="00605673"/>
    <w:rsid w:val="006059ED"/>
    <w:rsid w:val="006063D9"/>
    <w:rsid w:val="0060681E"/>
    <w:rsid w:val="006074B5"/>
    <w:rsid w:val="00607524"/>
    <w:rsid w:val="00610949"/>
    <w:rsid w:val="00611367"/>
    <w:rsid w:val="006115BF"/>
    <w:rsid w:val="006118AC"/>
    <w:rsid w:val="00611BDA"/>
    <w:rsid w:val="0061293A"/>
    <w:rsid w:val="00613BCC"/>
    <w:rsid w:val="006159A2"/>
    <w:rsid w:val="00615B33"/>
    <w:rsid w:val="00615B4D"/>
    <w:rsid w:val="006162BA"/>
    <w:rsid w:val="00617550"/>
    <w:rsid w:val="006177AC"/>
    <w:rsid w:val="00617DCD"/>
    <w:rsid w:val="00617EE6"/>
    <w:rsid w:val="00620704"/>
    <w:rsid w:val="0062075A"/>
    <w:rsid w:val="0062135B"/>
    <w:rsid w:val="006216CD"/>
    <w:rsid w:val="00621DA5"/>
    <w:rsid w:val="00622DE8"/>
    <w:rsid w:val="00623297"/>
    <w:rsid w:val="0062329C"/>
    <w:rsid w:val="00623475"/>
    <w:rsid w:val="00623696"/>
    <w:rsid w:val="0062411B"/>
    <w:rsid w:val="00626438"/>
    <w:rsid w:val="00626E21"/>
    <w:rsid w:val="006278C1"/>
    <w:rsid w:val="00627B39"/>
    <w:rsid w:val="00627C1B"/>
    <w:rsid w:val="00627C55"/>
    <w:rsid w:val="00630250"/>
    <w:rsid w:val="006312C6"/>
    <w:rsid w:val="00631749"/>
    <w:rsid w:val="00632963"/>
    <w:rsid w:val="00633554"/>
    <w:rsid w:val="00633EA1"/>
    <w:rsid w:val="00635EDF"/>
    <w:rsid w:val="0063621D"/>
    <w:rsid w:val="006364B3"/>
    <w:rsid w:val="006368D5"/>
    <w:rsid w:val="00636BE2"/>
    <w:rsid w:val="0063752B"/>
    <w:rsid w:val="006400DB"/>
    <w:rsid w:val="00641766"/>
    <w:rsid w:val="00642B88"/>
    <w:rsid w:val="00642E8C"/>
    <w:rsid w:val="00643752"/>
    <w:rsid w:val="00643FC1"/>
    <w:rsid w:val="00644067"/>
    <w:rsid w:val="0064408D"/>
    <w:rsid w:val="00644F9A"/>
    <w:rsid w:val="006451B0"/>
    <w:rsid w:val="00646EE9"/>
    <w:rsid w:val="0064702C"/>
    <w:rsid w:val="00647D08"/>
    <w:rsid w:val="0065092E"/>
    <w:rsid w:val="006511B8"/>
    <w:rsid w:val="0065198B"/>
    <w:rsid w:val="00651E1B"/>
    <w:rsid w:val="00652084"/>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A52"/>
    <w:rsid w:val="006621AB"/>
    <w:rsid w:val="006621B2"/>
    <w:rsid w:val="006623D2"/>
    <w:rsid w:val="0066284F"/>
    <w:rsid w:val="00662AC1"/>
    <w:rsid w:val="00664242"/>
    <w:rsid w:val="0066446F"/>
    <w:rsid w:val="00665C44"/>
    <w:rsid w:val="006662EF"/>
    <w:rsid w:val="006671DB"/>
    <w:rsid w:val="006672A2"/>
    <w:rsid w:val="00667D4C"/>
    <w:rsid w:val="006700C0"/>
    <w:rsid w:val="00670186"/>
    <w:rsid w:val="006726DA"/>
    <w:rsid w:val="00673152"/>
    <w:rsid w:val="00673D45"/>
    <w:rsid w:val="00674A08"/>
    <w:rsid w:val="00675FE7"/>
    <w:rsid w:val="00677E35"/>
    <w:rsid w:val="00681309"/>
    <w:rsid w:val="00682550"/>
    <w:rsid w:val="00682F70"/>
    <w:rsid w:val="00683C49"/>
    <w:rsid w:val="00684C89"/>
    <w:rsid w:val="00685009"/>
    <w:rsid w:val="006852D9"/>
    <w:rsid w:val="0068611E"/>
    <w:rsid w:val="006862FC"/>
    <w:rsid w:val="00686B27"/>
    <w:rsid w:val="006870A1"/>
    <w:rsid w:val="006907C2"/>
    <w:rsid w:val="00690B17"/>
    <w:rsid w:val="00690F8F"/>
    <w:rsid w:val="006912DB"/>
    <w:rsid w:val="0069152F"/>
    <w:rsid w:val="00691AD2"/>
    <w:rsid w:val="00692414"/>
    <w:rsid w:val="00693602"/>
    <w:rsid w:val="006936AF"/>
    <w:rsid w:val="006936EA"/>
    <w:rsid w:val="00693929"/>
    <w:rsid w:val="00693FA8"/>
    <w:rsid w:val="00694F0B"/>
    <w:rsid w:val="00696ED8"/>
    <w:rsid w:val="00696FB2"/>
    <w:rsid w:val="006972D4"/>
    <w:rsid w:val="00697BCC"/>
    <w:rsid w:val="006A066D"/>
    <w:rsid w:val="006A1AC6"/>
    <w:rsid w:val="006A1C30"/>
    <w:rsid w:val="006A3214"/>
    <w:rsid w:val="006A3683"/>
    <w:rsid w:val="006A3B47"/>
    <w:rsid w:val="006A44DA"/>
    <w:rsid w:val="006A461B"/>
    <w:rsid w:val="006A52D2"/>
    <w:rsid w:val="006A569C"/>
    <w:rsid w:val="006A58EA"/>
    <w:rsid w:val="006A655E"/>
    <w:rsid w:val="006A6C08"/>
    <w:rsid w:val="006B0C0C"/>
    <w:rsid w:val="006B0DE8"/>
    <w:rsid w:val="006B1AA6"/>
    <w:rsid w:val="006B1BAF"/>
    <w:rsid w:val="006B1F26"/>
    <w:rsid w:val="006B23F8"/>
    <w:rsid w:val="006B29C0"/>
    <w:rsid w:val="006B2BB3"/>
    <w:rsid w:val="006B2CCC"/>
    <w:rsid w:val="006B3FFE"/>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407D"/>
    <w:rsid w:val="006C52DD"/>
    <w:rsid w:val="006C592E"/>
    <w:rsid w:val="006C60A6"/>
    <w:rsid w:val="006C61AC"/>
    <w:rsid w:val="006C7259"/>
    <w:rsid w:val="006D2341"/>
    <w:rsid w:val="006D24B6"/>
    <w:rsid w:val="006D277B"/>
    <w:rsid w:val="006D2D32"/>
    <w:rsid w:val="006D3063"/>
    <w:rsid w:val="006D4ADF"/>
    <w:rsid w:val="006D5169"/>
    <w:rsid w:val="006D5E73"/>
    <w:rsid w:val="006E0B3B"/>
    <w:rsid w:val="006E18E5"/>
    <w:rsid w:val="006E23E2"/>
    <w:rsid w:val="006E25CF"/>
    <w:rsid w:val="006E3850"/>
    <w:rsid w:val="006E3DAA"/>
    <w:rsid w:val="006E3F3B"/>
    <w:rsid w:val="006E5383"/>
    <w:rsid w:val="006E58B5"/>
    <w:rsid w:val="006E63A8"/>
    <w:rsid w:val="006E6461"/>
    <w:rsid w:val="006E6692"/>
    <w:rsid w:val="006E6AF1"/>
    <w:rsid w:val="006F01C8"/>
    <w:rsid w:val="006F131E"/>
    <w:rsid w:val="006F1B72"/>
    <w:rsid w:val="006F2CC9"/>
    <w:rsid w:val="006F2D19"/>
    <w:rsid w:val="006F4669"/>
    <w:rsid w:val="006F4A57"/>
    <w:rsid w:val="006F580A"/>
    <w:rsid w:val="006F5BBD"/>
    <w:rsid w:val="006F5D24"/>
    <w:rsid w:val="006F6959"/>
    <w:rsid w:val="006F74AD"/>
    <w:rsid w:val="006F7C33"/>
    <w:rsid w:val="006F7F78"/>
    <w:rsid w:val="00701004"/>
    <w:rsid w:val="00701754"/>
    <w:rsid w:val="007035C8"/>
    <w:rsid w:val="007038A2"/>
    <w:rsid w:val="007041D1"/>
    <w:rsid w:val="0070427D"/>
    <w:rsid w:val="0070474C"/>
    <w:rsid w:val="00704BF9"/>
    <w:rsid w:val="00704F7C"/>
    <w:rsid w:val="007050B9"/>
    <w:rsid w:val="0070593E"/>
    <w:rsid w:val="00706877"/>
    <w:rsid w:val="00706F62"/>
    <w:rsid w:val="007079BF"/>
    <w:rsid w:val="007079D6"/>
    <w:rsid w:val="00707F97"/>
    <w:rsid w:val="007104A7"/>
    <w:rsid w:val="00710D1E"/>
    <w:rsid w:val="00711854"/>
    <w:rsid w:val="00711BF8"/>
    <w:rsid w:val="00711CFA"/>
    <w:rsid w:val="00712945"/>
    <w:rsid w:val="00712A31"/>
    <w:rsid w:val="00712B44"/>
    <w:rsid w:val="00714438"/>
    <w:rsid w:val="00714E92"/>
    <w:rsid w:val="0071657A"/>
    <w:rsid w:val="00716DC9"/>
    <w:rsid w:val="00717704"/>
    <w:rsid w:val="00720BC9"/>
    <w:rsid w:val="00720D75"/>
    <w:rsid w:val="00721CF7"/>
    <w:rsid w:val="0072206F"/>
    <w:rsid w:val="007222A0"/>
    <w:rsid w:val="00722452"/>
    <w:rsid w:val="00723847"/>
    <w:rsid w:val="007238B7"/>
    <w:rsid w:val="007241F3"/>
    <w:rsid w:val="00724299"/>
    <w:rsid w:val="007255E1"/>
    <w:rsid w:val="00726C97"/>
    <w:rsid w:val="007276B4"/>
    <w:rsid w:val="00727FF1"/>
    <w:rsid w:val="0073031B"/>
    <w:rsid w:val="0073055D"/>
    <w:rsid w:val="00730A9B"/>
    <w:rsid w:val="00730B99"/>
    <w:rsid w:val="00731148"/>
    <w:rsid w:val="00731745"/>
    <w:rsid w:val="00731AEF"/>
    <w:rsid w:val="00731BF9"/>
    <w:rsid w:val="00731C25"/>
    <w:rsid w:val="007333D7"/>
    <w:rsid w:val="00733645"/>
    <w:rsid w:val="007344F3"/>
    <w:rsid w:val="00735983"/>
    <w:rsid w:val="00735C35"/>
    <w:rsid w:val="00735E8F"/>
    <w:rsid w:val="007360E6"/>
    <w:rsid w:val="007369BA"/>
    <w:rsid w:val="00740CEF"/>
    <w:rsid w:val="0074146A"/>
    <w:rsid w:val="00743A02"/>
    <w:rsid w:val="00744026"/>
    <w:rsid w:val="007468D0"/>
    <w:rsid w:val="00746B93"/>
    <w:rsid w:val="00750253"/>
    <w:rsid w:val="00750936"/>
    <w:rsid w:val="00750E40"/>
    <w:rsid w:val="0075135B"/>
    <w:rsid w:val="00751DF3"/>
    <w:rsid w:val="00752662"/>
    <w:rsid w:val="007531D8"/>
    <w:rsid w:val="00753E9C"/>
    <w:rsid w:val="00753F14"/>
    <w:rsid w:val="0075486A"/>
    <w:rsid w:val="00754DBE"/>
    <w:rsid w:val="0075630C"/>
    <w:rsid w:val="007564A3"/>
    <w:rsid w:val="00757CA0"/>
    <w:rsid w:val="00760E03"/>
    <w:rsid w:val="00762A0F"/>
    <w:rsid w:val="00762C87"/>
    <w:rsid w:val="00763385"/>
    <w:rsid w:val="007637D3"/>
    <w:rsid w:val="007643EE"/>
    <w:rsid w:val="00764512"/>
    <w:rsid w:val="00764FF8"/>
    <w:rsid w:val="00765481"/>
    <w:rsid w:val="00765D47"/>
    <w:rsid w:val="00765E96"/>
    <w:rsid w:val="00766800"/>
    <w:rsid w:val="0076781A"/>
    <w:rsid w:val="00767B28"/>
    <w:rsid w:val="00767D77"/>
    <w:rsid w:val="00767F11"/>
    <w:rsid w:val="007705A5"/>
    <w:rsid w:val="0077082A"/>
    <w:rsid w:val="00770CED"/>
    <w:rsid w:val="00770EE1"/>
    <w:rsid w:val="0077164C"/>
    <w:rsid w:val="0077201F"/>
    <w:rsid w:val="00772356"/>
    <w:rsid w:val="00773051"/>
    <w:rsid w:val="00773B25"/>
    <w:rsid w:val="0077477D"/>
    <w:rsid w:val="0077753A"/>
    <w:rsid w:val="0078124D"/>
    <w:rsid w:val="00781E41"/>
    <w:rsid w:val="00782808"/>
    <w:rsid w:val="00784262"/>
    <w:rsid w:val="00785374"/>
    <w:rsid w:val="00785E15"/>
    <w:rsid w:val="00787BC2"/>
    <w:rsid w:val="00791497"/>
    <w:rsid w:val="00791B11"/>
    <w:rsid w:val="00791E57"/>
    <w:rsid w:val="00792137"/>
    <w:rsid w:val="00792FEF"/>
    <w:rsid w:val="007932EF"/>
    <w:rsid w:val="007938B2"/>
    <w:rsid w:val="00793976"/>
    <w:rsid w:val="007957E3"/>
    <w:rsid w:val="007960A6"/>
    <w:rsid w:val="007969EB"/>
    <w:rsid w:val="00796B4C"/>
    <w:rsid w:val="007979C0"/>
    <w:rsid w:val="007A04A9"/>
    <w:rsid w:val="007A05F9"/>
    <w:rsid w:val="007A0894"/>
    <w:rsid w:val="007A0D2A"/>
    <w:rsid w:val="007A0E45"/>
    <w:rsid w:val="007A0E6F"/>
    <w:rsid w:val="007A10B3"/>
    <w:rsid w:val="007A1C24"/>
    <w:rsid w:val="007A2840"/>
    <w:rsid w:val="007A2A35"/>
    <w:rsid w:val="007A36B4"/>
    <w:rsid w:val="007A38C1"/>
    <w:rsid w:val="007A4066"/>
    <w:rsid w:val="007A4426"/>
    <w:rsid w:val="007A550C"/>
    <w:rsid w:val="007A59D6"/>
    <w:rsid w:val="007A6355"/>
    <w:rsid w:val="007A7422"/>
    <w:rsid w:val="007A7F24"/>
    <w:rsid w:val="007B033B"/>
    <w:rsid w:val="007B0D0A"/>
    <w:rsid w:val="007B1009"/>
    <w:rsid w:val="007B10DB"/>
    <w:rsid w:val="007B2B88"/>
    <w:rsid w:val="007B2B8A"/>
    <w:rsid w:val="007B4123"/>
    <w:rsid w:val="007B4B7C"/>
    <w:rsid w:val="007B5825"/>
    <w:rsid w:val="007B68D1"/>
    <w:rsid w:val="007B6C76"/>
    <w:rsid w:val="007B70E6"/>
    <w:rsid w:val="007B7C5A"/>
    <w:rsid w:val="007C0353"/>
    <w:rsid w:val="007C1332"/>
    <w:rsid w:val="007C1D0D"/>
    <w:rsid w:val="007C1EA0"/>
    <w:rsid w:val="007C23B5"/>
    <w:rsid w:val="007C661B"/>
    <w:rsid w:val="007D0039"/>
    <w:rsid w:val="007D09D3"/>
    <w:rsid w:val="007D157B"/>
    <w:rsid w:val="007D1E52"/>
    <w:rsid w:val="007D2199"/>
    <w:rsid w:val="007D41B1"/>
    <w:rsid w:val="007D4D3B"/>
    <w:rsid w:val="007D69BF"/>
    <w:rsid w:val="007D6D63"/>
    <w:rsid w:val="007D711D"/>
    <w:rsid w:val="007D743F"/>
    <w:rsid w:val="007D7FA0"/>
    <w:rsid w:val="007E0DE5"/>
    <w:rsid w:val="007E0EFF"/>
    <w:rsid w:val="007E11C1"/>
    <w:rsid w:val="007E2189"/>
    <w:rsid w:val="007E2AAF"/>
    <w:rsid w:val="007E2FF3"/>
    <w:rsid w:val="007E3086"/>
    <w:rsid w:val="007E4537"/>
    <w:rsid w:val="007E6176"/>
    <w:rsid w:val="007E6F60"/>
    <w:rsid w:val="007F012B"/>
    <w:rsid w:val="007F0CF0"/>
    <w:rsid w:val="007F10F8"/>
    <w:rsid w:val="007F1827"/>
    <w:rsid w:val="007F1A87"/>
    <w:rsid w:val="007F22F1"/>
    <w:rsid w:val="007F3E3E"/>
    <w:rsid w:val="007F699C"/>
    <w:rsid w:val="007F7501"/>
    <w:rsid w:val="007F7559"/>
    <w:rsid w:val="007F76E3"/>
    <w:rsid w:val="008006AE"/>
    <w:rsid w:val="00801EDB"/>
    <w:rsid w:val="00802088"/>
    <w:rsid w:val="008028A2"/>
    <w:rsid w:val="008037F6"/>
    <w:rsid w:val="00803EBD"/>
    <w:rsid w:val="00805AE1"/>
    <w:rsid w:val="00805B96"/>
    <w:rsid w:val="00806E3F"/>
    <w:rsid w:val="00807A1E"/>
    <w:rsid w:val="0081029F"/>
    <w:rsid w:val="008104A5"/>
    <w:rsid w:val="00812710"/>
    <w:rsid w:val="008133CD"/>
    <w:rsid w:val="00814B05"/>
    <w:rsid w:val="00814BCD"/>
    <w:rsid w:val="00814F25"/>
    <w:rsid w:val="0081579D"/>
    <w:rsid w:val="0081616D"/>
    <w:rsid w:val="00816B61"/>
    <w:rsid w:val="00816E0E"/>
    <w:rsid w:val="0081716B"/>
    <w:rsid w:val="00817476"/>
    <w:rsid w:val="00821432"/>
    <w:rsid w:val="008226B1"/>
    <w:rsid w:val="00822D48"/>
    <w:rsid w:val="00823215"/>
    <w:rsid w:val="00823278"/>
    <w:rsid w:val="00823E09"/>
    <w:rsid w:val="008246C4"/>
    <w:rsid w:val="00824B6A"/>
    <w:rsid w:val="00824E66"/>
    <w:rsid w:val="0082545B"/>
    <w:rsid w:val="00827110"/>
    <w:rsid w:val="00827B2B"/>
    <w:rsid w:val="00833B8C"/>
    <w:rsid w:val="00833EFC"/>
    <w:rsid w:val="008359A2"/>
    <w:rsid w:val="008367B9"/>
    <w:rsid w:val="00837F2F"/>
    <w:rsid w:val="00842E59"/>
    <w:rsid w:val="00843E93"/>
    <w:rsid w:val="008455EF"/>
    <w:rsid w:val="00845844"/>
    <w:rsid w:val="00845BE4"/>
    <w:rsid w:val="00845EC2"/>
    <w:rsid w:val="0084700D"/>
    <w:rsid w:val="0084714C"/>
    <w:rsid w:val="008478BB"/>
    <w:rsid w:val="00850347"/>
    <w:rsid w:val="00850F1C"/>
    <w:rsid w:val="008521FC"/>
    <w:rsid w:val="00853F77"/>
    <w:rsid w:val="008549E5"/>
    <w:rsid w:val="0085563D"/>
    <w:rsid w:val="00856A4D"/>
    <w:rsid w:val="00857B61"/>
    <w:rsid w:val="00857D34"/>
    <w:rsid w:val="00860BDE"/>
    <w:rsid w:val="00861FD4"/>
    <w:rsid w:val="00862243"/>
    <w:rsid w:val="008628F2"/>
    <w:rsid w:val="00862972"/>
    <w:rsid w:val="00862D03"/>
    <w:rsid w:val="00863FB4"/>
    <w:rsid w:val="00864030"/>
    <w:rsid w:val="00865823"/>
    <w:rsid w:val="00870485"/>
    <w:rsid w:val="00870593"/>
    <w:rsid w:val="00870E09"/>
    <w:rsid w:val="008710FE"/>
    <w:rsid w:val="00871B9C"/>
    <w:rsid w:val="008721A9"/>
    <w:rsid w:val="008740D7"/>
    <w:rsid w:val="00877F4C"/>
    <w:rsid w:val="0088091D"/>
    <w:rsid w:val="00880C9A"/>
    <w:rsid w:val="0088154F"/>
    <w:rsid w:val="008816C2"/>
    <w:rsid w:val="00881792"/>
    <w:rsid w:val="008826BF"/>
    <w:rsid w:val="008826C5"/>
    <w:rsid w:val="008829F4"/>
    <w:rsid w:val="0088407E"/>
    <w:rsid w:val="0088595E"/>
    <w:rsid w:val="00886B10"/>
    <w:rsid w:val="008873C6"/>
    <w:rsid w:val="00890C12"/>
    <w:rsid w:val="00890C73"/>
    <w:rsid w:val="00891810"/>
    <w:rsid w:val="00891E3D"/>
    <w:rsid w:val="008929E3"/>
    <w:rsid w:val="00892CD3"/>
    <w:rsid w:val="0089378E"/>
    <w:rsid w:val="00895212"/>
    <w:rsid w:val="008953FC"/>
    <w:rsid w:val="00896BD7"/>
    <w:rsid w:val="00897498"/>
    <w:rsid w:val="008976EC"/>
    <w:rsid w:val="008979AA"/>
    <w:rsid w:val="008A098F"/>
    <w:rsid w:val="008A0CE4"/>
    <w:rsid w:val="008A1222"/>
    <w:rsid w:val="008A206F"/>
    <w:rsid w:val="008A2C75"/>
    <w:rsid w:val="008A38D7"/>
    <w:rsid w:val="008A4215"/>
    <w:rsid w:val="008A4345"/>
    <w:rsid w:val="008A4843"/>
    <w:rsid w:val="008A4A55"/>
    <w:rsid w:val="008A5A75"/>
    <w:rsid w:val="008A6B0A"/>
    <w:rsid w:val="008A72C6"/>
    <w:rsid w:val="008A75D0"/>
    <w:rsid w:val="008B02EA"/>
    <w:rsid w:val="008B0340"/>
    <w:rsid w:val="008B060E"/>
    <w:rsid w:val="008B3F22"/>
    <w:rsid w:val="008B5EAA"/>
    <w:rsid w:val="008B6EDB"/>
    <w:rsid w:val="008B6FF7"/>
    <w:rsid w:val="008B7633"/>
    <w:rsid w:val="008C01E6"/>
    <w:rsid w:val="008C063C"/>
    <w:rsid w:val="008C0EE5"/>
    <w:rsid w:val="008C0F36"/>
    <w:rsid w:val="008C11AC"/>
    <w:rsid w:val="008C1863"/>
    <w:rsid w:val="008C1942"/>
    <w:rsid w:val="008C1CD9"/>
    <w:rsid w:val="008C2A35"/>
    <w:rsid w:val="008C3E09"/>
    <w:rsid w:val="008C3ED7"/>
    <w:rsid w:val="008C3FC4"/>
    <w:rsid w:val="008C414D"/>
    <w:rsid w:val="008C4547"/>
    <w:rsid w:val="008C5EB4"/>
    <w:rsid w:val="008C5F52"/>
    <w:rsid w:val="008C5FF7"/>
    <w:rsid w:val="008C7B26"/>
    <w:rsid w:val="008C7C5B"/>
    <w:rsid w:val="008D07E4"/>
    <w:rsid w:val="008D0D90"/>
    <w:rsid w:val="008D1D76"/>
    <w:rsid w:val="008D218D"/>
    <w:rsid w:val="008D2D2A"/>
    <w:rsid w:val="008D3B86"/>
    <w:rsid w:val="008D4455"/>
    <w:rsid w:val="008D4DAF"/>
    <w:rsid w:val="008D526A"/>
    <w:rsid w:val="008D6EA0"/>
    <w:rsid w:val="008D6EF4"/>
    <w:rsid w:val="008D725D"/>
    <w:rsid w:val="008D7645"/>
    <w:rsid w:val="008D7D47"/>
    <w:rsid w:val="008E04B2"/>
    <w:rsid w:val="008E08F2"/>
    <w:rsid w:val="008E1F09"/>
    <w:rsid w:val="008E2821"/>
    <w:rsid w:val="008E2D81"/>
    <w:rsid w:val="008E34C9"/>
    <w:rsid w:val="008E5160"/>
    <w:rsid w:val="008E53C7"/>
    <w:rsid w:val="008E71CD"/>
    <w:rsid w:val="008E7892"/>
    <w:rsid w:val="008E7B88"/>
    <w:rsid w:val="008E7FC1"/>
    <w:rsid w:val="008F031E"/>
    <w:rsid w:val="008F0BA8"/>
    <w:rsid w:val="008F0F83"/>
    <w:rsid w:val="008F1167"/>
    <w:rsid w:val="008F1746"/>
    <w:rsid w:val="008F26B6"/>
    <w:rsid w:val="008F31FD"/>
    <w:rsid w:val="008F4B24"/>
    <w:rsid w:val="008F5406"/>
    <w:rsid w:val="008F6C1A"/>
    <w:rsid w:val="009001F4"/>
    <w:rsid w:val="00900442"/>
    <w:rsid w:val="00900E05"/>
    <w:rsid w:val="00901FA9"/>
    <w:rsid w:val="00902246"/>
    <w:rsid w:val="00902260"/>
    <w:rsid w:val="00902F27"/>
    <w:rsid w:val="00903B5F"/>
    <w:rsid w:val="0090432B"/>
    <w:rsid w:val="00904CFA"/>
    <w:rsid w:val="00905198"/>
    <w:rsid w:val="0090664D"/>
    <w:rsid w:val="00906856"/>
    <w:rsid w:val="00907642"/>
    <w:rsid w:val="00910B75"/>
    <w:rsid w:val="00910BDC"/>
    <w:rsid w:val="00910DAD"/>
    <w:rsid w:val="00911961"/>
    <w:rsid w:val="00912C9E"/>
    <w:rsid w:val="009151C9"/>
    <w:rsid w:val="00916BB8"/>
    <w:rsid w:val="009177FD"/>
    <w:rsid w:val="009200F9"/>
    <w:rsid w:val="00920230"/>
    <w:rsid w:val="00920C1D"/>
    <w:rsid w:val="00921C55"/>
    <w:rsid w:val="0092268F"/>
    <w:rsid w:val="00924BD8"/>
    <w:rsid w:val="009260D0"/>
    <w:rsid w:val="009264DB"/>
    <w:rsid w:val="009269B2"/>
    <w:rsid w:val="00926FF6"/>
    <w:rsid w:val="0092764F"/>
    <w:rsid w:val="009276BF"/>
    <w:rsid w:val="00927C45"/>
    <w:rsid w:val="00930E8F"/>
    <w:rsid w:val="00931723"/>
    <w:rsid w:val="00932615"/>
    <w:rsid w:val="00932A68"/>
    <w:rsid w:val="00932DAB"/>
    <w:rsid w:val="00932F60"/>
    <w:rsid w:val="009336E2"/>
    <w:rsid w:val="00934193"/>
    <w:rsid w:val="00934F6C"/>
    <w:rsid w:val="00934F7A"/>
    <w:rsid w:val="00934FFF"/>
    <w:rsid w:val="00941BF3"/>
    <w:rsid w:val="0094262A"/>
    <w:rsid w:val="00942C14"/>
    <w:rsid w:val="00942CAD"/>
    <w:rsid w:val="00943117"/>
    <w:rsid w:val="00943121"/>
    <w:rsid w:val="00943AE2"/>
    <w:rsid w:val="00944C74"/>
    <w:rsid w:val="00946AE7"/>
    <w:rsid w:val="00947570"/>
    <w:rsid w:val="0095007E"/>
    <w:rsid w:val="0095226F"/>
    <w:rsid w:val="0095275E"/>
    <w:rsid w:val="00952BE0"/>
    <w:rsid w:val="0095317D"/>
    <w:rsid w:val="00953A0F"/>
    <w:rsid w:val="00954850"/>
    <w:rsid w:val="00954B69"/>
    <w:rsid w:val="0095506A"/>
    <w:rsid w:val="00955B7B"/>
    <w:rsid w:val="00956D88"/>
    <w:rsid w:val="00957864"/>
    <w:rsid w:val="0096021C"/>
    <w:rsid w:val="009608BB"/>
    <w:rsid w:val="009618F6"/>
    <w:rsid w:val="009628DC"/>
    <w:rsid w:val="00962C86"/>
    <w:rsid w:val="0096350C"/>
    <w:rsid w:val="00963B29"/>
    <w:rsid w:val="00963B9B"/>
    <w:rsid w:val="0096405B"/>
    <w:rsid w:val="009647C4"/>
    <w:rsid w:val="009649DC"/>
    <w:rsid w:val="00964A86"/>
    <w:rsid w:val="009656B9"/>
    <w:rsid w:val="00966836"/>
    <w:rsid w:val="00966CB5"/>
    <w:rsid w:val="00966D0E"/>
    <w:rsid w:val="009703D4"/>
    <w:rsid w:val="00970AC2"/>
    <w:rsid w:val="00970E5F"/>
    <w:rsid w:val="0097238B"/>
    <w:rsid w:val="00972554"/>
    <w:rsid w:val="00972A39"/>
    <w:rsid w:val="00973CC0"/>
    <w:rsid w:val="0097494B"/>
    <w:rsid w:val="00974B02"/>
    <w:rsid w:val="00975638"/>
    <w:rsid w:val="00980A81"/>
    <w:rsid w:val="00983764"/>
    <w:rsid w:val="00983D42"/>
    <w:rsid w:val="00984AB7"/>
    <w:rsid w:val="00984C90"/>
    <w:rsid w:val="00985142"/>
    <w:rsid w:val="00985B2D"/>
    <w:rsid w:val="00987712"/>
    <w:rsid w:val="009877B6"/>
    <w:rsid w:val="009910E8"/>
    <w:rsid w:val="00991D0E"/>
    <w:rsid w:val="0099319A"/>
    <w:rsid w:val="00993C53"/>
    <w:rsid w:val="009949AF"/>
    <w:rsid w:val="0099517A"/>
    <w:rsid w:val="009954E8"/>
    <w:rsid w:val="0099688B"/>
    <w:rsid w:val="00996A82"/>
    <w:rsid w:val="00997B15"/>
    <w:rsid w:val="00997D38"/>
    <w:rsid w:val="009A19AC"/>
    <w:rsid w:val="009A2624"/>
    <w:rsid w:val="009A3E08"/>
    <w:rsid w:val="009A58D7"/>
    <w:rsid w:val="009A64D4"/>
    <w:rsid w:val="009A689F"/>
    <w:rsid w:val="009A6A75"/>
    <w:rsid w:val="009A6F05"/>
    <w:rsid w:val="009B00D5"/>
    <w:rsid w:val="009B0679"/>
    <w:rsid w:val="009B0F93"/>
    <w:rsid w:val="009B1944"/>
    <w:rsid w:val="009B1B48"/>
    <w:rsid w:val="009B1C96"/>
    <w:rsid w:val="009B22F5"/>
    <w:rsid w:val="009B26BA"/>
    <w:rsid w:val="009B26ED"/>
    <w:rsid w:val="009B460A"/>
    <w:rsid w:val="009B65E8"/>
    <w:rsid w:val="009B66FB"/>
    <w:rsid w:val="009B6704"/>
    <w:rsid w:val="009B6781"/>
    <w:rsid w:val="009B6B1D"/>
    <w:rsid w:val="009B770D"/>
    <w:rsid w:val="009B7D49"/>
    <w:rsid w:val="009C0A15"/>
    <w:rsid w:val="009C0CC6"/>
    <w:rsid w:val="009C1DF0"/>
    <w:rsid w:val="009C3E2D"/>
    <w:rsid w:val="009C42DB"/>
    <w:rsid w:val="009C4352"/>
    <w:rsid w:val="009C4AB7"/>
    <w:rsid w:val="009C54F1"/>
    <w:rsid w:val="009C5B60"/>
    <w:rsid w:val="009C6FA3"/>
    <w:rsid w:val="009D056D"/>
    <w:rsid w:val="009D0A25"/>
    <w:rsid w:val="009D11A2"/>
    <w:rsid w:val="009D21F6"/>
    <w:rsid w:val="009D2825"/>
    <w:rsid w:val="009D3F68"/>
    <w:rsid w:val="009D6179"/>
    <w:rsid w:val="009D6D25"/>
    <w:rsid w:val="009D7E22"/>
    <w:rsid w:val="009D7EC8"/>
    <w:rsid w:val="009E0BAB"/>
    <w:rsid w:val="009E1394"/>
    <w:rsid w:val="009E14A4"/>
    <w:rsid w:val="009E2580"/>
    <w:rsid w:val="009E3028"/>
    <w:rsid w:val="009E30B6"/>
    <w:rsid w:val="009E3E1B"/>
    <w:rsid w:val="009E3EA7"/>
    <w:rsid w:val="009E4C00"/>
    <w:rsid w:val="009E4CE4"/>
    <w:rsid w:val="009E5354"/>
    <w:rsid w:val="009E5C71"/>
    <w:rsid w:val="009E65D0"/>
    <w:rsid w:val="009E69AB"/>
    <w:rsid w:val="009E6F2C"/>
    <w:rsid w:val="009E7B21"/>
    <w:rsid w:val="009F0656"/>
    <w:rsid w:val="009F0815"/>
    <w:rsid w:val="009F08AA"/>
    <w:rsid w:val="009F17AD"/>
    <w:rsid w:val="009F1A14"/>
    <w:rsid w:val="009F1BFD"/>
    <w:rsid w:val="009F1CFA"/>
    <w:rsid w:val="009F1D02"/>
    <w:rsid w:val="009F1E16"/>
    <w:rsid w:val="009F1F5D"/>
    <w:rsid w:val="009F2557"/>
    <w:rsid w:val="009F2EFA"/>
    <w:rsid w:val="009F3298"/>
    <w:rsid w:val="009F3AC0"/>
    <w:rsid w:val="009F412F"/>
    <w:rsid w:val="009F443A"/>
    <w:rsid w:val="009F44FD"/>
    <w:rsid w:val="009F4596"/>
    <w:rsid w:val="009F48E8"/>
    <w:rsid w:val="009F4AEB"/>
    <w:rsid w:val="009F542A"/>
    <w:rsid w:val="009F662D"/>
    <w:rsid w:val="009F6F93"/>
    <w:rsid w:val="009F75F3"/>
    <w:rsid w:val="00A00536"/>
    <w:rsid w:val="00A0335A"/>
    <w:rsid w:val="00A0361F"/>
    <w:rsid w:val="00A04653"/>
    <w:rsid w:val="00A0564C"/>
    <w:rsid w:val="00A058B9"/>
    <w:rsid w:val="00A06718"/>
    <w:rsid w:val="00A07482"/>
    <w:rsid w:val="00A07CFE"/>
    <w:rsid w:val="00A100FC"/>
    <w:rsid w:val="00A10F76"/>
    <w:rsid w:val="00A1105C"/>
    <w:rsid w:val="00A11139"/>
    <w:rsid w:val="00A11144"/>
    <w:rsid w:val="00A11743"/>
    <w:rsid w:val="00A122CA"/>
    <w:rsid w:val="00A12B28"/>
    <w:rsid w:val="00A12D15"/>
    <w:rsid w:val="00A13041"/>
    <w:rsid w:val="00A13ECF"/>
    <w:rsid w:val="00A13F68"/>
    <w:rsid w:val="00A14B55"/>
    <w:rsid w:val="00A14E5E"/>
    <w:rsid w:val="00A151C0"/>
    <w:rsid w:val="00A156A3"/>
    <w:rsid w:val="00A15B93"/>
    <w:rsid w:val="00A16B3C"/>
    <w:rsid w:val="00A20992"/>
    <w:rsid w:val="00A20EF0"/>
    <w:rsid w:val="00A214B4"/>
    <w:rsid w:val="00A2164C"/>
    <w:rsid w:val="00A21A7E"/>
    <w:rsid w:val="00A2233C"/>
    <w:rsid w:val="00A231C9"/>
    <w:rsid w:val="00A236EA"/>
    <w:rsid w:val="00A23BA3"/>
    <w:rsid w:val="00A250B8"/>
    <w:rsid w:val="00A25A4D"/>
    <w:rsid w:val="00A261C7"/>
    <w:rsid w:val="00A26A88"/>
    <w:rsid w:val="00A26AED"/>
    <w:rsid w:val="00A271E0"/>
    <w:rsid w:val="00A30B03"/>
    <w:rsid w:val="00A30DF3"/>
    <w:rsid w:val="00A30EFC"/>
    <w:rsid w:val="00A3171C"/>
    <w:rsid w:val="00A32856"/>
    <w:rsid w:val="00A328A7"/>
    <w:rsid w:val="00A343FA"/>
    <w:rsid w:val="00A34B96"/>
    <w:rsid w:val="00A36424"/>
    <w:rsid w:val="00A36B63"/>
    <w:rsid w:val="00A4003E"/>
    <w:rsid w:val="00A40633"/>
    <w:rsid w:val="00A407F3"/>
    <w:rsid w:val="00A415CD"/>
    <w:rsid w:val="00A417A5"/>
    <w:rsid w:val="00A41D64"/>
    <w:rsid w:val="00A421C7"/>
    <w:rsid w:val="00A430CC"/>
    <w:rsid w:val="00A43216"/>
    <w:rsid w:val="00A43A9C"/>
    <w:rsid w:val="00A43FE7"/>
    <w:rsid w:val="00A4423C"/>
    <w:rsid w:val="00A446E5"/>
    <w:rsid w:val="00A44CE5"/>
    <w:rsid w:val="00A4511D"/>
    <w:rsid w:val="00A45BE4"/>
    <w:rsid w:val="00A46AF3"/>
    <w:rsid w:val="00A47338"/>
    <w:rsid w:val="00A479AF"/>
    <w:rsid w:val="00A479B4"/>
    <w:rsid w:val="00A47AC8"/>
    <w:rsid w:val="00A47AED"/>
    <w:rsid w:val="00A50FFF"/>
    <w:rsid w:val="00A51135"/>
    <w:rsid w:val="00A514A6"/>
    <w:rsid w:val="00A52529"/>
    <w:rsid w:val="00A52B58"/>
    <w:rsid w:val="00A5331D"/>
    <w:rsid w:val="00A535B9"/>
    <w:rsid w:val="00A541FD"/>
    <w:rsid w:val="00A5446A"/>
    <w:rsid w:val="00A55C17"/>
    <w:rsid w:val="00A55C9D"/>
    <w:rsid w:val="00A5703B"/>
    <w:rsid w:val="00A57967"/>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1500"/>
    <w:rsid w:val="00A71AD7"/>
    <w:rsid w:val="00A71FE0"/>
    <w:rsid w:val="00A720E7"/>
    <w:rsid w:val="00A723D7"/>
    <w:rsid w:val="00A72498"/>
    <w:rsid w:val="00A72E91"/>
    <w:rsid w:val="00A731BB"/>
    <w:rsid w:val="00A746B5"/>
    <w:rsid w:val="00A75200"/>
    <w:rsid w:val="00A75572"/>
    <w:rsid w:val="00A768DE"/>
    <w:rsid w:val="00A76B72"/>
    <w:rsid w:val="00A76F4C"/>
    <w:rsid w:val="00A81BB6"/>
    <w:rsid w:val="00A81CFD"/>
    <w:rsid w:val="00A81D7B"/>
    <w:rsid w:val="00A82379"/>
    <w:rsid w:val="00A8292A"/>
    <w:rsid w:val="00A8326E"/>
    <w:rsid w:val="00A83A74"/>
    <w:rsid w:val="00A8403C"/>
    <w:rsid w:val="00A8508D"/>
    <w:rsid w:val="00A853E1"/>
    <w:rsid w:val="00A85A42"/>
    <w:rsid w:val="00A87509"/>
    <w:rsid w:val="00A879A7"/>
    <w:rsid w:val="00A90F07"/>
    <w:rsid w:val="00A91F86"/>
    <w:rsid w:val="00A93A57"/>
    <w:rsid w:val="00A9435D"/>
    <w:rsid w:val="00A9448B"/>
    <w:rsid w:val="00A95161"/>
    <w:rsid w:val="00A95730"/>
    <w:rsid w:val="00A95BC8"/>
    <w:rsid w:val="00A961F4"/>
    <w:rsid w:val="00AA0085"/>
    <w:rsid w:val="00AA01DD"/>
    <w:rsid w:val="00AA23D3"/>
    <w:rsid w:val="00AA42FA"/>
    <w:rsid w:val="00AA4BD0"/>
    <w:rsid w:val="00AA602C"/>
    <w:rsid w:val="00AA6975"/>
    <w:rsid w:val="00AB00C5"/>
    <w:rsid w:val="00AB01B8"/>
    <w:rsid w:val="00AB06FB"/>
    <w:rsid w:val="00AB07C2"/>
    <w:rsid w:val="00AB2413"/>
    <w:rsid w:val="00AB247B"/>
    <w:rsid w:val="00AB27A0"/>
    <w:rsid w:val="00AB3342"/>
    <w:rsid w:val="00AB3AA1"/>
    <w:rsid w:val="00AB3B51"/>
    <w:rsid w:val="00AB3C92"/>
    <w:rsid w:val="00AB3F99"/>
    <w:rsid w:val="00AB3FD7"/>
    <w:rsid w:val="00AB4999"/>
    <w:rsid w:val="00AB4B19"/>
    <w:rsid w:val="00AB5F98"/>
    <w:rsid w:val="00AC0FE6"/>
    <w:rsid w:val="00AC1683"/>
    <w:rsid w:val="00AC23B3"/>
    <w:rsid w:val="00AC49E5"/>
    <w:rsid w:val="00AC5367"/>
    <w:rsid w:val="00AC5393"/>
    <w:rsid w:val="00AC5CBE"/>
    <w:rsid w:val="00AC6312"/>
    <w:rsid w:val="00AC7544"/>
    <w:rsid w:val="00AC7E1A"/>
    <w:rsid w:val="00AD084C"/>
    <w:rsid w:val="00AD23CD"/>
    <w:rsid w:val="00AD2983"/>
    <w:rsid w:val="00AD2D90"/>
    <w:rsid w:val="00AD2FA4"/>
    <w:rsid w:val="00AD3407"/>
    <w:rsid w:val="00AD38F4"/>
    <w:rsid w:val="00AD4601"/>
    <w:rsid w:val="00AD4823"/>
    <w:rsid w:val="00AD4A13"/>
    <w:rsid w:val="00AD530F"/>
    <w:rsid w:val="00AD535C"/>
    <w:rsid w:val="00AD565E"/>
    <w:rsid w:val="00AD600B"/>
    <w:rsid w:val="00AD6B5D"/>
    <w:rsid w:val="00AD7C70"/>
    <w:rsid w:val="00AE01EF"/>
    <w:rsid w:val="00AE143C"/>
    <w:rsid w:val="00AE1AAC"/>
    <w:rsid w:val="00AE27C9"/>
    <w:rsid w:val="00AE367E"/>
    <w:rsid w:val="00AE4BBB"/>
    <w:rsid w:val="00AE4C0C"/>
    <w:rsid w:val="00AE5094"/>
    <w:rsid w:val="00AE5117"/>
    <w:rsid w:val="00AE5540"/>
    <w:rsid w:val="00AE5998"/>
    <w:rsid w:val="00AE5A6B"/>
    <w:rsid w:val="00AE5B2A"/>
    <w:rsid w:val="00AE5D38"/>
    <w:rsid w:val="00AE7BBA"/>
    <w:rsid w:val="00AF0DC6"/>
    <w:rsid w:val="00AF2C45"/>
    <w:rsid w:val="00AF39D9"/>
    <w:rsid w:val="00AF4756"/>
    <w:rsid w:val="00AF638D"/>
    <w:rsid w:val="00AF6619"/>
    <w:rsid w:val="00AF69E7"/>
    <w:rsid w:val="00AF72C4"/>
    <w:rsid w:val="00AF7997"/>
    <w:rsid w:val="00AF7E56"/>
    <w:rsid w:val="00B0087A"/>
    <w:rsid w:val="00B019F9"/>
    <w:rsid w:val="00B01AB8"/>
    <w:rsid w:val="00B02B3D"/>
    <w:rsid w:val="00B03907"/>
    <w:rsid w:val="00B040B5"/>
    <w:rsid w:val="00B0462A"/>
    <w:rsid w:val="00B068C3"/>
    <w:rsid w:val="00B07568"/>
    <w:rsid w:val="00B07B09"/>
    <w:rsid w:val="00B113EF"/>
    <w:rsid w:val="00B1196A"/>
    <w:rsid w:val="00B119A0"/>
    <w:rsid w:val="00B12557"/>
    <w:rsid w:val="00B12CA4"/>
    <w:rsid w:val="00B13A9D"/>
    <w:rsid w:val="00B147AE"/>
    <w:rsid w:val="00B15FA0"/>
    <w:rsid w:val="00B1619A"/>
    <w:rsid w:val="00B1659B"/>
    <w:rsid w:val="00B16B66"/>
    <w:rsid w:val="00B179CE"/>
    <w:rsid w:val="00B20B3C"/>
    <w:rsid w:val="00B2244D"/>
    <w:rsid w:val="00B237B6"/>
    <w:rsid w:val="00B2393C"/>
    <w:rsid w:val="00B2501B"/>
    <w:rsid w:val="00B25BA9"/>
    <w:rsid w:val="00B26921"/>
    <w:rsid w:val="00B270F3"/>
    <w:rsid w:val="00B278FE"/>
    <w:rsid w:val="00B27ECC"/>
    <w:rsid w:val="00B305A3"/>
    <w:rsid w:val="00B31F2F"/>
    <w:rsid w:val="00B32112"/>
    <w:rsid w:val="00B33CC1"/>
    <w:rsid w:val="00B34542"/>
    <w:rsid w:val="00B34872"/>
    <w:rsid w:val="00B3487C"/>
    <w:rsid w:val="00B363B1"/>
    <w:rsid w:val="00B36985"/>
    <w:rsid w:val="00B36A5A"/>
    <w:rsid w:val="00B36D5D"/>
    <w:rsid w:val="00B37DE5"/>
    <w:rsid w:val="00B4015E"/>
    <w:rsid w:val="00B404F7"/>
    <w:rsid w:val="00B40531"/>
    <w:rsid w:val="00B40A4E"/>
    <w:rsid w:val="00B43E8D"/>
    <w:rsid w:val="00B445DD"/>
    <w:rsid w:val="00B45751"/>
    <w:rsid w:val="00B45C96"/>
    <w:rsid w:val="00B4671F"/>
    <w:rsid w:val="00B46725"/>
    <w:rsid w:val="00B46A43"/>
    <w:rsid w:val="00B46FA9"/>
    <w:rsid w:val="00B46FAC"/>
    <w:rsid w:val="00B47054"/>
    <w:rsid w:val="00B47737"/>
    <w:rsid w:val="00B5052B"/>
    <w:rsid w:val="00B514B2"/>
    <w:rsid w:val="00B5160D"/>
    <w:rsid w:val="00B537FA"/>
    <w:rsid w:val="00B53CAF"/>
    <w:rsid w:val="00B54855"/>
    <w:rsid w:val="00B555A9"/>
    <w:rsid w:val="00B55A72"/>
    <w:rsid w:val="00B56AC0"/>
    <w:rsid w:val="00B5722D"/>
    <w:rsid w:val="00B57E91"/>
    <w:rsid w:val="00B57EED"/>
    <w:rsid w:val="00B6051A"/>
    <w:rsid w:val="00B605EA"/>
    <w:rsid w:val="00B6178D"/>
    <w:rsid w:val="00B61C02"/>
    <w:rsid w:val="00B632D5"/>
    <w:rsid w:val="00B63E9C"/>
    <w:rsid w:val="00B64B2A"/>
    <w:rsid w:val="00B65CCE"/>
    <w:rsid w:val="00B66E55"/>
    <w:rsid w:val="00B67394"/>
    <w:rsid w:val="00B70890"/>
    <w:rsid w:val="00B70BBE"/>
    <w:rsid w:val="00B7191A"/>
    <w:rsid w:val="00B728D6"/>
    <w:rsid w:val="00B72A0A"/>
    <w:rsid w:val="00B74355"/>
    <w:rsid w:val="00B76201"/>
    <w:rsid w:val="00B808AF"/>
    <w:rsid w:val="00B811C4"/>
    <w:rsid w:val="00B8195A"/>
    <w:rsid w:val="00B81A76"/>
    <w:rsid w:val="00B822D9"/>
    <w:rsid w:val="00B834FF"/>
    <w:rsid w:val="00B83B13"/>
    <w:rsid w:val="00B85017"/>
    <w:rsid w:val="00B8690E"/>
    <w:rsid w:val="00B87695"/>
    <w:rsid w:val="00B87AA3"/>
    <w:rsid w:val="00B900C0"/>
    <w:rsid w:val="00B90C1A"/>
    <w:rsid w:val="00B91681"/>
    <w:rsid w:val="00B92D7A"/>
    <w:rsid w:val="00B96FA0"/>
    <w:rsid w:val="00B9784D"/>
    <w:rsid w:val="00B97B32"/>
    <w:rsid w:val="00BA0760"/>
    <w:rsid w:val="00BA09E0"/>
    <w:rsid w:val="00BA1D71"/>
    <w:rsid w:val="00BA2404"/>
    <w:rsid w:val="00BA4BE6"/>
    <w:rsid w:val="00BA4E97"/>
    <w:rsid w:val="00BA58E1"/>
    <w:rsid w:val="00BA5F8D"/>
    <w:rsid w:val="00BB05EB"/>
    <w:rsid w:val="00BB0AE7"/>
    <w:rsid w:val="00BB2DF3"/>
    <w:rsid w:val="00BB3245"/>
    <w:rsid w:val="00BB337C"/>
    <w:rsid w:val="00BB4761"/>
    <w:rsid w:val="00BB489A"/>
    <w:rsid w:val="00BB5615"/>
    <w:rsid w:val="00BB5680"/>
    <w:rsid w:val="00BB631C"/>
    <w:rsid w:val="00BB6BFE"/>
    <w:rsid w:val="00BB70A2"/>
    <w:rsid w:val="00BB7382"/>
    <w:rsid w:val="00BB7A45"/>
    <w:rsid w:val="00BC0B63"/>
    <w:rsid w:val="00BC1381"/>
    <w:rsid w:val="00BC16DF"/>
    <w:rsid w:val="00BC27E5"/>
    <w:rsid w:val="00BC2A6F"/>
    <w:rsid w:val="00BC43B4"/>
    <w:rsid w:val="00BC5084"/>
    <w:rsid w:val="00BC55B1"/>
    <w:rsid w:val="00BC6170"/>
    <w:rsid w:val="00BC6AE6"/>
    <w:rsid w:val="00BC6BB9"/>
    <w:rsid w:val="00BD0013"/>
    <w:rsid w:val="00BD0323"/>
    <w:rsid w:val="00BD050E"/>
    <w:rsid w:val="00BD0CCC"/>
    <w:rsid w:val="00BD1213"/>
    <w:rsid w:val="00BD1D67"/>
    <w:rsid w:val="00BD1E55"/>
    <w:rsid w:val="00BD257A"/>
    <w:rsid w:val="00BD3722"/>
    <w:rsid w:val="00BD37FE"/>
    <w:rsid w:val="00BD3A28"/>
    <w:rsid w:val="00BD497A"/>
    <w:rsid w:val="00BD49F0"/>
    <w:rsid w:val="00BD6146"/>
    <w:rsid w:val="00BD615E"/>
    <w:rsid w:val="00BD65EA"/>
    <w:rsid w:val="00BD66B9"/>
    <w:rsid w:val="00BD68AA"/>
    <w:rsid w:val="00BD6B9F"/>
    <w:rsid w:val="00BD7601"/>
    <w:rsid w:val="00BD7A45"/>
    <w:rsid w:val="00BE061A"/>
    <w:rsid w:val="00BE070B"/>
    <w:rsid w:val="00BE1845"/>
    <w:rsid w:val="00BE22FE"/>
    <w:rsid w:val="00BE231F"/>
    <w:rsid w:val="00BE25AF"/>
    <w:rsid w:val="00BE4302"/>
    <w:rsid w:val="00BE43D0"/>
    <w:rsid w:val="00BE473B"/>
    <w:rsid w:val="00BE4793"/>
    <w:rsid w:val="00BE4E46"/>
    <w:rsid w:val="00BE6306"/>
    <w:rsid w:val="00BE7034"/>
    <w:rsid w:val="00BE773E"/>
    <w:rsid w:val="00BE7F87"/>
    <w:rsid w:val="00BF22B1"/>
    <w:rsid w:val="00BF31B8"/>
    <w:rsid w:val="00BF3CB3"/>
    <w:rsid w:val="00BF3F9D"/>
    <w:rsid w:val="00BF4AFC"/>
    <w:rsid w:val="00BF53FA"/>
    <w:rsid w:val="00BF575E"/>
    <w:rsid w:val="00BF5C22"/>
    <w:rsid w:val="00BF653E"/>
    <w:rsid w:val="00C003BE"/>
    <w:rsid w:val="00C01810"/>
    <w:rsid w:val="00C01961"/>
    <w:rsid w:val="00C0230D"/>
    <w:rsid w:val="00C03E70"/>
    <w:rsid w:val="00C03F6D"/>
    <w:rsid w:val="00C04859"/>
    <w:rsid w:val="00C04C74"/>
    <w:rsid w:val="00C05330"/>
    <w:rsid w:val="00C05541"/>
    <w:rsid w:val="00C06883"/>
    <w:rsid w:val="00C0699E"/>
    <w:rsid w:val="00C07965"/>
    <w:rsid w:val="00C10082"/>
    <w:rsid w:val="00C10181"/>
    <w:rsid w:val="00C109BC"/>
    <w:rsid w:val="00C10D9F"/>
    <w:rsid w:val="00C122B7"/>
    <w:rsid w:val="00C13A02"/>
    <w:rsid w:val="00C13CD8"/>
    <w:rsid w:val="00C14302"/>
    <w:rsid w:val="00C14919"/>
    <w:rsid w:val="00C15153"/>
    <w:rsid w:val="00C15877"/>
    <w:rsid w:val="00C15CE3"/>
    <w:rsid w:val="00C15FDF"/>
    <w:rsid w:val="00C17217"/>
    <w:rsid w:val="00C201DA"/>
    <w:rsid w:val="00C2058E"/>
    <w:rsid w:val="00C20E78"/>
    <w:rsid w:val="00C21AEA"/>
    <w:rsid w:val="00C22D0E"/>
    <w:rsid w:val="00C22D9E"/>
    <w:rsid w:val="00C23FC1"/>
    <w:rsid w:val="00C2481C"/>
    <w:rsid w:val="00C27E56"/>
    <w:rsid w:val="00C309FC"/>
    <w:rsid w:val="00C311A7"/>
    <w:rsid w:val="00C32D77"/>
    <w:rsid w:val="00C33490"/>
    <w:rsid w:val="00C34A8A"/>
    <w:rsid w:val="00C34DDC"/>
    <w:rsid w:val="00C350ED"/>
    <w:rsid w:val="00C36718"/>
    <w:rsid w:val="00C3726A"/>
    <w:rsid w:val="00C375C0"/>
    <w:rsid w:val="00C3796A"/>
    <w:rsid w:val="00C4153A"/>
    <w:rsid w:val="00C41789"/>
    <w:rsid w:val="00C41998"/>
    <w:rsid w:val="00C41BF4"/>
    <w:rsid w:val="00C41F77"/>
    <w:rsid w:val="00C422B4"/>
    <w:rsid w:val="00C43974"/>
    <w:rsid w:val="00C443CE"/>
    <w:rsid w:val="00C44D43"/>
    <w:rsid w:val="00C458D5"/>
    <w:rsid w:val="00C45BCA"/>
    <w:rsid w:val="00C460B2"/>
    <w:rsid w:val="00C47373"/>
    <w:rsid w:val="00C47715"/>
    <w:rsid w:val="00C479E4"/>
    <w:rsid w:val="00C47E1E"/>
    <w:rsid w:val="00C47F7C"/>
    <w:rsid w:val="00C50704"/>
    <w:rsid w:val="00C50858"/>
    <w:rsid w:val="00C51B65"/>
    <w:rsid w:val="00C51B98"/>
    <w:rsid w:val="00C54CC3"/>
    <w:rsid w:val="00C54F02"/>
    <w:rsid w:val="00C5549F"/>
    <w:rsid w:val="00C5689E"/>
    <w:rsid w:val="00C570BE"/>
    <w:rsid w:val="00C579D0"/>
    <w:rsid w:val="00C6105E"/>
    <w:rsid w:val="00C612E3"/>
    <w:rsid w:val="00C629FE"/>
    <w:rsid w:val="00C631B5"/>
    <w:rsid w:val="00C63326"/>
    <w:rsid w:val="00C647E6"/>
    <w:rsid w:val="00C647EC"/>
    <w:rsid w:val="00C651F8"/>
    <w:rsid w:val="00C65206"/>
    <w:rsid w:val="00C65E9F"/>
    <w:rsid w:val="00C65EA5"/>
    <w:rsid w:val="00C662F1"/>
    <w:rsid w:val="00C66921"/>
    <w:rsid w:val="00C66C77"/>
    <w:rsid w:val="00C66F86"/>
    <w:rsid w:val="00C7060B"/>
    <w:rsid w:val="00C70A34"/>
    <w:rsid w:val="00C726B7"/>
    <w:rsid w:val="00C72A39"/>
    <w:rsid w:val="00C73331"/>
    <w:rsid w:val="00C7361D"/>
    <w:rsid w:val="00C73A0D"/>
    <w:rsid w:val="00C75208"/>
    <w:rsid w:val="00C75D9E"/>
    <w:rsid w:val="00C76201"/>
    <w:rsid w:val="00C77D00"/>
    <w:rsid w:val="00C77F8C"/>
    <w:rsid w:val="00C80BD0"/>
    <w:rsid w:val="00C80EEB"/>
    <w:rsid w:val="00C81D63"/>
    <w:rsid w:val="00C81F1A"/>
    <w:rsid w:val="00C8269E"/>
    <w:rsid w:val="00C8412D"/>
    <w:rsid w:val="00C850F3"/>
    <w:rsid w:val="00C85477"/>
    <w:rsid w:val="00C85FD8"/>
    <w:rsid w:val="00C86A5E"/>
    <w:rsid w:val="00C902BF"/>
    <w:rsid w:val="00C9071A"/>
    <w:rsid w:val="00C90CBD"/>
    <w:rsid w:val="00C90F13"/>
    <w:rsid w:val="00C91F8E"/>
    <w:rsid w:val="00C921A5"/>
    <w:rsid w:val="00C92820"/>
    <w:rsid w:val="00C928A4"/>
    <w:rsid w:val="00C93307"/>
    <w:rsid w:val="00C93691"/>
    <w:rsid w:val="00C9377E"/>
    <w:rsid w:val="00C94CAC"/>
    <w:rsid w:val="00C95177"/>
    <w:rsid w:val="00C96084"/>
    <w:rsid w:val="00C96112"/>
    <w:rsid w:val="00C97DA4"/>
    <w:rsid w:val="00CA14DD"/>
    <w:rsid w:val="00CA3488"/>
    <w:rsid w:val="00CA3FA6"/>
    <w:rsid w:val="00CA5C9B"/>
    <w:rsid w:val="00CA7687"/>
    <w:rsid w:val="00CB02B0"/>
    <w:rsid w:val="00CB13D6"/>
    <w:rsid w:val="00CB1995"/>
    <w:rsid w:val="00CB1B09"/>
    <w:rsid w:val="00CB1FFE"/>
    <w:rsid w:val="00CB207B"/>
    <w:rsid w:val="00CB2C3B"/>
    <w:rsid w:val="00CB362E"/>
    <w:rsid w:val="00CB44A3"/>
    <w:rsid w:val="00CB49CF"/>
    <w:rsid w:val="00CB49EB"/>
    <w:rsid w:val="00CB5488"/>
    <w:rsid w:val="00CB566C"/>
    <w:rsid w:val="00CB7175"/>
    <w:rsid w:val="00CB7ECF"/>
    <w:rsid w:val="00CC0039"/>
    <w:rsid w:val="00CC0AC2"/>
    <w:rsid w:val="00CC0E90"/>
    <w:rsid w:val="00CC23C8"/>
    <w:rsid w:val="00CC2E1B"/>
    <w:rsid w:val="00CC34DD"/>
    <w:rsid w:val="00CC555B"/>
    <w:rsid w:val="00CC673B"/>
    <w:rsid w:val="00CC7B94"/>
    <w:rsid w:val="00CD0C0C"/>
    <w:rsid w:val="00CD185D"/>
    <w:rsid w:val="00CD315E"/>
    <w:rsid w:val="00CD3C2D"/>
    <w:rsid w:val="00CD4ED5"/>
    <w:rsid w:val="00CD5D07"/>
    <w:rsid w:val="00CD6FE3"/>
    <w:rsid w:val="00CD7748"/>
    <w:rsid w:val="00CE04AD"/>
    <w:rsid w:val="00CE0DA5"/>
    <w:rsid w:val="00CE1066"/>
    <w:rsid w:val="00CE23AA"/>
    <w:rsid w:val="00CE34B8"/>
    <w:rsid w:val="00CE3B5D"/>
    <w:rsid w:val="00CE3DEB"/>
    <w:rsid w:val="00CE6162"/>
    <w:rsid w:val="00CE6379"/>
    <w:rsid w:val="00CE6523"/>
    <w:rsid w:val="00CE7816"/>
    <w:rsid w:val="00CE7833"/>
    <w:rsid w:val="00CE7A1C"/>
    <w:rsid w:val="00CF03BB"/>
    <w:rsid w:val="00CF0C16"/>
    <w:rsid w:val="00CF12DC"/>
    <w:rsid w:val="00CF55C1"/>
    <w:rsid w:val="00D012A9"/>
    <w:rsid w:val="00D02877"/>
    <w:rsid w:val="00D03B33"/>
    <w:rsid w:val="00D046DC"/>
    <w:rsid w:val="00D04A2A"/>
    <w:rsid w:val="00D0530A"/>
    <w:rsid w:val="00D05D5C"/>
    <w:rsid w:val="00D067AE"/>
    <w:rsid w:val="00D06A3B"/>
    <w:rsid w:val="00D07380"/>
    <w:rsid w:val="00D07AD4"/>
    <w:rsid w:val="00D07F74"/>
    <w:rsid w:val="00D11C3B"/>
    <w:rsid w:val="00D11E19"/>
    <w:rsid w:val="00D11F44"/>
    <w:rsid w:val="00D12592"/>
    <w:rsid w:val="00D13C73"/>
    <w:rsid w:val="00D13D96"/>
    <w:rsid w:val="00D14028"/>
    <w:rsid w:val="00D14CF4"/>
    <w:rsid w:val="00D15A7C"/>
    <w:rsid w:val="00D17FA1"/>
    <w:rsid w:val="00D20732"/>
    <w:rsid w:val="00D21935"/>
    <w:rsid w:val="00D21BE3"/>
    <w:rsid w:val="00D220D1"/>
    <w:rsid w:val="00D2226C"/>
    <w:rsid w:val="00D2264B"/>
    <w:rsid w:val="00D22BBC"/>
    <w:rsid w:val="00D23029"/>
    <w:rsid w:val="00D23818"/>
    <w:rsid w:val="00D25093"/>
    <w:rsid w:val="00D25841"/>
    <w:rsid w:val="00D25EB3"/>
    <w:rsid w:val="00D2639E"/>
    <w:rsid w:val="00D2731E"/>
    <w:rsid w:val="00D27AE1"/>
    <w:rsid w:val="00D30AE5"/>
    <w:rsid w:val="00D30FAA"/>
    <w:rsid w:val="00D3253F"/>
    <w:rsid w:val="00D34169"/>
    <w:rsid w:val="00D34938"/>
    <w:rsid w:val="00D34A01"/>
    <w:rsid w:val="00D35520"/>
    <w:rsid w:val="00D37407"/>
    <w:rsid w:val="00D4043F"/>
    <w:rsid w:val="00D40CD1"/>
    <w:rsid w:val="00D41EC9"/>
    <w:rsid w:val="00D42C9E"/>
    <w:rsid w:val="00D43106"/>
    <w:rsid w:val="00D43113"/>
    <w:rsid w:val="00D45529"/>
    <w:rsid w:val="00D456B2"/>
    <w:rsid w:val="00D46042"/>
    <w:rsid w:val="00D46913"/>
    <w:rsid w:val="00D50246"/>
    <w:rsid w:val="00D50733"/>
    <w:rsid w:val="00D50C7E"/>
    <w:rsid w:val="00D50F31"/>
    <w:rsid w:val="00D51900"/>
    <w:rsid w:val="00D51B0B"/>
    <w:rsid w:val="00D52AD5"/>
    <w:rsid w:val="00D532F2"/>
    <w:rsid w:val="00D539D8"/>
    <w:rsid w:val="00D5479C"/>
    <w:rsid w:val="00D54956"/>
    <w:rsid w:val="00D54D87"/>
    <w:rsid w:val="00D55D8D"/>
    <w:rsid w:val="00D5632E"/>
    <w:rsid w:val="00D56DF5"/>
    <w:rsid w:val="00D57550"/>
    <w:rsid w:val="00D57B76"/>
    <w:rsid w:val="00D62114"/>
    <w:rsid w:val="00D62B54"/>
    <w:rsid w:val="00D62C80"/>
    <w:rsid w:val="00D6408E"/>
    <w:rsid w:val="00D644AC"/>
    <w:rsid w:val="00D650D7"/>
    <w:rsid w:val="00D65F0E"/>
    <w:rsid w:val="00D6672B"/>
    <w:rsid w:val="00D67413"/>
    <w:rsid w:val="00D677C7"/>
    <w:rsid w:val="00D71062"/>
    <w:rsid w:val="00D717C2"/>
    <w:rsid w:val="00D7486C"/>
    <w:rsid w:val="00D7765B"/>
    <w:rsid w:val="00D82482"/>
    <w:rsid w:val="00D82A48"/>
    <w:rsid w:val="00D82E5A"/>
    <w:rsid w:val="00D8330C"/>
    <w:rsid w:val="00D849A3"/>
    <w:rsid w:val="00D850B3"/>
    <w:rsid w:val="00D859C5"/>
    <w:rsid w:val="00D86E87"/>
    <w:rsid w:val="00D87B13"/>
    <w:rsid w:val="00D911E4"/>
    <w:rsid w:val="00D9139D"/>
    <w:rsid w:val="00D91FDA"/>
    <w:rsid w:val="00D92144"/>
    <w:rsid w:val="00D92888"/>
    <w:rsid w:val="00D9399E"/>
    <w:rsid w:val="00D93D64"/>
    <w:rsid w:val="00D93DAD"/>
    <w:rsid w:val="00D94506"/>
    <w:rsid w:val="00D9462A"/>
    <w:rsid w:val="00D95696"/>
    <w:rsid w:val="00D96D4E"/>
    <w:rsid w:val="00DA07E1"/>
    <w:rsid w:val="00DA11D8"/>
    <w:rsid w:val="00DA1269"/>
    <w:rsid w:val="00DA1367"/>
    <w:rsid w:val="00DA1728"/>
    <w:rsid w:val="00DA1735"/>
    <w:rsid w:val="00DA17D0"/>
    <w:rsid w:val="00DA1964"/>
    <w:rsid w:val="00DA2C82"/>
    <w:rsid w:val="00DA3763"/>
    <w:rsid w:val="00DA3997"/>
    <w:rsid w:val="00DA4087"/>
    <w:rsid w:val="00DA45CA"/>
    <w:rsid w:val="00DA4C16"/>
    <w:rsid w:val="00DA5814"/>
    <w:rsid w:val="00DA69D8"/>
    <w:rsid w:val="00DA6D6A"/>
    <w:rsid w:val="00DA7F02"/>
    <w:rsid w:val="00DA7F2E"/>
    <w:rsid w:val="00DB0B51"/>
    <w:rsid w:val="00DB0BBD"/>
    <w:rsid w:val="00DB1769"/>
    <w:rsid w:val="00DB2BA0"/>
    <w:rsid w:val="00DB3AA3"/>
    <w:rsid w:val="00DB3D13"/>
    <w:rsid w:val="00DB3F6D"/>
    <w:rsid w:val="00DB3FB4"/>
    <w:rsid w:val="00DB445C"/>
    <w:rsid w:val="00DB46FA"/>
    <w:rsid w:val="00DB4C5E"/>
    <w:rsid w:val="00DB6545"/>
    <w:rsid w:val="00DB6AFC"/>
    <w:rsid w:val="00DC0ADA"/>
    <w:rsid w:val="00DC0D7B"/>
    <w:rsid w:val="00DC1345"/>
    <w:rsid w:val="00DC18B6"/>
    <w:rsid w:val="00DC2B5F"/>
    <w:rsid w:val="00DC345E"/>
    <w:rsid w:val="00DC378E"/>
    <w:rsid w:val="00DC3F1C"/>
    <w:rsid w:val="00DC50C6"/>
    <w:rsid w:val="00DC549A"/>
    <w:rsid w:val="00DC57B5"/>
    <w:rsid w:val="00DC5BCC"/>
    <w:rsid w:val="00DC5F1E"/>
    <w:rsid w:val="00DC6867"/>
    <w:rsid w:val="00DC6DDC"/>
    <w:rsid w:val="00DC7E1F"/>
    <w:rsid w:val="00DD0FB9"/>
    <w:rsid w:val="00DD1144"/>
    <w:rsid w:val="00DD1401"/>
    <w:rsid w:val="00DD146A"/>
    <w:rsid w:val="00DD1AC5"/>
    <w:rsid w:val="00DD3556"/>
    <w:rsid w:val="00DD5656"/>
    <w:rsid w:val="00DD6893"/>
    <w:rsid w:val="00DD6E55"/>
    <w:rsid w:val="00DE0B72"/>
    <w:rsid w:val="00DE11B3"/>
    <w:rsid w:val="00DE141D"/>
    <w:rsid w:val="00DE1CB6"/>
    <w:rsid w:val="00DE3502"/>
    <w:rsid w:val="00DE3BAC"/>
    <w:rsid w:val="00DE5BC7"/>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E00AF3"/>
    <w:rsid w:val="00E010D8"/>
    <w:rsid w:val="00E01A66"/>
    <w:rsid w:val="00E020DA"/>
    <w:rsid w:val="00E02B08"/>
    <w:rsid w:val="00E031DA"/>
    <w:rsid w:val="00E03555"/>
    <w:rsid w:val="00E038A9"/>
    <w:rsid w:val="00E0455E"/>
    <w:rsid w:val="00E0502A"/>
    <w:rsid w:val="00E05A9F"/>
    <w:rsid w:val="00E06473"/>
    <w:rsid w:val="00E072CC"/>
    <w:rsid w:val="00E07E33"/>
    <w:rsid w:val="00E1043B"/>
    <w:rsid w:val="00E12BA9"/>
    <w:rsid w:val="00E133D2"/>
    <w:rsid w:val="00E1372F"/>
    <w:rsid w:val="00E13908"/>
    <w:rsid w:val="00E13D74"/>
    <w:rsid w:val="00E14C2B"/>
    <w:rsid w:val="00E1544E"/>
    <w:rsid w:val="00E15C42"/>
    <w:rsid w:val="00E16B96"/>
    <w:rsid w:val="00E177F4"/>
    <w:rsid w:val="00E17859"/>
    <w:rsid w:val="00E20024"/>
    <w:rsid w:val="00E20197"/>
    <w:rsid w:val="00E211EB"/>
    <w:rsid w:val="00E232F0"/>
    <w:rsid w:val="00E237EA"/>
    <w:rsid w:val="00E242BC"/>
    <w:rsid w:val="00E2479F"/>
    <w:rsid w:val="00E2598C"/>
    <w:rsid w:val="00E263F1"/>
    <w:rsid w:val="00E271BA"/>
    <w:rsid w:val="00E27830"/>
    <w:rsid w:val="00E27916"/>
    <w:rsid w:val="00E30A87"/>
    <w:rsid w:val="00E31E95"/>
    <w:rsid w:val="00E333FC"/>
    <w:rsid w:val="00E336BA"/>
    <w:rsid w:val="00E33808"/>
    <w:rsid w:val="00E36049"/>
    <w:rsid w:val="00E368E1"/>
    <w:rsid w:val="00E37710"/>
    <w:rsid w:val="00E4094D"/>
    <w:rsid w:val="00E40C6D"/>
    <w:rsid w:val="00E4128F"/>
    <w:rsid w:val="00E414E8"/>
    <w:rsid w:val="00E41DFD"/>
    <w:rsid w:val="00E41EBD"/>
    <w:rsid w:val="00E4213A"/>
    <w:rsid w:val="00E425B0"/>
    <w:rsid w:val="00E43B73"/>
    <w:rsid w:val="00E45866"/>
    <w:rsid w:val="00E46105"/>
    <w:rsid w:val="00E461A5"/>
    <w:rsid w:val="00E46847"/>
    <w:rsid w:val="00E472EC"/>
    <w:rsid w:val="00E47590"/>
    <w:rsid w:val="00E50A59"/>
    <w:rsid w:val="00E50F06"/>
    <w:rsid w:val="00E50F39"/>
    <w:rsid w:val="00E5229C"/>
    <w:rsid w:val="00E532D5"/>
    <w:rsid w:val="00E5331C"/>
    <w:rsid w:val="00E533B2"/>
    <w:rsid w:val="00E53C83"/>
    <w:rsid w:val="00E5432C"/>
    <w:rsid w:val="00E54349"/>
    <w:rsid w:val="00E546F5"/>
    <w:rsid w:val="00E5514B"/>
    <w:rsid w:val="00E553A2"/>
    <w:rsid w:val="00E55557"/>
    <w:rsid w:val="00E5561A"/>
    <w:rsid w:val="00E5631B"/>
    <w:rsid w:val="00E563B2"/>
    <w:rsid w:val="00E56E25"/>
    <w:rsid w:val="00E56FB3"/>
    <w:rsid w:val="00E57B59"/>
    <w:rsid w:val="00E57F0E"/>
    <w:rsid w:val="00E60070"/>
    <w:rsid w:val="00E601CC"/>
    <w:rsid w:val="00E618AD"/>
    <w:rsid w:val="00E62230"/>
    <w:rsid w:val="00E632F3"/>
    <w:rsid w:val="00E637DB"/>
    <w:rsid w:val="00E6381C"/>
    <w:rsid w:val="00E649FB"/>
    <w:rsid w:val="00E6558A"/>
    <w:rsid w:val="00E658AA"/>
    <w:rsid w:val="00E664B6"/>
    <w:rsid w:val="00E66DB0"/>
    <w:rsid w:val="00E66F6C"/>
    <w:rsid w:val="00E717C8"/>
    <w:rsid w:val="00E719EE"/>
    <w:rsid w:val="00E725D0"/>
    <w:rsid w:val="00E733BB"/>
    <w:rsid w:val="00E73E8A"/>
    <w:rsid w:val="00E74CAD"/>
    <w:rsid w:val="00E75C5F"/>
    <w:rsid w:val="00E7613F"/>
    <w:rsid w:val="00E7639D"/>
    <w:rsid w:val="00E76407"/>
    <w:rsid w:val="00E771A0"/>
    <w:rsid w:val="00E77A2C"/>
    <w:rsid w:val="00E810FA"/>
    <w:rsid w:val="00E81360"/>
    <w:rsid w:val="00E81E2F"/>
    <w:rsid w:val="00E8230D"/>
    <w:rsid w:val="00E84DEE"/>
    <w:rsid w:val="00E84E6F"/>
    <w:rsid w:val="00E85670"/>
    <w:rsid w:val="00E8598A"/>
    <w:rsid w:val="00E90478"/>
    <w:rsid w:val="00E90B5B"/>
    <w:rsid w:val="00E916E6"/>
    <w:rsid w:val="00E91780"/>
    <w:rsid w:val="00E92327"/>
    <w:rsid w:val="00E923D6"/>
    <w:rsid w:val="00E92678"/>
    <w:rsid w:val="00E9386D"/>
    <w:rsid w:val="00E961DE"/>
    <w:rsid w:val="00E978F8"/>
    <w:rsid w:val="00EA0225"/>
    <w:rsid w:val="00EA0850"/>
    <w:rsid w:val="00EA0967"/>
    <w:rsid w:val="00EA1BAE"/>
    <w:rsid w:val="00EA23F2"/>
    <w:rsid w:val="00EA323F"/>
    <w:rsid w:val="00EA4313"/>
    <w:rsid w:val="00EA5966"/>
    <w:rsid w:val="00EA61E4"/>
    <w:rsid w:val="00EA6F76"/>
    <w:rsid w:val="00EB0F04"/>
    <w:rsid w:val="00EB1090"/>
    <w:rsid w:val="00EB28C5"/>
    <w:rsid w:val="00EB3168"/>
    <w:rsid w:val="00EB3186"/>
    <w:rsid w:val="00EB3712"/>
    <w:rsid w:val="00EB6784"/>
    <w:rsid w:val="00EB763C"/>
    <w:rsid w:val="00EB7CD8"/>
    <w:rsid w:val="00EB7D0E"/>
    <w:rsid w:val="00EB7E6C"/>
    <w:rsid w:val="00EC0B2A"/>
    <w:rsid w:val="00EC0C63"/>
    <w:rsid w:val="00EC15F1"/>
    <w:rsid w:val="00EC1644"/>
    <w:rsid w:val="00EC1895"/>
    <w:rsid w:val="00EC1FDA"/>
    <w:rsid w:val="00EC3077"/>
    <w:rsid w:val="00EC324B"/>
    <w:rsid w:val="00EC3393"/>
    <w:rsid w:val="00EC3456"/>
    <w:rsid w:val="00EC3555"/>
    <w:rsid w:val="00EC3665"/>
    <w:rsid w:val="00EC3C97"/>
    <w:rsid w:val="00EC4A9B"/>
    <w:rsid w:val="00EC6233"/>
    <w:rsid w:val="00EC6FC2"/>
    <w:rsid w:val="00EC74B0"/>
    <w:rsid w:val="00ED015F"/>
    <w:rsid w:val="00ED0447"/>
    <w:rsid w:val="00ED045E"/>
    <w:rsid w:val="00ED08CB"/>
    <w:rsid w:val="00ED1507"/>
    <w:rsid w:val="00ED2412"/>
    <w:rsid w:val="00ED2FFC"/>
    <w:rsid w:val="00ED3C84"/>
    <w:rsid w:val="00ED5EA2"/>
    <w:rsid w:val="00ED672A"/>
    <w:rsid w:val="00ED69E1"/>
    <w:rsid w:val="00ED753E"/>
    <w:rsid w:val="00ED7E1D"/>
    <w:rsid w:val="00EE1127"/>
    <w:rsid w:val="00EE1A62"/>
    <w:rsid w:val="00EE2081"/>
    <w:rsid w:val="00EE2275"/>
    <w:rsid w:val="00EE25AF"/>
    <w:rsid w:val="00EE29B3"/>
    <w:rsid w:val="00EE31EF"/>
    <w:rsid w:val="00EE469E"/>
    <w:rsid w:val="00EE6353"/>
    <w:rsid w:val="00EE758A"/>
    <w:rsid w:val="00EE7970"/>
    <w:rsid w:val="00EE79B7"/>
    <w:rsid w:val="00EE7C65"/>
    <w:rsid w:val="00EF01D5"/>
    <w:rsid w:val="00EF1812"/>
    <w:rsid w:val="00EF2500"/>
    <w:rsid w:val="00EF3111"/>
    <w:rsid w:val="00EF4803"/>
    <w:rsid w:val="00EF4F35"/>
    <w:rsid w:val="00EF59FB"/>
    <w:rsid w:val="00EF5A57"/>
    <w:rsid w:val="00EF6465"/>
    <w:rsid w:val="00EF660E"/>
    <w:rsid w:val="00EF66FC"/>
    <w:rsid w:val="00EF706B"/>
    <w:rsid w:val="00EF70E0"/>
    <w:rsid w:val="00F00B67"/>
    <w:rsid w:val="00F01188"/>
    <w:rsid w:val="00F0169F"/>
    <w:rsid w:val="00F01776"/>
    <w:rsid w:val="00F02016"/>
    <w:rsid w:val="00F023A8"/>
    <w:rsid w:val="00F02C6D"/>
    <w:rsid w:val="00F02F32"/>
    <w:rsid w:val="00F03160"/>
    <w:rsid w:val="00F052C4"/>
    <w:rsid w:val="00F05C83"/>
    <w:rsid w:val="00F06618"/>
    <w:rsid w:val="00F06EC8"/>
    <w:rsid w:val="00F07120"/>
    <w:rsid w:val="00F0742C"/>
    <w:rsid w:val="00F07E97"/>
    <w:rsid w:val="00F1109D"/>
    <w:rsid w:val="00F1129C"/>
    <w:rsid w:val="00F1361E"/>
    <w:rsid w:val="00F13AD2"/>
    <w:rsid w:val="00F14940"/>
    <w:rsid w:val="00F15228"/>
    <w:rsid w:val="00F15361"/>
    <w:rsid w:val="00F16329"/>
    <w:rsid w:val="00F1661A"/>
    <w:rsid w:val="00F17BDE"/>
    <w:rsid w:val="00F20C42"/>
    <w:rsid w:val="00F222FB"/>
    <w:rsid w:val="00F231C1"/>
    <w:rsid w:val="00F25C91"/>
    <w:rsid w:val="00F25FA9"/>
    <w:rsid w:val="00F2601A"/>
    <w:rsid w:val="00F27386"/>
    <w:rsid w:val="00F30842"/>
    <w:rsid w:val="00F308D6"/>
    <w:rsid w:val="00F30E12"/>
    <w:rsid w:val="00F31212"/>
    <w:rsid w:val="00F31F17"/>
    <w:rsid w:val="00F32EDD"/>
    <w:rsid w:val="00F330B6"/>
    <w:rsid w:val="00F33148"/>
    <w:rsid w:val="00F33E13"/>
    <w:rsid w:val="00F342AA"/>
    <w:rsid w:val="00F35175"/>
    <w:rsid w:val="00F353F3"/>
    <w:rsid w:val="00F358A9"/>
    <w:rsid w:val="00F35E5C"/>
    <w:rsid w:val="00F368A9"/>
    <w:rsid w:val="00F36E58"/>
    <w:rsid w:val="00F37E2A"/>
    <w:rsid w:val="00F40969"/>
    <w:rsid w:val="00F429ED"/>
    <w:rsid w:val="00F43049"/>
    <w:rsid w:val="00F431A8"/>
    <w:rsid w:val="00F4344E"/>
    <w:rsid w:val="00F43834"/>
    <w:rsid w:val="00F43B56"/>
    <w:rsid w:val="00F43B67"/>
    <w:rsid w:val="00F44364"/>
    <w:rsid w:val="00F446D3"/>
    <w:rsid w:val="00F44C18"/>
    <w:rsid w:val="00F44C29"/>
    <w:rsid w:val="00F44E6F"/>
    <w:rsid w:val="00F44FAC"/>
    <w:rsid w:val="00F45384"/>
    <w:rsid w:val="00F45E9C"/>
    <w:rsid w:val="00F46243"/>
    <w:rsid w:val="00F46899"/>
    <w:rsid w:val="00F46E98"/>
    <w:rsid w:val="00F47B66"/>
    <w:rsid w:val="00F50259"/>
    <w:rsid w:val="00F52629"/>
    <w:rsid w:val="00F53C90"/>
    <w:rsid w:val="00F53E21"/>
    <w:rsid w:val="00F54C82"/>
    <w:rsid w:val="00F55B89"/>
    <w:rsid w:val="00F5649B"/>
    <w:rsid w:val="00F56D07"/>
    <w:rsid w:val="00F577DF"/>
    <w:rsid w:val="00F60348"/>
    <w:rsid w:val="00F60576"/>
    <w:rsid w:val="00F60592"/>
    <w:rsid w:val="00F60673"/>
    <w:rsid w:val="00F6079B"/>
    <w:rsid w:val="00F6237F"/>
    <w:rsid w:val="00F6295F"/>
    <w:rsid w:val="00F63029"/>
    <w:rsid w:val="00F63B54"/>
    <w:rsid w:val="00F63C63"/>
    <w:rsid w:val="00F65AB3"/>
    <w:rsid w:val="00F6603B"/>
    <w:rsid w:val="00F66F6E"/>
    <w:rsid w:val="00F67734"/>
    <w:rsid w:val="00F67E46"/>
    <w:rsid w:val="00F70414"/>
    <w:rsid w:val="00F70560"/>
    <w:rsid w:val="00F70C22"/>
    <w:rsid w:val="00F7115E"/>
    <w:rsid w:val="00F71284"/>
    <w:rsid w:val="00F715CB"/>
    <w:rsid w:val="00F71CA8"/>
    <w:rsid w:val="00F71F76"/>
    <w:rsid w:val="00F721A8"/>
    <w:rsid w:val="00F73A29"/>
    <w:rsid w:val="00F73A93"/>
    <w:rsid w:val="00F73C3E"/>
    <w:rsid w:val="00F740CD"/>
    <w:rsid w:val="00F74C30"/>
    <w:rsid w:val="00F76621"/>
    <w:rsid w:val="00F767B0"/>
    <w:rsid w:val="00F77A67"/>
    <w:rsid w:val="00F77B28"/>
    <w:rsid w:val="00F77DE2"/>
    <w:rsid w:val="00F801E2"/>
    <w:rsid w:val="00F803C6"/>
    <w:rsid w:val="00F803E3"/>
    <w:rsid w:val="00F8088C"/>
    <w:rsid w:val="00F80B89"/>
    <w:rsid w:val="00F813EF"/>
    <w:rsid w:val="00F82B44"/>
    <w:rsid w:val="00F8340E"/>
    <w:rsid w:val="00F8343D"/>
    <w:rsid w:val="00F845AB"/>
    <w:rsid w:val="00F84E26"/>
    <w:rsid w:val="00F85E6D"/>
    <w:rsid w:val="00F864C8"/>
    <w:rsid w:val="00F86D51"/>
    <w:rsid w:val="00F87CE1"/>
    <w:rsid w:val="00F87D29"/>
    <w:rsid w:val="00F908EB"/>
    <w:rsid w:val="00F91676"/>
    <w:rsid w:val="00F91AE9"/>
    <w:rsid w:val="00F91B25"/>
    <w:rsid w:val="00F92018"/>
    <w:rsid w:val="00F92376"/>
    <w:rsid w:val="00F9251B"/>
    <w:rsid w:val="00F927F1"/>
    <w:rsid w:val="00F92875"/>
    <w:rsid w:val="00F92DB0"/>
    <w:rsid w:val="00F92F0F"/>
    <w:rsid w:val="00F93714"/>
    <w:rsid w:val="00F94C11"/>
    <w:rsid w:val="00F9533A"/>
    <w:rsid w:val="00F95A7E"/>
    <w:rsid w:val="00F95ABD"/>
    <w:rsid w:val="00F95C11"/>
    <w:rsid w:val="00FA0FA8"/>
    <w:rsid w:val="00FA1271"/>
    <w:rsid w:val="00FA1414"/>
    <w:rsid w:val="00FA14DB"/>
    <w:rsid w:val="00FA175A"/>
    <w:rsid w:val="00FA21AC"/>
    <w:rsid w:val="00FA2503"/>
    <w:rsid w:val="00FA2EA6"/>
    <w:rsid w:val="00FA5171"/>
    <w:rsid w:val="00FA53BB"/>
    <w:rsid w:val="00FA60DA"/>
    <w:rsid w:val="00FA654C"/>
    <w:rsid w:val="00FA6F08"/>
    <w:rsid w:val="00FA751E"/>
    <w:rsid w:val="00FA7A39"/>
    <w:rsid w:val="00FB0692"/>
    <w:rsid w:val="00FB2565"/>
    <w:rsid w:val="00FB25FD"/>
    <w:rsid w:val="00FB34FC"/>
    <w:rsid w:val="00FB409C"/>
    <w:rsid w:val="00FB512E"/>
    <w:rsid w:val="00FB5773"/>
    <w:rsid w:val="00FB6996"/>
    <w:rsid w:val="00FB79A7"/>
    <w:rsid w:val="00FC00E0"/>
    <w:rsid w:val="00FC1507"/>
    <w:rsid w:val="00FC155C"/>
    <w:rsid w:val="00FC1F3E"/>
    <w:rsid w:val="00FC2180"/>
    <w:rsid w:val="00FC301D"/>
    <w:rsid w:val="00FC38FC"/>
    <w:rsid w:val="00FC3AA7"/>
    <w:rsid w:val="00FC50C7"/>
    <w:rsid w:val="00FC5600"/>
    <w:rsid w:val="00FC5FED"/>
    <w:rsid w:val="00FC6384"/>
    <w:rsid w:val="00FC63F9"/>
    <w:rsid w:val="00FC7BB4"/>
    <w:rsid w:val="00FD09F2"/>
    <w:rsid w:val="00FD20CC"/>
    <w:rsid w:val="00FD22D2"/>
    <w:rsid w:val="00FD272E"/>
    <w:rsid w:val="00FD2757"/>
    <w:rsid w:val="00FD3DB4"/>
    <w:rsid w:val="00FD41B5"/>
    <w:rsid w:val="00FD4312"/>
    <w:rsid w:val="00FD4BAD"/>
    <w:rsid w:val="00FD4DBB"/>
    <w:rsid w:val="00FD6626"/>
    <w:rsid w:val="00FD7352"/>
    <w:rsid w:val="00FD7620"/>
    <w:rsid w:val="00FE078A"/>
    <w:rsid w:val="00FE182F"/>
    <w:rsid w:val="00FE1945"/>
    <w:rsid w:val="00FE2BFC"/>
    <w:rsid w:val="00FE2D2C"/>
    <w:rsid w:val="00FE2FF5"/>
    <w:rsid w:val="00FE3D21"/>
    <w:rsid w:val="00FE46A8"/>
    <w:rsid w:val="00FE4788"/>
    <w:rsid w:val="00FE4E2E"/>
    <w:rsid w:val="00FE534C"/>
    <w:rsid w:val="00FE57C1"/>
    <w:rsid w:val="00FE5DEE"/>
    <w:rsid w:val="00FE62C8"/>
    <w:rsid w:val="00FE74E5"/>
    <w:rsid w:val="00FE7DA1"/>
    <w:rsid w:val="00FF170D"/>
    <w:rsid w:val="00FF20FB"/>
    <w:rsid w:val="00FF2409"/>
    <w:rsid w:val="00FF2DA8"/>
    <w:rsid w:val="00FF4021"/>
    <w:rsid w:val="00FF79BE"/>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basedOn w:val="Normal"/>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semiHidden/>
    <w:unhideWhenUsed/>
    <w:rsid w:val="000D5A5D"/>
    <w:rPr>
      <w:sz w:val="20"/>
      <w:szCs w:val="20"/>
    </w:rPr>
  </w:style>
  <w:style w:type="character" w:customStyle="1" w:styleId="CommentTextChar">
    <w:name w:val="Comment Text Char"/>
    <w:basedOn w:val="DefaultParagraphFont"/>
    <w:link w:val="CommentText"/>
    <w:uiPriority w:val="99"/>
    <w:semiHidden/>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371DC466-7021-447F-A44D-45AC83233DCE}">
  <ds:schemaRefs>
    <ds:schemaRef ds:uri="http://schemas.openxmlformats.org/officeDocument/2006/bibliography"/>
  </ds:schemaRefs>
</ds:datastoreItem>
</file>

<file path=customXml/itemProps2.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3.xml><?xml version="1.0" encoding="utf-8"?>
<ds:datastoreItem xmlns:ds="http://schemas.openxmlformats.org/officeDocument/2006/customXml" ds:itemID="{4E99C053-9F20-4326-B4A9-DC15F80F4DF2}"/>
</file>

<file path=customXml/itemProps4.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4849</Words>
  <Characters>27640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17</cp:revision>
  <cp:lastPrinted>2018-04-19T13:13:00Z</cp:lastPrinted>
  <dcterms:created xsi:type="dcterms:W3CDTF">2024-07-30T08:04:00Z</dcterms:created>
  <dcterms:modified xsi:type="dcterms:W3CDTF">2024-07-30T09:50:00Z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2024-07-30T08:04:08Z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e97c4ecf-72e2-4eed-8b4d-1328cd5845e9</vt:lpwstr>
  </property>
  <property fmtid="{D5CDD505-2E9C-101B-9397-08002B2CF9AE}" pid="10" name="MSIP_Label_67e08e62-16ad-4613-967d-21554f0d2219_ContentBits">
    <vt:lpwstr>0</vt:lpwstr>
  </property>
</Properties>
</file>