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C44C8" w14:textId="3AB16E1B" w:rsidR="0032145A" w:rsidRPr="00213668" w:rsidRDefault="0032145A" w:rsidP="00213668">
      <w:pPr>
        <w:tabs>
          <w:tab w:val="left" w:pos="1418"/>
        </w:tabs>
        <w:spacing w:line="276" w:lineRule="auto"/>
        <w:ind w:left="1418" w:hanging="1560"/>
        <w:jc w:val="center"/>
        <w:rPr>
          <w:rFonts w:asciiTheme="minorHAnsi" w:hAnsiTheme="minorHAnsi" w:cstheme="minorHAnsi"/>
          <w:i/>
          <w:sz w:val="22"/>
          <w:szCs w:val="22"/>
        </w:rPr>
      </w:pPr>
      <w:r w:rsidRPr="00213668">
        <w:rPr>
          <w:rFonts w:asciiTheme="minorHAnsi" w:hAnsiTheme="minorHAnsi" w:cstheme="minorHAnsi"/>
          <w:noProof/>
          <w:sz w:val="22"/>
          <w:szCs w:val="22"/>
        </w:rPr>
        <w:drawing>
          <wp:inline distT="0" distB="0" distL="0" distR="0" wp14:anchorId="62515237" wp14:editId="64CBE6D6">
            <wp:extent cx="1562100" cy="826740"/>
            <wp:effectExtent l="0" t="0" r="0" b="0"/>
            <wp:docPr id="1153013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73AC565C" w14:textId="58EB9B14" w:rsidR="0032145A" w:rsidRPr="00213668" w:rsidRDefault="0032145A" w:rsidP="00213668">
      <w:pPr>
        <w:spacing w:line="276" w:lineRule="auto"/>
        <w:jc w:val="center"/>
        <w:rPr>
          <w:rFonts w:asciiTheme="minorHAnsi" w:hAnsiTheme="minorHAnsi" w:cstheme="minorHAnsi"/>
          <w:b/>
          <w:noProof/>
          <w:sz w:val="22"/>
          <w:szCs w:val="22"/>
        </w:rPr>
      </w:pPr>
      <w:r w:rsidRPr="00213668">
        <w:rPr>
          <w:rFonts w:asciiTheme="minorHAnsi" w:hAnsiTheme="minorHAnsi" w:cstheme="minorHAnsi"/>
          <w:b/>
          <w:noProof/>
          <w:sz w:val="22"/>
          <w:szCs w:val="22"/>
        </w:rPr>
        <w:t>Audit Committee Minutes</w:t>
      </w:r>
    </w:p>
    <w:p w14:paraId="43D9CFE2" w14:textId="7E3A9D21" w:rsidR="0032145A" w:rsidRPr="00213668" w:rsidRDefault="0032145A" w:rsidP="00213668">
      <w:pPr>
        <w:tabs>
          <w:tab w:val="left" w:pos="1418"/>
        </w:tabs>
        <w:spacing w:line="276" w:lineRule="auto"/>
        <w:ind w:left="1418" w:hanging="1560"/>
        <w:jc w:val="center"/>
        <w:rPr>
          <w:rFonts w:asciiTheme="minorHAnsi" w:hAnsiTheme="minorHAnsi" w:cstheme="minorHAnsi"/>
          <w:noProof/>
          <w:sz w:val="22"/>
          <w:szCs w:val="22"/>
        </w:rPr>
      </w:pPr>
      <w:r w:rsidRPr="00213668">
        <w:rPr>
          <w:rFonts w:asciiTheme="minorHAnsi" w:hAnsiTheme="minorHAnsi" w:cstheme="minorHAnsi"/>
          <w:noProof/>
          <w:sz w:val="22"/>
          <w:szCs w:val="22"/>
        </w:rPr>
        <w:t xml:space="preserve">Meeting held on Thursday </w:t>
      </w:r>
      <w:r w:rsidR="00ED5121" w:rsidRPr="00213668">
        <w:rPr>
          <w:rFonts w:asciiTheme="minorHAnsi" w:hAnsiTheme="minorHAnsi" w:cstheme="minorHAnsi"/>
          <w:noProof/>
          <w:sz w:val="22"/>
          <w:szCs w:val="22"/>
        </w:rPr>
        <w:t>29</w:t>
      </w:r>
      <w:r w:rsidR="00ED5121" w:rsidRPr="00213668">
        <w:rPr>
          <w:rFonts w:asciiTheme="minorHAnsi" w:hAnsiTheme="minorHAnsi" w:cstheme="minorHAnsi"/>
          <w:noProof/>
          <w:sz w:val="22"/>
          <w:szCs w:val="22"/>
          <w:vertAlign w:val="superscript"/>
        </w:rPr>
        <w:t>th</w:t>
      </w:r>
      <w:r w:rsidR="00ED5121" w:rsidRPr="00213668">
        <w:rPr>
          <w:rFonts w:asciiTheme="minorHAnsi" w:hAnsiTheme="minorHAnsi" w:cstheme="minorHAnsi"/>
          <w:noProof/>
          <w:sz w:val="22"/>
          <w:szCs w:val="22"/>
        </w:rPr>
        <w:t xml:space="preserve"> September</w:t>
      </w:r>
      <w:r w:rsidRPr="00213668">
        <w:rPr>
          <w:rFonts w:asciiTheme="minorHAnsi" w:hAnsiTheme="minorHAnsi" w:cstheme="minorHAnsi"/>
          <w:noProof/>
          <w:sz w:val="22"/>
          <w:szCs w:val="22"/>
        </w:rPr>
        <w:t xml:space="preserve"> 2022 at 5.30 pm, SRC301</w:t>
      </w:r>
    </w:p>
    <w:p w14:paraId="094C6F0B" w14:textId="77777777" w:rsidR="0032145A" w:rsidRPr="00213668" w:rsidRDefault="0032145A" w:rsidP="00213668">
      <w:pPr>
        <w:tabs>
          <w:tab w:val="left" w:pos="1418"/>
        </w:tabs>
        <w:spacing w:line="276" w:lineRule="auto"/>
        <w:ind w:left="1418" w:hanging="1560"/>
        <w:jc w:val="center"/>
        <w:rPr>
          <w:rFonts w:asciiTheme="minorHAnsi" w:hAnsiTheme="minorHAnsi" w:cstheme="minorHAnsi"/>
          <w:sz w:val="22"/>
          <w:szCs w:val="22"/>
        </w:rPr>
      </w:pPr>
    </w:p>
    <w:p w14:paraId="136819BB" w14:textId="4060008D" w:rsidR="007B37C7" w:rsidRPr="00213668" w:rsidRDefault="00CF170E" w:rsidP="00213668">
      <w:pPr>
        <w:tabs>
          <w:tab w:val="left" w:pos="1418"/>
        </w:tabs>
        <w:spacing w:line="276" w:lineRule="auto"/>
        <w:ind w:left="1418" w:hanging="1560"/>
        <w:jc w:val="both"/>
        <w:rPr>
          <w:rFonts w:asciiTheme="minorHAnsi" w:hAnsiTheme="minorHAnsi" w:cstheme="minorHAnsi"/>
          <w:sz w:val="22"/>
          <w:szCs w:val="22"/>
        </w:rPr>
      </w:pPr>
      <w:r w:rsidRPr="00213668">
        <w:rPr>
          <w:rFonts w:asciiTheme="minorHAnsi" w:hAnsiTheme="minorHAnsi" w:cstheme="minorHAnsi"/>
          <w:i/>
          <w:sz w:val="22"/>
          <w:szCs w:val="22"/>
        </w:rPr>
        <w:t>Governors:</w:t>
      </w:r>
      <w:r w:rsidRPr="00213668">
        <w:rPr>
          <w:rFonts w:asciiTheme="minorHAnsi" w:hAnsiTheme="minorHAnsi" w:cstheme="minorHAnsi"/>
          <w:sz w:val="22"/>
          <w:szCs w:val="22"/>
        </w:rPr>
        <w:tab/>
      </w:r>
      <w:r w:rsidR="00A50A0B" w:rsidRPr="00213668">
        <w:rPr>
          <w:rFonts w:asciiTheme="minorHAnsi" w:hAnsiTheme="minorHAnsi" w:cstheme="minorHAnsi"/>
          <w:sz w:val="22"/>
          <w:szCs w:val="22"/>
        </w:rPr>
        <w:tab/>
      </w:r>
      <w:r w:rsidR="00AA7A79" w:rsidRPr="00213668">
        <w:rPr>
          <w:rFonts w:asciiTheme="minorHAnsi" w:hAnsiTheme="minorHAnsi" w:cstheme="minorHAnsi"/>
          <w:sz w:val="22"/>
          <w:szCs w:val="22"/>
        </w:rPr>
        <w:t xml:space="preserve">Rachel Beeken, </w:t>
      </w:r>
      <w:r w:rsidR="00292A89" w:rsidRPr="00213668">
        <w:rPr>
          <w:rFonts w:asciiTheme="minorHAnsi" w:hAnsiTheme="minorHAnsi" w:cstheme="minorHAnsi"/>
          <w:sz w:val="22"/>
          <w:szCs w:val="22"/>
        </w:rPr>
        <w:t>Subhash Chaudhary</w:t>
      </w:r>
      <w:r w:rsidR="00AA7A79" w:rsidRPr="00213668">
        <w:rPr>
          <w:rFonts w:asciiTheme="minorHAnsi" w:hAnsiTheme="minorHAnsi" w:cstheme="minorHAnsi"/>
          <w:sz w:val="22"/>
          <w:szCs w:val="22"/>
        </w:rPr>
        <w:t xml:space="preserve"> </w:t>
      </w:r>
      <w:r w:rsidR="004B25FD" w:rsidRPr="00213668">
        <w:rPr>
          <w:rFonts w:asciiTheme="minorHAnsi" w:hAnsiTheme="minorHAnsi" w:cstheme="minorHAnsi"/>
          <w:sz w:val="22"/>
          <w:szCs w:val="22"/>
        </w:rPr>
        <w:t xml:space="preserve">(Chair) </w:t>
      </w:r>
      <w:r w:rsidR="00ED5121" w:rsidRPr="00213668">
        <w:rPr>
          <w:rFonts w:asciiTheme="minorHAnsi" w:hAnsiTheme="minorHAnsi" w:cstheme="minorHAnsi"/>
          <w:sz w:val="22"/>
          <w:szCs w:val="22"/>
        </w:rPr>
        <w:t>and Mark Wilson</w:t>
      </w:r>
    </w:p>
    <w:p w14:paraId="1BAFD7EE" w14:textId="77777777" w:rsidR="00AA7A79" w:rsidRPr="00213668" w:rsidRDefault="00AA7A79" w:rsidP="00213668">
      <w:pPr>
        <w:tabs>
          <w:tab w:val="left" w:pos="1418"/>
        </w:tabs>
        <w:spacing w:line="276" w:lineRule="auto"/>
        <w:ind w:left="1418" w:hanging="1560"/>
        <w:jc w:val="both"/>
        <w:rPr>
          <w:rFonts w:asciiTheme="minorHAnsi" w:hAnsiTheme="minorHAnsi" w:cstheme="minorHAnsi"/>
          <w:i/>
          <w:sz w:val="22"/>
          <w:szCs w:val="22"/>
        </w:rPr>
      </w:pPr>
    </w:p>
    <w:p w14:paraId="43FB7364" w14:textId="5E315D44" w:rsidR="00051C0D" w:rsidRPr="00213668" w:rsidRDefault="00051C0D" w:rsidP="00213668">
      <w:pPr>
        <w:tabs>
          <w:tab w:val="left" w:pos="1418"/>
        </w:tabs>
        <w:spacing w:line="276" w:lineRule="auto"/>
        <w:ind w:left="1134" w:hanging="1276"/>
        <w:jc w:val="both"/>
        <w:rPr>
          <w:rFonts w:asciiTheme="minorHAnsi" w:hAnsiTheme="minorHAnsi" w:cstheme="minorHAnsi"/>
          <w:sz w:val="22"/>
          <w:szCs w:val="22"/>
        </w:rPr>
      </w:pPr>
      <w:r w:rsidRPr="00213668">
        <w:rPr>
          <w:rFonts w:asciiTheme="minorHAnsi" w:hAnsiTheme="minorHAnsi" w:cstheme="minorHAnsi"/>
          <w:i/>
          <w:sz w:val="22"/>
          <w:szCs w:val="22"/>
        </w:rPr>
        <w:t>Apologies:</w:t>
      </w:r>
      <w:r w:rsidRPr="00213668">
        <w:rPr>
          <w:rFonts w:asciiTheme="minorHAnsi" w:hAnsiTheme="minorHAnsi" w:cstheme="minorHAnsi"/>
          <w:i/>
          <w:sz w:val="22"/>
          <w:szCs w:val="22"/>
        </w:rPr>
        <w:tab/>
      </w:r>
      <w:r w:rsidRPr="00213668">
        <w:rPr>
          <w:rFonts w:asciiTheme="minorHAnsi" w:hAnsiTheme="minorHAnsi" w:cstheme="minorHAnsi"/>
          <w:i/>
          <w:sz w:val="22"/>
          <w:szCs w:val="22"/>
        </w:rPr>
        <w:tab/>
      </w:r>
      <w:r w:rsidR="00ED5121" w:rsidRPr="00213668">
        <w:rPr>
          <w:rFonts w:asciiTheme="minorHAnsi" w:hAnsiTheme="minorHAnsi" w:cstheme="minorHAnsi"/>
          <w:sz w:val="22"/>
          <w:szCs w:val="22"/>
        </w:rPr>
        <w:t>No apologies from committee members</w:t>
      </w:r>
    </w:p>
    <w:p w14:paraId="2086AA6F" w14:textId="77777777" w:rsidR="00051C0D" w:rsidRPr="00213668" w:rsidRDefault="00051C0D" w:rsidP="00213668">
      <w:pPr>
        <w:tabs>
          <w:tab w:val="left" w:pos="1418"/>
        </w:tabs>
        <w:spacing w:line="276" w:lineRule="auto"/>
        <w:ind w:left="1134" w:hanging="1276"/>
        <w:jc w:val="both"/>
        <w:rPr>
          <w:rFonts w:asciiTheme="minorHAnsi" w:hAnsiTheme="minorHAnsi" w:cstheme="minorHAnsi"/>
          <w:i/>
          <w:sz w:val="22"/>
          <w:szCs w:val="22"/>
        </w:rPr>
      </w:pPr>
    </w:p>
    <w:p w14:paraId="69451566" w14:textId="4E72BA18" w:rsidR="000840E9" w:rsidRPr="00213668" w:rsidRDefault="007B131A" w:rsidP="00213668">
      <w:pPr>
        <w:tabs>
          <w:tab w:val="left" w:pos="-142"/>
          <w:tab w:val="left" w:pos="142"/>
          <w:tab w:val="left" w:pos="284"/>
          <w:tab w:val="left" w:pos="1418"/>
        </w:tabs>
        <w:spacing w:line="276" w:lineRule="auto"/>
        <w:ind w:left="1418" w:hanging="1560"/>
        <w:jc w:val="both"/>
        <w:rPr>
          <w:rFonts w:asciiTheme="minorHAnsi" w:hAnsiTheme="minorHAnsi" w:cstheme="minorHAnsi"/>
          <w:sz w:val="22"/>
          <w:szCs w:val="22"/>
        </w:rPr>
      </w:pPr>
      <w:r w:rsidRPr="00213668">
        <w:rPr>
          <w:rFonts w:asciiTheme="minorHAnsi" w:hAnsiTheme="minorHAnsi" w:cstheme="minorHAnsi"/>
          <w:i/>
          <w:sz w:val="22"/>
          <w:szCs w:val="22"/>
        </w:rPr>
        <w:t xml:space="preserve">In attendance: </w:t>
      </w:r>
      <w:r w:rsidR="00A50A0B" w:rsidRPr="00213668">
        <w:rPr>
          <w:rFonts w:asciiTheme="minorHAnsi" w:hAnsiTheme="minorHAnsi" w:cstheme="minorHAnsi"/>
          <w:i/>
          <w:sz w:val="22"/>
          <w:szCs w:val="22"/>
        </w:rPr>
        <w:tab/>
      </w:r>
      <w:r w:rsidR="00ED5121" w:rsidRPr="00213668">
        <w:rPr>
          <w:rFonts w:asciiTheme="minorHAnsi" w:hAnsiTheme="minorHAnsi" w:cstheme="minorHAnsi"/>
          <w:sz w:val="22"/>
          <w:szCs w:val="22"/>
        </w:rPr>
        <w:t>Rosalind Armstrong</w:t>
      </w:r>
      <w:r w:rsidR="00194B78" w:rsidRPr="00213668">
        <w:rPr>
          <w:rFonts w:asciiTheme="minorHAnsi" w:hAnsiTheme="minorHAnsi" w:cstheme="minorHAnsi"/>
          <w:sz w:val="22"/>
          <w:szCs w:val="22"/>
        </w:rPr>
        <w:t xml:space="preserve"> (</w:t>
      </w:r>
      <w:r w:rsidR="00ED5121" w:rsidRPr="00213668">
        <w:rPr>
          <w:rFonts w:asciiTheme="minorHAnsi" w:hAnsiTheme="minorHAnsi" w:cstheme="minorHAnsi"/>
          <w:sz w:val="22"/>
          <w:szCs w:val="22"/>
        </w:rPr>
        <w:t>Audit Manager</w:t>
      </w:r>
      <w:r w:rsidR="00194B78" w:rsidRPr="00213668">
        <w:rPr>
          <w:rFonts w:asciiTheme="minorHAnsi" w:hAnsiTheme="minorHAnsi" w:cstheme="minorHAnsi"/>
          <w:sz w:val="22"/>
          <w:szCs w:val="22"/>
        </w:rPr>
        <w:t>,</w:t>
      </w:r>
      <w:r w:rsidR="00F27781" w:rsidRPr="00213668">
        <w:rPr>
          <w:rFonts w:asciiTheme="minorHAnsi" w:hAnsiTheme="minorHAnsi" w:cstheme="minorHAnsi"/>
          <w:sz w:val="22"/>
          <w:szCs w:val="22"/>
        </w:rPr>
        <w:t xml:space="preserve"> </w:t>
      </w:r>
      <w:proofErr w:type="spellStart"/>
      <w:r w:rsidR="00F27781" w:rsidRPr="00213668">
        <w:rPr>
          <w:rFonts w:asciiTheme="minorHAnsi" w:hAnsiTheme="minorHAnsi" w:cstheme="minorHAnsi"/>
          <w:sz w:val="22"/>
          <w:szCs w:val="22"/>
        </w:rPr>
        <w:t>AuditOne</w:t>
      </w:r>
      <w:proofErr w:type="spellEnd"/>
      <w:r w:rsidR="00F27781" w:rsidRPr="00213668">
        <w:rPr>
          <w:rFonts w:asciiTheme="minorHAnsi" w:hAnsiTheme="minorHAnsi" w:cstheme="minorHAnsi"/>
          <w:sz w:val="22"/>
          <w:szCs w:val="22"/>
        </w:rPr>
        <w:t>)</w:t>
      </w:r>
      <w:r w:rsidR="00ED5121" w:rsidRPr="00213668">
        <w:rPr>
          <w:rFonts w:asciiTheme="minorHAnsi" w:hAnsiTheme="minorHAnsi" w:cstheme="minorHAnsi"/>
          <w:sz w:val="22"/>
          <w:szCs w:val="22"/>
        </w:rPr>
        <w:t>, John Maher (Director, Further Education Partnership, for agenda item 8.1 only)</w:t>
      </w:r>
      <w:r w:rsidR="00F27781" w:rsidRPr="00213668">
        <w:rPr>
          <w:rFonts w:asciiTheme="minorHAnsi" w:hAnsiTheme="minorHAnsi" w:cstheme="minorHAnsi"/>
          <w:sz w:val="22"/>
          <w:szCs w:val="22"/>
        </w:rPr>
        <w:t xml:space="preserve"> </w:t>
      </w:r>
      <w:r w:rsidR="00ED5121" w:rsidRPr="00213668">
        <w:rPr>
          <w:rFonts w:asciiTheme="minorHAnsi" w:hAnsiTheme="minorHAnsi" w:cstheme="minorHAnsi"/>
          <w:sz w:val="22"/>
          <w:szCs w:val="22"/>
        </w:rPr>
        <w:t xml:space="preserve">and </w:t>
      </w:r>
      <w:r w:rsidR="00254475" w:rsidRPr="00213668">
        <w:rPr>
          <w:rFonts w:asciiTheme="minorHAnsi" w:hAnsiTheme="minorHAnsi" w:cstheme="minorHAnsi"/>
          <w:sz w:val="22"/>
          <w:szCs w:val="22"/>
        </w:rPr>
        <w:t xml:space="preserve">Claire </w:t>
      </w:r>
      <w:proofErr w:type="spellStart"/>
      <w:r w:rsidR="00254475" w:rsidRPr="00213668">
        <w:rPr>
          <w:rFonts w:asciiTheme="minorHAnsi" w:hAnsiTheme="minorHAnsi" w:cstheme="minorHAnsi"/>
          <w:sz w:val="22"/>
          <w:szCs w:val="22"/>
        </w:rPr>
        <w:t>Leece</w:t>
      </w:r>
      <w:proofErr w:type="spellEnd"/>
      <w:r w:rsidR="00145092" w:rsidRPr="00213668">
        <w:rPr>
          <w:rFonts w:asciiTheme="minorHAnsi" w:hAnsiTheme="minorHAnsi" w:cstheme="minorHAnsi"/>
          <w:sz w:val="22"/>
          <w:szCs w:val="22"/>
        </w:rPr>
        <w:t xml:space="preserve"> </w:t>
      </w:r>
      <w:r w:rsidR="00263B13" w:rsidRPr="00213668">
        <w:rPr>
          <w:rFonts w:asciiTheme="minorHAnsi" w:hAnsiTheme="minorHAnsi" w:cstheme="minorHAnsi"/>
          <w:sz w:val="22"/>
          <w:szCs w:val="22"/>
        </w:rPr>
        <w:t>(</w:t>
      </w:r>
      <w:r w:rsidR="00226EEC" w:rsidRPr="00213668">
        <w:rPr>
          <w:rFonts w:asciiTheme="minorHAnsi" w:hAnsiTheme="minorHAnsi" w:cstheme="minorHAnsi"/>
          <w:sz w:val="22"/>
          <w:szCs w:val="22"/>
        </w:rPr>
        <w:t xml:space="preserve">Audit </w:t>
      </w:r>
      <w:r w:rsidR="00254475" w:rsidRPr="00213668">
        <w:rPr>
          <w:rFonts w:asciiTheme="minorHAnsi" w:hAnsiTheme="minorHAnsi" w:cstheme="minorHAnsi"/>
          <w:sz w:val="22"/>
          <w:szCs w:val="22"/>
        </w:rPr>
        <w:t>Partner</w:t>
      </w:r>
      <w:r w:rsidR="00226EEC" w:rsidRPr="00213668">
        <w:rPr>
          <w:rFonts w:asciiTheme="minorHAnsi" w:hAnsiTheme="minorHAnsi" w:cstheme="minorHAnsi"/>
          <w:sz w:val="22"/>
          <w:szCs w:val="22"/>
        </w:rPr>
        <w:t xml:space="preserve">, </w:t>
      </w:r>
      <w:r w:rsidR="00263B13" w:rsidRPr="00213668">
        <w:rPr>
          <w:rFonts w:asciiTheme="minorHAnsi" w:hAnsiTheme="minorHAnsi" w:cstheme="minorHAnsi"/>
          <w:sz w:val="22"/>
          <w:szCs w:val="22"/>
        </w:rPr>
        <w:t>RSM)</w:t>
      </w:r>
    </w:p>
    <w:p w14:paraId="1A52E949" w14:textId="77777777" w:rsidR="007B131A" w:rsidRPr="00213668" w:rsidRDefault="007B131A" w:rsidP="00213668">
      <w:pPr>
        <w:tabs>
          <w:tab w:val="left" w:pos="-142"/>
          <w:tab w:val="left" w:pos="142"/>
          <w:tab w:val="left" w:pos="284"/>
          <w:tab w:val="left" w:pos="1418"/>
        </w:tabs>
        <w:spacing w:line="276" w:lineRule="auto"/>
        <w:ind w:left="1134" w:hanging="1276"/>
        <w:jc w:val="both"/>
        <w:rPr>
          <w:rFonts w:asciiTheme="minorHAnsi" w:hAnsiTheme="minorHAnsi" w:cstheme="minorHAnsi"/>
          <w:i/>
          <w:sz w:val="22"/>
          <w:szCs w:val="22"/>
        </w:rPr>
      </w:pPr>
    </w:p>
    <w:p w14:paraId="79CC5954" w14:textId="34D5923B" w:rsidR="00CF170E" w:rsidRPr="00213668" w:rsidRDefault="00CF170E" w:rsidP="00213668">
      <w:pPr>
        <w:tabs>
          <w:tab w:val="left" w:pos="-142"/>
          <w:tab w:val="left" w:pos="142"/>
          <w:tab w:val="left" w:pos="284"/>
          <w:tab w:val="left" w:pos="1418"/>
        </w:tabs>
        <w:spacing w:line="276" w:lineRule="auto"/>
        <w:ind w:left="1417" w:hanging="1559"/>
        <w:jc w:val="both"/>
        <w:rPr>
          <w:rFonts w:asciiTheme="minorHAnsi" w:hAnsiTheme="minorHAnsi" w:cstheme="minorHAnsi"/>
          <w:sz w:val="22"/>
          <w:szCs w:val="22"/>
        </w:rPr>
      </w:pPr>
      <w:r w:rsidRPr="00213668">
        <w:rPr>
          <w:rFonts w:asciiTheme="minorHAnsi" w:hAnsiTheme="minorHAnsi" w:cstheme="minorHAnsi"/>
          <w:i/>
          <w:sz w:val="22"/>
          <w:szCs w:val="22"/>
        </w:rPr>
        <w:t>Officials:</w:t>
      </w:r>
      <w:r w:rsidRPr="00213668">
        <w:rPr>
          <w:rFonts w:asciiTheme="minorHAnsi" w:hAnsiTheme="minorHAnsi" w:cstheme="minorHAnsi"/>
          <w:i/>
          <w:sz w:val="22"/>
          <w:szCs w:val="22"/>
        </w:rPr>
        <w:tab/>
      </w:r>
      <w:r w:rsidR="00ED5121" w:rsidRPr="00213668">
        <w:rPr>
          <w:rFonts w:asciiTheme="minorHAnsi" w:hAnsiTheme="minorHAnsi" w:cstheme="minorHAnsi"/>
          <w:sz w:val="22"/>
          <w:szCs w:val="22"/>
        </w:rPr>
        <w:t xml:space="preserve">Grant Glendinning (Chief Executive and Group Principal), Phil Hastie (Group Executive Director Planning and Infrastructure), </w:t>
      </w:r>
      <w:r w:rsidR="00194B78" w:rsidRPr="00213668">
        <w:rPr>
          <w:rFonts w:asciiTheme="minorHAnsi" w:hAnsiTheme="minorHAnsi" w:cstheme="minorHAnsi"/>
          <w:sz w:val="22"/>
          <w:szCs w:val="22"/>
        </w:rPr>
        <w:t xml:space="preserve">Fiona Sharp (Group Executive Director Finance), </w:t>
      </w:r>
      <w:r w:rsidR="00592AA1" w:rsidRPr="00213668">
        <w:rPr>
          <w:rFonts w:asciiTheme="minorHAnsi" w:hAnsiTheme="minorHAnsi" w:cstheme="minorHAnsi"/>
          <w:sz w:val="22"/>
          <w:szCs w:val="22"/>
        </w:rPr>
        <w:t xml:space="preserve">Kay Taylor (Group Director of HR), </w:t>
      </w:r>
      <w:r w:rsidR="00C542B3" w:rsidRPr="00213668">
        <w:rPr>
          <w:rFonts w:asciiTheme="minorHAnsi" w:hAnsiTheme="minorHAnsi" w:cstheme="minorHAnsi"/>
          <w:sz w:val="22"/>
          <w:szCs w:val="22"/>
        </w:rPr>
        <w:t xml:space="preserve">Sarah Thompson </w:t>
      </w:r>
      <w:r w:rsidR="004A6BBE" w:rsidRPr="00213668">
        <w:rPr>
          <w:rFonts w:asciiTheme="minorHAnsi" w:hAnsiTheme="minorHAnsi" w:cstheme="minorHAnsi"/>
          <w:sz w:val="22"/>
          <w:szCs w:val="22"/>
        </w:rPr>
        <w:t>(Clerk</w:t>
      </w:r>
      <w:r w:rsidR="008C2E4D" w:rsidRPr="00213668">
        <w:rPr>
          <w:rFonts w:asciiTheme="minorHAnsi" w:hAnsiTheme="minorHAnsi" w:cstheme="minorHAnsi"/>
          <w:sz w:val="22"/>
          <w:szCs w:val="22"/>
        </w:rPr>
        <w:t xml:space="preserve"> to the Corporation</w:t>
      </w:r>
      <w:r w:rsidR="004A6BBE" w:rsidRPr="00213668">
        <w:rPr>
          <w:rFonts w:asciiTheme="minorHAnsi" w:hAnsiTheme="minorHAnsi" w:cstheme="minorHAnsi"/>
          <w:sz w:val="22"/>
          <w:szCs w:val="22"/>
        </w:rPr>
        <w:t xml:space="preserve">) and </w:t>
      </w:r>
      <w:r w:rsidR="003102C2" w:rsidRPr="00213668">
        <w:rPr>
          <w:rFonts w:asciiTheme="minorHAnsi" w:hAnsiTheme="minorHAnsi" w:cstheme="minorHAnsi"/>
          <w:sz w:val="22"/>
          <w:szCs w:val="22"/>
        </w:rPr>
        <w:t xml:space="preserve">Sam Young (Governance Support </w:t>
      </w:r>
      <w:r w:rsidR="009F5EAE" w:rsidRPr="00213668">
        <w:rPr>
          <w:rFonts w:asciiTheme="minorHAnsi" w:hAnsiTheme="minorHAnsi" w:cstheme="minorHAnsi"/>
          <w:sz w:val="22"/>
          <w:szCs w:val="22"/>
        </w:rPr>
        <w:t>Officer</w:t>
      </w:r>
      <w:r w:rsidR="003102C2" w:rsidRPr="00213668">
        <w:rPr>
          <w:rFonts w:asciiTheme="minorHAnsi" w:hAnsiTheme="minorHAnsi" w:cstheme="minorHAnsi"/>
          <w:sz w:val="22"/>
          <w:szCs w:val="22"/>
        </w:rPr>
        <w:t>)</w:t>
      </w:r>
    </w:p>
    <w:p w14:paraId="2F8BD41E" w14:textId="77777777" w:rsidR="00593B61" w:rsidRPr="00213668" w:rsidRDefault="00593B61" w:rsidP="00213668">
      <w:pPr>
        <w:spacing w:line="276" w:lineRule="auto"/>
        <w:ind w:left="850" w:right="-142" w:hanging="992"/>
        <w:jc w:val="both"/>
        <w:rPr>
          <w:rFonts w:asciiTheme="minorHAnsi" w:hAnsiTheme="minorHAnsi" w:cstheme="minorHAnsi"/>
          <w:i/>
          <w:sz w:val="22"/>
          <w:szCs w:val="22"/>
        </w:rPr>
      </w:pPr>
      <w:r w:rsidRPr="00213668">
        <w:rPr>
          <w:rFonts w:asciiTheme="minorHAnsi" w:hAnsiTheme="minorHAnsi" w:cstheme="minorHAnsi"/>
          <w:i/>
          <w:sz w:val="22"/>
          <w:szCs w:val="22"/>
          <w:u w:val="single"/>
        </w:rPr>
        <w:t>________</w:t>
      </w:r>
      <w:r w:rsidR="00A92711" w:rsidRPr="00213668">
        <w:rPr>
          <w:rFonts w:asciiTheme="minorHAnsi" w:hAnsiTheme="minorHAnsi" w:cstheme="minorHAnsi"/>
          <w:i/>
          <w:sz w:val="22"/>
          <w:szCs w:val="22"/>
          <w:u w:val="single"/>
        </w:rPr>
        <w:t>___</w:t>
      </w:r>
      <w:r w:rsidR="003C22A4" w:rsidRPr="00213668">
        <w:rPr>
          <w:rFonts w:asciiTheme="minorHAnsi" w:hAnsiTheme="minorHAnsi" w:cstheme="minorHAnsi"/>
          <w:i/>
          <w:sz w:val="22"/>
          <w:szCs w:val="22"/>
          <w:u w:val="single"/>
        </w:rPr>
        <w:t>____________________________</w:t>
      </w:r>
      <w:r w:rsidRPr="00213668">
        <w:rPr>
          <w:rFonts w:asciiTheme="minorHAnsi" w:hAnsiTheme="minorHAnsi" w:cstheme="minorHAnsi"/>
          <w:i/>
          <w:sz w:val="22"/>
          <w:szCs w:val="22"/>
          <w:u w:val="single"/>
        </w:rPr>
        <w:t>_________________________________________</w:t>
      </w:r>
      <w:r w:rsidR="00B95C7B" w:rsidRPr="00213668">
        <w:rPr>
          <w:rFonts w:asciiTheme="minorHAnsi" w:hAnsiTheme="minorHAnsi" w:cstheme="minorHAnsi"/>
          <w:i/>
          <w:sz w:val="22"/>
          <w:szCs w:val="22"/>
          <w:u w:val="single"/>
        </w:rPr>
        <w:t>__</w:t>
      </w:r>
      <w:r w:rsidR="00820850" w:rsidRPr="00213668">
        <w:rPr>
          <w:rFonts w:asciiTheme="minorHAnsi" w:hAnsiTheme="minorHAnsi" w:cstheme="minorHAnsi"/>
          <w:i/>
          <w:sz w:val="22"/>
          <w:szCs w:val="22"/>
          <w:u w:val="single"/>
        </w:rPr>
        <w:t>________</w:t>
      </w:r>
    </w:p>
    <w:p w14:paraId="22554C41" w14:textId="67A839B3" w:rsidR="00E777A0" w:rsidRPr="00213668" w:rsidRDefault="00ED5121" w:rsidP="00213668">
      <w:pPr>
        <w:tabs>
          <w:tab w:val="left" w:pos="0"/>
        </w:tabs>
        <w:spacing w:line="276" w:lineRule="auto"/>
        <w:jc w:val="both"/>
        <w:rPr>
          <w:rFonts w:asciiTheme="minorHAnsi" w:hAnsiTheme="minorHAnsi" w:cstheme="minorHAnsi"/>
          <w:i/>
          <w:sz w:val="22"/>
          <w:szCs w:val="22"/>
        </w:rPr>
      </w:pPr>
      <w:r w:rsidRPr="00213668">
        <w:rPr>
          <w:rFonts w:asciiTheme="minorHAnsi" w:hAnsiTheme="minorHAnsi" w:cstheme="minorHAnsi"/>
          <w:i/>
          <w:sz w:val="22"/>
          <w:szCs w:val="22"/>
        </w:rPr>
        <w:t>Mark Wilson and John Maher</w:t>
      </w:r>
      <w:r w:rsidR="00194B78" w:rsidRPr="00213668">
        <w:rPr>
          <w:rFonts w:asciiTheme="minorHAnsi" w:hAnsiTheme="minorHAnsi" w:cstheme="minorHAnsi"/>
          <w:i/>
          <w:sz w:val="22"/>
          <w:szCs w:val="22"/>
        </w:rPr>
        <w:t xml:space="preserve"> joined the meeting remotely via Teams</w:t>
      </w:r>
      <w:r w:rsidR="00254475" w:rsidRPr="00213668">
        <w:rPr>
          <w:rFonts w:asciiTheme="minorHAnsi" w:hAnsiTheme="minorHAnsi" w:cstheme="minorHAnsi"/>
          <w:i/>
          <w:sz w:val="22"/>
          <w:szCs w:val="22"/>
        </w:rPr>
        <w:t>.</w:t>
      </w:r>
      <w:r w:rsidR="00E5302F" w:rsidRPr="00213668">
        <w:rPr>
          <w:rFonts w:asciiTheme="minorHAnsi" w:hAnsiTheme="minorHAnsi" w:cstheme="minorHAnsi"/>
          <w:i/>
          <w:sz w:val="22"/>
          <w:szCs w:val="22"/>
        </w:rPr>
        <w:t xml:space="preserve"> </w:t>
      </w:r>
    </w:p>
    <w:p w14:paraId="3D5B2CC9" w14:textId="77777777" w:rsidR="001D592D" w:rsidRPr="00213668" w:rsidRDefault="001D592D" w:rsidP="00213668">
      <w:pPr>
        <w:tabs>
          <w:tab w:val="left" w:pos="0"/>
        </w:tabs>
        <w:spacing w:line="276" w:lineRule="auto"/>
        <w:jc w:val="both"/>
        <w:rPr>
          <w:rFonts w:asciiTheme="minorHAnsi" w:hAnsiTheme="minorHAnsi" w:cstheme="minorHAnsi"/>
          <w:i/>
          <w:sz w:val="22"/>
          <w:szCs w:val="22"/>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
        <w:gridCol w:w="8888"/>
      </w:tblGrid>
      <w:tr w:rsidR="00ED5121" w:rsidRPr="00213668" w14:paraId="09707D94" w14:textId="77777777" w:rsidTr="00063E18">
        <w:tc>
          <w:tcPr>
            <w:tcW w:w="890" w:type="dxa"/>
          </w:tcPr>
          <w:p w14:paraId="720ED486" w14:textId="17173B05" w:rsidR="00ED5121" w:rsidRPr="00213668" w:rsidRDefault="00ED51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A22/36</w:t>
            </w:r>
          </w:p>
        </w:tc>
        <w:tc>
          <w:tcPr>
            <w:tcW w:w="8888" w:type="dxa"/>
          </w:tcPr>
          <w:p w14:paraId="3DFC0C4B" w14:textId="59B3CBB4" w:rsidR="00ED5121" w:rsidRPr="00213668" w:rsidRDefault="00ED51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Agenda Item 1 – Appointment of Chair and Vice Chair</w:t>
            </w:r>
          </w:p>
        </w:tc>
      </w:tr>
      <w:tr w:rsidR="00ED5121" w:rsidRPr="00213668" w14:paraId="2B4FCD03" w14:textId="77777777" w:rsidTr="00063E18">
        <w:tc>
          <w:tcPr>
            <w:tcW w:w="890" w:type="dxa"/>
          </w:tcPr>
          <w:p w14:paraId="4BB1AA32" w14:textId="77777777" w:rsidR="00ED5121" w:rsidRPr="00213668" w:rsidRDefault="00ED5121" w:rsidP="00213668">
            <w:pPr>
              <w:tabs>
                <w:tab w:val="left" w:pos="0"/>
              </w:tabs>
              <w:spacing w:line="276" w:lineRule="auto"/>
              <w:jc w:val="both"/>
              <w:rPr>
                <w:rFonts w:asciiTheme="minorHAnsi" w:hAnsiTheme="minorHAnsi" w:cstheme="minorHAnsi"/>
                <w:b/>
                <w:sz w:val="22"/>
                <w:szCs w:val="22"/>
              </w:rPr>
            </w:pPr>
          </w:p>
        </w:tc>
        <w:tc>
          <w:tcPr>
            <w:tcW w:w="8888" w:type="dxa"/>
          </w:tcPr>
          <w:p w14:paraId="2CCC365F" w14:textId="77777777" w:rsidR="00213668" w:rsidRDefault="00213668" w:rsidP="00213668">
            <w:pPr>
              <w:tabs>
                <w:tab w:val="left" w:pos="0"/>
              </w:tabs>
              <w:spacing w:line="276" w:lineRule="auto"/>
              <w:jc w:val="both"/>
              <w:rPr>
                <w:rFonts w:asciiTheme="minorHAnsi" w:hAnsiTheme="minorHAnsi" w:cstheme="minorHAnsi"/>
                <w:sz w:val="22"/>
                <w:szCs w:val="22"/>
              </w:rPr>
            </w:pPr>
          </w:p>
          <w:p w14:paraId="6C213F6B" w14:textId="610F8E1F" w:rsidR="003C5AA5" w:rsidRPr="00213668" w:rsidRDefault="003C5AA5"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Members </w:t>
            </w:r>
            <w:r w:rsidRPr="00213668">
              <w:rPr>
                <w:rFonts w:asciiTheme="minorHAnsi" w:hAnsiTheme="minorHAnsi" w:cstheme="minorHAnsi"/>
                <w:b/>
                <w:sz w:val="22"/>
                <w:szCs w:val="22"/>
              </w:rPr>
              <w:t xml:space="preserve">agreed </w:t>
            </w:r>
            <w:r w:rsidRPr="00213668">
              <w:rPr>
                <w:rFonts w:asciiTheme="minorHAnsi" w:hAnsiTheme="minorHAnsi" w:cstheme="minorHAnsi"/>
                <w:sz w:val="22"/>
                <w:szCs w:val="22"/>
              </w:rPr>
              <w:t xml:space="preserve">to appoint Subhash Chaudhary as Chair and Rachel Beeken as Vice Chair for the 2022-23 academic year. </w:t>
            </w:r>
          </w:p>
          <w:p w14:paraId="68220BC5" w14:textId="77777777" w:rsidR="00ED5121" w:rsidRPr="00213668" w:rsidRDefault="00ED5121" w:rsidP="00213668">
            <w:pPr>
              <w:tabs>
                <w:tab w:val="left" w:pos="0"/>
              </w:tabs>
              <w:spacing w:line="276" w:lineRule="auto"/>
              <w:jc w:val="both"/>
              <w:rPr>
                <w:rFonts w:asciiTheme="minorHAnsi" w:hAnsiTheme="minorHAnsi" w:cstheme="minorHAnsi"/>
                <w:sz w:val="22"/>
                <w:szCs w:val="22"/>
              </w:rPr>
            </w:pPr>
          </w:p>
          <w:p w14:paraId="7D2A7F12" w14:textId="10EF001D" w:rsidR="00ED5121" w:rsidRPr="00213668" w:rsidRDefault="00ED5121" w:rsidP="00213668">
            <w:pPr>
              <w:tabs>
                <w:tab w:val="left" w:pos="0"/>
              </w:tabs>
              <w:spacing w:line="276" w:lineRule="auto"/>
              <w:jc w:val="both"/>
              <w:rPr>
                <w:rFonts w:asciiTheme="minorHAnsi" w:hAnsiTheme="minorHAnsi" w:cstheme="minorHAnsi"/>
                <w:i/>
                <w:sz w:val="22"/>
                <w:szCs w:val="22"/>
              </w:rPr>
            </w:pPr>
            <w:r w:rsidRPr="00213668">
              <w:rPr>
                <w:rFonts w:asciiTheme="minorHAnsi" w:hAnsiTheme="minorHAnsi" w:cstheme="minorHAnsi"/>
                <w:i/>
                <w:sz w:val="22"/>
                <w:szCs w:val="22"/>
              </w:rPr>
              <w:t>Grant Glendinning, Phil Hastie, Fiona Sharp and Kay Taylor left the meeting.</w:t>
            </w:r>
          </w:p>
          <w:p w14:paraId="6259D511" w14:textId="77777777" w:rsidR="00ED5121" w:rsidRPr="00213668" w:rsidRDefault="00ED5121" w:rsidP="00213668">
            <w:pPr>
              <w:tabs>
                <w:tab w:val="left" w:pos="0"/>
              </w:tabs>
              <w:spacing w:line="276" w:lineRule="auto"/>
              <w:jc w:val="both"/>
              <w:rPr>
                <w:rFonts w:asciiTheme="minorHAnsi" w:hAnsiTheme="minorHAnsi" w:cstheme="minorHAnsi"/>
                <w:i/>
                <w:sz w:val="22"/>
                <w:szCs w:val="22"/>
              </w:rPr>
            </w:pPr>
          </w:p>
        </w:tc>
      </w:tr>
      <w:tr w:rsidR="00AC5C1F" w:rsidRPr="00213668" w14:paraId="7C3BFAD1" w14:textId="77777777" w:rsidTr="00063E18">
        <w:tc>
          <w:tcPr>
            <w:tcW w:w="890" w:type="dxa"/>
          </w:tcPr>
          <w:p w14:paraId="6DD1E652" w14:textId="41BAE675" w:rsidR="00AC5C1F" w:rsidRPr="00213668" w:rsidRDefault="00AC5C1F" w:rsidP="00213668">
            <w:pPr>
              <w:tabs>
                <w:tab w:val="left" w:pos="0"/>
              </w:tabs>
              <w:spacing w:line="276" w:lineRule="auto"/>
              <w:jc w:val="both"/>
              <w:rPr>
                <w:rFonts w:asciiTheme="minorHAnsi" w:hAnsiTheme="minorHAnsi" w:cstheme="minorHAnsi"/>
                <w:b/>
                <w:sz w:val="22"/>
                <w:szCs w:val="22"/>
              </w:rPr>
            </w:pPr>
            <w:bookmarkStart w:id="0" w:name="_Hlk115696043"/>
            <w:r w:rsidRPr="00213668">
              <w:rPr>
                <w:rFonts w:asciiTheme="minorHAnsi" w:hAnsiTheme="minorHAnsi" w:cstheme="minorHAnsi"/>
                <w:b/>
                <w:sz w:val="22"/>
                <w:szCs w:val="22"/>
              </w:rPr>
              <w:t>A2</w:t>
            </w:r>
            <w:r w:rsidR="00254475" w:rsidRPr="00213668">
              <w:rPr>
                <w:rFonts w:asciiTheme="minorHAnsi" w:hAnsiTheme="minorHAnsi" w:cstheme="minorHAnsi"/>
                <w:b/>
                <w:sz w:val="22"/>
                <w:szCs w:val="22"/>
              </w:rPr>
              <w:t>2/</w:t>
            </w:r>
            <w:r w:rsidR="00F167C1" w:rsidRPr="00213668">
              <w:rPr>
                <w:rFonts w:asciiTheme="minorHAnsi" w:hAnsiTheme="minorHAnsi" w:cstheme="minorHAnsi"/>
                <w:b/>
                <w:sz w:val="22"/>
                <w:szCs w:val="22"/>
              </w:rPr>
              <w:t>3</w:t>
            </w:r>
            <w:r w:rsidR="00ED5121" w:rsidRPr="00213668">
              <w:rPr>
                <w:rFonts w:asciiTheme="minorHAnsi" w:hAnsiTheme="minorHAnsi" w:cstheme="minorHAnsi"/>
                <w:b/>
                <w:sz w:val="22"/>
                <w:szCs w:val="22"/>
              </w:rPr>
              <w:t>7</w:t>
            </w:r>
          </w:p>
        </w:tc>
        <w:tc>
          <w:tcPr>
            <w:tcW w:w="8888" w:type="dxa"/>
          </w:tcPr>
          <w:p w14:paraId="287DC6AF" w14:textId="52780A56" w:rsidR="00AC5C1F" w:rsidRPr="00213668" w:rsidRDefault="00AC5C1F"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 xml:space="preserve">Agenda Item </w:t>
            </w:r>
            <w:r w:rsidR="00ED5121" w:rsidRPr="00213668">
              <w:rPr>
                <w:rFonts w:asciiTheme="minorHAnsi" w:hAnsiTheme="minorHAnsi" w:cstheme="minorHAnsi"/>
                <w:b/>
                <w:sz w:val="22"/>
                <w:szCs w:val="22"/>
              </w:rPr>
              <w:t>2</w:t>
            </w:r>
            <w:r w:rsidRPr="00213668">
              <w:rPr>
                <w:rFonts w:asciiTheme="minorHAnsi" w:hAnsiTheme="minorHAnsi" w:cstheme="minorHAnsi"/>
                <w:b/>
                <w:sz w:val="22"/>
                <w:szCs w:val="22"/>
              </w:rPr>
              <w:t xml:space="preserve"> </w:t>
            </w:r>
            <w:r w:rsidR="00955C75" w:rsidRPr="00213668">
              <w:rPr>
                <w:rFonts w:asciiTheme="minorHAnsi" w:hAnsiTheme="minorHAnsi" w:cstheme="minorHAnsi"/>
                <w:b/>
                <w:sz w:val="22"/>
                <w:szCs w:val="22"/>
              </w:rPr>
              <w:t>–</w:t>
            </w:r>
            <w:r w:rsidRPr="00213668">
              <w:rPr>
                <w:rFonts w:asciiTheme="minorHAnsi" w:hAnsiTheme="minorHAnsi" w:cstheme="minorHAnsi"/>
                <w:b/>
                <w:sz w:val="22"/>
                <w:szCs w:val="22"/>
              </w:rPr>
              <w:t xml:space="preserve"> </w:t>
            </w:r>
            <w:r w:rsidR="00955C75" w:rsidRPr="00213668">
              <w:rPr>
                <w:rFonts w:asciiTheme="minorHAnsi" w:hAnsiTheme="minorHAnsi" w:cstheme="minorHAnsi"/>
                <w:b/>
                <w:sz w:val="22"/>
                <w:szCs w:val="22"/>
              </w:rPr>
              <w:t xml:space="preserve">CONFIDENTIAL ITEM - </w:t>
            </w:r>
            <w:r w:rsidRPr="00213668">
              <w:rPr>
                <w:rFonts w:asciiTheme="minorHAnsi" w:hAnsiTheme="minorHAnsi" w:cstheme="minorHAnsi"/>
                <w:b/>
                <w:sz w:val="22"/>
                <w:szCs w:val="22"/>
              </w:rPr>
              <w:t>Standing Invitation to auditors to speak with committee members</w:t>
            </w:r>
          </w:p>
        </w:tc>
      </w:tr>
      <w:tr w:rsidR="00AC5C1F" w:rsidRPr="00213668" w14:paraId="0106ECBF" w14:textId="77777777" w:rsidTr="00063E18">
        <w:tc>
          <w:tcPr>
            <w:tcW w:w="890" w:type="dxa"/>
          </w:tcPr>
          <w:p w14:paraId="24121C90" w14:textId="77777777" w:rsidR="00AC5C1F" w:rsidRPr="00213668" w:rsidRDefault="00AC5C1F" w:rsidP="00213668">
            <w:pPr>
              <w:tabs>
                <w:tab w:val="left" w:pos="0"/>
              </w:tabs>
              <w:spacing w:line="276" w:lineRule="auto"/>
              <w:jc w:val="both"/>
              <w:rPr>
                <w:rFonts w:asciiTheme="minorHAnsi" w:hAnsiTheme="minorHAnsi" w:cstheme="minorHAnsi"/>
                <w:b/>
                <w:sz w:val="22"/>
                <w:szCs w:val="22"/>
              </w:rPr>
            </w:pPr>
            <w:bookmarkStart w:id="1" w:name="_Hlk115695951"/>
          </w:p>
        </w:tc>
        <w:tc>
          <w:tcPr>
            <w:tcW w:w="8888" w:type="dxa"/>
          </w:tcPr>
          <w:p w14:paraId="302AF7BE" w14:textId="77777777" w:rsidR="00213668" w:rsidRDefault="00213668" w:rsidP="00213668">
            <w:pPr>
              <w:tabs>
                <w:tab w:val="left" w:pos="0"/>
              </w:tabs>
              <w:spacing w:line="276" w:lineRule="auto"/>
              <w:jc w:val="both"/>
              <w:rPr>
                <w:rFonts w:asciiTheme="minorHAnsi" w:hAnsiTheme="minorHAnsi" w:cstheme="minorHAnsi"/>
                <w:sz w:val="22"/>
                <w:szCs w:val="22"/>
              </w:rPr>
            </w:pPr>
          </w:p>
          <w:p w14:paraId="249C4092" w14:textId="314E9EB3" w:rsidR="00592AA1" w:rsidRPr="00213668" w:rsidRDefault="003C5AA5"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Rosalind Armstrong reported that there were no concerns to raise from the perspective of </w:t>
            </w:r>
            <w:proofErr w:type="spellStart"/>
            <w:r w:rsidRPr="00213668">
              <w:rPr>
                <w:rFonts w:asciiTheme="minorHAnsi" w:hAnsiTheme="minorHAnsi" w:cstheme="minorHAnsi"/>
                <w:sz w:val="22"/>
                <w:szCs w:val="22"/>
              </w:rPr>
              <w:t>AuditOne</w:t>
            </w:r>
            <w:proofErr w:type="spellEnd"/>
            <w:r w:rsidRPr="00213668">
              <w:rPr>
                <w:rFonts w:asciiTheme="minorHAnsi" w:hAnsiTheme="minorHAnsi" w:cstheme="minorHAnsi"/>
                <w:sz w:val="22"/>
                <w:szCs w:val="22"/>
              </w:rPr>
              <w:t xml:space="preserve">. There was good engagement from staff and audits were progressing smoothly. </w:t>
            </w:r>
          </w:p>
          <w:p w14:paraId="73CD61DF" w14:textId="61EE4F31" w:rsidR="003C5AA5" w:rsidRPr="00213668" w:rsidRDefault="003C5AA5" w:rsidP="00213668">
            <w:pPr>
              <w:tabs>
                <w:tab w:val="left" w:pos="0"/>
              </w:tabs>
              <w:spacing w:line="276" w:lineRule="auto"/>
              <w:jc w:val="both"/>
              <w:rPr>
                <w:rFonts w:asciiTheme="minorHAnsi" w:hAnsiTheme="minorHAnsi" w:cstheme="minorHAnsi"/>
                <w:sz w:val="22"/>
                <w:szCs w:val="22"/>
              </w:rPr>
            </w:pPr>
          </w:p>
          <w:p w14:paraId="0E60EBB0" w14:textId="12C1442F" w:rsidR="003C5AA5" w:rsidRPr="00213668" w:rsidRDefault="003C5AA5"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Claire </w:t>
            </w:r>
            <w:proofErr w:type="spellStart"/>
            <w:r w:rsidRPr="00213668">
              <w:rPr>
                <w:rFonts w:asciiTheme="minorHAnsi" w:hAnsiTheme="minorHAnsi" w:cstheme="minorHAnsi"/>
                <w:sz w:val="22"/>
                <w:szCs w:val="22"/>
              </w:rPr>
              <w:t>Leece</w:t>
            </w:r>
            <w:proofErr w:type="spellEnd"/>
            <w:r w:rsidRPr="00213668">
              <w:rPr>
                <w:rFonts w:asciiTheme="minorHAnsi" w:hAnsiTheme="minorHAnsi" w:cstheme="minorHAnsi"/>
                <w:sz w:val="22"/>
                <w:szCs w:val="22"/>
              </w:rPr>
              <w:t xml:space="preserve"> reported that the external audit process had been due to start week commencing 26 September 2022 but had been delayed by one week. This was not expected to impact on the timetable for completion. </w:t>
            </w:r>
          </w:p>
          <w:p w14:paraId="5D3777DD" w14:textId="77777777" w:rsidR="003C5AA5" w:rsidRPr="00213668" w:rsidRDefault="003C5AA5" w:rsidP="00213668">
            <w:pPr>
              <w:tabs>
                <w:tab w:val="left" w:pos="0"/>
              </w:tabs>
              <w:spacing w:line="276" w:lineRule="auto"/>
              <w:jc w:val="both"/>
              <w:rPr>
                <w:rFonts w:asciiTheme="minorHAnsi" w:hAnsiTheme="minorHAnsi" w:cstheme="minorHAnsi"/>
                <w:i/>
                <w:sz w:val="22"/>
                <w:szCs w:val="22"/>
              </w:rPr>
            </w:pPr>
          </w:p>
          <w:p w14:paraId="75550BC6" w14:textId="2A85771E" w:rsidR="00ED5121" w:rsidRPr="00213668" w:rsidRDefault="00ED5121" w:rsidP="00213668">
            <w:pPr>
              <w:tabs>
                <w:tab w:val="left" w:pos="0"/>
              </w:tabs>
              <w:spacing w:line="276" w:lineRule="auto"/>
              <w:jc w:val="both"/>
              <w:rPr>
                <w:rFonts w:asciiTheme="minorHAnsi" w:hAnsiTheme="minorHAnsi" w:cstheme="minorHAnsi"/>
                <w:i/>
                <w:sz w:val="22"/>
                <w:szCs w:val="22"/>
              </w:rPr>
            </w:pPr>
            <w:r w:rsidRPr="00213668">
              <w:rPr>
                <w:rFonts w:asciiTheme="minorHAnsi" w:hAnsiTheme="minorHAnsi" w:cstheme="minorHAnsi"/>
                <w:i/>
                <w:sz w:val="22"/>
                <w:szCs w:val="22"/>
              </w:rPr>
              <w:t>Grant Glendinning, Phil Hastie, Fiona Sharp and Kay Taylor joined the meeting.</w:t>
            </w:r>
          </w:p>
          <w:p w14:paraId="7570BCC6" w14:textId="77777777" w:rsidR="00AA7A79" w:rsidRPr="00213668" w:rsidRDefault="00AA7A79" w:rsidP="00213668">
            <w:pPr>
              <w:tabs>
                <w:tab w:val="left" w:pos="0"/>
              </w:tabs>
              <w:spacing w:line="276" w:lineRule="auto"/>
              <w:jc w:val="both"/>
              <w:rPr>
                <w:rFonts w:asciiTheme="minorHAnsi" w:hAnsiTheme="minorHAnsi" w:cstheme="minorHAnsi"/>
                <w:i/>
                <w:sz w:val="22"/>
                <w:szCs w:val="22"/>
              </w:rPr>
            </w:pPr>
          </w:p>
        </w:tc>
      </w:tr>
      <w:bookmarkEnd w:id="0"/>
      <w:bookmarkEnd w:id="1"/>
      <w:tr w:rsidR="00ED5121" w:rsidRPr="00213668" w14:paraId="06FB7947" w14:textId="77777777" w:rsidTr="00063E18">
        <w:tc>
          <w:tcPr>
            <w:tcW w:w="890" w:type="dxa"/>
          </w:tcPr>
          <w:p w14:paraId="1ACC1489" w14:textId="261755DB" w:rsidR="00ED5121" w:rsidRPr="00213668" w:rsidRDefault="00ED51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3</w:t>
            </w:r>
            <w:r w:rsidRPr="00213668">
              <w:rPr>
                <w:rFonts w:asciiTheme="minorHAnsi" w:hAnsiTheme="minorHAnsi" w:cstheme="minorHAnsi"/>
                <w:b/>
                <w:sz w:val="22"/>
                <w:szCs w:val="22"/>
              </w:rPr>
              <w:t>8</w:t>
            </w:r>
          </w:p>
        </w:tc>
        <w:tc>
          <w:tcPr>
            <w:tcW w:w="8888" w:type="dxa"/>
          </w:tcPr>
          <w:p w14:paraId="223C865E" w14:textId="7394E3ED" w:rsidR="00ED5121" w:rsidRPr="00213668" w:rsidRDefault="00ED51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Agenda Item 3 – Welcome, apologies for absence, declarations of interest and notification of items of other business</w:t>
            </w:r>
          </w:p>
        </w:tc>
      </w:tr>
      <w:tr w:rsidR="00ED5121" w:rsidRPr="00213668" w14:paraId="15D35DF7" w14:textId="77777777" w:rsidTr="00063E18">
        <w:tc>
          <w:tcPr>
            <w:tcW w:w="890" w:type="dxa"/>
          </w:tcPr>
          <w:p w14:paraId="786843F3" w14:textId="77777777" w:rsidR="00ED5121" w:rsidRPr="00213668" w:rsidRDefault="00ED5121" w:rsidP="00213668">
            <w:pPr>
              <w:tabs>
                <w:tab w:val="left" w:pos="0"/>
              </w:tabs>
              <w:spacing w:line="276" w:lineRule="auto"/>
              <w:jc w:val="both"/>
              <w:rPr>
                <w:rFonts w:asciiTheme="minorHAnsi" w:hAnsiTheme="minorHAnsi" w:cstheme="minorHAnsi"/>
                <w:b/>
                <w:sz w:val="22"/>
                <w:szCs w:val="22"/>
              </w:rPr>
            </w:pPr>
          </w:p>
        </w:tc>
        <w:tc>
          <w:tcPr>
            <w:tcW w:w="8888" w:type="dxa"/>
          </w:tcPr>
          <w:p w14:paraId="6EA486C2" w14:textId="77777777" w:rsidR="00213668" w:rsidRDefault="00213668" w:rsidP="00213668">
            <w:pPr>
              <w:tabs>
                <w:tab w:val="left" w:pos="0"/>
              </w:tabs>
              <w:spacing w:line="276" w:lineRule="auto"/>
              <w:jc w:val="both"/>
              <w:rPr>
                <w:rFonts w:asciiTheme="minorHAnsi" w:hAnsiTheme="minorHAnsi" w:cstheme="minorHAnsi"/>
                <w:sz w:val="22"/>
                <w:szCs w:val="22"/>
              </w:rPr>
            </w:pPr>
          </w:p>
          <w:p w14:paraId="3B3B35F1" w14:textId="7B6F0F22" w:rsidR="003C5AA5" w:rsidRPr="00213668" w:rsidRDefault="003C5AA5"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Chair welcomed all attendees to the meeting. There were no apologies for absence and no items of additional business </w:t>
            </w:r>
            <w:r w:rsidR="00FD08AA" w:rsidRPr="00213668">
              <w:rPr>
                <w:rFonts w:asciiTheme="minorHAnsi" w:hAnsiTheme="minorHAnsi" w:cstheme="minorHAnsi"/>
                <w:sz w:val="22"/>
                <w:szCs w:val="22"/>
              </w:rPr>
              <w:t xml:space="preserve">notified for consideration. There were no declarations of interest in items on the agenda. </w:t>
            </w:r>
          </w:p>
          <w:p w14:paraId="5697BA4F" w14:textId="77777777" w:rsidR="00ED5121" w:rsidRPr="00213668" w:rsidRDefault="00ED5121" w:rsidP="00213668">
            <w:pPr>
              <w:tabs>
                <w:tab w:val="left" w:pos="0"/>
              </w:tabs>
              <w:spacing w:line="276" w:lineRule="auto"/>
              <w:jc w:val="both"/>
              <w:rPr>
                <w:rFonts w:asciiTheme="minorHAnsi" w:hAnsiTheme="minorHAnsi" w:cstheme="minorHAnsi"/>
                <w:i/>
                <w:sz w:val="22"/>
                <w:szCs w:val="22"/>
              </w:rPr>
            </w:pPr>
          </w:p>
        </w:tc>
      </w:tr>
      <w:tr w:rsidR="005C71A6" w:rsidRPr="00213668" w14:paraId="62277AD5" w14:textId="77777777" w:rsidTr="00063E18">
        <w:tc>
          <w:tcPr>
            <w:tcW w:w="890" w:type="dxa"/>
          </w:tcPr>
          <w:p w14:paraId="01B515C3" w14:textId="49C9F48B" w:rsidR="005C71A6" w:rsidRPr="00213668" w:rsidRDefault="005C71A6"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lastRenderedPageBreak/>
              <w:t>A22/</w:t>
            </w:r>
            <w:r w:rsidR="00F167C1" w:rsidRPr="00213668">
              <w:rPr>
                <w:rFonts w:asciiTheme="minorHAnsi" w:hAnsiTheme="minorHAnsi" w:cstheme="minorHAnsi"/>
                <w:b/>
                <w:sz w:val="22"/>
                <w:szCs w:val="22"/>
              </w:rPr>
              <w:t>3</w:t>
            </w:r>
            <w:r w:rsidR="00ED5121" w:rsidRPr="00213668">
              <w:rPr>
                <w:rFonts w:asciiTheme="minorHAnsi" w:hAnsiTheme="minorHAnsi" w:cstheme="minorHAnsi"/>
                <w:b/>
                <w:sz w:val="22"/>
                <w:szCs w:val="22"/>
              </w:rPr>
              <w:t>9</w:t>
            </w:r>
          </w:p>
        </w:tc>
        <w:tc>
          <w:tcPr>
            <w:tcW w:w="8888" w:type="dxa"/>
          </w:tcPr>
          <w:p w14:paraId="1B107A10" w14:textId="060407BE" w:rsidR="005C71A6" w:rsidRPr="00213668" w:rsidRDefault="005C71A6"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 xml:space="preserve">Agenda Item </w:t>
            </w:r>
            <w:r w:rsidR="00ED5121" w:rsidRPr="00213668">
              <w:rPr>
                <w:rFonts w:asciiTheme="minorHAnsi" w:hAnsiTheme="minorHAnsi" w:cstheme="minorHAnsi"/>
                <w:b/>
                <w:sz w:val="22"/>
                <w:szCs w:val="22"/>
              </w:rPr>
              <w:t>4</w:t>
            </w:r>
            <w:r w:rsidRPr="00213668">
              <w:rPr>
                <w:rFonts w:asciiTheme="minorHAnsi" w:hAnsiTheme="minorHAnsi" w:cstheme="minorHAnsi"/>
                <w:b/>
                <w:sz w:val="22"/>
                <w:szCs w:val="22"/>
              </w:rPr>
              <w:t xml:space="preserve"> – </w:t>
            </w:r>
            <w:r w:rsidR="00194B78" w:rsidRPr="00213668">
              <w:rPr>
                <w:rFonts w:asciiTheme="minorHAnsi" w:hAnsiTheme="minorHAnsi" w:cstheme="minorHAnsi"/>
                <w:b/>
                <w:sz w:val="22"/>
                <w:szCs w:val="22"/>
              </w:rPr>
              <w:t xml:space="preserve">Presentation – </w:t>
            </w:r>
            <w:r w:rsidR="00ED5121" w:rsidRPr="00213668">
              <w:rPr>
                <w:rFonts w:asciiTheme="minorHAnsi" w:hAnsiTheme="minorHAnsi" w:cstheme="minorHAnsi"/>
                <w:b/>
                <w:sz w:val="22"/>
                <w:szCs w:val="22"/>
              </w:rPr>
              <w:t>Emerging Issues / Audit Committee guidance</w:t>
            </w:r>
          </w:p>
        </w:tc>
      </w:tr>
      <w:tr w:rsidR="005C71A6" w:rsidRPr="00213668" w14:paraId="3EEB43E0" w14:textId="77777777" w:rsidTr="00063E18">
        <w:tc>
          <w:tcPr>
            <w:tcW w:w="890" w:type="dxa"/>
          </w:tcPr>
          <w:p w14:paraId="1FA025B8" w14:textId="77777777" w:rsidR="005C71A6" w:rsidRPr="00213668" w:rsidRDefault="005C71A6" w:rsidP="00213668">
            <w:pPr>
              <w:tabs>
                <w:tab w:val="left" w:pos="0"/>
              </w:tabs>
              <w:spacing w:line="276" w:lineRule="auto"/>
              <w:jc w:val="both"/>
              <w:rPr>
                <w:rFonts w:asciiTheme="minorHAnsi" w:hAnsiTheme="minorHAnsi" w:cstheme="minorHAnsi"/>
                <w:sz w:val="22"/>
                <w:szCs w:val="22"/>
              </w:rPr>
            </w:pPr>
          </w:p>
        </w:tc>
        <w:tc>
          <w:tcPr>
            <w:tcW w:w="8888" w:type="dxa"/>
          </w:tcPr>
          <w:p w14:paraId="03685C50" w14:textId="77777777" w:rsidR="00213668" w:rsidRDefault="00213668" w:rsidP="00213668">
            <w:pPr>
              <w:tabs>
                <w:tab w:val="left" w:pos="0"/>
              </w:tabs>
              <w:spacing w:line="276" w:lineRule="auto"/>
              <w:jc w:val="both"/>
              <w:rPr>
                <w:rFonts w:asciiTheme="minorHAnsi" w:hAnsiTheme="minorHAnsi" w:cstheme="minorHAnsi"/>
                <w:sz w:val="22"/>
                <w:szCs w:val="22"/>
              </w:rPr>
            </w:pPr>
          </w:p>
          <w:p w14:paraId="073A4CFC" w14:textId="38D2A09C" w:rsidR="00394E46" w:rsidRPr="00213668" w:rsidRDefault="00FD08AA"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Claire </w:t>
            </w:r>
            <w:proofErr w:type="spellStart"/>
            <w:r w:rsidRPr="00213668">
              <w:rPr>
                <w:rFonts w:asciiTheme="minorHAnsi" w:hAnsiTheme="minorHAnsi" w:cstheme="minorHAnsi"/>
                <w:sz w:val="22"/>
                <w:szCs w:val="22"/>
              </w:rPr>
              <w:t>Leece</w:t>
            </w:r>
            <w:proofErr w:type="spellEnd"/>
            <w:r w:rsidRPr="00213668">
              <w:rPr>
                <w:rFonts w:asciiTheme="minorHAnsi" w:hAnsiTheme="minorHAnsi" w:cstheme="minorHAnsi"/>
                <w:sz w:val="22"/>
                <w:szCs w:val="22"/>
              </w:rPr>
              <w:t>, external auditor, provided an overview of key issues impacting on the sector</w:t>
            </w:r>
            <w:r w:rsidR="00394E46" w:rsidRPr="00213668">
              <w:rPr>
                <w:rFonts w:asciiTheme="minorHAnsi" w:hAnsiTheme="minorHAnsi" w:cstheme="minorHAnsi"/>
                <w:sz w:val="22"/>
                <w:szCs w:val="22"/>
              </w:rPr>
              <w:t xml:space="preserve">: </w:t>
            </w:r>
          </w:p>
          <w:p w14:paraId="66478F55" w14:textId="77777777" w:rsidR="00394E46" w:rsidRPr="00213668" w:rsidRDefault="00394E46" w:rsidP="00213668">
            <w:pPr>
              <w:tabs>
                <w:tab w:val="left" w:pos="0"/>
              </w:tabs>
              <w:spacing w:line="276" w:lineRule="auto"/>
              <w:jc w:val="both"/>
              <w:rPr>
                <w:rFonts w:asciiTheme="minorHAnsi" w:hAnsiTheme="minorHAnsi" w:cstheme="minorHAnsi"/>
                <w:sz w:val="22"/>
                <w:szCs w:val="22"/>
              </w:rPr>
            </w:pPr>
          </w:p>
          <w:p w14:paraId="77AD1927" w14:textId="77777777" w:rsidR="00394E46" w:rsidRPr="00213668" w:rsidRDefault="00394E46" w:rsidP="00213668">
            <w:pPr>
              <w:tabs>
                <w:tab w:val="left" w:pos="0"/>
              </w:tabs>
              <w:spacing w:line="276" w:lineRule="auto"/>
              <w:jc w:val="both"/>
              <w:rPr>
                <w:rFonts w:asciiTheme="minorHAnsi" w:hAnsiTheme="minorHAnsi" w:cstheme="minorHAnsi"/>
                <w:sz w:val="22"/>
                <w:szCs w:val="22"/>
                <w:u w:val="single"/>
              </w:rPr>
            </w:pPr>
            <w:r w:rsidRPr="00213668">
              <w:rPr>
                <w:rFonts w:asciiTheme="minorHAnsi" w:hAnsiTheme="minorHAnsi" w:cstheme="minorHAnsi"/>
                <w:sz w:val="22"/>
                <w:szCs w:val="22"/>
                <w:u w:val="single"/>
              </w:rPr>
              <w:t>Policy issues</w:t>
            </w:r>
          </w:p>
          <w:p w14:paraId="12CE94BD" w14:textId="77777777" w:rsidR="003908E7" w:rsidRDefault="00394E46" w:rsidP="003908E7">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Levelling up remained a key government priority</w:t>
            </w:r>
            <w:r w:rsidR="00F167C1" w:rsidRPr="00213668">
              <w:rPr>
                <w:rFonts w:asciiTheme="minorHAnsi" w:hAnsiTheme="minorHAnsi" w:cstheme="minorHAnsi"/>
                <w:sz w:val="22"/>
                <w:szCs w:val="22"/>
              </w:rPr>
              <w:t>. Devolution</w:t>
            </w:r>
            <w:r w:rsidRPr="00213668">
              <w:rPr>
                <w:rFonts w:asciiTheme="minorHAnsi" w:hAnsiTheme="minorHAnsi" w:cstheme="minorHAnsi"/>
                <w:sz w:val="22"/>
                <w:szCs w:val="22"/>
              </w:rPr>
              <w:t xml:space="preserve">, </w:t>
            </w:r>
            <w:r w:rsidR="00F167C1" w:rsidRPr="00213668">
              <w:rPr>
                <w:rFonts w:asciiTheme="minorHAnsi" w:hAnsiTheme="minorHAnsi" w:cstheme="minorHAnsi"/>
                <w:sz w:val="22"/>
                <w:szCs w:val="22"/>
              </w:rPr>
              <w:t>in particular, w</w:t>
            </w:r>
            <w:r w:rsidR="003908E7">
              <w:rPr>
                <w:rFonts w:asciiTheme="minorHAnsi" w:hAnsiTheme="minorHAnsi" w:cstheme="minorHAnsi"/>
                <w:sz w:val="22"/>
                <w:szCs w:val="22"/>
              </w:rPr>
              <w:t xml:space="preserve">as </w:t>
            </w:r>
            <w:r w:rsidRPr="00213668">
              <w:rPr>
                <w:rFonts w:asciiTheme="minorHAnsi" w:hAnsiTheme="minorHAnsi" w:cstheme="minorHAnsi"/>
                <w:sz w:val="22"/>
                <w:szCs w:val="22"/>
              </w:rPr>
              <w:t xml:space="preserve">impacting on colleges </w:t>
            </w:r>
            <w:r w:rsidR="00F167C1" w:rsidRPr="00213668">
              <w:rPr>
                <w:rFonts w:asciiTheme="minorHAnsi" w:hAnsiTheme="minorHAnsi" w:cstheme="minorHAnsi"/>
                <w:sz w:val="22"/>
                <w:szCs w:val="22"/>
              </w:rPr>
              <w:t xml:space="preserve">in terms of arrangements for allocation of </w:t>
            </w:r>
            <w:r w:rsidRPr="00213668">
              <w:rPr>
                <w:rFonts w:asciiTheme="minorHAnsi" w:hAnsiTheme="minorHAnsi" w:cstheme="minorHAnsi"/>
                <w:sz w:val="22"/>
                <w:szCs w:val="22"/>
              </w:rPr>
              <w:t xml:space="preserve">Adult Education Budget funding. </w:t>
            </w:r>
          </w:p>
          <w:p w14:paraId="2418FCC6" w14:textId="6DA5F5AB" w:rsidR="003908E7" w:rsidRPr="00213668" w:rsidRDefault="003908E7" w:rsidP="003908E7">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Qualifications also continued to be an area of </w:t>
            </w:r>
            <w:r>
              <w:rPr>
                <w:rFonts w:asciiTheme="minorHAnsi" w:hAnsiTheme="minorHAnsi" w:cstheme="minorHAnsi"/>
                <w:sz w:val="22"/>
                <w:szCs w:val="22"/>
              </w:rPr>
              <w:t>change</w:t>
            </w:r>
            <w:r w:rsidRPr="00213668">
              <w:rPr>
                <w:rFonts w:asciiTheme="minorHAnsi" w:hAnsiTheme="minorHAnsi" w:cstheme="minorHAnsi"/>
                <w:sz w:val="22"/>
                <w:szCs w:val="22"/>
              </w:rPr>
              <w:t xml:space="preserve">, with plans to de-fund some qualifications ahead of the more widespread introduction of T Levels. </w:t>
            </w:r>
          </w:p>
          <w:p w14:paraId="4627348A" w14:textId="420F31EE" w:rsidR="00966BF5" w:rsidRPr="00213668" w:rsidRDefault="00394E46"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review by the Office </w:t>
            </w:r>
            <w:r w:rsidR="00F167C1" w:rsidRPr="00213668">
              <w:rPr>
                <w:rFonts w:asciiTheme="minorHAnsi" w:hAnsiTheme="minorHAnsi" w:cstheme="minorHAnsi"/>
                <w:sz w:val="22"/>
                <w:szCs w:val="22"/>
              </w:rPr>
              <w:t>for</w:t>
            </w:r>
            <w:r w:rsidRPr="00213668">
              <w:rPr>
                <w:rFonts w:asciiTheme="minorHAnsi" w:hAnsiTheme="minorHAnsi" w:cstheme="minorHAnsi"/>
                <w:sz w:val="22"/>
                <w:szCs w:val="22"/>
              </w:rPr>
              <w:t xml:space="preserve"> National Statistics (ONS) in relation to</w:t>
            </w:r>
            <w:r w:rsidR="00F167C1" w:rsidRPr="00213668">
              <w:rPr>
                <w:rFonts w:asciiTheme="minorHAnsi" w:hAnsiTheme="minorHAnsi" w:cstheme="minorHAnsi"/>
                <w:sz w:val="22"/>
                <w:szCs w:val="22"/>
              </w:rPr>
              <w:t xml:space="preserve"> potential re-classification of colleges as public sector</w:t>
            </w:r>
            <w:r w:rsidRPr="00213668">
              <w:rPr>
                <w:rFonts w:asciiTheme="minorHAnsi" w:hAnsiTheme="minorHAnsi" w:cstheme="minorHAnsi"/>
                <w:sz w:val="22"/>
                <w:szCs w:val="22"/>
              </w:rPr>
              <w:t xml:space="preserve"> </w:t>
            </w:r>
            <w:r w:rsidR="00F167C1" w:rsidRPr="00213668">
              <w:rPr>
                <w:rFonts w:asciiTheme="minorHAnsi" w:hAnsiTheme="minorHAnsi" w:cstheme="minorHAnsi"/>
                <w:sz w:val="22"/>
                <w:szCs w:val="22"/>
              </w:rPr>
              <w:t xml:space="preserve">organisations was </w:t>
            </w:r>
            <w:r w:rsidRPr="00213668">
              <w:rPr>
                <w:rFonts w:asciiTheme="minorHAnsi" w:hAnsiTheme="minorHAnsi" w:cstheme="minorHAnsi"/>
                <w:sz w:val="22"/>
                <w:szCs w:val="22"/>
              </w:rPr>
              <w:t xml:space="preserve">ongoing. </w:t>
            </w:r>
            <w:r w:rsidR="00F167C1" w:rsidRPr="00213668">
              <w:rPr>
                <w:rFonts w:asciiTheme="minorHAnsi" w:hAnsiTheme="minorHAnsi" w:cstheme="minorHAnsi"/>
                <w:sz w:val="22"/>
                <w:szCs w:val="22"/>
              </w:rPr>
              <w:t xml:space="preserve">Possible areas of impact included </w:t>
            </w:r>
            <w:r w:rsidRPr="00213668">
              <w:rPr>
                <w:rFonts w:asciiTheme="minorHAnsi" w:hAnsiTheme="minorHAnsi" w:cstheme="minorHAnsi"/>
                <w:sz w:val="22"/>
                <w:szCs w:val="22"/>
              </w:rPr>
              <w:t>autonomy of colleges, perceptions of employers and borrowing</w:t>
            </w:r>
            <w:r w:rsidR="00F167C1" w:rsidRPr="00213668">
              <w:rPr>
                <w:rFonts w:asciiTheme="minorHAnsi" w:hAnsiTheme="minorHAnsi" w:cstheme="minorHAnsi"/>
                <w:sz w:val="22"/>
                <w:szCs w:val="22"/>
              </w:rPr>
              <w:t xml:space="preserve"> arrangements</w:t>
            </w:r>
            <w:r w:rsidRPr="00213668">
              <w:rPr>
                <w:rFonts w:asciiTheme="minorHAnsi" w:hAnsiTheme="minorHAnsi" w:cstheme="minorHAnsi"/>
                <w:sz w:val="22"/>
                <w:szCs w:val="22"/>
              </w:rPr>
              <w:t xml:space="preserve">. The Education and Skills Funding Agency </w:t>
            </w:r>
            <w:r w:rsidR="00F167C1" w:rsidRPr="00213668">
              <w:rPr>
                <w:rFonts w:asciiTheme="minorHAnsi" w:hAnsiTheme="minorHAnsi" w:cstheme="minorHAnsi"/>
                <w:sz w:val="22"/>
                <w:szCs w:val="22"/>
              </w:rPr>
              <w:t xml:space="preserve">(ESFA) </w:t>
            </w:r>
            <w:r w:rsidRPr="00213668">
              <w:rPr>
                <w:rFonts w:asciiTheme="minorHAnsi" w:hAnsiTheme="minorHAnsi" w:cstheme="minorHAnsi"/>
                <w:sz w:val="22"/>
                <w:szCs w:val="22"/>
              </w:rPr>
              <w:t xml:space="preserve">had </w:t>
            </w:r>
            <w:r w:rsidR="00F167C1" w:rsidRPr="00213668">
              <w:rPr>
                <w:rFonts w:asciiTheme="minorHAnsi" w:hAnsiTheme="minorHAnsi" w:cstheme="minorHAnsi"/>
                <w:sz w:val="22"/>
                <w:szCs w:val="22"/>
              </w:rPr>
              <w:t xml:space="preserve">asked colleges to provide </w:t>
            </w:r>
            <w:r w:rsidRPr="00213668">
              <w:rPr>
                <w:rFonts w:asciiTheme="minorHAnsi" w:hAnsiTheme="minorHAnsi" w:cstheme="minorHAnsi"/>
                <w:sz w:val="22"/>
                <w:szCs w:val="22"/>
              </w:rPr>
              <w:t xml:space="preserve">details of borrowing and </w:t>
            </w:r>
            <w:r w:rsidR="00F167C1" w:rsidRPr="00213668">
              <w:rPr>
                <w:rFonts w:asciiTheme="minorHAnsi" w:hAnsiTheme="minorHAnsi" w:cstheme="minorHAnsi"/>
                <w:sz w:val="22"/>
                <w:szCs w:val="22"/>
              </w:rPr>
              <w:t xml:space="preserve">for </w:t>
            </w:r>
            <w:r w:rsidRPr="00213668">
              <w:rPr>
                <w:rFonts w:asciiTheme="minorHAnsi" w:hAnsiTheme="minorHAnsi" w:cstheme="minorHAnsi"/>
                <w:sz w:val="22"/>
                <w:szCs w:val="22"/>
              </w:rPr>
              <w:t xml:space="preserve">permission to discuss </w:t>
            </w:r>
            <w:r w:rsidR="00F167C1" w:rsidRPr="00213668">
              <w:rPr>
                <w:rFonts w:asciiTheme="minorHAnsi" w:hAnsiTheme="minorHAnsi" w:cstheme="minorHAnsi"/>
                <w:sz w:val="22"/>
                <w:szCs w:val="22"/>
              </w:rPr>
              <w:t xml:space="preserve">the position </w:t>
            </w:r>
            <w:r w:rsidRPr="00213668">
              <w:rPr>
                <w:rFonts w:asciiTheme="minorHAnsi" w:hAnsiTheme="minorHAnsi" w:cstheme="minorHAnsi"/>
                <w:sz w:val="22"/>
                <w:szCs w:val="22"/>
              </w:rPr>
              <w:t>with banks</w:t>
            </w:r>
            <w:r w:rsidR="00F167C1" w:rsidRPr="00213668">
              <w:rPr>
                <w:rFonts w:asciiTheme="minorHAnsi" w:hAnsiTheme="minorHAnsi" w:cstheme="minorHAnsi"/>
                <w:sz w:val="22"/>
                <w:szCs w:val="22"/>
              </w:rPr>
              <w:t>,</w:t>
            </w:r>
            <w:r w:rsidRPr="00213668">
              <w:rPr>
                <w:rFonts w:asciiTheme="minorHAnsi" w:hAnsiTheme="minorHAnsi" w:cstheme="minorHAnsi"/>
                <w:sz w:val="22"/>
                <w:szCs w:val="22"/>
              </w:rPr>
              <w:t xml:space="preserve"> ahead of the ONS decision. </w:t>
            </w:r>
            <w:r w:rsidR="00F167C1" w:rsidRPr="00213668">
              <w:rPr>
                <w:rFonts w:asciiTheme="minorHAnsi" w:hAnsiTheme="minorHAnsi" w:cstheme="minorHAnsi"/>
                <w:sz w:val="22"/>
                <w:szCs w:val="22"/>
              </w:rPr>
              <w:t xml:space="preserve">There could be some </w:t>
            </w:r>
            <w:r w:rsidRPr="00213668">
              <w:rPr>
                <w:rFonts w:asciiTheme="minorHAnsi" w:hAnsiTheme="minorHAnsi" w:cstheme="minorHAnsi"/>
                <w:sz w:val="22"/>
                <w:szCs w:val="22"/>
              </w:rPr>
              <w:t>benefits</w:t>
            </w:r>
            <w:r w:rsidR="00F167C1" w:rsidRPr="00213668">
              <w:rPr>
                <w:rFonts w:asciiTheme="minorHAnsi" w:hAnsiTheme="minorHAnsi" w:cstheme="minorHAnsi"/>
                <w:sz w:val="22"/>
                <w:szCs w:val="22"/>
              </w:rPr>
              <w:t xml:space="preserve"> to re</w:t>
            </w:r>
            <w:r w:rsidR="00E449F3">
              <w:rPr>
                <w:rFonts w:asciiTheme="minorHAnsi" w:hAnsiTheme="minorHAnsi" w:cstheme="minorHAnsi"/>
                <w:sz w:val="22"/>
                <w:szCs w:val="22"/>
              </w:rPr>
              <w:t>-</w:t>
            </w:r>
            <w:r w:rsidR="00F167C1" w:rsidRPr="00213668">
              <w:rPr>
                <w:rFonts w:asciiTheme="minorHAnsi" w:hAnsiTheme="minorHAnsi" w:cstheme="minorHAnsi"/>
                <w:sz w:val="22"/>
                <w:szCs w:val="22"/>
              </w:rPr>
              <w:t xml:space="preserve">classification, for example, in respect of </w:t>
            </w:r>
            <w:r w:rsidRPr="00213668">
              <w:rPr>
                <w:rFonts w:asciiTheme="minorHAnsi" w:hAnsiTheme="minorHAnsi" w:cstheme="minorHAnsi"/>
                <w:sz w:val="22"/>
                <w:szCs w:val="22"/>
              </w:rPr>
              <w:t xml:space="preserve">VAT. </w:t>
            </w:r>
            <w:r w:rsidR="00966BF5" w:rsidRPr="00213668">
              <w:rPr>
                <w:rFonts w:asciiTheme="minorHAnsi" w:hAnsiTheme="minorHAnsi" w:cstheme="minorHAnsi"/>
                <w:sz w:val="22"/>
                <w:szCs w:val="22"/>
              </w:rPr>
              <w:t xml:space="preserve">In response to queries, it was clarified that the Association of Colleges </w:t>
            </w:r>
            <w:r w:rsidR="00FF39C7" w:rsidRPr="00213668">
              <w:rPr>
                <w:rFonts w:asciiTheme="minorHAnsi" w:hAnsiTheme="minorHAnsi" w:cstheme="minorHAnsi"/>
                <w:sz w:val="22"/>
                <w:szCs w:val="22"/>
              </w:rPr>
              <w:t xml:space="preserve">(AoC) was encouraging colleges and government to take time to consider the implications in the event of a </w:t>
            </w:r>
            <w:r w:rsidR="009E4A24" w:rsidRPr="00213668">
              <w:rPr>
                <w:rFonts w:asciiTheme="minorHAnsi" w:hAnsiTheme="minorHAnsi" w:cstheme="minorHAnsi"/>
                <w:sz w:val="22"/>
                <w:szCs w:val="22"/>
              </w:rPr>
              <w:t>re-classification.</w:t>
            </w:r>
            <w:r w:rsidR="00FF39C7" w:rsidRPr="00213668">
              <w:rPr>
                <w:rFonts w:asciiTheme="minorHAnsi" w:hAnsiTheme="minorHAnsi" w:cstheme="minorHAnsi"/>
                <w:sz w:val="22"/>
                <w:szCs w:val="22"/>
              </w:rPr>
              <w:t xml:space="preserve"> A specific impact on Etc. was that any r</w:t>
            </w:r>
            <w:r w:rsidR="009E4A24" w:rsidRPr="00213668">
              <w:rPr>
                <w:rFonts w:asciiTheme="minorHAnsi" w:hAnsiTheme="minorHAnsi" w:cstheme="minorHAnsi"/>
                <w:sz w:val="22"/>
                <w:szCs w:val="22"/>
              </w:rPr>
              <w:t xml:space="preserve">estrictions on borrowing could impact on planned capital projects.  </w:t>
            </w:r>
          </w:p>
          <w:p w14:paraId="55B324B7" w14:textId="77777777" w:rsidR="00394E46" w:rsidRPr="00213668" w:rsidRDefault="00394E46" w:rsidP="00213668">
            <w:pPr>
              <w:tabs>
                <w:tab w:val="left" w:pos="0"/>
              </w:tabs>
              <w:spacing w:line="276" w:lineRule="auto"/>
              <w:jc w:val="both"/>
              <w:rPr>
                <w:rFonts w:asciiTheme="minorHAnsi" w:hAnsiTheme="minorHAnsi" w:cstheme="minorHAnsi"/>
                <w:sz w:val="22"/>
                <w:szCs w:val="22"/>
              </w:rPr>
            </w:pPr>
          </w:p>
          <w:p w14:paraId="5E0F0186" w14:textId="77777777" w:rsidR="00394E46" w:rsidRPr="00213668" w:rsidRDefault="00394E46" w:rsidP="00213668">
            <w:pPr>
              <w:tabs>
                <w:tab w:val="left" w:pos="0"/>
              </w:tabs>
              <w:spacing w:line="276" w:lineRule="auto"/>
              <w:jc w:val="both"/>
              <w:rPr>
                <w:rFonts w:asciiTheme="minorHAnsi" w:hAnsiTheme="minorHAnsi" w:cstheme="minorHAnsi"/>
                <w:sz w:val="22"/>
                <w:szCs w:val="22"/>
                <w:u w:val="single"/>
              </w:rPr>
            </w:pPr>
            <w:r w:rsidRPr="00213668">
              <w:rPr>
                <w:rFonts w:asciiTheme="minorHAnsi" w:hAnsiTheme="minorHAnsi" w:cstheme="minorHAnsi"/>
                <w:sz w:val="22"/>
                <w:szCs w:val="22"/>
                <w:u w:val="single"/>
              </w:rPr>
              <w:t>Governance</w:t>
            </w:r>
          </w:p>
          <w:p w14:paraId="3D1505BC" w14:textId="0E25474C" w:rsidR="00FB4143" w:rsidRPr="00213668" w:rsidRDefault="00FF39C7"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F</w:t>
            </w:r>
            <w:r w:rsidR="00FB4143" w:rsidRPr="00213668">
              <w:rPr>
                <w:rFonts w:asciiTheme="minorHAnsi" w:hAnsiTheme="minorHAnsi" w:cstheme="minorHAnsi"/>
                <w:sz w:val="22"/>
                <w:szCs w:val="22"/>
              </w:rPr>
              <w:t xml:space="preserve">unding agreements </w:t>
            </w:r>
            <w:r w:rsidRPr="00213668">
              <w:rPr>
                <w:rFonts w:asciiTheme="minorHAnsi" w:hAnsiTheme="minorHAnsi" w:cstheme="minorHAnsi"/>
                <w:sz w:val="22"/>
                <w:szCs w:val="22"/>
              </w:rPr>
              <w:t xml:space="preserve">between colleges and the ESFA now specified a </w:t>
            </w:r>
            <w:r w:rsidR="00FB4143" w:rsidRPr="00213668">
              <w:rPr>
                <w:rFonts w:asciiTheme="minorHAnsi" w:hAnsiTheme="minorHAnsi" w:cstheme="minorHAnsi"/>
                <w:sz w:val="22"/>
                <w:szCs w:val="22"/>
              </w:rPr>
              <w:t xml:space="preserve">requirement for governance self review </w:t>
            </w:r>
            <w:r w:rsidRPr="00213668">
              <w:rPr>
                <w:rFonts w:asciiTheme="minorHAnsi" w:hAnsiTheme="minorHAnsi" w:cstheme="minorHAnsi"/>
                <w:sz w:val="22"/>
                <w:szCs w:val="22"/>
              </w:rPr>
              <w:t xml:space="preserve">to take place annually and for an </w:t>
            </w:r>
            <w:r w:rsidR="00FB4143" w:rsidRPr="00213668">
              <w:rPr>
                <w:rFonts w:asciiTheme="minorHAnsi" w:hAnsiTheme="minorHAnsi" w:cstheme="minorHAnsi"/>
                <w:sz w:val="22"/>
                <w:szCs w:val="22"/>
              </w:rPr>
              <w:t xml:space="preserve">external review </w:t>
            </w:r>
            <w:r w:rsidRPr="00213668">
              <w:rPr>
                <w:rFonts w:asciiTheme="minorHAnsi" w:hAnsiTheme="minorHAnsi" w:cstheme="minorHAnsi"/>
                <w:sz w:val="22"/>
                <w:szCs w:val="22"/>
              </w:rPr>
              <w:t xml:space="preserve">to take place </w:t>
            </w:r>
            <w:r w:rsidR="00FB4143" w:rsidRPr="00213668">
              <w:rPr>
                <w:rFonts w:asciiTheme="minorHAnsi" w:hAnsiTheme="minorHAnsi" w:cstheme="minorHAnsi"/>
                <w:sz w:val="22"/>
                <w:szCs w:val="22"/>
              </w:rPr>
              <w:t xml:space="preserve">every three years. In response to queries, it was confirmed that </w:t>
            </w:r>
            <w:r w:rsidRPr="00213668">
              <w:rPr>
                <w:rFonts w:asciiTheme="minorHAnsi" w:hAnsiTheme="minorHAnsi" w:cstheme="minorHAnsi"/>
                <w:sz w:val="22"/>
                <w:szCs w:val="22"/>
              </w:rPr>
              <w:t xml:space="preserve">Etc. would need to arrange an </w:t>
            </w:r>
            <w:r w:rsidR="00FB4143" w:rsidRPr="00213668">
              <w:rPr>
                <w:rFonts w:asciiTheme="minorHAnsi" w:hAnsiTheme="minorHAnsi" w:cstheme="minorHAnsi"/>
                <w:sz w:val="22"/>
                <w:szCs w:val="22"/>
              </w:rPr>
              <w:t xml:space="preserve">external </w:t>
            </w:r>
            <w:r w:rsidRPr="00213668">
              <w:rPr>
                <w:rFonts w:asciiTheme="minorHAnsi" w:hAnsiTheme="minorHAnsi" w:cstheme="minorHAnsi"/>
                <w:sz w:val="22"/>
                <w:szCs w:val="22"/>
              </w:rPr>
              <w:t xml:space="preserve">governance </w:t>
            </w:r>
            <w:r w:rsidR="00FB4143" w:rsidRPr="00213668">
              <w:rPr>
                <w:rFonts w:asciiTheme="minorHAnsi" w:hAnsiTheme="minorHAnsi" w:cstheme="minorHAnsi"/>
                <w:sz w:val="22"/>
                <w:szCs w:val="22"/>
              </w:rPr>
              <w:t xml:space="preserve">review before the end </w:t>
            </w:r>
            <w:r w:rsidR="00C0429D">
              <w:rPr>
                <w:rFonts w:asciiTheme="minorHAnsi" w:hAnsiTheme="minorHAnsi" w:cstheme="minorHAnsi"/>
                <w:sz w:val="22"/>
                <w:szCs w:val="22"/>
              </w:rPr>
              <w:t xml:space="preserve">of </w:t>
            </w:r>
            <w:r w:rsidR="00FB4143" w:rsidRPr="00213668">
              <w:rPr>
                <w:rFonts w:asciiTheme="minorHAnsi" w:hAnsiTheme="minorHAnsi" w:cstheme="minorHAnsi"/>
                <w:sz w:val="22"/>
                <w:szCs w:val="22"/>
              </w:rPr>
              <w:t xml:space="preserve">the 2023-24 academic year and </w:t>
            </w:r>
            <w:r w:rsidRPr="00213668">
              <w:rPr>
                <w:rFonts w:asciiTheme="minorHAnsi" w:hAnsiTheme="minorHAnsi" w:cstheme="minorHAnsi"/>
                <w:sz w:val="22"/>
                <w:szCs w:val="22"/>
              </w:rPr>
              <w:t xml:space="preserve">was looking at options to arrange a review in </w:t>
            </w:r>
            <w:r w:rsidR="00FB4143" w:rsidRPr="00213668">
              <w:rPr>
                <w:rFonts w:asciiTheme="minorHAnsi" w:hAnsiTheme="minorHAnsi" w:cstheme="minorHAnsi"/>
                <w:sz w:val="22"/>
                <w:szCs w:val="22"/>
              </w:rPr>
              <w:t xml:space="preserve">the 2022-23 year if possible. </w:t>
            </w:r>
          </w:p>
          <w:p w14:paraId="42A41E1E" w14:textId="465E3275" w:rsidR="00FB4143" w:rsidRPr="00213668" w:rsidRDefault="00FF39C7"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Colleges failing to comply with new </w:t>
            </w:r>
            <w:r w:rsidR="00FB4143" w:rsidRPr="00213668">
              <w:rPr>
                <w:rFonts w:asciiTheme="minorHAnsi" w:hAnsiTheme="minorHAnsi" w:cstheme="minorHAnsi"/>
                <w:sz w:val="22"/>
                <w:szCs w:val="22"/>
              </w:rPr>
              <w:t xml:space="preserve">requirements </w:t>
            </w:r>
            <w:r w:rsidRPr="00213668">
              <w:rPr>
                <w:rFonts w:asciiTheme="minorHAnsi" w:hAnsiTheme="minorHAnsi" w:cstheme="minorHAnsi"/>
                <w:sz w:val="22"/>
                <w:szCs w:val="22"/>
              </w:rPr>
              <w:t xml:space="preserve">to have regard to </w:t>
            </w:r>
            <w:r w:rsidR="00FB4143" w:rsidRPr="00213668">
              <w:rPr>
                <w:rFonts w:asciiTheme="minorHAnsi" w:hAnsiTheme="minorHAnsi" w:cstheme="minorHAnsi"/>
                <w:sz w:val="22"/>
                <w:szCs w:val="22"/>
              </w:rPr>
              <w:t>Local Skills Improvement Plans</w:t>
            </w:r>
            <w:r w:rsidRPr="00213668">
              <w:rPr>
                <w:rFonts w:asciiTheme="minorHAnsi" w:hAnsiTheme="minorHAnsi" w:cstheme="minorHAnsi"/>
                <w:sz w:val="22"/>
                <w:szCs w:val="22"/>
              </w:rPr>
              <w:t xml:space="preserve"> </w:t>
            </w:r>
            <w:r w:rsidR="00FB4143" w:rsidRPr="00213668">
              <w:rPr>
                <w:rFonts w:asciiTheme="minorHAnsi" w:hAnsiTheme="minorHAnsi" w:cstheme="minorHAnsi"/>
                <w:sz w:val="22"/>
                <w:szCs w:val="22"/>
              </w:rPr>
              <w:t>co</w:t>
            </w:r>
            <w:r w:rsidRPr="00213668">
              <w:rPr>
                <w:rFonts w:asciiTheme="minorHAnsi" w:hAnsiTheme="minorHAnsi" w:cstheme="minorHAnsi"/>
                <w:sz w:val="22"/>
                <w:szCs w:val="22"/>
              </w:rPr>
              <w:t>u</w:t>
            </w:r>
            <w:r w:rsidR="00FB4143" w:rsidRPr="00213668">
              <w:rPr>
                <w:rFonts w:asciiTheme="minorHAnsi" w:hAnsiTheme="minorHAnsi" w:cstheme="minorHAnsi"/>
                <w:sz w:val="22"/>
                <w:szCs w:val="22"/>
              </w:rPr>
              <w:t>ld be placed in intervention</w:t>
            </w:r>
            <w:r w:rsidRPr="00213668">
              <w:rPr>
                <w:rFonts w:asciiTheme="minorHAnsi" w:hAnsiTheme="minorHAnsi" w:cstheme="minorHAnsi"/>
                <w:sz w:val="22"/>
                <w:szCs w:val="22"/>
              </w:rPr>
              <w:t xml:space="preserve">. The </w:t>
            </w:r>
            <w:r w:rsidR="00FB4143" w:rsidRPr="00213668">
              <w:rPr>
                <w:rFonts w:asciiTheme="minorHAnsi" w:hAnsiTheme="minorHAnsi" w:cstheme="minorHAnsi"/>
                <w:sz w:val="22"/>
                <w:szCs w:val="22"/>
              </w:rPr>
              <w:t xml:space="preserve">Secretary of State would </w:t>
            </w:r>
            <w:r w:rsidRPr="00213668">
              <w:rPr>
                <w:rFonts w:asciiTheme="minorHAnsi" w:hAnsiTheme="minorHAnsi" w:cstheme="minorHAnsi"/>
                <w:sz w:val="22"/>
                <w:szCs w:val="22"/>
              </w:rPr>
              <w:t xml:space="preserve">also </w:t>
            </w:r>
            <w:r w:rsidR="00FB4143" w:rsidRPr="00213668">
              <w:rPr>
                <w:rFonts w:asciiTheme="minorHAnsi" w:hAnsiTheme="minorHAnsi" w:cstheme="minorHAnsi"/>
                <w:sz w:val="22"/>
                <w:szCs w:val="22"/>
              </w:rPr>
              <w:t xml:space="preserve">have </w:t>
            </w:r>
            <w:r w:rsidRPr="00213668">
              <w:rPr>
                <w:rFonts w:asciiTheme="minorHAnsi" w:hAnsiTheme="minorHAnsi" w:cstheme="minorHAnsi"/>
                <w:sz w:val="22"/>
                <w:szCs w:val="22"/>
              </w:rPr>
              <w:t xml:space="preserve">the </w:t>
            </w:r>
            <w:r w:rsidR="00FB4143" w:rsidRPr="00213668">
              <w:rPr>
                <w:rFonts w:asciiTheme="minorHAnsi" w:hAnsiTheme="minorHAnsi" w:cstheme="minorHAnsi"/>
                <w:sz w:val="22"/>
                <w:szCs w:val="22"/>
              </w:rPr>
              <w:t>power to direct mergers.</w:t>
            </w:r>
            <w:r w:rsidR="00D341B3" w:rsidRPr="00213668">
              <w:rPr>
                <w:rFonts w:asciiTheme="minorHAnsi" w:hAnsiTheme="minorHAnsi" w:cstheme="minorHAnsi"/>
                <w:sz w:val="22"/>
                <w:szCs w:val="22"/>
              </w:rPr>
              <w:t xml:space="preserve"> Linked to this, n</w:t>
            </w:r>
            <w:r w:rsidR="00FB4143" w:rsidRPr="00213668">
              <w:rPr>
                <w:rFonts w:asciiTheme="minorHAnsi" w:hAnsiTheme="minorHAnsi" w:cstheme="minorHAnsi"/>
                <w:sz w:val="22"/>
                <w:szCs w:val="22"/>
              </w:rPr>
              <w:t xml:space="preserve">ew annual accountability agreements would be introduced </w:t>
            </w:r>
            <w:r w:rsidR="00D341B3" w:rsidRPr="00213668">
              <w:rPr>
                <w:rFonts w:asciiTheme="minorHAnsi" w:hAnsiTheme="minorHAnsi" w:cstheme="minorHAnsi"/>
                <w:sz w:val="22"/>
                <w:szCs w:val="22"/>
              </w:rPr>
              <w:t xml:space="preserve">for colleges </w:t>
            </w:r>
            <w:r w:rsidR="00FB4143" w:rsidRPr="00213668">
              <w:rPr>
                <w:rFonts w:asciiTheme="minorHAnsi" w:hAnsiTheme="minorHAnsi" w:cstheme="minorHAnsi"/>
                <w:sz w:val="22"/>
                <w:szCs w:val="22"/>
              </w:rPr>
              <w:t xml:space="preserve">and the Ofsted inspection framework </w:t>
            </w:r>
            <w:r w:rsidR="00D341B3" w:rsidRPr="00213668">
              <w:rPr>
                <w:rFonts w:asciiTheme="minorHAnsi" w:hAnsiTheme="minorHAnsi" w:cstheme="minorHAnsi"/>
                <w:sz w:val="22"/>
                <w:szCs w:val="22"/>
              </w:rPr>
              <w:t xml:space="preserve">had recently been updated to incorporate </w:t>
            </w:r>
            <w:r w:rsidR="00FB4143" w:rsidRPr="00213668">
              <w:rPr>
                <w:rFonts w:asciiTheme="minorHAnsi" w:hAnsiTheme="minorHAnsi" w:cstheme="minorHAnsi"/>
                <w:sz w:val="22"/>
                <w:szCs w:val="22"/>
              </w:rPr>
              <w:t xml:space="preserve">a </w:t>
            </w:r>
            <w:r w:rsidR="00D341B3" w:rsidRPr="00213668">
              <w:rPr>
                <w:rFonts w:asciiTheme="minorHAnsi" w:hAnsiTheme="minorHAnsi" w:cstheme="minorHAnsi"/>
                <w:sz w:val="22"/>
                <w:szCs w:val="22"/>
              </w:rPr>
              <w:t xml:space="preserve">review of how well </w:t>
            </w:r>
            <w:r w:rsidR="00FB4143" w:rsidRPr="00213668">
              <w:rPr>
                <w:rFonts w:asciiTheme="minorHAnsi" w:hAnsiTheme="minorHAnsi" w:cstheme="minorHAnsi"/>
                <w:sz w:val="22"/>
                <w:szCs w:val="22"/>
              </w:rPr>
              <w:t xml:space="preserve">colleges were meeting skills needs. A member queried how </w:t>
            </w:r>
            <w:r w:rsidR="00D341B3" w:rsidRPr="00213668">
              <w:rPr>
                <w:rFonts w:asciiTheme="minorHAnsi" w:hAnsiTheme="minorHAnsi" w:cstheme="minorHAnsi"/>
                <w:sz w:val="22"/>
                <w:szCs w:val="22"/>
              </w:rPr>
              <w:t xml:space="preserve">governors would undertake a </w:t>
            </w:r>
            <w:r w:rsidR="00FB4143" w:rsidRPr="00213668">
              <w:rPr>
                <w:rFonts w:asciiTheme="minorHAnsi" w:hAnsiTheme="minorHAnsi" w:cstheme="minorHAnsi"/>
                <w:sz w:val="22"/>
                <w:szCs w:val="22"/>
              </w:rPr>
              <w:t xml:space="preserve">strategic review around new opportunities, for example, mergers, </w:t>
            </w:r>
            <w:r w:rsidR="00D341B3" w:rsidRPr="00213668">
              <w:rPr>
                <w:rFonts w:asciiTheme="minorHAnsi" w:hAnsiTheme="minorHAnsi" w:cstheme="minorHAnsi"/>
                <w:sz w:val="22"/>
                <w:szCs w:val="22"/>
              </w:rPr>
              <w:t xml:space="preserve">and it was </w:t>
            </w:r>
            <w:r w:rsidR="00FB4143" w:rsidRPr="00213668">
              <w:rPr>
                <w:rFonts w:asciiTheme="minorHAnsi" w:hAnsiTheme="minorHAnsi" w:cstheme="minorHAnsi"/>
                <w:sz w:val="22"/>
                <w:szCs w:val="22"/>
              </w:rPr>
              <w:t xml:space="preserve">confirmed that the Governors’ Strategic Conference in February 2023 would be an opportunity to look at strategic planning across a three to </w:t>
            </w:r>
            <w:proofErr w:type="gramStart"/>
            <w:r w:rsidR="00FB4143" w:rsidRPr="00213668">
              <w:rPr>
                <w:rFonts w:asciiTheme="minorHAnsi" w:hAnsiTheme="minorHAnsi" w:cstheme="minorHAnsi"/>
                <w:sz w:val="22"/>
                <w:szCs w:val="22"/>
              </w:rPr>
              <w:t>five year</w:t>
            </w:r>
            <w:proofErr w:type="gramEnd"/>
            <w:r w:rsidR="00FB4143" w:rsidRPr="00213668">
              <w:rPr>
                <w:rFonts w:asciiTheme="minorHAnsi" w:hAnsiTheme="minorHAnsi" w:cstheme="minorHAnsi"/>
                <w:sz w:val="22"/>
                <w:szCs w:val="22"/>
              </w:rPr>
              <w:t xml:space="preserve"> horizon. </w:t>
            </w:r>
          </w:p>
          <w:p w14:paraId="62AD08A6" w14:textId="77777777" w:rsidR="00FB4143" w:rsidRPr="00213668" w:rsidRDefault="00FB4143" w:rsidP="00213668">
            <w:pPr>
              <w:tabs>
                <w:tab w:val="left" w:pos="0"/>
              </w:tabs>
              <w:spacing w:line="276" w:lineRule="auto"/>
              <w:jc w:val="both"/>
              <w:rPr>
                <w:rFonts w:asciiTheme="minorHAnsi" w:hAnsiTheme="minorHAnsi" w:cstheme="minorHAnsi"/>
                <w:sz w:val="22"/>
                <w:szCs w:val="22"/>
              </w:rPr>
            </w:pPr>
          </w:p>
          <w:p w14:paraId="536B1D1A" w14:textId="77777777" w:rsidR="00FB4143" w:rsidRPr="00213668" w:rsidRDefault="00FB4143" w:rsidP="00213668">
            <w:pPr>
              <w:tabs>
                <w:tab w:val="left" w:pos="0"/>
              </w:tabs>
              <w:spacing w:line="276" w:lineRule="auto"/>
              <w:jc w:val="both"/>
              <w:rPr>
                <w:rFonts w:asciiTheme="minorHAnsi" w:hAnsiTheme="minorHAnsi" w:cstheme="minorHAnsi"/>
                <w:sz w:val="22"/>
                <w:szCs w:val="22"/>
                <w:u w:val="single"/>
              </w:rPr>
            </w:pPr>
            <w:r w:rsidRPr="00213668">
              <w:rPr>
                <w:rFonts w:asciiTheme="minorHAnsi" w:hAnsiTheme="minorHAnsi" w:cstheme="minorHAnsi"/>
                <w:sz w:val="22"/>
                <w:szCs w:val="22"/>
                <w:u w:val="single"/>
              </w:rPr>
              <w:t>Financial Health</w:t>
            </w:r>
          </w:p>
          <w:p w14:paraId="7F235D15" w14:textId="16FFA943" w:rsidR="00966BF5" w:rsidRPr="00213668" w:rsidRDefault="00D341B3"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Although </w:t>
            </w:r>
            <w:r w:rsidR="00FB4143" w:rsidRPr="00213668">
              <w:rPr>
                <w:rFonts w:asciiTheme="minorHAnsi" w:hAnsiTheme="minorHAnsi" w:cstheme="minorHAnsi"/>
                <w:sz w:val="22"/>
                <w:szCs w:val="22"/>
              </w:rPr>
              <w:t>financial health across the sector</w:t>
            </w:r>
            <w:r w:rsidRPr="00213668">
              <w:rPr>
                <w:rFonts w:asciiTheme="minorHAnsi" w:hAnsiTheme="minorHAnsi" w:cstheme="minorHAnsi"/>
                <w:sz w:val="22"/>
                <w:szCs w:val="22"/>
              </w:rPr>
              <w:t xml:space="preserve"> had improved following </w:t>
            </w:r>
            <w:r w:rsidR="00FB4143" w:rsidRPr="00213668">
              <w:rPr>
                <w:rFonts w:asciiTheme="minorHAnsi" w:hAnsiTheme="minorHAnsi" w:cstheme="minorHAnsi"/>
                <w:sz w:val="22"/>
                <w:szCs w:val="22"/>
              </w:rPr>
              <w:t>increase</w:t>
            </w:r>
            <w:r w:rsidRPr="00213668">
              <w:rPr>
                <w:rFonts w:asciiTheme="minorHAnsi" w:hAnsiTheme="minorHAnsi" w:cstheme="minorHAnsi"/>
                <w:sz w:val="22"/>
                <w:szCs w:val="22"/>
              </w:rPr>
              <w:t xml:space="preserve">s to </w:t>
            </w:r>
            <w:r w:rsidR="00FB4143" w:rsidRPr="00213668">
              <w:rPr>
                <w:rFonts w:asciiTheme="minorHAnsi" w:hAnsiTheme="minorHAnsi" w:cstheme="minorHAnsi"/>
                <w:sz w:val="22"/>
                <w:szCs w:val="22"/>
              </w:rPr>
              <w:t xml:space="preserve">funding levels, the position was now deteriorating again, with pressure </w:t>
            </w:r>
            <w:r w:rsidRPr="00213668">
              <w:rPr>
                <w:rFonts w:asciiTheme="minorHAnsi" w:hAnsiTheme="minorHAnsi" w:cstheme="minorHAnsi"/>
                <w:sz w:val="22"/>
                <w:szCs w:val="22"/>
              </w:rPr>
              <w:t xml:space="preserve">on budgets due to </w:t>
            </w:r>
            <w:r w:rsidR="00FB4143" w:rsidRPr="00213668">
              <w:rPr>
                <w:rFonts w:asciiTheme="minorHAnsi" w:hAnsiTheme="minorHAnsi" w:cstheme="minorHAnsi"/>
                <w:sz w:val="22"/>
                <w:szCs w:val="22"/>
              </w:rPr>
              <w:t xml:space="preserve">increasing utilities costs, cost of living, travel costs and </w:t>
            </w:r>
            <w:r w:rsidR="00966BF5" w:rsidRPr="00213668">
              <w:rPr>
                <w:rFonts w:asciiTheme="minorHAnsi" w:hAnsiTheme="minorHAnsi" w:cstheme="minorHAnsi"/>
                <w:sz w:val="22"/>
                <w:szCs w:val="22"/>
              </w:rPr>
              <w:t xml:space="preserve">examination costs. </w:t>
            </w:r>
          </w:p>
          <w:p w14:paraId="196FF51A" w14:textId="23B1539D" w:rsidR="00966BF5" w:rsidRPr="00213668" w:rsidRDefault="00D341B3"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Funding rules in relation to s</w:t>
            </w:r>
            <w:r w:rsidR="00966BF5" w:rsidRPr="00213668">
              <w:rPr>
                <w:rFonts w:asciiTheme="minorHAnsi" w:hAnsiTheme="minorHAnsi" w:cstheme="minorHAnsi"/>
                <w:sz w:val="22"/>
                <w:szCs w:val="22"/>
              </w:rPr>
              <w:t xml:space="preserve">ome funding streams were </w:t>
            </w:r>
            <w:r w:rsidRPr="00213668">
              <w:rPr>
                <w:rFonts w:asciiTheme="minorHAnsi" w:hAnsiTheme="minorHAnsi" w:cstheme="minorHAnsi"/>
                <w:sz w:val="22"/>
                <w:szCs w:val="22"/>
              </w:rPr>
              <w:t xml:space="preserve">highly complex to </w:t>
            </w:r>
            <w:r w:rsidR="00966BF5" w:rsidRPr="00213668">
              <w:rPr>
                <w:rFonts w:asciiTheme="minorHAnsi" w:hAnsiTheme="minorHAnsi" w:cstheme="minorHAnsi"/>
                <w:sz w:val="22"/>
                <w:szCs w:val="22"/>
              </w:rPr>
              <w:t xml:space="preserve">manage and monitor, </w:t>
            </w:r>
            <w:r w:rsidRPr="00213668">
              <w:rPr>
                <w:rFonts w:asciiTheme="minorHAnsi" w:hAnsiTheme="minorHAnsi" w:cstheme="minorHAnsi"/>
                <w:sz w:val="22"/>
                <w:szCs w:val="22"/>
              </w:rPr>
              <w:t xml:space="preserve">with apprenticeships and subcontracting recognised as </w:t>
            </w:r>
            <w:r w:rsidR="003908E7">
              <w:rPr>
                <w:rFonts w:asciiTheme="minorHAnsi" w:hAnsiTheme="minorHAnsi" w:cstheme="minorHAnsi"/>
                <w:sz w:val="22"/>
                <w:szCs w:val="22"/>
              </w:rPr>
              <w:t>particularly complex.</w:t>
            </w:r>
            <w:r w:rsidRPr="00213668">
              <w:rPr>
                <w:rFonts w:asciiTheme="minorHAnsi" w:hAnsiTheme="minorHAnsi" w:cstheme="minorHAnsi"/>
                <w:sz w:val="22"/>
                <w:szCs w:val="22"/>
              </w:rPr>
              <w:t xml:space="preserve"> </w:t>
            </w:r>
            <w:r w:rsidR="003908E7">
              <w:rPr>
                <w:rFonts w:asciiTheme="minorHAnsi" w:hAnsiTheme="minorHAnsi" w:cstheme="minorHAnsi"/>
                <w:sz w:val="22"/>
                <w:szCs w:val="22"/>
              </w:rPr>
              <w:t>Following d</w:t>
            </w:r>
            <w:r w:rsidRPr="00213668">
              <w:rPr>
                <w:rFonts w:asciiTheme="minorHAnsi" w:hAnsiTheme="minorHAnsi" w:cstheme="minorHAnsi"/>
                <w:sz w:val="22"/>
                <w:szCs w:val="22"/>
              </w:rPr>
              <w:t xml:space="preserve">evolution of the </w:t>
            </w:r>
            <w:r w:rsidR="00966BF5" w:rsidRPr="00213668">
              <w:rPr>
                <w:rFonts w:asciiTheme="minorHAnsi" w:hAnsiTheme="minorHAnsi" w:cstheme="minorHAnsi"/>
                <w:sz w:val="22"/>
                <w:szCs w:val="22"/>
              </w:rPr>
              <w:t>adult education budget</w:t>
            </w:r>
            <w:r w:rsidR="003908E7">
              <w:rPr>
                <w:rFonts w:asciiTheme="minorHAnsi" w:hAnsiTheme="minorHAnsi" w:cstheme="minorHAnsi"/>
                <w:sz w:val="22"/>
                <w:szCs w:val="22"/>
              </w:rPr>
              <w:t xml:space="preserve">, there were also </w:t>
            </w:r>
            <w:r w:rsidRPr="00213668">
              <w:rPr>
                <w:rFonts w:asciiTheme="minorHAnsi" w:hAnsiTheme="minorHAnsi" w:cstheme="minorHAnsi"/>
                <w:sz w:val="22"/>
                <w:szCs w:val="22"/>
              </w:rPr>
              <w:t xml:space="preserve">differing </w:t>
            </w:r>
            <w:r w:rsidR="00966BF5" w:rsidRPr="00213668">
              <w:rPr>
                <w:rFonts w:asciiTheme="minorHAnsi" w:hAnsiTheme="minorHAnsi" w:cstheme="minorHAnsi"/>
                <w:sz w:val="22"/>
                <w:szCs w:val="22"/>
              </w:rPr>
              <w:t>rules around clawback</w:t>
            </w:r>
            <w:r w:rsidR="003908E7">
              <w:rPr>
                <w:rFonts w:asciiTheme="minorHAnsi" w:hAnsiTheme="minorHAnsi" w:cstheme="minorHAnsi"/>
                <w:sz w:val="22"/>
                <w:szCs w:val="22"/>
              </w:rPr>
              <w:t xml:space="preserve"> dependent on funding authority</w:t>
            </w:r>
            <w:r w:rsidR="00966BF5" w:rsidRPr="00213668">
              <w:rPr>
                <w:rFonts w:asciiTheme="minorHAnsi" w:hAnsiTheme="minorHAnsi" w:cstheme="minorHAnsi"/>
                <w:sz w:val="22"/>
                <w:szCs w:val="22"/>
              </w:rPr>
              <w:t xml:space="preserve">. </w:t>
            </w:r>
          </w:p>
          <w:p w14:paraId="5444B0BF" w14:textId="77777777" w:rsidR="00966BF5" w:rsidRPr="00213668" w:rsidRDefault="00966BF5" w:rsidP="00213668">
            <w:pPr>
              <w:tabs>
                <w:tab w:val="left" w:pos="0"/>
              </w:tabs>
              <w:spacing w:line="276" w:lineRule="auto"/>
              <w:jc w:val="both"/>
              <w:rPr>
                <w:rFonts w:asciiTheme="minorHAnsi" w:hAnsiTheme="minorHAnsi" w:cstheme="minorHAnsi"/>
                <w:sz w:val="22"/>
                <w:szCs w:val="22"/>
              </w:rPr>
            </w:pPr>
          </w:p>
          <w:p w14:paraId="7F7EB7A2" w14:textId="77777777" w:rsidR="00966BF5" w:rsidRPr="00213668" w:rsidRDefault="00966BF5" w:rsidP="00213668">
            <w:pPr>
              <w:tabs>
                <w:tab w:val="left" w:pos="0"/>
              </w:tabs>
              <w:spacing w:line="276" w:lineRule="auto"/>
              <w:jc w:val="both"/>
              <w:rPr>
                <w:rFonts w:asciiTheme="minorHAnsi" w:hAnsiTheme="minorHAnsi" w:cstheme="minorHAnsi"/>
                <w:sz w:val="22"/>
                <w:szCs w:val="22"/>
                <w:u w:val="single"/>
              </w:rPr>
            </w:pPr>
            <w:r w:rsidRPr="00213668">
              <w:rPr>
                <w:rFonts w:asciiTheme="minorHAnsi" w:hAnsiTheme="minorHAnsi" w:cstheme="minorHAnsi"/>
                <w:sz w:val="22"/>
                <w:szCs w:val="22"/>
                <w:u w:val="single"/>
              </w:rPr>
              <w:t>People</w:t>
            </w:r>
          </w:p>
          <w:p w14:paraId="07112472" w14:textId="46E416D2" w:rsidR="00966BF5" w:rsidRPr="00213668" w:rsidRDefault="007643CF"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Current challenges included </w:t>
            </w:r>
            <w:r w:rsidR="00966BF5" w:rsidRPr="00213668">
              <w:rPr>
                <w:rFonts w:asciiTheme="minorHAnsi" w:hAnsiTheme="minorHAnsi" w:cstheme="minorHAnsi"/>
                <w:sz w:val="22"/>
                <w:szCs w:val="22"/>
              </w:rPr>
              <w:t>recruitment</w:t>
            </w:r>
            <w:r w:rsidRPr="00213668">
              <w:rPr>
                <w:rFonts w:asciiTheme="minorHAnsi" w:hAnsiTheme="minorHAnsi" w:cstheme="minorHAnsi"/>
                <w:sz w:val="22"/>
                <w:szCs w:val="22"/>
              </w:rPr>
              <w:t xml:space="preserve">, </w:t>
            </w:r>
            <w:r w:rsidR="00966BF5" w:rsidRPr="00213668">
              <w:rPr>
                <w:rFonts w:asciiTheme="minorHAnsi" w:hAnsiTheme="minorHAnsi" w:cstheme="minorHAnsi"/>
                <w:sz w:val="22"/>
                <w:szCs w:val="22"/>
              </w:rPr>
              <w:t>pay levels</w:t>
            </w:r>
            <w:r w:rsidRPr="00213668">
              <w:rPr>
                <w:rFonts w:asciiTheme="minorHAnsi" w:hAnsiTheme="minorHAnsi" w:cstheme="minorHAnsi"/>
                <w:sz w:val="22"/>
                <w:szCs w:val="22"/>
              </w:rPr>
              <w:t>, impact of i</w:t>
            </w:r>
            <w:r w:rsidR="00966BF5" w:rsidRPr="00213668">
              <w:rPr>
                <w:rFonts w:asciiTheme="minorHAnsi" w:hAnsiTheme="minorHAnsi" w:cstheme="minorHAnsi"/>
                <w:sz w:val="22"/>
                <w:szCs w:val="22"/>
              </w:rPr>
              <w:t xml:space="preserve">ncreases to the National Living Wage </w:t>
            </w:r>
            <w:r w:rsidRPr="00213668">
              <w:rPr>
                <w:rFonts w:asciiTheme="minorHAnsi" w:hAnsiTheme="minorHAnsi" w:cstheme="minorHAnsi"/>
                <w:sz w:val="22"/>
                <w:szCs w:val="22"/>
              </w:rPr>
              <w:t xml:space="preserve">on </w:t>
            </w:r>
            <w:r w:rsidR="00966BF5" w:rsidRPr="00213668">
              <w:rPr>
                <w:rFonts w:asciiTheme="minorHAnsi" w:hAnsiTheme="minorHAnsi" w:cstheme="minorHAnsi"/>
                <w:sz w:val="22"/>
                <w:szCs w:val="22"/>
              </w:rPr>
              <w:t xml:space="preserve">differentials and pension scheme costs. Staff health and well-being, </w:t>
            </w:r>
            <w:r w:rsidRPr="00213668">
              <w:rPr>
                <w:rFonts w:asciiTheme="minorHAnsi" w:hAnsiTheme="minorHAnsi" w:cstheme="minorHAnsi"/>
                <w:sz w:val="22"/>
                <w:szCs w:val="22"/>
              </w:rPr>
              <w:t xml:space="preserve">and </w:t>
            </w:r>
            <w:r w:rsidR="00966BF5" w:rsidRPr="00213668">
              <w:rPr>
                <w:rFonts w:asciiTheme="minorHAnsi" w:hAnsiTheme="minorHAnsi" w:cstheme="minorHAnsi"/>
                <w:sz w:val="22"/>
                <w:szCs w:val="22"/>
              </w:rPr>
              <w:t xml:space="preserve">engagement </w:t>
            </w:r>
            <w:r w:rsidR="00966BF5" w:rsidRPr="00213668">
              <w:rPr>
                <w:rFonts w:asciiTheme="minorHAnsi" w:hAnsiTheme="minorHAnsi" w:cstheme="minorHAnsi"/>
                <w:sz w:val="22"/>
                <w:szCs w:val="22"/>
              </w:rPr>
              <w:lastRenderedPageBreak/>
              <w:t xml:space="preserve">and morale, remained key considerations, </w:t>
            </w:r>
            <w:r w:rsidRPr="00213668">
              <w:rPr>
                <w:rFonts w:asciiTheme="minorHAnsi" w:hAnsiTheme="minorHAnsi" w:cstheme="minorHAnsi"/>
                <w:sz w:val="22"/>
                <w:szCs w:val="22"/>
              </w:rPr>
              <w:t>alongside staff t</w:t>
            </w:r>
            <w:r w:rsidR="00966BF5" w:rsidRPr="00213668">
              <w:rPr>
                <w:rFonts w:asciiTheme="minorHAnsi" w:hAnsiTheme="minorHAnsi" w:cstheme="minorHAnsi"/>
                <w:sz w:val="22"/>
                <w:szCs w:val="22"/>
              </w:rPr>
              <w:t xml:space="preserve">raining and development and </w:t>
            </w:r>
            <w:r w:rsidRPr="00213668">
              <w:rPr>
                <w:rFonts w:asciiTheme="minorHAnsi" w:hAnsiTheme="minorHAnsi" w:cstheme="minorHAnsi"/>
                <w:sz w:val="22"/>
                <w:szCs w:val="22"/>
              </w:rPr>
              <w:t xml:space="preserve">a growing </w:t>
            </w:r>
            <w:r w:rsidR="00966BF5" w:rsidRPr="00213668">
              <w:rPr>
                <w:rFonts w:asciiTheme="minorHAnsi" w:hAnsiTheme="minorHAnsi" w:cstheme="minorHAnsi"/>
                <w:sz w:val="22"/>
                <w:szCs w:val="22"/>
              </w:rPr>
              <w:t xml:space="preserve">emphasis on equality, diversity and inclusion.  </w:t>
            </w:r>
          </w:p>
          <w:p w14:paraId="7800A00C" w14:textId="704E953F" w:rsidR="007643CF" w:rsidRPr="00213668" w:rsidRDefault="007643CF"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In response to queries, it was confirmed that the college recognised a risk of industrial action and had increased the risk rating in this area to ‘medium’, in light of the national picture. Education unions were balloting members in relation to strikes and 29 colleges nationally had been notified of industrial action. Etc. leaders were meeting regional officers and pay discussions would commence in November.  </w:t>
            </w:r>
          </w:p>
          <w:p w14:paraId="4B5F5EAA" w14:textId="75FCE895" w:rsidR="00966BF5" w:rsidRPr="00213668" w:rsidRDefault="00966BF5"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Governors suggested that </w:t>
            </w:r>
            <w:r w:rsidR="007643CF" w:rsidRPr="00213668">
              <w:rPr>
                <w:rFonts w:asciiTheme="minorHAnsi" w:hAnsiTheme="minorHAnsi" w:cstheme="minorHAnsi"/>
                <w:sz w:val="22"/>
                <w:szCs w:val="22"/>
              </w:rPr>
              <w:t xml:space="preserve">it could be helpful </w:t>
            </w:r>
            <w:r w:rsidR="003908E7">
              <w:rPr>
                <w:rFonts w:asciiTheme="minorHAnsi" w:hAnsiTheme="minorHAnsi" w:cstheme="minorHAnsi"/>
                <w:sz w:val="22"/>
                <w:szCs w:val="22"/>
              </w:rPr>
              <w:t>f</w:t>
            </w:r>
            <w:r w:rsidR="007643CF" w:rsidRPr="00213668">
              <w:rPr>
                <w:rFonts w:asciiTheme="minorHAnsi" w:hAnsiTheme="minorHAnsi" w:cstheme="minorHAnsi"/>
                <w:sz w:val="22"/>
                <w:szCs w:val="22"/>
              </w:rPr>
              <w:t>o</w:t>
            </w:r>
            <w:r w:rsidR="003908E7">
              <w:rPr>
                <w:rFonts w:asciiTheme="minorHAnsi" w:hAnsiTheme="minorHAnsi" w:cstheme="minorHAnsi"/>
                <w:sz w:val="22"/>
                <w:szCs w:val="22"/>
              </w:rPr>
              <w:t>r</w:t>
            </w:r>
            <w:r w:rsidR="007643CF" w:rsidRPr="00213668">
              <w:rPr>
                <w:rFonts w:asciiTheme="minorHAnsi" w:hAnsiTheme="minorHAnsi" w:cstheme="minorHAnsi"/>
                <w:sz w:val="22"/>
                <w:szCs w:val="22"/>
              </w:rPr>
              <w:t xml:space="preserve"> </w:t>
            </w:r>
            <w:r w:rsidRPr="00213668">
              <w:rPr>
                <w:rFonts w:asciiTheme="minorHAnsi" w:hAnsiTheme="minorHAnsi" w:cstheme="minorHAnsi"/>
                <w:sz w:val="22"/>
                <w:szCs w:val="22"/>
              </w:rPr>
              <w:t xml:space="preserve">staff </w:t>
            </w:r>
            <w:r w:rsidR="007643CF" w:rsidRPr="00213668">
              <w:rPr>
                <w:rFonts w:asciiTheme="minorHAnsi" w:hAnsiTheme="minorHAnsi" w:cstheme="minorHAnsi"/>
                <w:sz w:val="22"/>
                <w:szCs w:val="22"/>
              </w:rPr>
              <w:t xml:space="preserve">to be </w:t>
            </w:r>
            <w:r w:rsidRPr="00213668">
              <w:rPr>
                <w:rFonts w:asciiTheme="minorHAnsi" w:hAnsiTheme="minorHAnsi" w:cstheme="minorHAnsi"/>
                <w:sz w:val="22"/>
                <w:szCs w:val="22"/>
              </w:rPr>
              <w:t xml:space="preserve">given opportunities to move across the group </w:t>
            </w:r>
            <w:r w:rsidR="007643CF" w:rsidRPr="00213668">
              <w:rPr>
                <w:rFonts w:asciiTheme="minorHAnsi" w:hAnsiTheme="minorHAnsi" w:cstheme="minorHAnsi"/>
                <w:sz w:val="22"/>
                <w:szCs w:val="22"/>
              </w:rPr>
              <w:t xml:space="preserve">in order to </w:t>
            </w:r>
            <w:r w:rsidRPr="00213668">
              <w:rPr>
                <w:rFonts w:asciiTheme="minorHAnsi" w:hAnsiTheme="minorHAnsi" w:cstheme="minorHAnsi"/>
                <w:sz w:val="22"/>
                <w:szCs w:val="22"/>
              </w:rPr>
              <w:t xml:space="preserve">gain experience and it was </w:t>
            </w:r>
            <w:r w:rsidR="007643CF" w:rsidRPr="00213668">
              <w:rPr>
                <w:rFonts w:asciiTheme="minorHAnsi" w:hAnsiTheme="minorHAnsi" w:cstheme="minorHAnsi"/>
                <w:sz w:val="22"/>
                <w:szCs w:val="22"/>
              </w:rPr>
              <w:t xml:space="preserve">suggested that this could </w:t>
            </w:r>
            <w:r w:rsidRPr="00213668">
              <w:rPr>
                <w:rFonts w:asciiTheme="minorHAnsi" w:hAnsiTheme="minorHAnsi" w:cstheme="minorHAnsi"/>
                <w:sz w:val="22"/>
                <w:szCs w:val="22"/>
              </w:rPr>
              <w:t>be discuss</w:t>
            </w:r>
            <w:r w:rsidR="007643CF" w:rsidRPr="00213668">
              <w:rPr>
                <w:rFonts w:asciiTheme="minorHAnsi" w:hAnsiTheme="minorHAnsi" w:cstheme="minorHAnsi"/>
                <w:sz w:val="22"/>
                <w:szCs w:val="22"/>
              </w:rPr>
              <w:t>ed</w:t>
            </w:r>
            <w:r w:rsidRPr="00213668">
              <w:rPr>
                <w:rFonts w:asciiTheme="minorHAnsi" w:hAnsiTheme="minorHAnsi" w:cstheme="minorHAnsi"/>
                <w:sz w:val="22"/>
                <w:szCs w:val="22"/>
              </w:rPr>
              <w:t xml:space="preserve"> at the Strategic Conference. </w:t>
            </w:r>
          </w:p>
          <w:p w14:paraId="63D90F86" w14:textId="77777777" w:rsidR="00966BF5" w:rsidRPr="00213668" w:rsidRDefault="00966BF5" w:rsidP="00213668">
            <w:pPr>
              <w:tabs>
                <w:tab w:val="left" w:pos="0"/>
              </w:tabs>
              <w:spacing w:line="276" w:lineRule="auto"/>
              <w:jc w:val="both"/>
              <w:rPr>
                <w:rFonts w:asciiTheme="minorHAnsi" w:hAnsiTheme="minorHAnsi" w:cstheme="minorHAnsi"/>
                <w:sz w:val="22"/>
                <w:szCs w:val="22"/>
              </w:rPr>
            </w:pPr>
          </w:p>
          <w:p w14:paraId="5E810946" w14:textId="5A7015C5" w:rsidR="009E4A24" w:rsidRPr="00213668" w:rsidRDefault="00966BF5"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Governors recognised the </w:t>
            </w:r>
            <w:r w:rsidR="007643CF" w:rsidRPr="00213668">
              <w:rPr>
                <w:rFonts w:asciiTheme="minorHAnsi" w:hAnsiTheme="minorHAnsi" w:cstheme="minorHAnsi"/>
                <w:sz w:val="22"/>
                <w:szCs w:val="22"/>
              </w:rPr>
              <w:t xml:space="preserve">impact of the </w:t>
            </w:r>
            <w:r w:rsidRPr="00213668">
              <w:rPr>
                <w:rFonts w:asciiTheme="minorHAnsi" w:hAnsiTheme="minorHAnsi" w:cstheme="minorHAnsi"/>
                <w:sz w:val="22"/>
                <w:szCs w:val="22"/>
              </w:rPr>
              <w:t>flux in the political landscape</w:t>
            </w:r>
            <w:r w:rsidR="007643CF" w:rsidRPr="00213668">
              <w:rPr>
                <w:rFonts w:asciiTheme="minorHAnsi" w:hAnsiTheme="minorHAnsi" w:cstheme="minorHAnsi"/>
                <w:sz w:val="22"/>
                <w:szCs w:val="22"/>
              </w:rPr>
              <w:t xml:space="preserve"> on colleges</w:t>
            </w:r>
            <w:r w:rsidRPr="00213668">
              <w:rPr>
                <w:rFonts w:asciiTheme="minorHAnsi" w:hAnsiTheme="minorHAnsi" w:cstheme="minorHAnsi"/>
                <w:sz w:val="22"/>
                <w:szCs w:val="22"/>
              </w:rPr>
              <w:t>.</w:t>
            </w:r>
            <w:r w:rsidR="009E4A24" w:rsidRPr="00213668">
              <w:rPr>
                <w:rFonts w:asciiTheme="minorHAnsi" w:hAnsiTheme="minorHAnsi" w:cstheme="minorHAnsi"/>
                <w:sz w:val="22"/>
                <w:szCs w:val="22"/>
              </w:rPr>
              <w:t xml:space="preserve"> In response to a query, it was confirmed that funding for operational </w:t>
            </w:r>
            <w:r w:rsidR="00F0737C" w:rsidRPr="00213668">
              <w:rPr>
                <w:rFonts w:asciiTheme="minorHAnsi" w:hAnsiTheme="minorHAnsi" w:cstheme="minorHAnsi"/>
                <w:sz w:val="22"/>
                <w:szCs w:val="22"/>
              </w:rPr>
              <w:t xml:space="preserve">capital </w:t>
            </w:r>
            <w:r w:rsidR="009E4A24" w:rsidRPr="00213668">
              <w:rPr>
                <w:rFonts w:asciiTheme="minorHAnsi" w:hAnsiTheme="minorHAnsi" w:cstheme="minorHAnsi"/>
                <w:sz w:val="22"/>
                <w:szCs w:val="22"/>
              </w:rPr>
              <w:t xml:space="preserve">projects </w:t>
            </w:r>
            <w:r w:rsidR="003908E7" w:rsidRPr="00213668">
              <w:rPr>
                <w:rFonts w:asciiTheme="minorHAnsi" w:hAnsiTheme="minorHAnsi" w:cstheme="minorHAnsi"/>
                <w:sz w:val="22"/>
                <w:szCs w:val="22"/>
              </w:rPr>
              <w:t>was guaranteed</w:t>
            </w:r>
            <w:r w:rsidR="003908E7">
              <w:rPr>
                <w:rFonts w:asciiTheme="minorHAnsi" w:hAnsiTheme="minorHAnsi" w:cstheme="minorHAnsi"/>
                <w:sz w:val="22"/>
                <w:szCs w:val="22"/>
              </w:rPr>
              <w:t xml:space="preserve"> </w:t>
            </w:r>
            <w:r w:rsidR="009E4A24" w:rsidRPr="00213668">
              <w:rPr>
                <w:rFonts w:asciiTheme="minorHAnsi" w:hAnsiTheme="minorHAnsi" w:cstheme="minorHAnsi"/>
                <w:sz w:val="22"/>
                <w:szCs w:val="22"/>
              </w:rPr>
              <w:t>(Clean Energy Education Hub at Redcar and Cleveland College and Bede extension)</w:t>
            </w:r>
            <w:r w:rsidR="003908E7">
              <w:rPr>
                <w:rFonts w:asciiTheme="minorHAnsi" w:hAnsiTheme="minorHAnsi" w:cstheme="minorHAnsi"/>
                <w:sz w:val="22"/>
                <w:szCs w:val="22"/>
              </w:rPr>
              <w:t>.</w:t>
            </w:r>
            <w:r w:rsidR="009E4A24" w:rsidRPr="00213668">
              <w:rPr>
                <w:rFonts w:asciiTheme="minorHAnsi" w:hAnsiTheme="minorHAnsi" w:cstheme="minorHAnsi"/>
                <w:sz w:val="22"/>
                <w:szCs w:val="22"/>
              </w:rPr>
              <w:t xml:space="preserve"> However, there was no clarity about whether funding would be available for planned projects, for example, relocation of NETA. </w:t>
            </w:r>
            <w:r w:rsidR="00F0737C" w:rsidRPr="00213668">
              <w:rPr>
                <w:rFonts w:asciiTheme="minorHAnsi" w:hAnsiTheme="minorHAnsi" w:cstheme="minorHAnsi"/>
                <w:sz w:val="22"/>
                <w:szCs w:val="22"/>
              </w:rPr>
              <w:t xml:space="preserve">If no additional funding was available, the </w:t>
            </w:r>
            <w:r w:rsidR="009E4A24" w:rsidRPr="00213668">
              <w:rPr>
                <w:rFonts w:asciiTheme="minorHAnsi" w:hAnsiTheme="minorHAnsi" w:cstheme="minorHAnsi"/>
                <w:sz w:val="22"/>
                <w:szCs w:val="22"/>
              </w:rPr>
              <w:t xml:space="preserve">group would be </w:t>
            </w:r>
            <w:r w:rsidR="00F0737C" w:rsidRPr="00213668">
              <w:rPr>
                <w:rFonts w:asciiTheme="minorHAnsi" w:hAnsiTheme="minorHAnsi" w:cstheme="minorHAnsi"/>
                <w:sz w:val="22"/>
                <w:szCs w:val="22"/>
              </w:rPr>
              <w:t xml:space="preserve">in a position </w:t>
            </w:r>
            <w:r w:rsidR="009E4A24" w:rsidRPr="00213668">
              <w:rPr>
                <w:rFonts w:asciiTheme="minorHAnsi" w:hAnsiTheme="minorHAnsi" w:cstheme="minorHAnsi"/>
                <w:sz w:val="22"/>
                <w:szCs w:val="22"/>
              </w:rPr>
              <w:t xml:space="preserve">to fund some work but this would be on </w:t>
            </w:r>
            <w:r w:rsidR="00F0737C" w:rsidRPr="00213668">
              <w:rPr>
                <w:rFonts w:asciiTheme="minorHAnsi" w:hAnsiTheme="minorHAnsi" w:cstheme="minorHAnsi"/>
                <w:sz w:val="22"/>
                <w:szCs w:val="22"/>
              </w:rPr>
              <w:t xml:space="preserve">smaller </w:t>
            </w:r>
            <w:r w:rsidR="009E4A24" w:rsidRPr="00213668">
              <w:rPr>
                <w:rFonts w:asciiTheme="minorHAnsi" w:hAnsiTheme="minorHAnsi" w:cstheme="minorHAnsi"/>
                <w:sz w:val="22"/>
                <w:szCs w:val="22"/>
              </w:rPr>
              <w:t xml:space="preserve">scale </w:t>
            </w:r>
            <w:r w:rsidR="00F0737C" w:rsidRPr="00213668">
              <w:rPr>
                <w:rFonts w:asciiTheme="minorHAnsi" w:hAnsiTheme="minorHAnsi" w:cstheme="minorHAnsi"/>
                <w:sz w:val="22"/>
                <w:szCs w:val="22"/>
              </w:rPr>
              <w:t xml:space="preserve">than </w:t>
            </w:r>
            <w:r w:rsidR="009E4A24" w:rsidRPr="00213668">
              <w:rPr>
                <w:rFonts w:asciiTheme="minorHAnsi" w:hAnsiTheme="minorHAnsi" w:cstheme="minorHAnsi"/>
                <w:sz w:val="22"/>
                <w:szCs w:val="22"/>
              </w:rPr>
              <w:t xml:space="preserve">initially planned. </w:t>
            </w:r>
          </w:p>
          <w:p w14:paraId="5DE51980" w14:textId="77777777" w:rsidR="00213668" w:rsidRDefault="00213668" w:rsidP="00213668">
            <w:pPr>
              <w:pStyle w:val="Heading1"/>
              <w:spacing w:before="0" w:line="276" w:lineRule="auto"/>
              <w:outlineLvl w:val="0"/>
              <w:rPr>
                <w:rFonts w:asciiTheme="minorHAnsi" w:eastAsia="Times New Roman" w:hAnsiTheme="minorHAnsi" w:cstheme="minorHAnsi"/>
                <w:color w:val="auto"/>
                <w:sz w:val="22"/>
                <w:szCs w:val="22"/>
              </w:rPr>
            </w:pPr>
          </w:p>
          <w:p w14:paraId="54DC2FBA" w14:textId="190010BE" w:rsidR="009E4A24" w:rsidRPr="00213668" w:rsidRDefault="009E4A24" w:rsidP="00213668">
            <w:pPr>
              <w:pStyle w:val="Heading1"/>
              <w:spacing w:before="0" w:line="276" w:lineRule="auto"/>
              <w:outlineLvl w:val="0"/>
              <w:rPr>
                <w:rFonts w:asciiTheme="minorHAnsi" w:eastAsia="Times New Roman" w:hAnsiTheme="minorHAnsi" w:cstheme="minorHAnsi"/>
                <w:color w:val="auto"/>
                <w:sz w:val="22"/>
                <w:szCs w:val="22"/>
              </w:rPr>
            </w:pPr>
            <w:r w:rsidRPr="00213668">
              <w:rPr>
                <w:rFonts w:asciiTheme="minorHAnsi" w:eastAsia="Times New Roman" w:hAnsiTheme="minorHAnsi" w:cstheme="minorHAnsi"/>
                <w:color w:val="auto"/>
                <w:sz w:val="22"/>
                <w:szCs w:val="22"/>
              </w:rPr>
              <w:t xml:space="preserve">Members </w:t>
            </w:r>
            <w:r w:rsidRPr="00213668">
              <w:rPr>
                <w:rFonts w:asciiTheme="minorHAnsi" w:eastAsia="Times New Roman" w:hAnsiTheme="minorHAnsi" w:cstheme="minorHAnsi"/>
                <w:b/>
                <w:color w:val="auto"/>
                <w:sz w:val="22"/>
                <w:szCs w:val="22"/>
              </w:rPr>
              <w:t>noted</w:t>
            </w:r>
            <w:r w:rsidRPr="00213668">
              <w:rPr>
                <w:rFonts w:asciiTheme="minorHAnsi" w:eastAsia="Times New Roman" w:hAnsiTheme="minorHAnsi" w:cstheme="minorHAnsi"/>
                <w:color w:val="auto"/>
                <w:sz w:val="22"/>
                <w:szCs w:val="22"/>
              </w:rPr>
              <w:t xml:space="preserve"> the helpful update on sector issues. An additional update in relation to Audit Committee guidance (The scope of work of audit committees and internal auditors in college corporations) would be circulated to members after the meeting. </w:t>
            </w:r>
          </w:p>
          <w:p w14:paraId="20AD99A0" w14:textId="4943DDED" w:rsidR="00194B78" w:rsidRPr="00213668" w:rsidRDefault="009E4A24"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 </w:t>
            </w:r>
            <w:r w:rsidR="00966BF5" w:rsidRPr="00213668">
              <w:rPr>
                <w:rFonts w:asciiTheme="minorHAnsi" w:hAnsiTheme="minorHAnsi" w:cstheme="minorHAnsi"/>
                <w:sz w:val="22"/>
                <w:szCs w:val="22"/>
              </w:rPr>
              <w:t xml:space="preserve">        </w:t>
            </w:r>
            <w:r w:rsidR="00FB4143" w:rsidRPr="00213668">
              <w:rPr>
                <w:rFonts w:asciiTheme="minorHAnsi" w:hAnsiTheme="minorHAnsi" w:cstheme="minorHAnsi"/>
                <w:sz w:val="22"/>
                <w:szCs w:val="22"/>
              </w:rPr>
              <w:t xml:space="preserve">       </w:t>
            </w:r>
            <w:r w:rsidR="00394E46" w:rsidRPr="00213668">
              <w:rPr>
                <w:rFonts w:asciiTheme="minorHAnsi" w:hAnsiTheme="minorHAnsi" w:cstheme="minorHAnsi"/>
                <w:sz w:val="22"/>
                <w:szCs w:val="22"/>
              </w:rPr>
              <w:t xml:space="preserve"> </w:t>
            </w:r>
          </w:p>
        </w:tc>
      </w:tr>
      <w:tr w:rsidR="00645D72" w:rsidRPr="00213668" w14:paraId="66C89254" w14:textId="77777777" w:rsidTr="00063E18">
        <w:tc>
          <w:tcPr>
            <w:tcW w:w="890" w:type="dxa"/>
          </w:tcPr>
          <w:p w14:paraId="1B4166A9" w14:textId="0CCCE8AC" w:rsidR="00645D72" w:rsidRPr="00213668" w:rsidRDefault="00645D72"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lastRenderedPageBreak/>
              <w:t>A22/</w:t>
            </w:r>
            <w:r w:rsidR="00F167C1" w:rsidRPr="00213668">
              <w:rPr>
                <w:rFonts w:asciiTheme="minorHAnsi" w:hAnsiTheme="minorHAnsi" w:cstheme="minorHAnsi"/>
                <w:b/>
                <w:sz w:val="22"/>
                <w:szCs w:val="22"/>
              </w:rPr>
              <w:t>4</w:t>
            </w:r>
            <w:r w:rsidR="00ED5121" w:rsidRPr="00213668">
              <w:rPr>
                <w:rFonts w:asciiTheme="minorHAnsi" w:hAnsiTheme="minorHAnsi" w:cstheme="minorHAnsi"/>
                <w:b/>
                <w:sz w:val="22"/>
                <w:szCs w:val="22"/>
              </w:rPr>
              <w:t>0</w:t>
            </w:r>
          </w:p>
        </w:tc>
        <w:tc>
          <w:tcPr>
            <w:tcW w:w="8888" w:type="dxa"/>
          </w:tcPr>
          <w:p w14:paraId="370C1D30" w14:textId="4B057069" w:rsidR="00645D72" w:rsidRPr="00213668" w:rsidRDefault="00645D72"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 xml:space="preserve">Agenda Item </w:t>
            </w:r>
            <w:r w:rsidR="00ED5121" w:rsidRPr="00213668">
              <w:rPr>
                <w:rFonts w:asciiTheme="minorHAnsi" w:hAnsiTheme="minorHAnsi" w:cstheme="minorHAnsi"/>
                <w:b/>
                <w:sz w:val="22"/>
                <w:szCs w:val="22"/>
              </w:rPr>
              <w:t>5</w:t>
            </w:r>
            <w:r w:rsidRPr="00213668">
              <w:rPr>
                <w:rFonts w:asciiTheme="minorHAnsi" w:hAnsiTheme="minorHAnsi" w:cstheme="minorHAnsi"/>
                <w:b/>
                <w:sz w:val="22"/>
                <w:szCs w:val="22"/>
              </w:rPr>
              <w:t xml:space="preserve"> – Minutes of previous meetings</w:t>
            </w:r>
          </w:p>
        </w:tc>
      </w:tr>
      <w:tr w:rsidR="00645D72" w:rsidRPr="00213668" w14:paraId="08CD4513" w14:textId="77777777" w:rsidTr="00063E18">
        <w:tc>
          <w:tcPr>
            <w:tcW w:w="890" w:type="dxa"/>
          </w:tcPr>
          <w:p w14:paraId="37A27CD4" w14:textId="77777777" w:rsidR="00645D72" w:rsidRPr="00213668" w:rsidRDefault="00645D72" w:rsidP="00213668">
            <w:pPr>
              <w:tabs>
                <w:tab w:val="left" w:pos="0"/>
              </w:tabs>
              <w:spacing w:line="276" w:lineRule="auto"/>
              <w:jc w:val="both"/>
              <w:rPr>
                <w:rFonts w:asciiTheme="minorHAnsi" w:hAnsiTheme="minorHAnsi" w:cstheme="minorHAnsi"/>
                <w:b/>
                <w:sz w:val="22"/>
                <w:szCs w:val="22"/>
              </w:rPr>
            </w:pPr>
          </w:p>
        </w:tc>
        <w:tc>
          <w:tcPr>
            <w:tcW w:w="8888" w:type="dxa"/>
          </w:tcPr>
          <w:p w14:paraId="3353D104" w14:textId="77777777" w:rsidR="00213668" w:rsidRDefault="00213668" w:rsidP="00213668">
            <w:pPr>
              <w:tabs>
                <w:tab w:val="left" w:pos="181"/>
                <w:tab w:val="left" w:pos="1134"/>
              </w:tabs>
              <w:spacing w:line="276" w:lineRule="auto"/>
              <w:jc w:val="both"/>
              <w:rPr>
                <w:rFonts w:asciiTheme="minorHAnsi" w:hAnsiTheme="minorHAnsi" w:cstheme="minorHAnsi"/>
                <w:sz w:val="22"/>
                <w:szCs w:val="22"/>
              </w:rPr>
            </w:pPr>
          </w:p>
          <w:p w14:paraId="54F650CF" w14:textId="078FD10F" w:rsidR="00FD08AA" w:rsidRPr="00213668" w:rsidRDefault="00645D72"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minutes of the Audit Committee meeting held on </w:t>
            </w:r>
            <w:r w:rsidR="00ED5121" w:rsidRPr="00213668">
              <w:rPr>
                <w:rFonts w:asciiTheme="minorHAnsi" w:hAnsiTheme="minorHAnsi" w:cstheme="minorHAnsi"/>
                <w:sz w:val="22"/>
                <w:szCs w:val="22"/>
              </w:rPr>
              <w:t>19 May 2022</w:t>
            </w:r>
            <w:r w:rsidRPr="00213668">
              <w:rPr>
                <w:rFonts w:asciiTheme="minorHAnsi" w:hAnsiTheme="minorHAnsi" w:cstheme="minorHAnsi"/>
                <w:sz w:val="22"/>
                <w:szCs w:val="22"/>
              </w:rPr>
              <w:t xml:space="preserve"> were </w:t>
            </w:r>
            <w:r w:rsidRPr="00213668">
              <w:rPr>
                <w:rFonts w:asciiTheme="minorHAnsi" w:hAnsiTheme="minorHAnsi" w:cstheme="minorHAnsi"/>
                <w:b/>
                <w:sz w:val="22"/>
                <w:szCs w:val="22"/>
              </w:rPr>
              <w:t>agreed</w:t>
            </w:r>
            <w:r w:rsidRPr="00213668">
              <w:rPr>
                <w:rFonts w:asciiTheme="minorHAnsi" w:hAnsiTheme="minorHAnsi" w:cstheme="minorHAnsi"/>
                <w:sz w:val="22"/>
                <w:szCs w:val="22"/>
              </w:rPr>
              <w:t xml:space="preserve"> as an accurate record</w:t>
            </w:r>
            <w:r w:rsidR="00FD08AA" w:rsidRPr="00213668">
              <w:rPr>
                <w:rFonts w:asciiTheme="minorHAnsi" w:hAnsiTheme="minorHAnsi" w:cstheme="minorHAnsi"/>
                <w:sz w:val="22"/>
                <w:szCs w:val="22"/>
              </w:rPr>
              <w:t xml:space="preserve"> of the meeting</w:t>
            </w:r>
            <w:r w:rsidRPr="00213668">
              <w:rPr>
                <w:rFonts w:asciiTheme="minorHAnsi" w:hAnsiTheme="minorHAnsi" w:cstheme="minorHAnsi"/>
                <w:sz w:val="22"/>
                <w:szCs w:val="22"/>
              </w:rPr>
              <w:t>.</w:t>
            </w:r>
          </w:p>
          <w:p w14:paraId="4BB46DF1" w14:textId="77777777" w:rsidR="00FD08AA" w:rsidRPr="00213668" w:rsidRDefault="00FD08AA" w:rsidP="00213668">
            <w:pPr>
              <w:tabs>
                <w:tab w:val="left" w:pos="0"/>
              </w:tabs>
              <w:spacing w:line="276" w:lineRule="auto"/>
              <w:jc w:val="both"/>
              <w:rPr>
                <w:rFonts w:asciiTheme="minorHAnsi" w:hAnsiTheme="minorHAnsi" w:cstheme="minorHAnsi"/>
                <w:sz w:val="22"/>
                <w:szCs w:val="22"/>
              </w:rPr>
            </w:pPr>
          </w:p>
          <w:p w14:paraId="206405B2" w14:textId="77777777" w:rsidR="002A5455" w:rsidRPr="00213668" w:rsidRDefault="00FD08AA"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action progress log had been circulated </w:t>
            </w:r>
            <w:r w:rsidR="00BF7068" w:rsidRPr="00213668">
              <w:rPr>
                <w:rFonts w:asciiTheme="minorHAnsi" w:hAnsiTheme="minorHAnsi" w:cstheme="minorHAnsi"/>
                <w:sz w:val="22"/>
                <w:szCs w:val="22"/>
              </w:rPr>
              <w:t xml:space="preserve">and was </w:t>
            </w:r>
            <w:r w:rsidR="00BF7068" w:rsidRPr="00213668">
              <w:rPr>
                <w:rFonts w:asciiTheme="minorHAnsi" w:hAnsiTheme="minorHAnsi" w:cstheme="minorHAnsi"/>
                <w:b/>
                <w:sz w:val="22"/>
                <w:szCs w:val="22"/>
              </w:rPr>
              <w:t xml:space="preserve">noted. </w:t>
            </w:r>
            <w:r w:rsidR="00BF7068" w:rsidRPr="00213668">
              <w:rPr>
                <w:rFonts w:asciiTheme="minorHAnsi" w:hAnsiTheme="minorHAnsi" w:cstheme="minorHAnsi"/>
                <w:sz w:val="22"/>
                <w:szCs w:val="22"/>
              </w:rPr>
              <w:t>The</w:t>
            </w:r>
            <w:r w:rsidR="00BF7068" w:rsidRPr="00213668">
              <w:rPr>
                <w:rFonts w:asciiTheme="minorHAnsi" w:hAnsiTheme="minorHAnsi" w:cstheme="minorHAnsi"/>
                <w:b/>
                <w:sz w:val="22"/>
                <w:szCs w:val="22"/>
              </w:rPr>
              <w:t xml:space="preserve"> </w:t>
            </w:r>
            <w:r w:rsidR="00BF7068" w:rsidRPr="00213668">
              <w:rPr>
                <w:rFonts w:asciiTheme="minorHAnsi" w:hAnsiTheme="minorHAnsi" w:cstheme="minorHAnsi"/>
                <w:sz w:val="22"/>
                <w:szCs w:val="22"/>
              </w:rPr>
              <w:t xml:space="preserve">following </w:t>
            </w:r>
            <w:r w:rsidR="002A5455" w:rsidRPr="00213668">
              <w:rPr>
                <w:rFonts w:asciiTheme="minorHAnsi" w:hAnsiTheme="minorHAnsi" w:cstheme="minorHAnsi"/>
                <w:sz w:val="22"/>
                <w:szCs w:val="22"/>
              </w:rPr>
              <w:t xml:space="preserve">additional updates were provided: </w:t>
            </w:r>
          </w:p>
          <w:p w14:paraId="77E42D8C" w14:textId="77777777" w:rsidR="002A5455" w:rsidRPr="00213668" w:rsidRDefault="002A5455" w:rsidP="00213668">
            <w:pPr>
              <w:pStyle w:val="ListParagraph"/>
              <w:numPr>
                <w:ilvl w:val="0"/>
                <w:numId w:val="30"/>
              </w:numPr>
              <w:tabs>
                <w:tab w:val="left" w:pos="0"/>
              </w:tabs>
              <w:spacing w:line="276" w:lineRule="auto"/>
              <w:ind w:left="182" w:hanging="182"/>
              <w:jc w:val="both"/>
              <w:rPr>
                <w:rFonts w:asciiTheme="minorHAnsi" w:hAnsiTheme="minorHAnsi" w:cstheme="minorHAnsi"/>
                <w:sz w:val="22"/>
                <w:szCs w:val="22"/>
              </w:rPr>
            </w:pPr>
            <w:r w:rsidRPr="00213668">
              <w:rPr>
                <w:rFonts w:asciiTheme="minorHAnsi" w:hAnsiTheme="minorHAnsi" w:cstheme="minorHAnsi"/>
                <w:sz w:val="22"/>
                <w:szCs w:val="22"/>
              </w:rPr>
              <w:t xml:space="preserve">Consideration would be given to combining data policies into a single policy when these were next reviewed in 2024. </w:t>
            </w:r>
          </w:p>
          <w:p w14:paraId="46D09651" w14:textId="7154F43E" w:rsidR="00ED5121" w:rsidRPr="00213668" w:rsidRDefault="002A5455" w:rsidP="00213668">
            <w:pPr>
              <w:pStyle w:val="ListParagraph"/>
              <w:numPr>
                <w:ilvl w:val="0"/>
                <w:numId w:val="30"/>
              </w:numPr>
              <w:tabs>
                <w:tab w:val="left" w:pos="0"/>
              </w:tabs>
              <w:spacing w:line="276" w:lineRule="auto"/>
              <w:ind w:left="182" w:hanging="182"/>
              <w:jc w:val="both"/>
              <w:rPr>
                <w:rFonts w:asciiTheme="minorHAnsi" w:hAnsiTheme="minorHAnsi" w:cstheme="minorHAnsi"/>
                <w:sz w:val="22"/>
                <w:szCs w:val="22"/>
              </w:rPr>
            </w:pPr>
            <w:r w:rsidRPr="00213668">
              <w:rPr>
                <w:rFonts w:asciiTheme="minorHAnsi" w:hAnsiTheme="minorHAnsi" w:cstheme="minorHAnsi"/>
                <w:sz w:val="22"/>
                <w:szCs w:val="22"/>
              </w:rPr>
              <w:t xml:space="preserve">End of year arrangements in respect of NETA were in hand. </w:t>
            </w:r>
            <w:r w:rsidR="00F0737C" w:rsidRPr="00213668">
              <w:rPr>
                <w:rFonts w:asciiTheme="minorHAnsi" w:hAnsiTheme="minorHAnsi" w:cstheme="minorHAnsi"/>
                <w:sz w:val="22"/>
                <w:szCs w:val="22"/>
              </w:rPr>
              <w:t>I</w:t>
            </w:r>
            <w:r w:rsidRPr="00213668">
              <w:rPr>
                <w:rFonts w:asciiTheme="minorHAnsi" w:hAnsiTheme="minorHAnsi" w:cstheme="minorHAnsi"/>
                <w:sz w:val="22"/>
                <w:szCs w:val="22"/>
              </w:rPr>
              <w:t xml:space="preserve">t had not been possible to resolve the outstanding issues in relation to the building lease and the </w:t>
            </w:r>
            <w:proofErr w:type="spellStart"/>
            <w:r w:rsidRPr="00213668">
              <w:rPr>
                <w:rFonts w:asciiTheme="minorHAnsi" w:hAnsiTheme="minorHAnsi" w:cstheme="minorHAnsi"/>
                <w:sz w:val="22"/>
                <w:szCs w:val="22"/>
              </w:rPr>
              <w:t>FujiFilm</w:t>
            </w:r>
            <w:proofErr w:type="spellEnd"/>
            <w:r w:rsidRPr="00213668">
              <w:rPr>
                <w:rFonts w:asciiTheme="minorHAnsi" w:hAnsiTheme="minorHAnsi" w:cstheme="minorHAnsi"/>
                <w:sz w:val="22"/>
                <w:szCs w:val="22"/>
              </w:rPr>
              <w:t xml:space="preserve"> </w:t>
            </w:r>
            <w:r w:rsidR="00F0737C" w:rsidRPr="00213668">
              <w:rPr>
                <w:rFonts w:asciiTheme="minorHAnsi" w:hAnsiTheme="minorHAnsi" w:cstheme="minorHAnsi"/>
                <w:sz w:val="22"/>
                <w:szCs w:val="22"/>
              </w:rPr>
              <w:t xml:space="preserve">facilities </w:t>
            </w:r>
            <w:r w:rsidRPr="00213668">
              <w:rPr>
                <w:rFonts w:asciiTheme="minorHAnsi" w:hAnsiTheme="minorHAnsi" w:cstheme="minorHAnsi"/>
                <w:sz w:val="22"/>
                <w:szCs w:val="22"/>
              </w:rPr>
              <w:t>before year end</w:t>
            </w:r>
            <w:r w:rsidR="00F0737C" w:rsidRPr="00213668">
              <w:rPr>
                <w:rFonts w:asciiTheme="minorHAnsi" w:hAnsiTheme="minorHAnsi" w:cstheme="minorHAnsi"/>
                <w:sz w:val="22"/>
                <w:szCs w:val="22"/>
              </w:rPr>
              <w:t xml:space="preserve"> and a </w:t>
            </w:r>
            <w:r w:rsidRPr="00213668">
              <w:rPr>
                <w:rFonts w:asciiTheme="minorHAnsi" w:hAnsiTheme="minorHAnsi" w:cstheme="minorHAnsi"/>
                <w:sz w:val="22"/>
                <w:szCs w:val="22"/>
              </w:rPr>
              <w:t xml:space="preserve">decision had </w:t>
            </w:r>
            <w:r w:rsidR="00F0737C" w:rsidRPr="00213668">
              <w:rPr>
                <w:rFonts w:asciiTheme="minorHAnsi" w:hAnsiTheme="minorHAnsi" w:cstheme="minorHAnsi"/>
                <w:sz w:val="22"/>
                <w:szCs w:val="22"/>
              </w:rPr>
              <w:t xml:space="preserve">therefore </w:t>
            </w:r>
            <w:r w:rsidRPr="00213668">
              <w:rPr>
                <w:rFonts w:asciiTheme="minorHAnsi" w:hAnsiTheme="minorHAnsi" w:cstheme="minorHAnsi"/>
                <w:sz w:val="22"/>
                <w:szCs w:val="22"/>
              </w:rPr>
              <w:t xml:space="preserve">been taken to focus on </w:t>
            </w:r>
            <w:r w:rsidR="00F0737C" w:rsidRPr="00213668">
              <w:rPr>
                <w:rFonts w:asciiTheme="minorHAnsi" w:hAnsiTheme="minorHAnsi" w:cstheme="minorHAnsi"/>
                <w:sz w:val="22"/>
                <w:szCs w:val="22"/>
              </w:rPr>
              <w:t xml:space="preserve">the </w:t>
            </w:r>
            <w:proofErr w:type="gramStart"/>
            <w:r w:rsidRPr="00213668">
              <w:rPr>
                <w:rFonts w:asciiTheme="minorHAnsi" w:hAnsiTheme="minorHAnsi" w:cstheme="minorHAnsi"/>
                <w:sz w:val="22"/>
                <w:szCs w:val="22"/>
              </w:rPr>
              <w:t>long term</w:t>
            </w:r>
            <w:proofErr w:type="gramEnd"/>
            <w:r w:rsidRPr="00213668">
              <w:rPr>
                <w:rFonts w:asciiTheme="minorHAnsi" w:hAnsiTheme="minorHAnsi" w:cstheme="minorHAnsi"/>
                <w:sz w:val="22"/>
                <w:szCs w:val="22"/>
              </w:rPr>
              <w:t xml:space="preserve"> </w:t>
            </w:r>
            <w:r w:rsidR="00C0429D">
              <w:rPr>
                <w:rFonts w:asciiTheme="minorHAnsi" w:hAnsiTheme="minorHAnsi" w:cstheme="minorHAnsi"/>
                <w:sz w:val="22"/>
                <w:szCs w:val="22"/>
              </w:rPr>
              <w:t xml:space="preserve">priority </w:t>
            </w:r>
            <w:r w:rsidR="00F0737C" w:rsidRPr="00213668">
              <w:rPr>
                <w:rFonts w:asciiTheme="minorHAnsi" w:hAnsiTheme="minorHAnsi" w:cstheme="minorHAnsi"/>
                <w:sz w:val="22"/>
                <w:szCs w:val="22"/>
              </w:rPr>
              <w:t xml:space="preserve">of lease </w:t>
            </w:r>
            <w:r w:rsidRPr="00213668">
              <w:rPr>
                <w:rFonts w:asciiTheme="minorHAnsi" w:hAnsiTheme="minorHAnsi" w:cstheme="minorHAnsi"/>
                <w:sz w:val="22"/>
                <w:szCs w:val="22"/>
              </w:rPr>
              <w:t xml:space="preserve">re-negotiation.  </w:t>
            </w:r>
          </w:p>
          <w:p w14:paraId="17A750A3" w14:textId="43CA66A5" w:rsidR="002A5455" w:rsidRPr="00213668" w:rsidRDefault="002A5455" w:rsidP="00213668">
            <w:pPr>
              <w:tabs>
                <w:tab w:val="left" w:pos="0"/>
              </w:tabs>
              <w:spacing w:line="276" w:lineRule="auto"/>
              <w:jc w:val="both"/>
              <w:rPr>
                <w:rFonts w:asciiTheme="minorHAnsi" w:hAnsiTheme="minorHAnsi" w:cstheme="minorHAnsi"/>
                <w:sz w:val="22"/>
                <w:szCs w:val="22"/>
              </w:rPr>
            </w:pPr>
          </w:p>
        </w:tc>
      </w:tr>
      <w:tr w:rsidR="00645D72" w:rsidRPr="00213668" w14:paraId="36A2188C" w14:textId="77777777" w:rsidTr="00063E18">
        <w:tc>
          <w:tcPr>
            <w:tcW w:w="890" w:type="dxa"/>
          </w:tcPr>
          <w:p w14:paraId="3985D9DE" w14:textId="1D3CEA28" w:rsidR="00645D72" w:rsidRPr="00213668" w:rsidRDefault="00645D72"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4</w:t>
            </w:r>
            <w:r w:rsidR="00287621" w:rsidRPr="00213668">
              <w:rPr>
                <w:rFonts w:asciiTheme="minorHAnsi" w:hAnsiTheme="minorHAnsi" w:cstheme="minorHAnsi"/>
                <w:b/>
                <w:sz w:val="22"/>
                <w:szCs w:val="22"/>
              </w:rPr>
              <w:t>1</w:t>
            </w:r>
          </w:p>
        </w:tc>
        <w:tc>
          <w:tcPr>
            <w:tcW w:w="8888" w:type="dxa"/>
          </w:tcPr>
          <w:p w14:paraId="5F03FA31" w14:textId="7F523414" w:rsidR="00645D72" w:rsidRPr="00213668" w:rsidRDefault="00645D72"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 xml:space="preserve">Agenda Item </w:t>
            </w:r>
            <w:r w:rsidR="00287621" w:rsidRPr="00213668">
              <w:rPr>
                <w:rFonts w:asciiTheme="minorHAnsi" w:hAnsiTheme="minorHAnsi" w:cstheme="minorHAnsi"/>
                <w:b/>
                <w:sz w:val="22"/>
                <w:szCs w:val="22"/>
              </w:rPr>
              <w:t>6</w:t>
            </w:r>
            <w:r w:rsidRPr="00213668">
              <w:rPr>
                <w:rFonts w:asciiTheme="minorHAnsi" w:hAnsiTheme="minorHAnsi" w:cstheme="minorHAnsi"/>
                <w:b/>
                <w:sz w:val="22"/>
                <w:szCs w:val="22"/>
              </w:rPr>
              <w:t xml:space="preserve"> - Audit </w:t>
            </w:r>
            <w:r w:rsidR="00287621" w:rsidRPr="00213668">
              <w:rPr>
                <w:rFonts w:asciiTheme="minorHAnsi" w:hAnsiTheme="minorHAnsi" w:cstheme="minorHAnsi"/>
                <w:b/>
                <w:sz w:val="22"/>
                <w:szCs w:val="22"/>
              </w:rPr>
              <w:t xml:space="preserve">plan summary </w:t>
            </w:r>
            <w:r w:rsidRPr="00213668">
              <w:rPr>
                <w:rFonts w:asciiTheme="minorHAnsi" w:hAnsiTheme="minorHAnsi" w:cstheme="minorHAnsi"/>
                <w:b/>
                <w:sz w:val="22"/>
                <w:szCs w:val="22"/>
              </w:rPr>
              <w:t>2021-22</w:t>
            </w:r>
          </w:p>
        </w:tc>
      </w:tr>
      <w:tr w:rsidR="004D3DDD" w:rsidRPr="00213668" w14:paraId="4C22108A" w14:textId="77777777" w:rsidTr="00063E18">
        <w:tc>
          <w:tcPr>
            <w:tcW w:w="890" w:type="dxa"/>
          </w:tcPr>
          <w:p w14:paraId="271FF1C6" w14:textId="77777777" w:rsidR="004D3DDD" w:rsidRPr="00213668" w:rsidRDefault="004D3DDD" w:rsidP="00213668">
            <w:pPr>
              <w:tabs>
                <w:tab w:val="left" w:pos="0"/>
              </w:tabs>
              <w:spacing w:line="276" w:lineRule="auto"/>
              <w:jc w:val="both"/>
              <w:rPr>
                <w:rFonts w:asciiTheme="minorHAnsi" w:hAnsiTheme="minorHAnsi" w:cstheme="minorHAnsi"/>
                <w:b/>
                <w:sz w:val="22"/>
                <w:szCs w:val="22"/>
              </w:rPr>
            </w:pPr>
          </w:p>
        </w:tc>
        <w:tc>
          <w:tcPr>
            <w:tcW w:w="8888" w:type="dxa"/>
          </w:tcPr>
          <w:p w14:paraId="091806B8" w14:textId="77777777" w:rsidR="00213668" w:rsidRDefault="00213668" w:rsidP="00213668">
            <w:pPr>
              <w:tabs>
                <w:tab w:val="left" w:pos="0"/>
              </w:tabs>
              <w:spacing w:line="276" w:lineRule="auto"/>
              <w:jc w:val="both"/>
              <w:rPr>
                <w:rFonts w:asciiTheme="minorHAnsi" w:hAnsiTheme="minorHAnsi" w:cstheme="minorHAnsi"/>
                <w:sz w:val="22"/>
                <w:szCs w:val="22"/>
              </w:rPr>
            </w:pPr>
          </w:p>
          <w:p w14:paraId="7A1D94EC" w14:textId="31865282" w:rsidR="0083636B" w:rsidRPr="00213668" w:rsidRDefault="002A5455"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final audit plan summary for 2021-22 had been circulated. The Group Executive Director Finance highlighted that </w:t>
            </w:r>
            <w:r w:rsidR="00F0737C" w:rsidRPr="00213668">
              <w:rPr>
                <w:rFonts w:asciiTheme="minorHAnsi" w:hAnsiTheme="minorHAnsi" w:cstheme="minorHAnsi"/>
                <w:sz w:val="22"/>
                <w:szCs w:val="22"/>
              </w:rPr>
              <w:t xml:space="preserve">commencement of </w:t>
            </w:r>
            <w:r w:rsidRPr="00213668">
              <w:rPr>
                <w:rFonts w:asciiTheme="minorHAnsi" w:hAnsiTheme="minorHAnsi" w:cstheme="minorHAnsi"/>
                <w:sz w:val="22"/>
                <w:szCs w:val="22"/>
              </w:rPr>
              <w:t>external audit had been delayed by one week</w:t>
            </w:r>
            <w:r w:rsidR="00F0737C" w:rsidRPr="00213668">
              <w:rPr>
                <w:rFonts w:asciiTheme="minorHAnsi" w:hAnsiTheme="minorHAnsi" w:cstheme="minorHAnsi"/>
                <w:sz w:val="22"/>
                <w:szCs w:val="22"/>
              </w:rPr>
              <w:t xml:space="preserve">. This was due to </w:t>
            </w:r>
            <w:r w:rsidRPr="00213668">
              <w:rPr>
                <w:rFonts w:asciiTheme="minorHAnsi" w:hAnsiTheme="minorHAnsi" w:cstheme="minorHAnsi"/>
                <w:sz w:val="22"/>
                <w:szCs w:val="22"/>
              </w:rPr>
              <w:t xml:space="preserve">year end processes </w:t>
            </w:r>
            <w:r w:rsidR="00F0737C" w:rsidRPr="00213668">
              <w:rPr>
                <w:rFonts w:asciiTheme="minorHAnsi" w:hAnsiTheme="minorHAnsi" w:cstheme="minorHAnsi"/>
                <w:sz w:val="22"/>
                <w:szCs w:val="22"/>
              </w:rPr>
              <w:t xml:space="preserve">taking </w:t>
            </w:r>
            <w:r w:rsidRPr="00213668">
              <w:rPr>
                <w:rFonts w:asciiTheme="minorHAnsi" w:hAnsiTheme="minorHAnsi" w:cstheme="minorHAnsi"/>
                <w:sz w:val="22"/>
                <w:szCs w:val="22"/>
              </w:rPr>
              <w:t xml:space="preserve">longer than anticipated due to a high number of new </w:t>
            </w:r>
            <w:proofErr w:type="gramStart"/>
            <w:r w:rsidRPr="00213668">
              <w:rPr>
                <w:rFonts w:asciiTheme="minorHAnsi" w:hAnsiTheme="minorHAnsi" w:cstheme="minorHAnsi"/>
                <w:sz w:val="22"/>
                <w:szCs w:val="22"/>
              </w:rPr>
              <w:t>staff</w:t>
            </w:r>
            <w:proofErr w:type="gramEnd"/>
            <w:r w:rsidRPr="00213668">
              <w:rPr>
                <w:rFonts w:asciiTheme="minorHAnsi" w:hAnsiTheme="minorHAnsi" w:cstheme="minorHAnsi"/>
                <w:sz w:val="22"/>
                <w:szCs w:val="22"/>
              </w:rPr>
              <w:t xml:space="preserve"> </w:t>
            </w:r>
            <w:r w:rsidR="00F0737C" w:rsidRPr="00213668">
              <w:rPr>
                <w:rFonts w:asciiTheme="minorHAnsi" w:hAnsiTheme="minorHAnsi" w:cstheme="minorHAnsi"/>
                <w:sz w:val="22"/>
                <w:szCs w:val="22"/>
              </w:rPr>
              <w:t>within the Finance Team. T</w:t>
            </w:r>
            <w:r w:rsidRPr="00213668">
              <w:rPr>
                <w:rFonts w:asciiTheme="minorHAnsi" w:hAnsiTheme="minorHAnsi" w:cstheme="minorHAnsi"/>
                <w:sz w:val="22"/>
                <w:szCs w:val="22"/>
              </w:rPr>
              <w:t xml:space="preserve">his was not expected to impact on </w:t>
            </w:r>
            <w:r w:rsidR="00F0737C" w:rsidRPr="00213668">
              <w:rPr>
                <w:rFonts w:asciiTheme="minorHAnsi" w:hAnsiTheme="minorHAnsi" w:cstheme="minorHAnsi"/>
                <w:sz w:val="22"/>
                <w:szCs w:val="22"/>
              </w:rPr>
              <w:t xml:space="preserve">the audit </w:t>
            </w:r>
            <w:r w:rsidRPr="00213668">
              <w:rPr>
                <w:rFonts w:asciiTheme="minorHAnsi" w:hAnsiTheme="minorHAnsi" w:cstheme="minorHAnsi"/>
                <w:sz w:val="22"/>
                <w:szCs w:val="22"/>
              </w:rPr>
              <w:t xml:space="preserve">completion date. </w:t>
            </w:r>
          </w:p>
          <w:p w14:paraId="7CDB09DB" w14:textId="7A160680" w:rsidR="002A5455" w:rsidRPr="00213668" w:rsidRDefault="002A5455" w:rsidP="00213668">
            <w:pPr>
              <w:tabs>
                <w:tab w:val="left" w:pos="0"/>
              </w:tabs>
              <w:spacing w:line="276" w:lineRule="auto"/>
              <w:jc w:val="both"/>
              <w:rPr>
                <w:rFonts w:asciiTheme="minorHAnsi" w:hAnsiTheme="minorHAnsi" w:cstheme="minorHAnsi"/>
                <w:sz w:val="22"/>
                <w:szCs w:val="22"/>
              </w:rPr>
            </w:pPr>
          </w:p>
          <w:p w14:paraId="3A0444BA" w14:textId="632AD253" w:rsidR="002A5455" w:rsidRDefault="002A5455"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In response to a query, it was clarified that </w:t>
            </w:r>
            <w:r w:rsidR="00F0737C" w:rsidRPr="00213668">
              <w:rPr>
                <w:rFonts w:asciiTheme="minorHAnsi" w:hAnsiTheme="minorHAnsi" w:cstheme="minorHAnsi"/>
                <w:sz w:val="22"/>
                <w:szCs w:val="22"/>
              </w:rPr>
              <w:t xml:space="preserve">requirements for </w:t>
            </w:r>
            <w:r w:rsidRPr="00213668">
              <w:rPr>
                <w:rFonts w:asciiTheme="minorHAnsi" w:hAnsiTheme="minorHAnsi" w:cstheme="minorHAnsi"/>
                <w:sz w:val="22"/>
                <w:szCs w:val="22"/>
              </w:rPr>
              <w:t xml:space="preserve">the year end external audit process </w:t>
            </w:r>
            <w:r w:rsidR="00F0737C" w:rsidRPr="00213668">
              <w:rPr>
                <w:rFonts w:asciiTheme="minorHAnsi" w:hAnsiTheme="minorHAnsi" w:cstheme="minorHAnsi"/>
                <w:sz w:val="22"/>
                <w:szCs w:val="22"/>
              </w:rPr>
              <w:t xml:space="preserve">were outlined in the </w:t>
            </w:r>
            <w:r w:rsidRPr="00213668">
              <w:rPr>
                <w:rFonts w:asciiTheme="minorHAnsi" w:hAnsiTheme="minorHAnsi" w:cstheme="minorHAnsi"/>
                <w:sz w:val="22"/>
                <w:szCs w:val="22"/>
              </w:rPr>
              <w:t xml:space="preserve">College Accounts Direction. </w:t>
            </w:r>
            <w:r w:rsidR="00F0737C" w:rsidRPr="00213668">
              <w:rPr>
                <w:rFonts w:asciiTheme="minorHAnsi" w:hAnsiTheme="minorHAnsi" w:cstheme="minorHAnsi"/>
                <w:sz w:val="22"/>
                <w:szCs w:val="22"/>
              </w:rPr>
              <w:t>The ESFA could undertake a separate f</w:t>
            </w:r>
            <w:r w:rsidRPr="00213668">
              <w:rPr>
                <w:rFonts w:asciiTheme="minorHAnsi" w:hAnsiTheme="minorHAnsi" w:cstheme="minorHAnsi"/>
                <w:sz w:val="22"/>
                <w:szCs w:val="22"/>
              </w:rPr>
              <w:t xml:space="preserve">unding </w:t>
            </w:r>
            <w:r w:rsidRPr="00213668">
              <w:rPr>
                <w:rFonts w:asciiTheme="minorHAnsi" w:hAnsiTheme="minorHAnsi" w:cstheme="minorHAnsi"/>
                <w:sz w:val="22"/>
                <w:szCs w:val="22"/>
              </w:rPr>
              <w:lastRenderedPageBreak/>
              <w:t xml:space="preserve">audit </w:t>
            </w:r>
            <w:r w:rsidR="00F0737C" w:rsidRPr="00213668">
              <w:rPr>
                <w:rFonts w:asciiTheme="minorHAnsi" w:hAnsiTheme="minorHAnsi" w:cstheme="minorHAnsi"/>
                <w:sz w:val="22"/>
                <w:szCs w:val="22"/>
              </w:rPr>
              <w:t xml:space="preserve">in year, and this would cover devolved funding allocated by the </w:t>
            </w:r>
            <w:r w:rsidRPr="00213668">
              <w:rPr>
                <w:rFonts w:asciiTheme="minorHAnsi" w:hAnsiTheme="minorHAnsi" w:cstheme="minorHAnsi"/>
                <w:sz w:val="22"/>
                <w:szCs w:val="22"/>
              </w:rPr>
              <w:t>Tees Valley Combined Authority</w:t>
            </w:r>
            <w:r w:rsidR="00F0737C" w:rsidRPr="00213668">
              <w:rPr>
                <w:rFonts w:asciiTheme="minorHAnsi" w:hAnsiTheme="minorHAnsi" w:cstheme="minorHAnsi"/>
                <w:sz w:val="22"/>
                <w:szCs w:val="22"/>
              </w:rPr>
              <w:t xml:space="preserve"> (TVCA)</w:t>
            </w:r>
            <w:r w:rsidRPr="00213668">
              <w:rPr>
                <w:rFonts w:asciiTheme="minorHAnsi" w:hAnsiTheme="minorHAnsi" w:cstheme="minorHAnsi"/>
                <w:sz w:val="22"/>
                <w:szCs w:val="22"/>
              </w:rPr>
              <w:t xml:space="preserve">. </w:t>
            </w:r>
          </w:p>
          <w:p w14:paraId="7CD3B841" w14:textId="61508A5A" w:rsidR="00C0429D" w:rsidRDefault="00C0429D" w:rsidP="00213668">
            <w:pPr>
              <w:tabs>
                <w:tab w:val="left" w:pos="0"/>
              </w:tabs>
              <w:spacing w:line="276" w:lineRule="auto"/>
              <w:jc w:val="both"/>
              <w:rPr>
                <w:rFonts w:asciiTheme="minorHAnsi" w:hAnsiTheme="minorHAnsi" w:cstheme="minorHAnsi"/>
                <w:sz w:val="22"/>
                <w:szCs w:val="22"/>
              </w:rPr>
            </w:pPr>
          </w:p>
          <w:p w14:paraId="69D87888" w14:textId="1AA9BF38" w:rsidR="00C0429D" w:rsidRPr="00C0429D" w:rsidRDefault="00C0429D" w:rsidP="00213668">
            <w:pPr>
              <w:tabs>
                <w:tab w:val="left" w:pos="0"/>
              </w:tabs>
              <w:spacing w:line="276" w:lineRule="auto"/>
              <w:jc w:val="both"/>
              <w:rPr>
                <w:rFonts w:asciiTheme="minorHAnsi" w:hAnsiTheme="minorHAnsi" w:cstheme="minorHAnsi"/>
                <w:b/>
                <w:sz w:val="22"/>
                <w:szCs w:val="22"/>
              </w:rPr>
            </w:pPr>
            <w:r>
              <w:rPr>
                <w:rFonts w:asciiTheme="minorHAnsi" w:hAnsiTheme="minorHAnsi" w:cstheme="minorHAnsi"/>
                <w:sz w:val="22"/>
                <w:szCs w:val="22"/>
              </w:rPr>
              <w:t xml:space="preserve">The Summary was </w:t>
            </w:r>
            <w:r>
              <w:rPr>
                <w:rFonts w:asciiTheme="minorHAnsi" w:hAnsiTheme="minorHAnsi" w:cstheme="minorHAnsi"/>
                <w:b/>
                <w:sz w:val="22"/>
                <w:szCs w:val="22"/>
              </w:rPr>
              <w:t xml:space="preserve">noted. </w:t>
            </w:r>
          </w:p>
          <w:p w14:paraId="5BE71BCB" w14:textId="21ED516C" w:rsidR="00213668" w:rsidRPr="00213668" w:rsidRDefault="00213668" w:rsidP="00213668">
            <w:pPr>
              <w:tabs>
                <w:tab w:val="left" w:pos="0"/>
              </w:tabs>
              <w:spacing w:line="276" w:lineRule="auto"/>
              <w:jc w:val="both"/>
              <w:rPr>
                <w:rFonts w:asciiTheme="minorHAnsi" w:hAnsiTheme="minorHAnsi" w:cstheme="minorHAnsi"/>
                <w:sz w:val="22"/>
                <w:szCs w:val="22"/>
              </w:rPr>
            </w:pPr>
          </w:p>
        </w:tc>
      </w:tr>
      <w:tr w:rsidR="004D3DDD" w:rsidRPr="00213668" w14:paraId="3012C5D1" w14:textId="77777777" w:rsidTr="00063E18">
        <w:tc>
          <w:tcPr>
            <w:tcW w:w="890" w:type="dxa"/>
          </w:tcPr>
          <w:p w14:paraId="53155061" w14:textId="3FB34A88" w:rsidR="004D3DDD" w:rsidRPr="00213668" w:rsidRDefault="004D3DDD"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lastRenderedPageBreak/>
              <w:t>A2</w:t>
            </w:r>
            <w:r w:rsidR="005C71A6" w:rsidRPr="00213668">
              <w:rPr>
                <w:rFonts w:asciiTheme="minorHAnsi" w:hAnsiTheme="minorHAnsi" w:cstheme="minorHAnsi"/>
                <w:b/>
                <w:sz w:val="22"/>
                <w:szCs w:val="22"/>
              </w:rPr>
              <w:t>2/</w:t>
            </w:r>
            <w:r w:rsidR="00F167C1" w:rsidRPr="00213668">
              <w:rPr>
                <w:rFonts w:asciiTheme="minorHAnsi" w:hAnsiTheme="minorHAnsi" w:cstheme="minorHAnsi"/>
                <w:b/>
                <w:sz w:val="22"/>
                <w:szCs w:val="22"/>
              </w:rPr>
              <w:t>4</w:t>
            </w:r>
            <w:r w:rsidR="00287621" w:rsidRPr="00213668">
              <w:rPr>
                <w:rFonts w:asciiTheme="minorHAnsi" w:hAnsiTheme="minorHAnsi" w:cstheme="minorHAnsi"/>
                <w:b/>
                <w:sz w:val="22"/>
                <w:szCs w:val="22"/>
              </w:rPr>
              <w:t>2</w:t>
            </w:r>
          </w:p>
        </w:tc>
        <w:tc>
          <w:tcPr>
            <w:tcW w:w="8888" w:type="dxa"/>
          </w:tcPr>
          <w:p w14:paraId="73B98AE7" w14:textId="08142A24" w:rsidR="004D3DDD" w:rsidRPr="00213668" w:rsidRDefault="004D3DDD"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 xml:space="preserve">Agenda Item </w:t>
            </w:r>
            <w:r w:rsidR="00287621" w:rsidRPr="00213668">
              <w:rPr>
                <w:rFonts w:asciiTheme="minorHAnsi" w:hAnsiTheme="minorHAnsi" w:cstheme="minorHAnsi"/>
                <w:b/>
                <w:sz w:val="22"/>
                <w:szCs w:val="22"/>
              </w:rPr>
              <w:t>7</w:t>
            </w:r>
            <w:r w:rsidR="005C71A6" w:rsidRPr="00213668">
              <w:rPr>
                <w:rFonts w:asciiTheme="minorHAnsi" w:hAnsiTheme="minorHAnsi" w:cstheme="minorHAnsi"/>
                <w:b/>
                <w:sz w:val="22"/>
                <w:szCs w:val="22"/>
              </w:rPr>
              <w:t xml:space="preserve"> – Outstanding </w:t>
            </w:r>
            <w:r w:rsidR="00287621" w:rsidRPr="00213668">
              <w:rPr>
                <w:rFonts w:asciiTheme="minorHAnsi" w:hAnsiTheme="minorHAnsi" w:cstheme="minorHAnsi"/>
                <w:b/>
                <w:sz w:val="22"/>
                <w:szCs w:val="22"/>
              </w:rPr>
              <w:t>actions status report</w:t>
            </w:r>
          </w:p>
        </w:tc>
      </w:tr>
      <w:tr w:rsidR="00904F19" w:rsidRPr="00213668" w14:paraId="0E5AA58F" w14:textId="77777777" w:rsidTr="00063E18">
        <w:tc>
          <w:tcPr>
            <w:tcW w:w="890" w:type="dxa"/>
          </w:tcPr>
          <w:p w14:paraId="5B3BAD2E" w14:textId="77777777" w:rsidR="00904F19" w:rsidRPr="00213668" w:rsidRDefault="00904F19" w:rsidP="00213668">
            <w:pPr>
              <w:tabs>
                <w:tab w:val="left" w:pos="0"/>
              </w:tabs>
              <w:spacing w:line="276" w:lineRule="auto"/>
              <w:jc w:val="both"/>
              <w:rPr>
                <w:rFonts w:asciiTheme="minorHAnsi" w:hAnsiTheme="minorHAnsi" w:cstheme="minorHAnsi"/>
                <w:b/>
                <w:sz w:val="22"/>
                <w:szCs w:val="22"/>
              </w:rPr>
            </w:pPr>
          </w:p>
        </w:tc>
        <w:tc>
          <w:tcPr>
            <w:tcW w:w="8888" w:type="dxa"/>
          </w:tcPr>
          <w:p w14:paraId="59F417A7" w14:textId="77777777" w:rsidR="00213668" w:rsidRDefault="00213668" w:rsidP="00213668">
            <w:pPr>
              <w:tabs>
                <w:tab w:val="left" w:pos="181"/>
                <w:tab w:val="left" w:pos="1134"/>
              </w:tabs>
              <w:spacing w:line="276" w:lineRule="auto"/>
              <w:jc w:val="both"/>
              <w:rPr>
                <w:rFonts w:asciiTheme="minorHAnsi" w:hAnsiTheme="minorHAnsi" w:cstheme="minorHAnsi"/>
                <w:sz w:val="22"/>
                <w:szCs w:val="22"/>
              </w:rPr>
            </w:pPr>
          </w:p>
          <w:p w14:paraId="36D4444F" w14:textId="130C4D09" w:rsidR="00B60CB1" w:rsidRPr="00213668" w:rsidRDefault="00C9184F"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A report had been circulated outlining the status of all outstanding audit recommendations. </w:t>
            </w:r>
            <w:r w:rsidR="00B60CB1" w:rsidRPr="00213668">
              <w:rPr>
                <w:rFonts w:asciiTheme="minorHAnsi" w:hAnsiTheme="minorHAnsi" w:cstheme="minorHAnsi"/>
                <w:sz w:val="22"/>
                <w:szCs w:val="22"/>
              </w:rPr>
              <w:t>The Group Executive Director Finance confirmed that</w:t>
            </w:r>
            <w:r w:rsidR="00915609" w:rsidRPr="00213668">
              <w:rPr>
                <w:rFonts w:asciiTheme="minorHAnsi" w:hAnsiTheme="minorHAnsi" w:cstheme="minorHAnsi"/>
                <w:sz w:val="22"/>
                <w:szCs w:val="22"/>
              </w:rPr>
              <w:t xml:space="preserve"> </w:t>
            </w:r>
            <w:r w:rsidRPr="00213668">
              <w:rPr>
                <w:rFonts w:asciiTheme="minorHAnsi" w:hAnsiTheme="minorHAnsi" w:cstheme="minorHAnsi"/>
                <w:sz w:val="22"/>
                <w:szCs w:val="22"/>
              </w:rPr>
              <w:t>the outstanding internal audit recommendation relating to Accounts Receivable had now been completed</w:t>
            </w:r>
            <w:r w:rsidR="00915609" w:rsidRPr="00213668">
              <w:rPr>
                <w:rFonts w:asciiTheme="minorHAnsi" w:hAnsiTheme="minorHAnsi" w:cstheme="minorHAnsi"/>
                <w:sz w:val="22"/>
                <w:szCs w:val="22"/>
              </w:rPr>
              <w:t xml:space="preserve"> and the </w:t>
            </w:r>
            <w:r w:rsidRPr="00213668">
              <w:rPr>
                <w:rFonts w:asciiTheme="minorHAnsi" w:hAnsiTheme="minorHAnsi" w:cstheme="minorHAnsi"/>
                <w:sz w:val="22"/>
                <w:szCs w:val="22"/>
              </w:rPr>
              <w:t xml:space="preserve">external audit action relating to the review of the asset register for NETA Training Trust had also been completed as part of year end processes. </w:t>
            </w:r>
          </w:p>
          <w:p w14:paraId="084D6823" w14:textId="77777777" w:rsidR="00B60CB1" w:rsidRPr="00213668" w:rsidRDefault="00B60CB1" w:rsidP="00213668">
            <w:pPr>
              <w:tabs>
                <w:tab w:val="left" w:pos="181"/>
                <w:tab w:val="left" w:pos="1134"/>
              </w:tabs>
              <w:spacing w:line="276" w:lineRule="auto"/>
              <w:jc w:val="both"/>
              <w:rPr>
                <w:rFonts w:asciiTheme="minorHAnsi" w:hAnsiTheme="minorHAnsi" w:cstheme="minorHAnsi"/>
                <w:sz w:val="22"/>
                <w:szCs w:val="22"/>
              </w:rPr>
            </w:pPr>
          </w:p>
          <w:p w14:paraId="1CA0CD99" w14:textId="72DC2954" w:rsidR="00B60CB1" w:rsidRPr="00213668" w:rsidRDefault="00B60CB1"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Members </w:t>
            </w:r>
            <w:r w:rsidRPr="00213668">
              <w:rPr>
                <w:rFonts w:asciiTheme="minorHAnsi" w:hAnsiTheme="minorHAnsi" w:cstheme="minorHAnsi"/>
                <w:b/>
                <w:bCs/>
                <w:sz w:val="22"/>
                <w:szCs w:val="22"/>
              </w:rPr>
              <w:t>noted</w:t>
            </w:r>
            <w:r w:rsidRPr="00213668">
              <w:rPr>
                <w:rFonts w:asciiTheme="minorHAnsi" w:hAnsiTheme="minorHAnsi" w:cstheme="minorHAnsi"/>
                <w:sz w:val="22"/>
                <w:szCs w:val="22"/>
              </w:rPr>
              <w:t xml:space="preserve"> the status report</w:t>
            </w:r>
            <w:r w:rsidR="00C0429D">
              <w:rPr>
                <w:rFonts w:asciiTheme="minorHAnsi" w:hAnsiTheme="minorHAnsi" w:cstheme="minorHAnsi"/>
                <w:sz w:val="22"/>
                <w:szCs w:val="22"/>
              </w:rPr>
              <w:t xml:space="preserve"> and that all audit recommendations were now complete</w:t>
            </w:r>
            <w:r w:rsidRPr="00213668">
              <w:rPr>
                <w:rFonts w:asciiTheme="minorHAnsi" w:hAnsiTheme="minorHAnsi" w:cstheme="minorHAnsi"/>
                <w:sz w:val="22"/>
                <w:szCs w:val="22"/>
              </w:rPr>
              <w:t>.</w:t>
            </w:r>
          </w:p>
          <w:p w14:paraId="5EFF9742" w14:textId="77777777" w:rsidR="00565287" w:rsidRPr="00213668" w:rsidRDefault="00565287" w:rsidP="00213668">
            <w:pPr>
              <w:tabs>
                <w:tab w:val="left" w:pos="181"/>
                <w:tab w:val="left" w:pos="1134"/>
              </w:tabs>
              <w:spacing w:line="276" w:lineRule="auto"/>
              <w:jc w:val="both"/>
              <w:rPr>
                <w:rFonts w:asciiTheme="minorHAnsi" w:hAnsiTheme="minorHAnsi" w:cstheme="minorHAnsi"/>
                <w:sz w:val="22"/>
                <w:szCs w:val="22"/>
              </w:rPr>
            </w:pPr>
          </w:p>
        </w:tc>
      </w:tr>
      <w:tr w:rsidR="00904F19" w:rsidRPr="00213668" w14:paraId="5645C227" w14:textId="77777777" w:rsidTr="00063E18">
        <w:tc>
          <w:tcPr>
            <w:tcW w:w="890" w:type="dxa"/>
          </w:tcPr>
          <w:p w14:paraId="468E059D" w14:textId="50A9A781" w:rsidR="00904F19" w:rsidRPr="00213668" w:rsidRDefault="00904F19" w:rsidP="00213668">
            <w:pPr>
              <w:tabs>
                <w:tab w:val="left" w:pos="0"/>
              </w:tabs>
              <w:spacing w:line="276" w:lineRule="auto"/>
              <w:jc w:val="both"/>
              <w:rPr>
                <w:rFonts w:asciiTheme="minorHAnsi" w:hAnsiTheme="minorHAnsi" w:cstheme="minorHAnsi"/>
                <w:b/>
                <w:sz w:val="22"/>
                <w:szCs w:val="22"/>
              </w:rPr>
            </w:pPr>
          </w:p>
        </w:tc>
        <w:tc>
          <w:tcPr>
            <w:tcW w:w="8888" w:type="dxa"/>
          </w:tcPr>
          <w:p w14:paraId="6DC6FD42" w14:textId="77777777" w:rsidR="00904F19" w:rsidRPr="00213668" w:rsidRDefault="00904F19"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 xml:space="preserve">Agenda Item </w:t>
            </w:r>
            <w:r w:rsidR="00287621" w:rsidRPr="00213668">
              <w:rPr>
                <w:rFonts w:asciiTheme="minorHAnsi" w:hAnsiTheme="minorHAnsi" w:cstheme="minorHAnsi"/>
                <w:b/>
                <w:sz w:val="22"/>
                <w:szCs w:val="22"/>
              </w:rPr>
              <w:t>8</w:t>
            </w:r>
            <w:r w:rsidR="005C71A6" w:rsidRPr="00213668">
              <w:rPr>
                <w:rFonts w:asciiTheme="minorHAnsi" w:hAnsiTheme="minorHAnsi" w:cstheme="minorHAnsi"/>
                <w:b/>
                <w:sz w:val="22"/>
                <w:szCs w:val="22"/>
              </w:rPr>
              <w:t xml:space="preserve"> – Internal </w:t>
            </w:r>
            <w:r w:rsidR="00287621" w:rsidRPr="00213668">
              <w:rPr>
                <w:rFonts w:asciiTheme="minorHAnsi" w:hAnsiTheme="minorHAnsi" w:cstheme="minorHAnsi"/>
                <w:b/>
                <w:sz w:val="22"/>
                <w:szCs w:val="22"/>
              </w:rPr>
              <w:t>audit reports</w:t>
            </w:r>
          </w:p>
          <w:p w14:paraId="16E8EEB6" w14:textId="77777777" w:rsidR="00213668" w:rsidRPr="00A463B3" w:rsidRDefault="00213668" w:rsidP="00213668">
            <w:pPr>
              <w:tabs>
                <w:tab w:val="left" w:pos="0"/>
              </w:tabs>
              <w:spacing w:line="276" w:lineRule="auto"/>
              <w:jc w:val="both"/>
              <w:rPr>
                <w:rFonts w:asciiTheme="minorHAnsi" w:hAnsiTheme="minorHAnsi" w:cstheme="minorHAnsi"/>
                <w:i/>
                <w:sz w:val="20"/>
                <w:szCs w:val="20"/>
              </w:rPr>
            </w:pPr>
          </w:p>
          <w:p w14:paraId="0DF0D7C8" w14:textId="043C4327" w:rsidR="00C9184F" w:rsidRPr="00213668" w:rsidRDefault="00C9184F" w:rsidP="00213668">
            <w:pPr>
              <w:tabs>
                <w:tab w:val="left" w:pos="0"/>
              </w:tabs>
              <w:spacing w:line="276" w:lineRule="auto"/>
              <w:jc w:val="both"/>
              <w:rPr>
                <w:rFonts w:asciiTheme="minorHAnsi" w:hAnsiTheme="minorHAnsi" w:cstheme="minorHAnsi"/>
                <w:i/>
                <w:sz w:val="22"/>
                <w:szCs w:val="22"/>
              </w:rPr>
            </w:pPr>
            <w:r w:rsidRPr="00213668">
              <w:rPr>
                <w:rFonts w:asciiTheme="minorHAnsi" w:hAnsiTheme="minorHAnsi" w:cstheme="minorHAnsi"/>
                <w:i/>
                <w:sz w:val="22"/>
                <w:szCs w:val="22"/>
              </w:rPr>
              <w:t xml:space="preserve">John Maher, </w:t>
            </w:r>
            <w:proofErr w:type="spellStart"/>
            <w:r w:rsidRPr="00213668">
              <w:rPr>
                <w:rFonts w:asciiTheme="minorHAnsi" w:hAnsiTheme="minorHAnsi" w:cstheme="minorHAnsi"/>
                <w:i/>
                <w:sz w:val="22"/>
                <w:szCs w:val="22"/>
              </w:rPr>
              <w:t>AuditOne</w:t>
            </w:r>
            <w:proofErr w:type="spellEnd"/>
            <w:r w:rsidRPr="00213668">
              <w:rPr>
                <w:rFonts w:asciiTheme="minorHAnsi" w:hAnsiTheme="minorHAnsi" w:cstheme="minorHAnsi"/>
                <w:i/>
                <w:sz w:val="22"/>
                <w:szCs w:val="22"/>
              </w:rPr>
              <w:t xml:space="preserve">, joined the meeting. </w:t>
            </w:r>
          </w:p>
          <w:p w14:paraId="6E65E9D2" w14:textId="77777777" w:rsidR="00213668" w:rsidRPr="00A463B3" w:rsidRDefault="00213668" w:rsidP="00213668">
            <w:pPr>
              <w:tabs>
                <w:tab w:val="left" w:pos="0"/>
              </w:tabs>
              <w:spacing w:line="276" w:lineRule="auto"/>
              <w:jc w:val="both"/>
              <w:rPr>
                <w:rFonts w:asciiTheme="minorHAnsi" w:hAnsiTheme="minorHAnsi" w:cstheme="minorHAnsi"/>
                <w:sz w:val="20"/>
                <w:szCs w:val="20"/>
              </w:rPr>
            </w:pPr>
          </w:p>
          <w:p w14:paraId="34AFD2B2" w14:textId="77777777" w:rsidR="00F86775" w:rsidRDefault="00915609" w:rsidP="00213668">
            <w:pPr>
              <w:tabs>
                <w:tab w:val="left" w:pos="0"/>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R</w:t>
            </w:r>
            <w:r w:rsidR="00F86775" w:rsidRPr="00213668">
              <w:rPr>
                <w:rFonts w:asciiTheme="minorHAnsi" w:hAnsiTheme="minorHAnsi" w:cstheme="minorHAnsi"/>
                <w:sz w:val="22"/>
                <w:szCs w:val="22"/>
              </w:rPr>
              <w:t xml:space="preserve">eports relating to a total of five completed internal audit reviews had been circulated and were discussed. </w:t>
            </w:r>
          </w:p>
          <w:p w14:paraId="517A2762" w14:textId="328F0B43" w:rsidR="003908E7" w:rsidRPr="00A463B3" w:rsidRDefault="003908E7" w:rsidP="00213668">
            <w:pPr>
              <w:tabs>
                <w:tab w:val="left" w:pos="0"/>
              </w:tabs>
              <w:spacing w:line="276" w:lineRule="auto"/>
              <w:jc w:val="both"/>
              <w:rPr>
                <w:rFonts w:asciiTheme="minorHAnsi" w:hAnsiTheme="minorHAnsi" w:cstheme="minorHAnsi"/>
                <w:sz w:val="20"/>
                <w:szCs w:val="20"/>
              </w:rPr>
            </w:pPr>
          </w:p>
        </w:tc>
      </w:tr>
      <w:tr w:rsidR="004D3DDD" w:rsidRPr="00213668" w14:paraId="6FB99FB1" w14:textId="77777777" w:rsidTr="00063E18">
        <w:tc>
          <w:tcPr>
            <w:tcW w:w="890" w:type="dxa"/>
          </w:tcPr>
          <w:p w14:paraId="4D362D0E" w14:textId="79EAA73B" w:rsidR="004D3DDD" w:rsidRPr="00213668" w:rsidRDefault="002876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4</w:t>
            </w:r>
            <w:r w:rsidRPr="00213668">
              <w:rPr>
                <w:rFonts w:asciiTheme="minorHAnsi" w:hAnsiTheme="minorHAnsi" w:cstheme="minorHAnsi"/>
                <w:b/>
                <w:sz w:val="22"/>
                <w:szCs w:val="22"/>
              </w:rPr>
              <w:t>3</w:t>
            </w:r>
          </w:p>
        </w:tc>
        <w:tc>
          <w:tcPr>
            <w:tcW w:w="8888" w:type="dxa"/>
          </w:tcPr>
          <w:p w14:paraId="4E90E995" w14:textId="77777777" w:rsidR="00141D9D"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8.1 – Funding Assurance (Apprenticeships)</w:t>
            </w:r>
          </w:p>
          <w:p w14:paraId="51ED386D"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7468ABAD" w14:textId="39D7685E" w:rsidR="00915609" w:rsidRPr="00213668" w:rsidRDefault="00915609"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A report arising from a recent funding assurance audit in respect of apprenticeships had been circulated. Members noted the audit opinion </w:t>
            </w:r>
            <w:r w:rsidR="00F903BB">
              <w:rPr>
                <w:rFonts w:asciiTheme="minorHAnsi" w:hAnsiTheme="minorHAnsi" w:cstheme="minorHAnsi"/>
                <w:sz w:val="22"/>
                <w:szCs w:val="22"/>
              </w:rPr>
              <w:t>[REDACTED]</w:t>
            </w:r>
          </w:p>
          <w:p w14:paraId="091F3048"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5353A5DE" w14:textId="56FFBB91" w:rsidR="00EC71F8" w:rsidRPr="00213668" w:rsidRDefault="00620C44"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John Maher, </w:t>
            </w:r>
            <w:proofErr w:type="spellStart"/>
            <w:r w:rsidRPr="00213668">
              <w:rPr>
                <w:rFonts w:asciiTheme="minorHAnsi" w:hAnsiTheme="minorHAnsi" w:cstheme="minorHAnsi"/>
                <w:sz w:val="22"/>
                <w:szCs w:val="22"/>
              </w:rPr>
              <w:t>AuditOne</w:t>
            </w:r>
            <w:proofErr w:type="spellEnd"/>
            <w:r w:rsidR="00915609" w:rsidRPr="00213668">
              <w:rPr>
                <w:rFonts w:asciiTheme="minorHAnsi" w:hAnsiTheme="minorHAnsi" w:cstheme="minorHAnsi"/>
                <w:sz w:val="22"/>
                <w:szCs w:val="22"/>
              </w:rPr>
              <w:t>,</w:t>
            </w:r>
            <w:r w:rsidRPr="00213668">
              <w:rPr>
                <w:rFonts w:asciiTheme="minorHAnsi" w:hAnsiTheme="minorHAnsi" w:cstheme="minorHAnsi"/>
                <w:sz w:val="22"/>
                <w:szCs w:val="22"/>
              </w:rPr>
              <w:t xml:space="preserve"> </w:t>
            </w:r>
            <w:r w:rsidR="00915609" w:rsidRPr="00213668">
              <w:rPr>
                <w:rFonts w:asciiTheme="minorHAnsi" w:hAnsiTheme="minorHAnsi" w:cstheme="minorHAnsi"/>
                <w:sz w:val="22"/>
                <w:szCs w:val="22"/>
              </w:rPr>
              <w:t>reported that a</w:t>
            </w:r>
            <w:r w:rsidRPr="00213668">
              <w:rPr>
                <w:rFonts w:asciiTheme="minorHAnsi" w:hAnsiTheme="minorHAnsi" w:cstheme="minorHAnsi"/>
                <w:sz w:val="22"/>
                <w:szCs w:val="22"/>
              </w:rPr>
              <w:t xml:space="preserve"> number of recommendations related to procedural issues, </w:t>
            </w:r>
            <w:r w:rsidR="0041131E" w:rsidRPr="00213668">
              <w:rPr>
                <w:rFonts w:asciiTheme="minorHAnsi" w:hAnsiTheme="minorHAnsi" w:cstheme="minorHAnsi"/>
                <w:sz w:val="22"/>
                <w:szCs w:val="22"/>
              </w:rPr>
              <w:t xml:space="preserve">for example, </w:t>
            </w:r>
            <w:r w:rsidRPr="00213668">
              <w:rPr>
                <w:rFonts w:asciiTheme="minorHAnsi" w:hAnsiTheme="minorHAnsi" w:cstheme="minorHAnsi"/>
                <w:sz w:val="22"/>
                <w:szCs w:val="22"/>
              </w:rPr>
              <w:t xml:space="preserve">paperwork and packs were </w:t>
            </w:r>
            <w:r w:rsidR="0041131E" w:rsidRPr="00213668">
              <w:rPr>
                <w:rFonts w:asciiTheme="minorHAnsi" w:hAnsiTheme="minorHAnsi" w:cstheme="minorHAnsi"/>
                <w:sz w:val="22"/>
                <w:szCs w:val="22"/>
              </w:rPr>
              <w:t xml:space="preserve">not </w:t>
            </w:r>
            <w:r w:rsidRPr="00213668">
              <w:rPr>
                <w:rFonts w:asciiTheme="minorHAnsi" w:hAnsiTheme="minorHAnsi" w:cstheme="minorHAnsi"/>
                <w:sz w:val="22"/>
                <w:szCs w:val="22"/>
              </w:rPr>
              <w:t>up to date. Most of these issues had now been addressed and resolved. Some recommendations related to inconsistencies with data</w:t>
            </w:r>
            <w:r w:rsidR="0041131E" w:rsidRPr="00213668">
              <w:rPr>
                <w:rFonts w:asciiTheme="minorHAnsi" w:hAnsiTheme="minorHAnsi" w:cstheme="minorHAnsi"/>
                <w:sz w:val="22"/>
                <w:szCs w:val="22"/>
              </w:rPr>
              <w:t xml:space="preserve">; in some cases, these related to </w:t>
            </w:r>
            <w:r w:rsidRPr="00213668">
              <w:rPr>
                <w:rFonts w:asciiTheme="minorHAnsi" w:hAnsiTheme="minorHAnsi" w:cstheme="minorHAnsi"/>
                <w:sz w:val="22"/>
                <w:szCs w:val="22"/>
              </w:rPr>
              <w:t>historical issues which had been identified in previous audits but</w:t>
            </w:r>
            <w:r w:rsidR="0041131E" w:rsidRPr="00213668">
              <w:rPr>
                <w:rFonts w:asciiTheme="minorHAnsi" w:hAnsiTheme="minorHAnsi" w:cstheme="minorHAnsi"/>
                <w:sz w:val="22"/>
                <w:szCs w:val="22"/>
              </w:rPr>
              <w:t>, as</w:t>
            </w:r>
            <w:r w:rsidR="000D1280" w:rsidRPr="00213668">
              <w:rPr>
                <w:rFonts w:asciiTheme="minorHAnsi" w:hAnsiTheme="minorHAnsi" w:cstheme="minorHAnsi"/>
                <w:sz w:val="22"/>
                <w:szCs w:val="22"/>
              </w:rPr>
              <w:t xml:space="preserve"> </w:t>
            </w:r>
            <w:r w:rsidR="0041131E" w:rsidRPr="00213668">
              <w:rPr>
                <w:rFonts w:asciiTheme="minorHAnsi" w:hAnsiTheme="minorHAnsi" w:cstheme="minorHAnsi"/>
                <w:sz w:val="22"/>
                <w:szCs w:val="22"/>
              </w:rPr>
              <w:t xml:space="preserve">apprenticeships were completed over multiple years, the </w:t>
            </w:r>
            <w:r w:rsidRPr="00213668">
              <w:rPr>
                <w:rFonts w:asciiTheme="minorHAnsi" w:hAnsiTheme="minorHAnsi" w:cstheme="minorHAnsi"/>
                <w:sz w:val="22"/>
                <w:szCs w:val="22"/>
              </w:rPr>
              <w:t xml:space="preserve">data </w:t>
            </w:r>
            <w:r w:rsidR="0041131E" w:rsidRPr="00213668">
              <w:rPr>
                <w:rFonts w:asciiTheme="minorHAnsi" w:hAnsiTheme="minorHAnsi" w:cstheme="minorHAnsi"/>
                <w:sz w:val="22"/>
                <w:szCs w:val="22"/>
              </w:rPr>
              <w:t xml:space="preserve">remained </w:t>
            </w:r>
            <w:r w:rsidRPr="00213668">
              <w:rPr>
                <w:rFonts w:asciiTheme="minorHAnsi" w:hAnsiTheme="minorHAnsi" w:cstheme="minorHAnsi"/>
                <w:sz w:val="22"/>
                <w:szCs w:val="22"/>
              </w:rPr>
              <w:t xml:space="preserve">in existence. </w:t>
            </w:r>
            <w:r w:rsidR="00EC71F8" w:rsidRPr="00213668">
              <w:rPr>
                <w:rFonts w:asciiTheme="minorHAnsi" w:hAnsiTheme="minorHAnsi" w:cstheme="minorHAnsi"/>
                <w:sz w:val="22"/>
                <w:szCs w:val="22"/>
              </w:rPr>
              <w:t xml:space="preserve">Some errors reflected </w:t>
            </w:r>
            <w:r w:rsidR="00B03ED1" w:rsidRPr="00213668">
              <w:rPr>
                <w:rFonts w:asciiTheme="minorHAnsi" w:hAnsiTheme="minorHAnsi" w:cstheme="minorHAnsi"/>
                <w:sz w:val="22"/>
                <w:szCs w:val="22"/>
              </w:rPr>
              <w:t>changes in rules</w:t>
            </w:r>
            <w:r w:rsidR="00EC71F8" w:rsidRPr="00213668">
              <w:rPr>
                <w:rFonts w:asciiTheme="minorHAnsi" w:hAnsiTheme="minorHAnsi" w:cstheme="minorHAnsi"/>
                <w:sz w:val="22"/>
                <w:szCs w:val="22"/>
              </w:rPr>
              <w:t xml:space="preserve">, as one example, </w:t>
            </w:r>
            <w:r w:rsidR="00B03ED1" w:rsidRPr="00213668">
              <w:rPr>
                <w:rFonts w:asciiTheme="minorHAnsi" w:hAnsiTheme="minorHAnsi" w:cstheme="minorHAnsi"/>
                <w:sz w:val="22"/>
                <w:szCs w:val="22"/>
              </w:rPr>
              <w:t xml:space="preserve">‘Off </w:t>
            </w:r>
            <w:proofErr w:type="gramStart"/>
            <w:r w:rsidR="00B03ED1" w:rsidRPr="00213668">
              <w:rPr>
                <w:rFonts w:asciiTheme="minorHAnsi" w:hAnsiTheme="minorHAnsi" w:cstheme="minorHAnsi"/>
                <w:sz w:val="22"/>
                <w:szCs w:val="22"/>
              </w:rPr>
              <w:t>The</w:t>
            </w:r>
            <w:proofErr w:type="gramEnd"/>
            <w:r w:rsidR="00B03ED1" w:rsidRPr="00213668">
              <w:rPr>
                <w:rFonts w:asciiTheme="minorHAnsi" w:hAnsiTheme="minorHAnsi" w:cstheme="minorHAnsi"/>
                <w:sz w:val="22"/>
                <w:szCs w:val="22"/>
              </w:rPr>
              <w:t xml:space="preserve"> Job’ hours</w:t>
            </w:r>
            <w:r w:rsidR="00EC71F8" w:rsidRPr="00213668">
              <w:rPr>
                <w:rFonts w:asciiTheme="minorHAnsi" w:hAnsiTheme="minorHAnsi" w:cstheme="minorHAnsi"/>
                <w:sz w:val="22"/>
                <w:szCs w:val="22"/>
              </w:rPr>
              <w:t xml:space="preserve"> had previously </w:t>
            </w:r>
            <w:r w:rsidR="00B03ED1" w:rsidRPr="00213668">
              <w:rPr>
                <w:rFonts w:asciiTheme="minorHAnsi" w:hAnsiTheme="minorHAnsi" w:cstheme="minorHAnsi"/>
                <w:sz w:val="22"/>
                <w:szCs w:val="22"/>
              </w:rPr>
              <w:t xml:space="preserve">been recorded to the end of assessment but was now </w:t>
            </w:r>
            <w:r w:rsidR="00EC71F8" w:rsidRPr="00213668">
              <w:rPr>
                <w:rFonts w:asciiTheme="minorHAnsi" w:hAnsiTheme="minorHAnsi" w:cstheme="minorHAnsi"/>
                <w:sz w:val="22"/>
                <w:szCs w:val="22"/>
              </w:rPr>
              <w:t xml:space="preserve">recorded </w:t>
            </w:r>
            <w:r w:rsidR="00B03ED1" w:rsidRPr="00213668">
              <w:rPr>
                <w:rFonts w:asciiTheme="minorHAnsi" w:hAnsiTheme="minorHAnsi" w:cstheme="minorHAnsi"/>
                <w:sz w:val="22"/>
                <w:szCs w:val="22"/>
              </w:rPr>
              <w:t xml:space="preserve">to the end of the programme </w:t>
            </w:r>
            <w:r w:rsidR="00EC71F8" w:rsidRPr="00213668">
              <w:rPr>
                <w:rFonts w:asciiTheme="minorHAnsi" w:hAnsiTheme="minorHAnsi" w:cstheme="minorHAnsi"/>
                <w:sz w:val="22"/>
                <w:szCs w:val="22"/>
              </w:rPr>
              <w:t xml:space="preserve">and this had changed the calculation. </w:t>
            </w:r>
            <w:r w:rsidR="004B0D72">
              <w:rPr>
                <w:rFonts w:asciiTheme="minorHAnsi" w:hAnsiTheme="minorHAnsi" w:cstheme="minorHAnsi"/>
                <w:sz w:val="22"/>
                <w:szCs w:val="22"/>
              </w:rPr>
              <w:t xml:space="preserve">[REDACTED] </w:t>
            </w:r>
            <w:r w:rsidR="00EC71F8" w:rsidRPr="00213668">
              <w:rPr>
                <w:rFonts w:asciiTheme="minorHAnsi" w:hAnsiTheme="minorHAnsi" w:cstheme="minorHAnsi"/>
                <w:sz w:val="22"/>
                <w:szCs w:val="22"/>
              </w:rPr>
              <w:t xml:space="preserve">Apprenticeships was a key focus for the 2022-23 year </w:t>
            </w:r>
            <w:r w:rsidR="004B0D72">
              <w:rPr>
                <w:rFonts w:asciiTheme="minorHAnsi" w:hAnsiTheme="minorHAnsi" w:cstheme="minorHAnsi"/>
                <w:sz w:val="22"/>
                <w:szCs w:val="22"/>
              </w:rPr>
              <w:t xml:space="preserve">[REDACTED] </w:t>
            </w:r>
            <w:r w:rsidR="00EC71F8" w:rsidRPr="00213668">
              <w:rPr>
                <w:rFonts w:asciiTheme="minorHAnsi" w:hAnsiTheme="minorHAnsi" w:cstheme="minorHAnsi"/>
                <w:sz w:val="22"/>
                <w:szCs w:val="22"/>
              </w:rPr>
              <w:t xml:space="preserve">A Group Improvement Plan focussed on apprenticeships had been drawn up and an Apprenticeships Council had also been established. </w:t>
            </w:r>
            <w:r w:rsidR="000D1280" w:rsidRPr="00213668">
              <w:rPr>
                <w:rFonts w:asciiTheme="minorHAnsi" w:hAnsiTheme="minorHAnsi" w:cstheme="minorHAnsi"/>
                <w:sz w:val="22"/>
                <w:szCs w:val="22"/>
              </w:rPr>
              <w:t xml:space="preserve">The Apprenticeships Council would bring together staff from across the group and its remit would cover all elements of the apprenticeships journey, from the group’s apprenticeships offer, to process and systems, policy and landscape, and monitoring and oversight of achievement rates. </w:t>
            </w:r>
          </w:p>
          <w:p w14:paraId="17804E9D" w14:textId="77777777" w:rsidR="00C0429D" w:rsidRPr="00A463B3" w:rsidRDefault="00C0429D" w:rsidP="00213668">
            <w:pPr>
              <w:tabs>
                <w:tab w:val="left" w:pos="181"/>
                <w:tab w:val="left" w:pos="1134"/>
              </w:tabs>
              <w:spacing w:line="276" w:lineRule="auto"/>
              <w:jc w:val="both"/>
              <w:rPr>
                <w:rFonts w:asciiTheme="minorHAnsi" w:hAnsiTheme="minorHAnsi" w:cstheme="minorHAnsi"/>
                <w:sz w:val="20"/>
                <w:szCs w:val="20"/>
              </w:rPr>
            </w:pPr>
          </w:p>
          <w:p w14:paraId="0192AAA2" w14:textId="12CD91A9" w:rsidR="003245FD" w:rsidRDefault="004B0D72" w:rsidP="00213668">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[REDACTED] </w:t>
            </w:r>
          </w:p>
          <w:p w14:paraId="6375E435"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44A42D64" w14:textId="77777777" w:rsidR="00B161DD" w:rsidRDefault="003245FD"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audit outcome was </w:t>
            </w:r>
            <w:r w:rsidRPr="00213668">
              <w:rPr>
                <w:rFonts w:asciiTheme="minorHAnsi" w:hAnsiTheme="minorHAnsi" w:cstheme="minorHAnsi"/>
                <w:b/>
                <w:sz w:val="22"/>
                <w:szCs w:val="22"/>
              </w:rPr>
              <w:t xml:space="preserve">noted </w:t>
            </w:r>
            <w:r w:rsidRPr="00213668">
              <w:rPr>
                <w:rFonts w:asciiTheme="minorHAnsi" w:hAnsiTheme="minorHAnsi" w:cstheme="minorHAnsi"/>
                <w:sz w:val="22"/>
                <w:szCs w:val="22"/>
              </w:rPr>
              <w:t xml:space="preserve">and it was </w:t>
            </w:r>
            <w:r w:rsidRPr="00213668">
              <w:rPr>
                <w:rFonts w:asciiTheme="minorHAnsi" w:hAnsiTheme="minorHAnsi" w:cstheme="minorHAnsi"/>
                <w:b/>
                <w:sz w:val="22"/>
                <w:szCs w:val="22"/>
              </w:rPr>
              <w:t>agreed</w:t>
            </w:r>
            <w:r w:rsidRPr="00213668">
              <w:rPr>
                <w:rFonts w:asciiTheme="minorHAnsi" w:hAnsiTheme="minorHAnsi" w:cstheme="minorHAnsi"/>
                <w:sz w:val="22"/>
                <w:szCs w:val="22"/>
              </w:rPr>
              <w:t xml:space="preserve"> that </w:t>
            </w:r>
            <w:r w:rsidR="00644D85" w:rsidRPr="00213668">
              <w:rPr>
                <w:rFonts w:asciiTheme="minorHAnsi" w:hAnsiTheme="minorHAnsi" w:cstheme="minorHAnsi"/>
                <w:sz w:val="22"/>
                <w:szCs w:val="22"/>
              </w:rPr>
              <w:t xml:space="preserve">the new Director of Business Engagement or the Head of Apprenticeships should be invited to attend a future meeting of the committee to provide an update on actions. </w:t>
            </w:r>
            <w:r w:rsidRPr="00213668">
              <w:rPr>
                <w:rFonts w:asciiTheme="minorHAnsi" w:hAnsiTheme="minorHAnsi" w:cstheme="minorHAnsi"/>
                <w:sz w:val="22"/>
                <w:szCs w:val="22"/>
              </w:rPr>
              <w:t xml:space="preserve">    </w:t>
            </w:r>
            <w:r w:rsidR="00B03ED1" w:rsidRPr="00213668">
              <w:rPr>
                <w:rFonts w:asciiTheme="minorHAnsi" w:hAnsiTheme="minorHAnsi" w:cstheme="minorHAnsi"/>
                <w:sz w:val="22"/>
                <w:szCs w:val="22"/>
              </w:rPr>
              <w:t xml:space="preserve">   </w:t>
            </w:r>
            <w:r w:rsidR="00620C44" w:rsidRPr="00213668">
              <w:rPr>
                <w:rFonts w:asciiTheme="minorHAnsi" w:hAnsiTheme="minorHAnsi" w:cstheme="minorHAnsi"/>
                <w:sz w:val="22"/>
                <w:szCs w:val="22"/>
              </w:rPr>
              <w:t xml:space="preserve">  </w:t>
            </w:r>
          </w:p>
          <w:p w14:paraId="501FD19F" w14:textId="3CC09F18"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tc>
      </w:tr>
      <w:tr w:rsidR="00287621" w:rsidRPr="00213668" w14:paraId="3D45D902" w14:textId="77777777" w:rsidTr="00063E18">
        <w:tc>
          <w:tcPr>
            <w:tcW w:w="890" w:type="dxa"/>
          </w:tcPr>
          <w:p w14:paraId="312209B2" w14:textId="3F63FA84" w:rsidR="00287621" w:rsidRPr="00213668" w:rsidRDefault="002876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lastRenderedPageBreak/>
              <w:t>A22/</w:t>
            </w:r>
            <w:r w:rsidR="00F167C1" w:rsidRPr="00213668">
              <w:rPr>
                <w:rFonts w:asciiTheme="minorHAnsi" w:hAnsiTheme="minorHAnsi" w:cstheme="minorHAnsi"/>
                <w:b/>
                <w:sz w:val="22"/>
                <w:szCs w:val="22"/>
              </w:rPr>
              <w:t>4</w:t>
            </w:r>
            <w:r w:rsidRPr="00213668">
              <w:rPr>
                <w:rFonts w:asciiTheme="minorHAnsi" w:hAnsiTheme="minorHAnsi" w:cstheme="minorHAnsi"/>
                <w:b/>
                <w:sz w:val="22"/>
                <w:szCs w:val="22"/>
              </w:rPr>
              <w:t>4</w:t>
            </w:r>
          </w:p>
        </w:tc>
        <w:tc>
          <w:tcPr>
            <w:tcW w:w="8888" w:type="dxa"/>
          </w:tcPr>
          <w:p w14:paraId="64D1950B" w14:textId="5EBB5CAD" w:rsidR="00287621"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8.2 – IT Disaster Recovery</w:t>
            </w:r>
          </w:p>
          <w:p w14:paraId="43031712"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4AD4DE39" w14:textId="77777777" w:rsidR="00287621" w:rsidRDefault="00F86775"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Rosalind Armstrong, </w:t>
            </w:r>
            <w:proofErr w:type="spellStart"/>
            <w:r w:rsidRPr="00213668">
              <w:rPr>
                <w:rFonts w:asciiTheme="minorHAnsi" w:hAnsiTheme="minorHAnsi" w:cstheme="minorHAnsi"/>
                <w:sz w:val="22"/>
                <w:szCs w:val="22"/>
              </w:rPr>
              <w:t>AuditOne</w:t>
            </w:r>
            <w:proofErr w:type="spellEnd"/>
            <w:r w:rsidRPr="00213668">
              <w:rPr>
                <w:rFonts w:asciiTheme="minorHAnsi" w:hAnsiTheme="minorHAnsi" w:cstheme="minorHAnsi"/>
                <w:sz w:val="22"/>
                <w:szCs w:val="22"/>
              </w:rPr>
              <w:t>, highlighted a positive outcome to an audit review of IT Disaster Recovery, with an audit opinion of ‘substantial’. One medium priority recommendation had been raised, which related to reviewing and updating documentation to support disaster recovery processes</w:t>
            </w:r>
            <w:r w:rsidR="00603263" w:rsidRPr="00213668">
              <w:rPr>
                <w:rFonts w:asciiTheme="minorHAnsi" w:hAnsiTheme="minorHAnsi" w:cstheme="minorHAnsi"/>
                <w:sz w:val="22"/>
                <w:szCs w:val="22"/>
              </w:rPr>
              <w:t>, for example, updating the Emergency and Business Continuity Plan and including contact details</w:t>
            </w:r>
            <w:r w:rsidRPr="00213668">
              <w:rPr>
                <w:rFonts w:asciiTheme="minorHAnsi" w:hAnsiTheme="minorHAnsi" w:cstheme="minorHAnsi"/>
                <w:sz w:val="22"/>
                <w:szCs w:val="22"/>
              </w:rPr>
              <w:t>.</w:t>
            </w:r>
            <w:r w:rsidR="00603263" w:rsidRPr="00213668">
              <w:rPr>
                <w:rFonts w:asciiTheme="minorHAnsi" w:hAnsiTheme="minorHAnsi" w:cstheme="minorHAnsi"/>
                <w:sz w:val="22"/>
                <w:szCs w:val="22"/>
              </w:rPr>
              <w:t xml:space="preserve"> In response to a query, it was confirmed that this action was now complete.  </w:t>
            </w:r>
            <w:r w:rsidRPr="00213668">
              <w:rPr>
                <w:rFonts w:asciiTheme="minorHAnsi" w:hAnsiTheme="minorHAnsi" w:cstheme="minorHAnsi"/>
                <w:sz w:val="22"/>
                <w:szCs w:val="22"/>
              </w:rPr>
              <w:t xml:space="preserve">  </w:t>
            </w:r>
          </w:p>
          <w:p w14:paraId="01DAADB0" w14:textId="6898D94A"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tc>
      </w:tr>
      <w:tr w:rsidR="00287621" w:rsidRPr="00213668" w14:paraId="3FD0289E" w14:textId="77777777" w:rsidTr="00063E18">
        <w:tc>
          <w:tcPr>
            <w:tcW w:w="890" w:type="dxa"/>
          </w:tcPr>
          <w:p w14:paraId="29D8FD74" w14:textId="65E0C83D" w:rsidR="00287621" w:rsidRPr="00213668" w:rsidRDefault="002876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4</w:t>
            </w:r>
            <w:r w:rsidRPr="00213668">
              <w:rPr>
                <w:rFonts w:asciiTheme="minorHAnsi" w:hAnsiTheme="minorHAnsi" w:cstheme="minorHAnsi"/>
                <w:b/>
                <w:sz w:val="22"/>
                <w:szCs w:val="22"/>
              </w:rPr>
              <w:t>5</w:t>
            </w:r>
          </w:p>
        </w:tc>
        <w:tc>
          <w:tcPr>
            <w:tcW w:w="8888" w:type="dxa"/>
          </w:tcPr>
          <w:p w14:paraId="2A8E4857" w14:textId="77777777" w:rsidR="00287621"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8.3 – Subcontracting</w:t>
            </w:r>
          </w:p>
          <w:p w14:paraId="2AD5A260"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3626B371" w14:textId="635E1196" w:rsidR="00287621" w:rsidRPr="00213668" w:rsidRDefault="00603263"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Rosalind Armstrong</w:t>
            </w:r>
            <w:r w:rsidR="0003025B" w:rsidRPr="00213668">
              <w:rPr>
                <w:rFonts w:asciiTheme="minorHAnsi" w:hAnsiTheme="minorHAnsi" w:cstheme="minorHAnsi"/>
                <w:sz w:val="22"/>
                <w:szCs w:val="22"/>
              </w:rPr>
              <w:t xml:space="preserve"> </w:t>
            </w:r>
            <w:r w:rsidRPr="00213668">
              <w:rPr>
                <w:rFonts w:asciiTheme="minorHAnsi" w:hAnsiTheme="minorHAnsi" w:cstheme="minorHAnsi"/>
                <w:sz w:val="22"/>
                <w:szCs w:val="22"/>
              </w:rPr>
              <w:t xml:space="preserve">presented the circulated report arising from an audit review of Subcontracting and highlighted that this had been a very positive review, with full compliance evidenced on the sample. No suggestions had been made and there was evidence of continuous improvement. Rosalind confirmed that the required certificates had been submitted in advance of the deadline. </w:t>
            </w:r>
          </w:p>
          <w:p w14:paraId="36AA4365" w14:textId="77777777" w:rsidR="00603263" w:rsidRDefault="00603263"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Governors acknowledged the work of the Partnerships and Projects Compliance Lead in </w:t>
            </w:r>
            <w:r w:rsidR="0003025B" w:rsidRPr="00213668">
              <w:rPr>
                <w:rFonts w:asciiTheme="minorHAnsi" w:hAnsiTheme="minorHAnsi" w:cstheme="minorHAnsi"/>
                <w:sz w:val="22"/>
                <w:szCs w:val="22"/>
              </w:rPr>
              <w:t xml:space="preserve">proactively </w:t>
            </w:r>
            <w:r w:rsidRPr="00213668">
              <w:rPr>
                <w:rFonts w:asciiTheme="minorHAnsi" w:hAnsiTheme="minorHAnsi" w:cstheme="minorHAnsi"/>
                <w:sz w:val="22"/>
                <w:szCs w:val="22"/>
              </w:rPr>
              <w:t xml:space="preserve">managing apprenticeship requirements and agreed that a letter should be sent to the team acknowledging the audit outcome. </w:t>
            </w:r>
          </w:p>
          <w:p w14:paraId="04800F1B" w14:textId="60C31284"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tc>
      </w:tr>
      <w:tr w:rsidR="00287621" w:rsidRPr="00213668" w14:paraId="111E67CF" w14:textId="77777777" w:rsidTr="00063E18">
        <w:tc>
          <w:tcPr>
            <w:tcW w:w="890" w:type="dxa"/>
          </w:tcPr>
          <w:p w14:paraId="713DD4DE" w14:textId="632D2E44" w:rsidR="00287621" w:rsidRPr="00213668" w:rsidRDefault="002876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4</w:t>
            </w:r>
            <w:r w:rsidRPr="00213668">
              <w:rPr>
                <w:rFonts w:asciiTheme="minorHAnsi" w:hAnsiTheme="minorHAnsi" w:cstheme="minorHAnsi"/>
                <w:b/>
                <w:sz w:val="22"/>
                <w:szCs w:val="22"/>
              </w:rPr>
              <w:t>6</w:t>
            </w:r>
          </w:p>
        </w:tc>
        <w:tc>
          <w:tcPr>
            <w:tcW w:w="8888" w:type="dxa"/>
          </w:tcPr>
          <w:p w14:paraId="066C1596" w14:textId="77777777" w:rsidR="00287621"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8.4 – T-Levels (advisory)</w:t>
            </w:r>
          </w:p>
          <w:p w14:paraId="37DF19D2"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0E493311" w14:textId="3CE853AE" w:rsidR="00287621" w:rsidRPr="00213668" w:rsidRDefault="00603263"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Rosalind Armstrong, </w:t>
            </w:r>
            <w:proofErr w:type="spellStart"/>
            <w:r w:rsidRPr="00213668">
              <w:rPr>
                <w:rFonts w:asciiTheme="minorHAnsi" w:hAnsiTheme="minorHAnsi" w:cstheme="minorHAnsi"/>
                <w:sz w:val="22"/>
                <w:szCs w:val="22"/>
              </w:rPr>
              <w:t>AuditOne</w:t>
            </w:r>
            <w:proofErr w:type="spellEnd"/>
            <w:r w:rsidRPr="00213668">
              <w:rPr>
                <w:rFonts w:asciiTheme="minorHAnsi" w:hAnsiTheme="minorHAnsi" w:cstheme="minorHAnsi"/>
                <w:sz w:val="22"/>
                <w:szCs w:val="22"/>
              </w:rPr>
              <w:t xml:space="preserve">, presented the circulated report arising from an advisory review of T Levels. She highlighted that this evidenced that the college was in a good position and three recommendations had been raised. </w:t>
            </w:r>
          </w:p>
          <w:p w14:paraId="4D5D12BF" w14:textId="77777777" w:rsidR="00EB2CCE" w:rsidRPr="00A463B3" w:rsidRDefault="00EB2CCE" w:rsidP="00213668">
            <w:pPr>
              <w:tabs>
                <w:tab w:val="left" w:pos="181"/>
                <w:tab w:val="left" w:pos="1134"/>
              </w:tabs>
              <w:spacing w:line="276" w:lineRule="auto"/>
              <w:jc w:val="both"/>
              <w:rPr>
                <w:rFonts w:asciiTheme="minorHAnsi" w:hAnsiTheme="minorHAnsi" w:cstheme="minorHAnsi"/>
                <w:sz w:val="20"/>
                <w:szCs w:val="20"/>
              </w:rPr>
            </w:pPr>
          </w:p>
          <w:p w14:paraId="75275F87" w14:textId="59264F82" w:rsidR="002A76FB" w:rsidRPr="00213668" w:rsidRDefault="00603263"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In response to queries, it was confirmed that the group was delivering T Levels </w:t>
            </w:r>
            <w:r w:rsidR="0003025B" w:rsidRPr="00213668">
              <w:rPr>
                <w:rFonts w:asciiTheme="minorHAnsi" w:hAnsiTheme="minorHAnsi" w:cstheme="minorHAnsi"/>
                <w:sz w:val="22"/>
                <w:szCs w:val="22"/>
              </w:rPr>
              <w:t xml:space="preserve">in Health, Early Years and Engineering </w:t>
            </w:r>
            <w:r w:rsidRPr="00213668">
              <w:rPr>
                <w:rFonts w:asciiTheme="minorHAnsi" w:hAnsiTheme="minorHAnsi" w:cstheme="minorHAnsi"/>
                <w:sz w:val="22"/>
                <w:szCs w:val="22"/>
              </w:rPr>
              <w:t>at the Bede, Stockton Riverside College and Redcar and Cleveland College sites.</w:t>
            </w:r>
            <w:r w:rsidR="0003025B" w:rsidRPr="00213668">
              <w:rPr>
                <w:rFonts w:asciiTheme="minorHAnsi" w:hAnsiTheme="minorHAnsi" w:cstheme="minorHAnsi"/>
                <w:sz w:val="22"/>
                <w:szCs w:val="22"/>
              </w:rPr>
              <w:t xml:space="preserve"> The</w:t>
            </w:r>
            <w:r w:rsidRPr="00213668">
              <w:rPr>
                <w:rFonts w:asciiTheme="minorHAnsi" w:hAnsiTheme="minorHAnsi" w:cstheme="minorHAnsi"/>
                <w:sz w:val="22"/>
                <w:szCs w:val="22"/>
              </w:rPr>
              <w:t xml:space="preserve"> Construction </w:t>
            </w:r>
            <w:r w:rsidR="0003025B" w:rsidRPr="00213668">
              <w:rPr>
                <w:rFonts w:asciiTheme="minorHAnsi" w:hAnsiTheme="minorHAnsi" w:cstheme="minorHAnsi"/>
                <w:sz w:val="22"/>
                <w:szCs w:val="22"/>
              </w:rPr>
              <w:t xml:space="preserve">T Level </w:t>
            </w:r>
            <w:r w:rsidRPr="00213668">
              <w:rPr>
                <w:rFonts w:asciiTheme="minorHAnsi" w:hAnsiTheme="minorHAnsi" w:cstheme="minorHAnsi"/>
                <w:sz w:val="22"/>
                <w:szCs w:val="22"/>
              </w:rPr>
              <w:t xml:space="preserve">had been deferred, as </w:t>
            </w:r>
            <w:r w:rsidR="0003025B" w:rsidRPr="00213668">
              <w:rPr>
                <w:rFonts w:asciiTheme="minorHAnsi" w:hAnsiTheme="minorHAnsi" w:cstheme="minorHAnsi"/>
                <w:sz w:val="22"/>
                <w:szCs w:val="22"/>
              </w:rPr>
              <w:t xml:space="preserve">had the </w:t>
            </w:r>
            <w:r w:rsidRPr="00213668">
              <w:rPr>
                <w:rFonts w:asciiTheme="minorHAnsi" w:hAnsiTheme="minorHAnsi" w:cstheme="minorHAnsi"/>
                <w:sz w:val="22"/>
                <w:szCs w:val="22"/>
              </w:rPr>
              <w:t xml:space="preserve">Engineering </w:t>
            </w:r>
            <w:r w:rsidR="0003025B" w:rsidRPr="00213668">
              <w:rPr>
                <w:rFonts w:asciiTheme="minorHAnsi" w:hAnsiTheme="minorHAnsi" w:cstheme="minorHAnsi"/>
                <w:sz w:val="22"/>
                <w:szCs w:val="22"/>
              </w:rPr>
              <w:t xml:space="preserve">T Level </w:t>
            </w:r>
            <w:r w:rsidRPr="00213668">
              <w:rPr>
                <w:rFonts w:asciiTheme="minorHAnsi" w:hAnsiTheme="minorHAnsi" w:cstheme="minorHAnsi"/>
                <w:sz w:val="22"/>
                <w:szCs w:val="22"/>
              </w:rPr>
              <w:t xml:space="preserve">at NETA. </w:t>
            </w:r>
            <w:r w:rsidR="00EB2CCE" w:rsidRPr="00213668">
              <w:rPr>
                <w:rFonts w:asciiTheme="minorHAnsi" w:hAnsiTheme="minorHAnsi" w:cstheme="minorHAnsi"/>
                <w:sz w:val="22"/>
                <w:szCs w:val="22"/>
              </w:rPr>
              <w:t xml:space="preserve">Governors commented that </w:t>
            </w:r>
            <w:r w:rsidR="002A76FB" w:rsidRPr="00213668">
              <w:rPr>
                <w:rFonts w:asciiTheme="minorHAnsi" w:hAnsiTheme="minorHAnsi" w:cstheme="minorHAnsi"/>
                <w:sz w:val="22"/>
                <w:szCs w:val="22"/>
              </w:rPr>
              <w:t xml:space="preserve">it would be important to ensure delivery of </w:t>
            </w:r>
            <w:r w:rsidR="00EB2CCE" w:rsidRPr="00213668">
              <w:rPr>
                <w:rFonts w:asciiTheme="minorHAnsi" w:hAnsiTheme="minorHAnsi" w:cstheme="minorHAnsi"/>
                <w:sz w:val="22"/>
                <w:szCs w:val="22"/>
              </w:rPr>
              <w:t xml:space="preserve">the </w:t>
            </w:r>
            <w:proofErr w:type="gramStart"/>
            <w:r w:rsidR="00EB2CCE" w:rsidRPr="00213668">
              <w:rPr>
                <w:rFonts w:asciiTheme="minorHAnsi" w:hAnsiTheme="minorHAnsi" w:cstheme="minorHAnsi"/>
                <w:sz w:val="22"/>
                <w:szCs w:val="22"/>
              </w:rPr>
              <w:t>45 day</w:t>
            </w:r>
            <w:proofErr w:type="gramEnd"/>
            <w:r w:rsidR="00EB2CCE" w:rsidRPr="00213668">
              <w:rPr>
                <w:rFonts w:asciiTheme="minorHAnsi" w:hAnsiTheme="minorHAnsi" w:cstheme="minorHAnsi"/>
                <w:sz w:val="22"/>
                <w:szCs w:val="22"/>
              </w:rPr>
              <w:t xml:space="preserve"> work placement requirement </w:t>
            </w:r>
            <w:r w:rsidR="002A76FB" w:rsidRPr="00213668">
              <w:rPr>
                <w:rFonts w:asciiTheme="minorHAnsi" w:hAnsiTheme="minorHAnsi" w:cstheme="minorHAnsi"/>
                <w:sz w:val="22"/>
                <w:szCs w:val="22"/>
              </w:rPr>
              <w:t xml:space="preserve">was </w:t>
            </w:r>
            <w:r w:rsidR="00EB2CCE" w:rsidRPr="00213668">
              <w:rPr>
                <w:rFonts w:asciiTheme="minorHAnsi" w:hAnsiTheme="minorHAnsi" w:cstheme="minorHAnsi"/>
                <w:sz w:val="22"/>
                <w:szCs w:val="22"/>
              </w:rPr>
              <w:t>appropriate to individual sector</w:t>
            </w:r>
            <w:r w:rsidR="002A76FB" w:rsidRPr="00213668">
              <w:rPr>
                <w:rFonts w:asciiTheme="minorHAnsi" w:hAnsiTheme="minorHAnsi" w:cstheme="minorHAnsi"/>
                <w:sz w:val="22"/>
                <w:szCs w:val="22"/>
              </w:rPr>
              <w:t xml:space="preserve">s and it </w:t>
            </w:r>
            <w:r w:rsidR="00EB2CCE" w:rsidRPr="00213668">
              <w:rPr>
                <w:rFonts w:asciiTheme="minorHAnsi" w:hAnsiTheme="minorHAnsi" w:cstheme="minorHAnsi"/>
                <w:sz w:val="22"/>
                <w:szCs w:val="22"/>
              </w:rPr>
              <w:t xml:space="preserve">was confirmed that this was being considered </w:t>
            </w:r>
            <w:r w:rsidR="002A76FB" w:rsidRPr="00213668">
              <w:rPr>
                <w:rFonts w:asciiTheme="minorHAnsi" w:hAnsiTheme="minorHAnsi" w:cstheme="minorHAnsi"/>
                <w:sz w:val="22"/>
                <w:szCs w:val="22"/>
              </w:rPr>
              <w:t xml:space="preserve">by </w:t>
            </w:r>
            <w:r w:rsidR="00EB2CCE" w:rsidRPr="00213668">
              <w:rPr>
                <w:rFonts w:asciiTheme="minorHAnsi" w:hAnsiTheme="minorHAnsi" w:cstheme="minorHAnsi"/>
                <w:sz w:val="22"/>
                <w:szCs w:val="22"/>
              </w:rPr>
              <w:t xml:space="preserve">the T Level implementation group. It was </w:t>
            </w:r>
            <w:r w:rsidR="002A76FB" w:rsidRPr="00213668">
              <w:rPr>
                <w:rFonts w:asciiTheme="minorHAnsi" w:hAnsiTheme="minorHAnsi" w:cstheme="minorHAnsi"/>
                <w:sz w:val="22"/>
                <w:szCs w:val="22"/>
              </w:rPr>
              <w:t xml:space="preserve">acknowledged that well-publicised problems with the Health T Level had impacted on public confidence in T Levels and, nationally, recruitment was below target. Etc. recruitment was around half of target, although recruitment to the Health T Level had been positive.     </w:t>
            </w:r>
          </w:p>
          <w:p w14:paraId="6C1C34B1" w14:textId="0ADD7494" w:rsidR="00EB2CCE" w:rsidRPr="00A463B3" w:rsidRDefault="00EB2CCE" w:rsidP="00213668">
            <w:pPr>
              <w:tabs>
                <w:tab w:val="left" w:pos="181"/>
                <w:tab w:val="left" w:pos="1134"/>
              </w:tabs>
              <w:spacing w:line="276" w:lineRule="auto"/>
              <w:jc w:val="both"/>
              <w:rPr>
                <w:rFonts w:asciiTheme="minorHAnsi" w:hAnsiTheme="minorHAnsi" w:cstheme="minorHAnsi"/>
                <w:sz w:val="20"/>
                <w:szCs w:val="20"/>
              </w:rPr>
            </w:pPr>
            <w:r w:rsidRPr="00213668">
              <w:rPr>
                <w:rFonts w:asciiTheme="minorHAnsi" w:hAnsiTheme="minorHAnsi" w:cstheme="minorHAnsi"/>
                <w:sz w:val="22"/>
                <w:szCs w:val="22"/>
              </w:rPr>
              <w:t xml:space="preserve"> </w:t>
            </w:r>
          </w:p>
        </w:tc>
      </w:tr>
      <w:tr w:rsidR="00287621" w:rsidRPr="00213668" w14:paraId="09A8B92C" w14:textId="77777777" w:rsidTr="00063E18">
        <w:tc>
          <w:tcPr>
            <w:tcW w:w="890" w:type="dxa"/>
          </w:tcPr>
          <w:p w14:paraId="3AD83AB6" w14:textId="6EE6270E" w:rsidR="00287621" w:rsidRPr="00213668" w:rsidRDefault="002876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4</w:t>
            </w:r>
            <w:r w:rsidRPr="00213668">
              <w:rPr>
                <w:rFonts w:asciiTheme="minorHAnsi" w:hAnsiTheme="minorHAnsi" w:cstheme="minorHAnsi"/>
                <w:b/>
                <w:sz w:val="22"/>
                <w:szCs w:val="22"/>
              </w:rPr>
              <w:t>7</w:t>
            </w:r>
          </w:p>
        </w:tc>
        <w:tc>
          <w:tcPr>
            <w:tcW w:w="8888" w:type="dxa"/>
          </w:tcPr>
          <w:p w14:paraId="319053CF" w14:textId="77777777" w:rsidR="00287621"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8.5 – Follow up of Previous Recommendations</w:t>
            </w:r>
          </w:p>
          <w:p w14:paraId="47A9BDA9"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7B88EF58" w14:textId="04EE5E71" w:rsidR="00287621" w:rsidRPr="00213668" w:rsidRDefault="00EB2CCE"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Rosalind </w:t>
            </w:r>
            <w:proofErr w:type="gramStart"/>
            <w:r w:rsidRPr="00213668">
              <w:rPr>
                <w:rFonts w:asciiTheme="minorHAnsi" w:hAnsiTheme="minorHAnsi" w:cstheme="minorHAnsi"/>
                <w:sz w:val="22"/>
                <w:szCs w:val="22"/>
              </w:rPr>
              <w:t>Armstrong</w:t>
            </w:r>
            <w:r w:rsidR="00F57B90" w:rsidRPr="00213668">
              <w:rPr>
                <w:rFonts w:asciiTheme="minorHAnsi" w:hAnsiTheme="minorHAnsi" w:cstheme="minorHAnsi"/>
                <w:sz w:val="22"/>
                <w:szCs w:val="22"/>
              </w:rPr>
              <w:t xml:space="preserve"> </w:t>
            </w:r>
            <w:r w:rsidRPr="00213668">
              <w:rPr>
                <w:rFonts w:asciiTheme="minorHAnsi" w:hAnsiTheme="minorHAnsi" w:cstheme="minorHAnsi"/>
                <w:sz w:val="22"/>
                <w:szCs w:val="22"/>
              </w:rPr>
              <w:t xml:space="preserve"> presented</w:t>
            </w:r>
            <w:proofErr w:type="gramEnd"/>
            <w:r w:rsidRPr="00213668">
              <w:rPr>
                <w:rFonts w:asciiTheme="minorHAnsi" w:hAnsiTheme="minorHAnsi" w:cstheme="minorHAnsi"/>
                <w:sz w:val="22"/>
                <w:szCs w:val="22"/>
              </w:rPr>
              <w:t xml:space="preserve"> the circulated </w:t>
            </w:r>
            <w:r w:rsidR="0088257D" w:rsidRPr="00213668">
              <w:rPr>
                <w:rFonts w:asciiTheme="minorHAnsi" w:hAnsiTheme="minorHAnsi" w:cstheme="minorHAnsi"/>
                <w:sz w:val="22"/>
                <w:szCs w:val="22"/>
              </w:rPr>
              <w:t xml:space="preserve">follow up </w:t>
            </w:r>
            <w:r w:rsidRPr="00213668">
              <w:rPr>
                <w:rFonts w:asciiTheme="minorHAnsi" w:hAnsiTheme="minorHAnsi" w:cstheme="minorHAnsi"/>
                <w:sz w:val="22"/>
                <w:szCs w:val="22"/>
              </w:rPr>
              <w:t>report</w:t>
            </w:r>
            <w:r w:rsidR="0088257D" w:rsidRPr="00213668">
              <w:rPr>
                <w:rFonts w:asciiTheme="minorHAnsi" w:hAnsiTheme="minorHAnsi" w:cstheme="minorHAnsi"/>
                <w:sz w:val="22"/>
                <w:szCs w:val="22"/>
              </w:rPr>
              <w:t xml:space="preserve"> and highlighted an audit opinion of ‘Substantial’. There had been a low number of recommendations raised over the year and, of the seven recommendations in scope, evidence had been provided that all had been completed. The position would be updated as part of the annual internal audit report. </w:t>
            </w:r>
          </w:p>
          <w:p w14:paraId="3D1B12D6" w14:textId="77777777" w:rsidR="0088257D" w:rsidRPr="00A463B3" w:rsidRDefault="0088257D" w:rsidP="00213668">
            <w:pPr>
              <w:tabs>
                <w:tab w:val="left" w:pos="181"/>
                <w:tab w:val="left" w:pos="1134"/>
              </w:tabs>
              <w:spacing w:line="276" w:lineRule="auto"/>
              <w:jc w:val="both"/>
              <w:rPr>
                <w:rFonts w:asciiTheme="minorHAnsi" w:hAnsiTheme="minorHAnsi" w:cstheme="minorHAnsi"/>
                <w:sz w:val="20"/>
                <w:szCs w:val="20"/>
              </w:rPr>
            </w:pPr>
          </w:p>
          <w:p w14:paraId="6EED79AB" w14:textId="77777777" w:rsidR="0088257D" w:rsidRPr="00213668" w:rsidRDefault="0088257D"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sz w:val="22"/>
                <w:szCs w:val="22"/>
              </w:rPr>
              <w:t xml:space="preserve">The audit reports and recommendations were </w:t>
            </w:r>
            <w:r w:rsidRPr="00213668">
              <w:rPr>
                <w:rFonts w:asciiTheme="minorHAnsi" w:hAnsiTheme="minorHAnsi" w:cstheme="minorHAnsi"/>
                <w:b/>
                <w:sz w:val="22"/>
                <w:szCs w:val="22"/>
              </w:rPr>
              <w:t xml:space="preserve">agreed. </w:t>
            </w:r>
          </w:p>
          <w:p w14:paraId="14512FF0" w14:textId="2419054F" w:rsidR="0088257D" w:rsidRPr="00A463B3" w:rsidRDefault="0088257D" w:rsidP="00213668">
            <w:pPr>
              <w:tabs>
                <w:tab w:val="left" w:pos="181"/>
                <w:tab w:val="left" w:pos="1134"/>
              </w:tabs>
              <w:spacing w:line="276" w:lineRule="auto"/>
              <w:jc w:val="both"/>
              <w:rPr>
                <w:rFonts w:asciiTheme="minorHAnsi" w:hAnsiTheme="minorHAnsi" w:cstheme="minorHAnsi"/>
                <w:b/>
                <w:sz w:val="20"/>
                <w:szCs w:val="20"/>
              </w:rPr>
            </w:pPr>
          </w:p>
        </w:tc>
      </w:tr>
      <w:tr w:rsidR="00904F19" w:rsidRPr="00213668" w14:paraId="0ACE9E24" w14:textId="77777777" w:rsidTr="00063E18">
        <w:tc>
          <w:tcPr>
            <w:tcW w:w="890" w:type="dxa"/>
          </w:tcPr>
          <w:p w14:paraId="3F304ED3" w14:textId="414B7957" w:rsidR="00904F19" w:rsidRPr="00213668" w:rsidRDefault="002876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4</w:t>
            </w:r>
            <w:r w:rsidRPr="00213668">
              <w:rPr>
                <w:rFonts w:asciiTheme="minorHAnsi" w:hAnsiTheme="minorHAnsi" w:cstheme="minorHAnsi"/>
                <w:b/>
                <w:sz w:val="22"/>
                <w:szCs w:val="22"/>
              </w:rPr>
              <w:t>8</w:t>
            </w:r>
          </w:p>
        </w:tc>
        <w:tc>
          <w:tcPr>
            <w:tcW w:w="8888" w:type="dxa"/>
          </w:tcPr>
          <w:p w14:paraId="3B4CC281" w14:textId="008EA0F9" w:rsidR="00904F19"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Agenda Item 9 – Regularity Audit</w:t>
            </w:r>
          </w:p>
        </w:tc>
      </w:tr>
      <w:tr w:rsidR="00287621" w:rsidRPr="00213668" w14:paraId="629C0F50" w14:textId="77777777" w:rsidTr="00063E18">
        <w:tc>
          <w:tcPr>
            <w:tcW w:w="890" w:type="dxa"/>
          </w:tcPr>
          <w:p w14:paraId="16CED702" w14:textId="77777777" w:rsidR="00287621" w:rsidRPr="00213668" w:rsidRDefault="00287621" w:rsidP="00213668">
            <w:pPr>
              <w:tabs>
                <w:tab w:val="left" w:pos="0"/>
              </w:tabs>
              <w:spacing w:line="276" w:lineRule="auto"/>
              <w:jc w:val="both"/>
              <w:rPr>
                <w:rFonts w:asciiTheme="minorHAnsi" w:hAnsiTheme="minorHAnsi" w:cstheme="minorHAnsi"/>
                <w:sz w:val="22"/>
                <w:szCs w:val="22"/>
              </w:rPr>
            </w:pPr>
            <w:bookmarkStart w:id="2" w:name="_Hlk115696546"/>
          </w:p>
        </w:tc>
        <w:tc>
          <w:tcPr>
            <w:tcW w:w="8888" w:type="dxa"/>
          </w:tcPr>
          <w:p w14:paraId="3D05AFB9"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79C21191" w14:textId="2F438EA6" w:rsidR="00287621" w:rsidRPr="00213668" w:rsidRDefault="0088257D"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Group Executive Director Finance presented her circulated report and clarified that the Regularity Self Assessment Questionnaire was prepared annually to support the Corporation in </w:t>
            </w:r>
            <w:r w:rsidRPr="00213668">
              <w:rPr>
                <w:rFonts w:asciiTheme="minorHAnsi" w:hAnsiTheme="minorHAnsi" w:cstheme="minorHAnsi"/>
                <w:sz w:val="22"/>
                <w:szCs w:val="22"/>
              </w:rPr>
              <w:lastRenderedPageBreak/>
              <w:t xml:space="preserve">drafting its statement of regularity, propriety and compliance. The Questionnaire </w:t>
            </w:r>
            <w:r w:rsidR="007A22CB" w:rsidRPr="00213668">
              <w:rPr>
                <w:rFonts w:asciiTheme="minorHAnsi" w:hAnsiTheme="minorHAnsi" w:cstheme="minorHAnsi"/>
                <w:sz w:val="22"/>
                <w:szCs w:val="22"/>
              </w:rPr>
              <w:t xml:space="preserve">was published by the Education and Skills Funding Agency and </w:t>
            </w:r>
            <w:r w:rsidRPr="00213668">
              <w:rPr>
                <w:rFonts w:asciiTheme="minorHAnsi" w:hAnsiTheme="minorHAnsi" w:cstheme="minorHAnsi"/>
                <w:sz w:val="22"/>
                <w:szCs w:val="22"/>
              </w:rPr>
              <w:t xml:space="preserve">provided clarity </w:t>
            </w:r>
            <w:r w:rsidR="007A22CB" w:rsidRPr="00213668">
              <w:rPr>
                <w:rFonts w:asciiTheme="minorHAnsi" w:hAnsiTheme="minorHAnsi" w:cstheme="minorHAnsi"/>
                <w:sz w:val="22"/>
                <w:szCs w:val="22"/>
              </w:rPr>
              <w:t>around</w:t>
            </w:r>
            <w:r w:rsidRPr="00213668">
              <w:rPr>
                <w:rFonts w:asciiTheme="minorHAnsi" w:hAnsiTheme="minorHAnsi" w:cstheme="minorHAnsi"/>
                <w:sz w:val="22"/>
                <w:szCs w:val="22"/>
              </w:rPr>
              <w:t xml:space="preserve"> the accountability framework, key requirements and evidence </w:t>
            </w:r>
            <w:r w:rsidR="007A22CB" w:rsidRPr="00213668">
              <w:rPr>
                <w:rFonts w:asciiTheme="minorHAnsi" w:hAnsiTheme="minorHAnsi" w:cstheme="minorHAnsi"/>
                <w:sz w:val="22"/>
                <w:szCs w:val="22"/>
              </w:rPr>
              <w:t xml:space="preserve">that could be required by </w:t>
            </w:r>
            <w:r w:rsidRPr="00213668">
              <w:rPr>
                <w:rFonts w:asciiTheme="minorHAnsi" w:hAnsiTheme="minorHAnsi" w:cstheme="minorHAnsi"/>
                <w:sz w:val="22"/>
                <w:szCs w:val="22"/>
              </w:rPr>
              <w:t xml:space="preserve">the reporting accountant. </w:t>
            </w:r>
            <w:r w:rsidR="007A22CB" w:rsidRPr="00213668">
              <w:rPr>
                <w:rFonts w:asciiTheme="minorHAnsi" w:hAnsiTheme="minorHAnsi" w:cstheme="minorHAnsi"/>
                <w:sz w:val="22"/>
                <w:szCs w:val="22"/>
              </w:rPr>
              <w:t>In light of the change of Accounting Officer in August 2022, a version of the Questionnaire had been prepared for signature by the former Chief Executive, together with a signed statement providing assurance in relation to preparation of the accounts. This was currently</w:t>
            </w:r>
            <w:r w:rsidR="00213668" w:rsidRPr="00213668">
              <w:rPr>
                <w:rFonts w:asciiTheme="minorHAnsi" w:hAnsiTheme="minorHAnsi" w:cstheme="minorHAnsi"/>
                <w:sz w:val="22"/>
                <w:szCs w:val="22"/>
              </w:rPr>
              <w:t xml:space="preserve"> being reviewed by</w:t>
            </w:r>
            <w:r w:rsidR="007A22CB" w:rsidRPr="00213668">
              <w:rPr>
                <w:rFonts w:asciiTheme="minorHAnsi" w:hAnsiTheme="minorHAnsi" w:cstheme="minorHAnsi"/>
                <w:sz w:val="22"/>
                <w:szCs w:val="22"/>
              </w:rPr>
              <w:t xml:space="preserve"> the external auditor, RSM. A further version of the questionnaire</w:t>
            </w:r>
            <w:r w:rsidR="00213668" w:rsidRPr="00213668">
              <w:rPr>
                <w:rFonts w:asciiTheme="minorHAnsi" w:hAnsiTheme="minorHAnsi" w:cstheme="minorHAnsi"/>
                <w:sz w:val="22"/>
                <w:szCs w:val="22"/>
              </w:rPr>
              <w:t xml:space="preserve"> was provided in the papers for review by the Audit Committee and recommendation to the FE Corporation, and subsequently </w:t>
            </w:r>
            <w:r w:rsidR="007A22CB" w:rsidRPr="00213668">
              <w:rPr>
                <w:rFonts w:asciiTheme="minorHAnsi" w:hAnsiTheme="minorHAnsi" w:cstheme="minorHAnsi"/>
                <w:sz w:val="22"/>
                <w:szCs w:val="22"/>
              </w:rPr>
              <w:t xml:space="preserve">for signature by the Corporation Chair and the current Chief Executive, Grant Glendinning. </w:t>
            </w:r>
          </w:p>
          <w:p w14:paraId="4288F63D" w14:textId="77777777" w:rsidR="007A22CB" w:rsidRPr="00A463B3" w:rsidRDefault="007A22CB" w:rsidP="00213668">
            <w:pPr>
              <w:tabs>
                <w:tab w:val="left" w:pos="181"/>
                <w:tab w:val="left" w:pos="1134"/>
              </w:tabs>
              <w:spacing w:line="276" w:lineRule="auto"/>
              <w:jc w:val="both"/>
              <w:rPr>
                <w:rFonts w:asciiTheme="minorHAnsi" w:hAnsiTheme="minorHAnsi" w:cstheme="minorHAnsi"/>
                <w:sz w:val="20"/>
                <w:szCs w:val="20"/>
              </w:rPr>
            </w:pPr>
          </w:p>
          <w:p w14:paraId="319231CA" w14:textId="198C9A08" w:rsidR="007A22CB" w:rsidRPr="00213668" w:rsidRDefault="007A22CB"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In response to queries, it was confirmed that the former and current Chief Executives had met on a number of occasions as part of the handover process and the Chief Executive confirmed that he had also discussed the accounts position with the Group Executive Director Finance and the Group Executive Director Planning and Infrastructure and was assured of a robust process. </w:t>
            </w:r>
          </w:p>
          <w:p w14:paraId="2C26A224" w14:textId="77777777" w:rsidR="0088257D" w:rsidRPr="00A463B3" w:rsidRDefault="0088257D" w:rsidP="00213668">
            <w:pPr>
              <w:tabs>
                <w:tab w:val="left" w:pos="181"/>
                <w:tab w:val="left" w:pos="1134"/>
              </w:tabs>
              <w:spacing w:line="276" w:lineRule="auto"/>
              <w:jc w:val="both"/>
              <w:rPr>
                <w:rFonts w:asciiTheme="minorHAnsi" w:hAnsiTheme="minorHAnsi" w:cstheme="minorHAnsi"/>
                <w:sz w:val="20"/>
                <w:szCs w:val="20"/>
              </w:rPr>
            </w:pPr>
          </w:p>
          <w:p w14:paraId="4BB2EAA5" w14:textId="6FCC5AC5" w:rsidR="0088257D" w:rsidRDefault="007A22CB"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Governors commented that the questionnaire provided a comprehensive checklist and it was positive to note that evidence could be provided against each line within the questionnaire. </w:t>
            </w:r>
            <w:r w:rsidR="0088257D" w:rsidRPr="00213668">
              <w:rPr>
                <w:rFonts w:asciiTheme="minorHAnsi" w:hAnsiTheme="minorHAnsi" w:cstheme="minorHAnsi"/>
                <w:sz w:val="22"/>
                <w:szCs w:val="22"/>
              </w:rPr>
              <w:t xml:space="preserve">The committee </w:t>
            </w:r>
            <w:r w:rsidR="0088257D" w:rsidRPr="00213668">
              <w:rPr>
                <w:rFonts w:asciiTheme="minorHAnsi" w:hAnsiTheme="minorHAnsi" w:cstheme="minorHAnsi"/>
                <w:b/>
                <w:sz w:val="22"/>
                <w:szCs w:val="22"/>
              </w:rPr>
              <w:t xml:space="preserve">agreed </w:t>
            </w:r>
            <w:r w:rsidR="0088257D" w:rsidRPr="00213668">
              <w:rPr>
                <w:rFonts w:asciiTheme="minorHAnsi" w:hAnsiTheme="minorHAnsi" w:cstheme="minorHAnsi"/>
                <w:sz w:val="22"/>
                <w:szCs w:val="22"/>
              </w:rPr>
              <w:t xml:space="preserve">to recommend approval of the Regularity Self Assessment Questionnaire to the FE Corporation. </w:t>
            </w:r>
          </w:p>
          <w:p w14:paraId="181B1908" w14:textId="13E4CDAC" w:rsidR="0088257D" w:rsidRPr="00213668" w:rsidRDefault="0088257D" w:rsidP="00213668">
            <w:pPr>
              <w:tabs>
                <w:tab w:val="left" w:pos="181"/>
                <w:tab w:val="left" w:pos="1134"/>
              </w:tabs>
              <w:spacing w:line="276" w:lineRule="auto"/>
              <w:jc w:val="both"/>
              <w:rPr>
                <w:rFonts w:asciiTheme="minorHAnsi" w:hAnsiTheme="minorHAnsi" w:cstheme="minorHAnsi"/>
                <w:sz w:val="22"/>
                <w:szCs w:val="22"/>
              </w:rPr>
            </w:pPr>
          </w:p>
        </w:tc>
      </w:tr>
      <w:tr w:rsidR="00287621" w:rsidRPr="00213668" w14:paraId="2D42EB96" w14:textId="77777777" w:rsidTr="00063E18">
        <w:tc>
          <w:tcPr>
            <w:tcW w:w="890" w:type="dxa"/>
          </w:tcPr>
          <w:p w14:paraId="56AF0A73" w14:textId="0EE83DED" w:rsidR="00287621" w:rsidRPr="00213668" w:rsidRDefault="00287621" w:rsidP="00213668">
            <w:pPr>
              <w:tabs>
                <w:tab w:val="left" w:pos="0"/>
              </w:tabs>
              <w:spacing w:line="276" w:lineRule="auto"/>
              <w:jc w:val="both"/>
              <w:rPr>
                <w:rFonts w:asciiTheme="minorHAnsi" w:hAnsiTheme="minorHAnsi" w:cstheme="minorHAnsi"/>
                <w:b/>
                <w:sz w:val="22"/>
                <w:szCs w:val="22"/>
              </w:rPr>
            </w:pPr>
            <w:bookmarkStart w:id="3" w:name="_Hlk115696556"/>
            <w:bookmarkEnd w:id="2"/>
            <w:r w:rsidRPr="00213668">
              <w:rPr>
                <w:rFonts w:asciiTheme="minorHAnsi" w:hAnsiTheme="minorHAnsi" w:cstheme="minorHAnsi"/>
                <w:b/>
                <w:sz w:val="22"/>
                <w:szCs w:val="22"/>
              </w:rPr>
              <w:lastRenderedPageBreak/>
              <w:t>A22/</w:t>
            </w:r>
            <w:r w:rsidR="00F167C1" w:rsidRPr="00213668">
              <w:rPr>
                <w:rFonts w:asciiTheme="minorHAnsi" w:hAnsiTheme="minorHAnsi" w:cstheme="minorHAnsi"/>
                <w:b/>
                <w:sz w:val="22"/>
                <w:szCs w:val="22"/>
              </w:rPr>
              <w:t>4</w:t>
            </w:r>
            <w:r w:rsidRPr="00213668">
              <w:rPr>
                <w:rFonts w:asciiTheme="minorHAnsi" w:hAnsiTheme="minorHAnsi" w:cstheme="minorHAnsi"/>
                <w:b/>
                <w:sz w:val="22"/>
                <w:szCs w:val="22"/>
              </w:rPr>
              <w:t>9</w:t>
            </w:r>
          </w:p>
        </w:tc>
        <w:tc>
          <w:tcPr>
            <w:tcW w:w="8888" w:type="dxa"/>
          </w:tcPr>
          <w:p w14:paraId="1430C003" w14:textId="3C4C3C0A" w:rsidR="00287621"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Agenda Item 10 – Audit Committee performance</w:t>
            </w:r>
          </w:p>
        </w:tc>
      </w:tr>
      <w:tr w:rsidR="00287621" w:rsidRPr="00213668" w14:paraId="6AF1AA0C" w14:textId="77777777" w:rsidTr="00063E18">
        <w:tc>
          <w:tcPr>
            <w:tcW w:w="890" w:type="dxa"/>
          </w:tcPr>
          <w:p w14:paraId="6D9F2F6B" w14:textId="77777777" w:rsidR="00287621" w:rsidRPr="00213668" w:rsidRDefault="00287621" w:rsidP="00213668">
            <w:pPr>
              <w:tabs>
                <w:tab w:val="left" w:pos="0"/>
              </w:tabs>
              <w:spacing w:line="276" w:lineRule="auto"/>
              <w:jc w:val="both"/>
              <w:rPr>
                <w:rFonts w:asciiTheme="minorHAnsi" w:hAnsiTheme="minorHAnsi" w:cstheme="minorHAnsi"/>
                <w:sz w:val="22"/>
                <w:szCs w:val="22"/>
              </w:rPr>
            </w:pPr>
          </w:p>
        </w:tc>
        <w:tc>
          <w:tcPr>
            <w:tcW w:w="8888" w:type="dxa"/>
          </w:tcPr>
          <w:p w14:paraId="2CE55969"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3EB9EB44" w14:textId="5C172A60" w:rsidR="00213668" w:rsidRPr="00213668" w:rsidRDefault="00D2299C"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Clerk presented her circulated report asking members to review the membership and performance of the committee. An outline of the committee’s activity over the 2021-22 academic year was provided to support the committee’s discussions. </w:t>
            </w:r>
            <w:r w:rsidR="00213668" w:rsidRPr="00213668">
              <w:rPr>
                <w:rFonts w:asciiTheme="minorHAnsi" w:hAnsiTheme="minorHAnsi" w:cstheme="minorHAnsi"/>
                <w:sz w:val="22"/>
                <w:szCs w:val="22"/>
              </w:rPr>
              <w:t>Committee members commented that the purpose of the committee and its operation was clear</w:t>
            </w:r>
            <w:r w:rsidR="00213668">
              <w:rPr>
                <w:rFonts w:asciiTheme="minorHAnsi" w:hAnsiTheme="minorHAnsi" w:cstheme="minorHAnsi"/>
                <w:sz w:val="22"/>
                <w:szCs w:val="22"/>
              </w:rPr>
              <w:t xml:space="preserve"> but </w:t>
            </w:r>
            <w:r w:rsidRPr="00213668">
              <w:rPr>
                <w:rFonts w:asciiTheme="minorHAnsi" w:hAnsiTheme="minorHAnsi" w:cstheme="minorHAnsi"/>
                <w:sz w:val="22"/>
                <w:szCs w:val="22"/>
              </w:rPr>
              <w:t xml:space="preserve">recognised that it would be helpful to increase membership of the committee and, in particular, to recruit a member with financial and/or accountancy expertise. It was confirmed that this was recognised as a priority area for recruitment by the Search and Governance Committee. </w:t>
            </w:r>
            <w:r w:rsidR="00213668" w:rsidRPr="00213668">
              <w:rPr>
                <w:rFonts w:asciiTheme="minorHAnsi" w:hAnsiTheme="minorHAnsi" w:cstheme="minorHAnsi"/>
                <w:sz w:val="22"/>
                <w:szCs w:val="22"/>
              </w:rPr>
              <w:t xml:space="preserve">In relation to training and development, the Audit Committee Chair reported that he had </w:t>
            </w:r>
            <w:r w:rsidR="00213668">
              <w:rPr>
                <w:rFonts w:asciiTheme="minorHAnsi" w:hAnsiTheme="minorHAnsi" w:cstheme="minorHAnsi"/>
                <w:sz w:val="22"/>
                <w:szCs w:val="22"/>
              </w:rPr>
              <w:t xml:space="preserve">found a recent </w:t>
            </w:r>
            <w:r w:rsidR="00213668" w:rsidRPr="00213668">
              <w:rPr>
                <w:rFonts w:asciiTheme="minorHAnsi" w:hAnsiTheme="minorHAnsi" w:cstheme="minorHAnsi"/>
                <w:sz w:val="22"/>
                <w:szCs w:val="22"/>
              </w:rPr>
              <w:t xml:space="preserve">network meeting </w:t>
            </w:r>
            <w:r w:rsidR="00213668">
              <w:rPr>
                <w:rFonts w:asciiTheme="minorHAnsi" w:hAnsiTheme="minorHAnsi" w:cstheme="minorHAnsi"/>
                <w:sz w:val="22"/>
                <w:szCs w:val="22"/>
              </w:rPr>
              <w:t xml:space="preserve">for </w:t>
            </w:r>
            <w:r w:rsidR="00213668" w:rsidRPr="00213668">
              <w:rPr>
                <w:rFonts w:asciiTheme="minorHAnsi" w:hAnsiTheme="minorHAnsi" w:cstheme="minorHAnsi"/>
                <w:sz w:val="22"/>
                <w:szCs w:val="22"/>
              </w:rPr>
              <w:t xml:space="preserve">Audit and Finance Committee Chairs </w:t>
            </w:r>
            <w:r w:rsidR="00213668">
              <w:rPr>
                <w:rFonts w:asciiTheme="minorHAnsi" w:hAnsiTheme="minorHAnsi" w:cstheme="minorHAnsi"/>
                <w:sz w:val="22"/>
                <w:szCs w:val="22"/>
              </w:rPr>
              <w:t xml:space="preserve">to be a </w:t>
            </w:r>
            <w:r w:rsidR="00213668" w:rsidRPr="00213668">
              <w:rPr>
                <w:rFonts w:asciiTheme="minorHAnsi" w:hAnsiTheme="minorHAnsi" w:cstheme="minorHAnsi"/>
                <w:sz w:val="22"/>
                <w:szCs w:val="22"/>
              </w:rPr>
              <w:t xml:space="preserve">helpful opportunity to meet with colleagues from other colleges. One member </w:t>
            </w:r>
            <w:r w:rsidR="00213668">
              <w:rPr>
                <w:rFonts w:asciiTheme="minorHAnsi" w:hAnsiTheme="minorHAnsi" w:cstheme="minorHAnsi"/>
                <w:sz w:val="22"/>
                <w:szCs w:val="22"/>
              </w:rPr>
              <w:t xml:space="preserve">felt a further discussion on </w:t>
            </w:r>
            <w:r w:rsidR="00213668" w:rsidRPr="00213668">
              <w:rPr>
                <w:rFonts w:asciiTheme="minorHAnsi" w:hAnsiTheme="minorHAnsi" w:cstheme="minorHAnsi"/>
                <w:sz w:val="22"/>
                <w:szCs w:val="22"/>
              </w:rPr>
              <w:t>training and development with the Clerk</w:t>
            </w:r>
            <w:r w:rsidR="00213668">
              <w:rPr>
                <w:rFonts w:asciiTheme="minorHAnsi" w:hAnsiTheme="minorHAnsi" w:cstheme="minorHAnsi"/>
                <w:sz w:val="22"/>
                <w:szCs w:val="22"/>
              </w:rPr>
              <w:t xml:space="preserve"> would be helpful</w:t>
            </w:r>
            <w:r w:rsidR="00213668" w:rsidRPr="00213668">
              <w:rPr>
                <w:rFonts w:asciiTheme="minorHAnsi" w:hAnsiTheme="minorHAnsi" w:cstheme="minorHAnsi"/>
                <w:sz w:val="22"/>
                <w:szCs w:val="22"/>
              </w:rPr>
              <w:t xml:space="preserve">. Members were reminded </w:t>
            </w:r>
            <w:r w:rsidR="00A463B3">
              <w:rPr>
                <w:rFonts w:asciiTheme="minorHAnsi" w:hAnsiTheme="minorHAnsi" w:cstheme="minorHAnsi"/>
                <w:sz w:val="22"/>
                <w:szCs w:val="22"/>
              </w:rPr>
              <w:t xml:space="preserve">that </w:t>
            </w:r>
            <w:r w:rsidR="00213668" w:rsidRPr="00213668">
              <w:rPr>
                <w:rFonts w:asciiTheme="minorHAnsi" w:hAnsiTheme="minorHAnsi" w:cstheme="minorHAnsi"/>
                <w:sz w:val="22"/>
                <w:szCs w:val="22"/>
              </w:rPr>
              <w:t xml:space="preserve">training specifically for Audit Committee members </w:t>
            </w:r>
            <w:r w:rsidR="00A463B3">
              <w:rPr>
                <w:rFonts w:asciiTheme="minorHAnsi" w:hAnsiTheme="minorHAnsi" w:cstheme="minorHAnsi"/>
                <w:sz w:val="22"/>
                <w:szCs w:val="22"/>
              </w:rPr>
              <w:t xml:space="preserve">was available </w:t>
            </w:r>
            <w:r w:rsidR="00213668" w:rsidRPr="00213668">
              <w:rPr>
                <w:rFonts w:asciiTheme="minorHAnsi" w:hAnsiTheme="minorHAnsi" w:cstheme="minorHAnsi"/>
                <w:sz w:val="22"/>
                <w:szCs w:val="22"/>
              </w:rPr>
              <w:t xml:space="preserve">via the Education Training Foundation Governance Development Programme.  </w:t>
            </w:r>
          </w:p>
          <w:p w14:paraId="78CF1BA9" w14:textId="4CB5B8FA" w:rsidR="00D2299C" w:rsidRPr="00A463B3" w:rsidRDefault="00D2299C" w:rsidP="00213668">
            <w:pPr>
              <w:tabs>
                <w:tab w:val="left" w:pos="181"/>
                <w:tab w:val="left" w:pos="1134"/>
              </w:tabs>
              <w:spacing w:line="276" w:lineRule="auto"/>
              <w:jc w:val="both"/>
              <w:rPr>
                <w:rFonts w:asciiTheme="minorHAnsi" w:hAnsiTheme="minorHAnsi" w:cstheme="minorHAnsi"/>
                <w:sz w:val="20"/>
                <w:szCs w:val="20"/>
              </w:rPr>
            </w:pPr>
          </w:p>
          <w:p w14:paraId="50309BAE" w14:textId="54A6E03E" w:rsidR="0077182E" w:rsidRPr="00213668" w:rsidRDefault="0077182E"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Auditors commented that the committee encouraged d</w:t>
            </w:r>
            <w:r w:rsidR="00213668">
              <w:rPr>
                <w:rFonts w:asciiTheme="minorHAnsi" w:hAnsiTheme="minorHAnsi" w:cstheme="minorHAnsi"/>
                <w:sz w:val="22"/>
                <w:szCs w:val="22"/>
              </w:rPr>
              <w:t xml:space="preserve">ebate </w:t>
            </w:r>
            <w:r w:rsidRPr="00213668">
              <w:rPr>
                <w:rFonts w:asciiTheme="minorHAnsi" w:hAnsiTheme="minorHAnsi" w:cstheme="minorHAnsi"/>
                <w:sz w:val="22"/>
                <w:szCs w:val="22"/>
              </w:rPr>
              <w:t>and challenge, and set an expectation</w:t>
            </w:r>
            <w:r w:rsidR="00213668">
              <w:rPr>
                <w:rFonts w:asciiTheme="minorHAnsi" w:hAnsiTheme="minorHAnsi" w:cstheme="minorHAnsi"/>
                <w:sz w:val="22"/>
                <w:szCs w:val="22"/>
              </w:rPr>
              <w:t xml:space="preserve"> of preparedness; auditors also highlighted the benefits of </w:t>
            </w:r>
            <w:r w:rsidR="00AC1191" w:rsidRPr="00213668">
              <w:rPr>
                <w:rFonts w:asciiTheme="minorHAnsi" w:hAnsiTheme="minorHAnsi" w:cstheme="minorHAnsi"/>
                <w:sz w:val="22"/>
                <w:szCs w:val="22"/>
              </w:rPr>
              <w:t>key staff involved in audits attend</w:t>
            </w:r>
            <w:r w:rsidR="00213668">
              <w:rPr>
                <w:rFonts w:asciiTheme="minorHAnsi" w:hAnsiTheme="minorHAnsi" w:cstheme="minorHAnsi"/>
                <w:sz w:val="22"/>
                <w:szCs w:val="22"/>
              </w:rPr>
              <w:t>ing</w:t>
            </w:r>
            <w:r w:rsidR="00AC1191" w:rsidRPr="00213668">
              <w:rPr>
                <w:rFonts w:asciiTheme="minorHAnsi" w:hAnsiTheme="minorHAnsi" w:cstheme="minorHAnsi"/>
                <w:sz w:val="22"/>
                <w:szCs w:val="22"/>
              </w:rPr>
              <w:t xml:space="preserve"> Audit Committee meetings. </w:t>
            </w:r>
            <w:r w:rsidRPr="00213668">
              <w:rPr>
                <w:rFonts w:asciiTheme="minorHAnsi" w:hAnsiTheme="minorHAnsi" w:cstheme="minorHAnsi"/>
                <w:sz w:val="22"/>
                <w:szCs w:val="22"/>
              </w:rPr>
              <w:t xml:space="preserve">  </w:t>
            </w:r>
          </w:p>
          <w:p w14:paraId="57355ED1" w14:textId="77777777" w:rsidR="00D2299C" w:rsidRPr="00A463B3" w:rsidRDefault="00D2299C" w:rsidP="00213668">
            <w:pPr>
              <w:tabs>
                <w:tab w:val="left" w:pos="181"/>
                <w:tab w:val="left" w:pos="1134"/>
              </w:tabs>
              <w:spacing w:line="276" w:lineRule="auto"/>
              <w:jc w:val="both"/>
              <w:rPr>
                <w:rFonts w:asciiTheme="minorHAnsi" w:hAnsiTheme="minorHAnsi" w:cstheme="minorHAnsi"/>
                <w:sz w:val="20"/>
                <w:szCs w:val="20"/>
              </w:rPr>
            </w:pPr>
          </w:p>
          <w:p w14:paraId="629DE476" w14:textId="7085CB0B" w:rsidR="00D2299C" w:rsidRPr="00213668" w:rsidRDefault="00D2299C"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It was </w:t>
            </w:r>
            <w:r w:rsidRPr="00213668">
              <w:rPr>
                <w:rFonts w:asciiTheme="minorHAnsi" w:hAnsiTheme="minorHAnsi" w:cstheme="minorHAnsi"/>
                <w:b/>
                <w:sz w:val="22"/>
                <w:szCs w:val="22"/>
              </w:rPr>
              <w:t>agreed</w:t>
            </w:r>
            <w:r w:rsidRPr="00213668">
              <w:rPr>
                <w:rFonts w:asciiTheme="minorHAnsi" w:hAnsiTheme="minorHAnsi" w:cstheme="minorHAnsi"/>
                <w:sz w:val="22"/>
                <w:szCs w:val="22"/>
              </w:rPr>
              <w:t xml:space="preserve"> that committee performance had been effective and it was </w:t>
            </w:r>
            <w:r w:rsidRPr="00213668">
              <w:rPr>
                <w:rFonts w:asciiTheme="minorHAnsi" w:hAnsiTheme="minorHAnsi" w:cstheme="minorHAnsi"/>
                <w:b/>
                <w:sz w:val="22"/>
                <w:szCs w:val="22"/>
              </w:rPr>
              <w:t>agreed</w:t>
            </w:r>
            <w:r w:rsidRPr="00213668">
              <w:rPr>
                <w:rFonts w:asciiTheme="minorHAnsi" w:hAnsiTheme="minorHAnsi" w:cstheme="minorHAnsi"/>
                <w:sz w:val="22"/>
                <w:szCs w:val="22"/>
              </w:rPr>
              <w:t xml:space="preserve"> to recommend the proposed amendments to the terms of reference and the committee cycle of business to the FE Corporation for approval. </w:t>
            </w:r>
            <w:r w:rsidR="00B05BD2" w:rsidRPr="00213668">
              <w:rPr>
                <w:rFonts w:asciiTheme="minorHAnsi" w:hAnsiTheme="minorHAnsi" w:cstheme="minorHAnsi"/>
                <w:sz w:val="22"/>
                <w:szCs w:val="22"/>
              </w:rPr>
              <w:t xml:space="preserve">Mark Wilson would contact the Clerk to arrange a discussion in relation to training and development. </w:t>
            </w:r>
          </w:p>
          <w:p w14:paraId="556A0BC2" w14:textId="77777777" w:rsidR="00B05BD2" w:rsidRDefault="00B05BD2" w:rsidP="00213668">
            <w:pPr>
              <w:tabs>
                <w:tab w:val="left" w:pos="181"/>
                <w:tab w:val="left" w:pos="1134"/>
              </w:tabs>
              <w:spacing w:line="276" w:lineRule="auto"/>
              <w:jc w:val="both"/>
              <w:rPr>
                <w:rFonts w:asciiTheme="minorHAnsi" w:hAnsiTheme="minorHAnsi" w:cstheme="minorHAnsi"/>
                <w:sz w:val="20"/>
                <w:szCs w:val="20"/>
              </w:rPr>
            </w:pPr>
          </w:p>
          <w:p w14:paraId="4269CC57" w14:textId="77777777" w:rsidR="004B0D72" w:rsidRDefault="004B0D72" w:rsidP="00213668">
            <w:pPr>
              <w:tabs>
                <w:tab w:val="left" w:pos="181"/>
                <w:tab w:val="left" w:pos="1134"/>
              </w:tabs>
              <w:spacing w:line="276" w:lineRule="auto"/>
              <w:jc w:val="both"/>
              <w:rPr>
                <w:rFonts w:asciiTheme="minorHAnsi" w:hAnsiTheme="minorHAnsi" w:cstheme="minorHAnsi"/>
                <w:sz w:val="20"/>
                <w:szCs w:val="20"/>
              </w:rPr>
            </w:pPr>
          </w:p>
          <w:p w14:paraId="3D43E859" w14:textId="77777777" w:rsidR="004B0D72" w:rsidRDefault="004B0D72" w:rsidP="00213668">
            <w:pPr>
              <w:tabs>
                <w:tab w:val="left" w:pos="181"/>
                <w:tab w:val="left" w:pos="1134"/>
              </w:tabs>
              <w:spacing w:line="276" w:lineRule="auto"/>
              <w:jc w:val="both"/>
              <w:rPr>
                <w:rFonts w:asciiTheme="minorHAnsi" w:hAnsiTheme="minorHAnsi" w:cstheme="minorHAnsi"/>
                <w:sz w:val="20"/>
                <w:szCs w:val="20"/>
              </w:rPr>
            </w:pPr>
          </w:p>
          <w:p w14:paraId="0EEB10D6" w14:textId="6FD0EDE9" w:rsidR="004B0D72" w:rsidRPr="00A463B3" w:rsidRDefault="004B0D72" w:rsidP="00213668">
            <w:pPr>
              <w:tabs>
                <w:tab w:val="left" w:pos="181"/>
                <w:tab w:val="left" w:pos="1134"/>
              </w:tabs>
              <w:spacing w:line="276" w:lineRule="auto"/>
              <w:jc w:val="both"/>
              <w:rPr>
                <w:rFonts w:asciiTheme="minorHAnsi" w:hAnsiTheme="minorHAnsi" w:cstheme="minorHAnsi"/>
                <w:sz w:val="20"/>
                <w:szCs w:val="20"/>
              </w:rPr>
            </w:pPr>
          </w:p>
        </w:tc>
      </w:tr>
      <w:bookmarkEnd w:id="3"/>
      <w:tr w:rsidR="00287621" w:rsidRPr="00213668" w14:paraId="32B0DAA5" w14:textId="77777777" w:rsidTr="00063E18">
        <w:tc>
          <w:tcPr>
            <w:tcW w:w="890" w:type="dxa"/>
          </w:tcPr>
          <w:p w14:paraId="12C57D30" w14:textId="38B9C94C" w:rsidR="00287621" w:rsidRPr="00213668" w:rsidRDefault="00287621" w:rsidP="00213668">
            <w:pPr>
              <w:tabs>
                <w:tab w:val="left" w:pos="0"/>
              </w:tabs>
              <w:spacing w:line="276" w:lineRule="auto"/>
              <w:jc w:val="both"/>
              <w:rPr>
                <w:rFonts w:asciiTheme="minorHAnsi" w:hAnsiTheme="minorHAnsi" w:cstheme="minorHAnsi"/>
                <w:b/>
                <w:sz w:val="22"/>
                <w:szCs w:val="22"/>
              </w:rPr>
            </w:pPr>
          </w:p>
        </w:tc>
        <w:tc>
          <w:tcPr>
            <w:tcW w:w="8888" w:type="dxa"/>
          </w:tcPr>
          <w:p w14:paraId="3D604E83" w14:textId="616EA059" w:rsidR="00287621"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Agenda Item 11 – Risk management</w:t>
            </w:r>
          </w:p>
        </w:tc>
      </w:tr>
      <w:tr w:rsidR="00904F19" w:rsidRPr="00213668" w14:paraId="73D3B5CB" w14:textId="77777777" w:rsidTr="00063E18">
        <w:tc>
          <w:tcPr>
            <w:tcW w:w="890" w:type="dxa"/>
          </w:tcPr>
          <w:p w14:paraId="3395854C" w14:textId="505157A7" w:rsidR="00904F19" w:rsidRPr="00213668" w:rsidRDefault="002876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5</w:t>
            </w:r>
            <w:r w:rsidRPr="00213668">
              <w:rPr>
                <w:rFonts w:asciiTheme="minorHAnsi" w:hAnsiTheme="minorHAnsi" w:cstheme="minorHAnsi"/>
                <w:b/>
                <w:sz w:val="22"/>
                <w:szCs w:val="22"/>
              </w:rPr>
              <w:t>0</w:t>
            </w:r>
          </w:p>
        </w:tc>
        <w:tc>
          <w:tcPr>
            <w:tcW w:w="8888" w:type="dxa"/>
          </w:tcPr>
          <w:p w14:paraId="47C3F908" w14:textId="22A0269B" w:rsidR="00645D72"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11</w:t>
            </w:r>
            <w:r w:rsidR="0034534E" w:rsidRPr="00213668">
              <w:rPr>
                <w:rFonts w:asciiTheme="minorHAnsi" w:hAnsiTheme="minorHAnsi" w:cstheme="minorHAnsi"/>
                <w:b/>
                <w:sz w:val="22"/>
                <w:szCs w:val="22"/>
              </w:rPr>
              <w:t xml:space="preserve">.1 – </w:t>
            </w:r>
            <w:r w:rsidRPr="00213668">
              <w:rPr>
                <w:rFonts w:asciiTheme="minorHAnsi" w:hAnsiTheme="minorHAnsi" w:cstheme="minorHAnsi"/>
                <w:b/>
                <w:sz w:val="22"/>
                <w:szCs w:val="22"/>
              </w:rPr>
              <w:t>Risk management effectiveness 2021-22</w:t>
            </w:r>
          </w:p>
          <w:p w14:paraId="2E610505" w14:textId="0281A183" w:rsidR="00BA7B40" w:rsidRPr="00A463B3" w:rsidRDefault="00BA7B40" w:rsidP="00213668">
            <w:pPr>
              <w:tabs>
                <w:tab w:val="left" w:pos="181"/>
                <w:tab w:val="left" w:pos="1134"/>
              </w:tabs>
              <w:spacing w:line="276" w:lineRule="auto"/>
              <w:jc w:val="both"/>
              <w:rPr>
                <w:rFonts w:asciiTheme="minorHAnsi" w:hAnsiTheme="minorHAnsi" w:cstheme="minorHAnsi"/>
                <w:sz w:val="20"/>
                <w:szCs w:val="20"/>
              </w:rPr>
            </w:pPr>
          </w:p>
          <w:p w14:paraId="49394A26" w14:textId="0B833B55" w:rsidR="00B05BD2" w:rsidRPr="00213668" w:rsidRDefault="00B05BD2"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The Group Executive Director Finance presented her circulated report</w:t>
            </w:r>
            <w:r w:rsidR="00675AD3" w:rsidRPr="00213668">
              <w:rPr>
                <w:rFonts w:asciiTheme="minorHAnsi" w:hAnsiTheme="minorHAnsi" w:cstheme="minorHAnsi"/>
                <w:sz w:val="22"/>
                <w:szCs w:val="22"/>
              </w:rPr>
              <w:t xml:space="preserve"> outlining risk management processes and impact in 2021-22</w:t>
            </w:r>
            <w:r w:rsidRPr="00213668">
              <w:rPr>
                <w:rFonts w:asciiTheme="minorHAnsi" w:hAnsiTheme="minorHAnsi" w:cstheme="minorHAnsi"/>
                <w:sz w:val="22"/>
                <w:szCs w:val="22"/>
              </w:rPr>
              <w:t>.</w:t>
            </w:r>
            <w:r w:rsidR="00675AD3" w:rsidRPr="00213668">
              <w:rPr>
                <w:rFonts w:asciiTheme="minorHAnsi" w:hAnsiTheme="minorHAnsi" w:cstheme="minorHAnsi"/>
                <w:sz w:val="22"/>
                <w:szCs w:val="22"/>
              </w:rPr>
              <w:t xml:space="preserve"> </w:t>
            </w:r>
            <w:r w:rsidRPr="00213668">
              <w:rPr>
                <w:rFonts w:asciiTheme="minorHAnsi" w:hAnsiTheme="minorHAnsi" w:cstheme="minorHAnsi"/>
                <w:sz w:val="22"/>
                <w:szCs w:val="22"/>
              </w:rPr>
              <w:t xml:space="preserve">Governors noted that a request previously made by the committee to define the scope for a presentation on embedding a risk culture in an organisation had now been closed; the Audit Committee Chair and </w:t>
            </w:r>
            <w:r w:rsidR="0080448E" w:rsidRPr="00213668">
              <w:rPr>
                <w:rFonts w:asciiTheme="minorHAnsi" w:hAnsiTheme="minorHAnsi" w:cstheme="minorHAnsi"/>
                <w:sz w:val="22"/>
                <w:szCs w:val="22"/>
              </w:rPr>
              <w:t xml:space="preserve">Corporation Chair had discussed this and recognised that </w:t>
            </w:r>
            <w:r w:rsidRPr="00213668">
              <w:rPr>
                <w:rFonts w:asciiTheme="minorHAnsi" w:hAnsiTheme="minorHAnsi" w:cstheme="minorHAnsi"/>
                <w:sz w:val="22"/>
                <w:szCs w:val="22"/>
              </w:rPr>
              <w:t>Etc. ha</w:t>
            </w:r>
            <w:r w:rsidR="0080448E" w:rsidRPr="00213668">
              <w:rPr>
                <w:rFonts w:asciiTheme="minorHAnsi" w:hAnsiTheme="minorHAnsi" w:cstheme="minorHAnsi"/>
                <w:sz w:val="22"/>
                <w:szCs w:val="22"/>
              </w:rPr>
              <w:t>d</w:t>
            </w:r>
            <w:r w:rsidRPr="00213668">
              <w:rPr>
                <w:rFonts w:asciiTheme="minorHAnsi" w:hAnsiTheme="minorHAnsi" w:cstheme="minorHAnsi"/>
                <w:sz w:val="22"/>
                <w:szCs w:val="22"/>
              </w:rPr>
              <w:t xml:space="preserve"> an open, honest and transparent culture</w:t>
            </w:r>
            <w:r w:rsidR="00213668">
              <w:rPr>
                <w:rFonts w:asciiTheme="minorHAnsi" w:hAnsiTheme="minorHAnsi" w:cstheme="minorHAnsi"/>
                <w:sz w:val="22"/>
                <w:szCs w:val="22"/>
              </w:rPr>
              <w:t xml:space="preserve"> and </w:t>
            </w:r>
            <w:r w:rsidRPr="00213668">
              <w:rPr>
                <w:rFonts w:asciiTheme="minorHAnsi" w:hAnsiTheme="minorHAnsi" w:cstheme="minorHAnsi"/>
                <w:sz w:val="22"/>
                <w:szCs w:val="22"/>
              </w:rPr>
              <w:t>clear processes in place for risk identification, assessment and mitigation</w:t>
            </w:r>
            <w:r w:rsidR="00213668">
              <w:rPr>
                <w:rFonts w:asciiTheme="minorHAnsi" w:hAnsiTheme="minorHAnsi" w:cstheme="minorHAnsi"/>
                <w:sz w:val="22"/>
                <w:szCs w:val="22"/>
              </w:rPr>
              <w:t xml:space="preserve">. In addition, </w:t>
            </w:r>
            <w:r w:rsidRPr="00213668">
              <w:rPr>
                <w:rFonts w:asciiTheme="minorHAnsi" w:hAnsiTheme="minorHAnsi" w:cstheme="minorHAnsi"/>
                <w:sz w:val="22"/>
                <w:szCs w:val="22"/>
              </w:rPr>
              <w:t xml:space="preserve">comprehensive risk registers </w:t>
            </w:r>
            <w:r w:rsidR="00213668">
              <w:rPr>
                <w:rFonts w:asciiTheme="minorHAnsi" w:hAnsiTheme="minorHAnsi" w:cstheme="minorHAnsi"/>
                <w:sz w:val="22"/>
                <w:szCs w:val="22"/>
              </w:rPr>
              <w:t xml:space="preserve">were in place </w:t>
            </w:r>
            <w:r w:rsidRPr="00213668">
              <w:rPr>
                <w:rFonts w:asciiTheme="minorHAnsi" w:hAnsiTheme="minorHAnsi" w:cstheme="minorHAnsi"/>
                <w:sz w:val="22"/>
                <w:szCs w:val="22"/>
              </w:rPr>
              <w:t xml:space="preserve">for communicating, cascading and documenting risks, at </w:t>
            </w:r>
            <w:r w:rsidR="00213668">
              <w:rPr>
                <w:rFonts w:asciiTheme="minorHAnsi" w:hAnsiTheme="minorHAnsi" w:cstheme="minorHAnsi"/>
                <w:sz w:val="22"/>
                <w:szCs w:val="22"/>
              </w:rPr>
              <w:t xml:space="preserve">both </w:t>
            </w:r>
            <w:r w:rsidRPr="00213668">
              <w:rPr>
                <w:rFonts w:asciiTheme="minorHAnsi" w:hAnsiTheme="minorHAnsi" w:cstheme="minorHAnsi"/>
                <w:sz w:val="22"/>
                <w:szCs w:val="22"/>
              </w:rPr>
              <w:t xml:space="preserve">strategic and operational level. </w:t>
            </w:r>
          </w:p>
          <w:p w14:paraId="5A489F02" w14:textId="2F08F58E" w:rsidR="00675AD3" w:rsidRPr="00A463B3" w:rsidRDefault="00675AD3" w:rsidP="00213668">
            <w:pPr>
              <w:tabs>
                <w:tab w:val="left" w:pos="181"/>
                <w:tab w:val="left" w:pos="1134"/>
              </w:tabs>
              <w:spacing w:line="276" w:lineRule="auto"/>
              <w:jc w:val="both"/>
              <w:rPr>
                <w:rFonts w:asciiTheme="minorHAnsi" w:hAnsiTheme="minorHAnsi" w:cstheme="minorHAnsi"/>
                <w:sz w:val="20"/>
                <w:szCs w:val="20"/>
              </w:rPr>
            </w:pPr>
          </w:p>
          <w:p w14:paraId="05C11CA9" w14:textId="3B2CC8D7" w:rsidR="00675AD3" w:rsidRPr="00213668" w:rsidRDefault="00675AD3"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Members </w:t>
            </w:r>
            <w:r w:rsidRPr="00213668">
              <w:rPr>
                <w:rFonts w:asciiTheme="minorHAnsi" w:hAnsiTheme="minorHAnsi" w:cstheme="minorHAnsi"/>
                <w:b/>
                <w:sz w:val="22"/>
                <w:szCs w:val="22"/>
              </w:rPr>
              <w:t>agreed</w:t>
            </w:r>
            <w:r w:rsidRPr="00213668">
              <w:rPr>
                <w:rFonts w:asciiTheme="minorHAnsi" w:hAnsiTheme="minorHAnsi" w:cstheme="minorHAnsi"/>
                <w:sz w:val="22"/>
                <w:szCs w:val="22"/>
              </w:rPr>
              <w:t xml:space="preserve"> that risk management processes in 2021-22 had been effective. </w:t>
            </w:r>
          </w:p>
          <w:p w14:paraId="5DBE97D5" w14:textId="7187E52A" w:rsidR="000D2F25" w:rsidRPr="00A463B3" w:rsidRDefault="000D2F25" w:rsidP="00213668">
            <w:pPr>
              <w:tabs>
                <w:tab w:val="left" w:pos="181"/>
                <w:tab w:val="left" w:pos="1134"/>
              </w:tabs>
              <w:spacing w:line="276" w:lineRule="auto"/>
              <w:jc w:val="both"/>
              <w:rPr>
                <w:rFonts w:asciiTheme="minorHAnsi" w:hAnsiTheme="minorHAnsi" w:cstheme="minorHAnsi"/>
                <w:sz w:val="20"/>
                <w:szCs w:val="20"/>
              </w:rPr>
            </w:pPr>
          </w:p>
        </w:tc>
      </w:tr>
      <w:tr w:rsidR="0034534E" w:rsidRPr="00213668" w14:paraId="4D462A0D" w14:textId="77777777" w:rsidTr="00063E18">
        <w:tc>
          <w:tcPr>
            <w:tcW w:w="890" w:type="dxa"/>
          </w:tcPr>
          <w:p w14:paraId="1EF12F45" w14:textId="1C214893" w:rsidR="0034534E" w:rsidRPr="00213668" w:rsidRDefault="0034534E"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5</w:t>
            </w:r>
            <w:r w:rsidR="00287621" w:rsidRPr="00213668">
              <w:rPr>
                <w:rFonts w:asciiTheme="minorHAnsi" w:hAnsiTheme="minorHAnsi" w:cstheme="minorHAnsi"/>
                <w:b/>
                <w:sz w:val="22"/>
                <w:szCs w:val="22"/>
              </w:rPr>
              <w:t>1</w:t>
            </w:r>
          </w:p>
        </w:tc>
        <w:tc>
          <w:tcPr>
            <w:tcW w:w="8888" w:type="dxa"/>
          </w:tcPr>
          <w:p w14:paraId="629D2390" w14:textId="1509F9C2" w:rsidR="0034534E"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11</w:t>
            </w:r>
            <w:r w:rsidR="0034534E" w:rsidRPr="00213668">
              <w:rPr>
                <w:rFonts w:asciiTheme="minorHAnsi" w:hAnsiTheme="minorHAnsi" w:cstheme="minorHAnsi"/>
                <w:b/>
                <w:sz w:val="22"/>
                <w:szCs w:val="22"/>
              </w:rPr>
              <w:t xml:space="preserve">.2 – </w:t>
            </w:r>
            <w:r w:rsidRPr="00213668">
              <w:rPr>
                <w:rFonts w:asciiTheme="minorHAnsi" w:hAnsiTheme="minorHAnsi" w:cstheme="minorHAnsi"/>
                <w:b/>
                <w:sz w:val="22"/>
                <w:szCs w:val="22"/>
              </w:rPr>
              <w:t>Etc. Strategic Risk Register</w:t>
            </w:r>
          </w:p>
          <w:p w14:paraId="2CE0C89A"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5B9B456F" w14:textId="20994B36" w:rsidR="00063E18" w:rsidRPr="00213668" w:rsidRDefault="00F304DD" w:rsidP="00063E1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Etc. Strategic Risk Register for 2022-23 had been circulated with a covering report outlining changes made. </w:t>
            </w:r>
            <w:r w:rsidR="00213668">
              <w:rPr>
                <w:rFonts w:asciiTheme="minorHAnsi" w:hAnsiTheme="minorHAnsi" w:cstheme="minorHAnsi"/>
                <w:sz w:val="22"/>
                <w:szCs w:val="22"/>
              </w:rPr>
              <w:t xml:space="preserve">Governors noted the proposed retirement of three risks. </w:t>
            </w:r>
            <w:r w:rsidR="00063E18" w:rsidRPr="00213668">
              <w:rPr>
                <w:rFonts w:asciiTheme="minorHAnsi" w:hAnsiTheme="minorHAnsi" w:cstheme="minorHAnsi"/>
                <w:sz w:val="22"/>
                <w:szCs w:val="22"/>
              </w:rPr>
              <w:t xml:space="preserve">The Group Executive Director Finance also advised members that she was </w:t>
            </w:r>
            <w:r w:rsidR="00063E18">
              <w:rPr>
                <w:rFonts w:asciiTheme="minorHAnsi" w:hAnsiTheme="minorHAnsi" w:cstheme="minorHAnsi"/>
                <w:sz w:val="22"/>
                <w:szCs w:val="22"/>
              </w:rPr>
              <w:t xml:space="preserve">exploring options to increase </w:t>
            </w:r>
            <w:r w:rsidR="00063E18" w:rsidRPr="00213668">
              <w:rPr>
                <w:rFonts w:asciiTheme="minorHAnsi" w:hAnsiTheme="minorHAnsi" w:cstheme="minorHAnsi"/>
                <w:sz w:val="22"/>
                <w:szCs w:val="22"/>
              </w:rPr>
              <w:t>automat</w:t>
            </w:r>
            <w:r w:rsidR="00063E18">
              <w:rPr>
                <w:rFonts w:asciiTheme="minorHAnsi" w:hAnsiTheme="minorHAnsi" w:cstheme="minorHAnsi"/>
                <w:sz w:val="22"/>
                <w:szCs w:val="22"/>
              </w:rPr>
              <w:t>ion of</w:t>
            </w:r>
            <w:r w:rsidR="00063E18" w:rsidRPr="00213668">
              <w:rPr>
                <w:rFonts w:asciiTheme="minorHAnsi" w:hAnsiTheme="minorHAnsi" w:cstheme="minorHAnsi"/>
                <w:sz w:val="22"/>
                <w:szCs w:val="22"/>
              </w:rPr>
              <w:t xml:space="preserve"> the process for updating the risk register and would keep members informed</w:t>
            </w:r>
            <w:r w:rsidR="00063E18">
              <w:rPr>
                <w:rFonts w:asciiTheme="minorHAnsi" w:hAnsiTheme="minorHAnsi" w:cstheme="minorHAnsi"/>
                <w:sz w:val="22"/>
                <w:szCs w:val="22"/>
              </w:rPr>
              <w:t xml:space="preserve"> of progress</w:t>
            </w:r>
            <w:r w:rsidR="00063E18" w:rsidRPr="00213668">
              <w:rPr>
                <w:rFonts w:asciiTheme="minorHAnsi" w:hAnsiTheme="minorHAnsi" w:cstheme="minorHAnsi"/>
                <w:sz w:val="22"/>
                <w:szCs w:val="22"/>
              </w:rPr>
              <w:t xml:space="preserve">. </w:t>
            </w:r>
          </w:p>
          <w:p w14:paraId="3135581A" w14:textId="77777777" w:rsidR="00213668" w:rsidRPr="00A463B3" w:rsidRDefault="00213668" w:rsidP="00213668">
            <w:pPr>
              <w:tabs>
                <w:tab w:val="left" w:pos="181"/>
                <w:tab w:val="left" w:pos="1134"/>
              </w:tabs>
              <w:spacing w:line="276" w:lineRule="auto"/>
              <w:jc w:val="both"/>
              <w:rPr>
                <w:rFonts w:asciiTheme="minorHAnsi" w:hAnsiTheme="minorHAnsi" w:cstheme="minorHAnsi"/>
                <w:sz w:val="20"/>
                <w:szCs w:val="20"/>
              </w:rPr>
            </w:pPr>
          </w:p>
          <w:p w14:paraId="7C0553A3" w14:textId="18EA4360" w:rsidR="00BC078F" w:rsidRPr="00213668" w:rsidRDefault="00675AD3"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Governors discussed risks related to staff turnover and it was highlighted that new risks had been added relating to recruitment and retention of staff </w:t>
            </w:r>
            <w:r w:rsidR="004B0D72">
              <w:rPr>
                <w:rFonts w:asciiTheme="minorHAnsi" w:hAnsiTheme="minorHAnsi" w:cstheme="minorHAnsi"/>
                <w:sz w:val="22"/>
                <w:szCs w:val="22"/>
              </w:rPr>
              <w:t xml:space="preserve">[REDACTED] </w:t>
            </w:r>
            <w:r w:rsidRPr="00213668">
              <w:rPr>
                <w:rFonts w:asciiTheme="minorHAnsi" w:hAnsiTheme="minorHAnsi" w:cstheme="minorHAnsi"/>
                <w:sz w:val="22"/>
                <w:szCs w:val="22"/>
              </w:rPr>
              <w:t>and instability in the workforce. In response to queries, it was clarified that Heads of Department monitored level of turnover within each department and staffing issues were reported to and discussed by the Finance and Employment Committee. The strategic risk register considered by the Audit Committee was at a high level and</w:t>
            </w:r>
            <w:r w:rsidR="00063E18">
              <w:rPr>
                <w:rFonts w:asciiTheme="minorHAnsi" w:hAnsiTheme="minorHAnsi" w:cstheme="minorHAnsi"/>
                <w:sz w:val="22"/>
                <w:szCs w:val="22"/>
              </w:rPr>
              <w:t xml:space="preserve">, below this, </w:t>
            </w:r>
            <w:r w:rsidRPr="00213668">
              <w:rPr>
                <w:rFonts w:asciiTheme="minorHAnsi" w:hAnsiTheme="minorHAnsi" w:cstheme="minorHAnsi"/>
                <w:sz w:val="22"/>
                <w:szCs w:val="22"/>
              </w:rPr>
              <w:t xml:space="preserve">each department </w:t>
            </w:r>
            <w:r w:rsidR="00063E18">
              <w:rPr>
                <w:rFonts w:asciiTheme="minorHAnsi" w:hAnsiTheme="minorHAnsi" w:cstheme="minorHAnsi"/>
                <w:sz w:val="22"/>
                <w:szCs w:val="22"/>
              </w:rPr>
              <w:t xml:space="preserve">managed </w:t>
            </w:r>
            <w:r w:rsidRPr="00213668">
              <w:rPr>
                <w:rFonts w:asciiTheme="minorHAnsi" w:hAnsiTheme="minorHAnsi" w:cstheme="minorHAnsi"/>
                <w:sz w:val="22"/>
                <w:szCs w:val="22"/>
              </w:rPr>
              <w:t xml:space="preserve">their own risk register and would discuss staffing risk at departmental level. Governors </w:t>
            </w:r>
            <w:r w:rsidR="00063E18" w:rsidRPr="00213668">
              <w:rPr>
                <w:rFonts w:asciiTheme="minorHAnsi" w:hAnsiTheme="minorHAnsi" w:cstheme="minorHAnsi"/>
                <w:sz w:val="22"/>
                <w:szCs w:val="22"/>
              </w:rPr>
              <w:t xml:space="preserve">commented that failure to recruit </w:t>
            </w:r>
            <w:r w:rsidR="00063E18">
              <w:rPr>
                <w:rFonts w:asciiTheme="minorHAnsi" w:hAnsiTheme="minorHAnsi" w:cstheme="minorHAnsi"/>
                <w:sz w:val="22"/>
                <w:szCs w:val="22"/>
              </w:rPr>
              <w:t xml:space="preserve">and retain </w:t>
            </w:r>
            <w:r w:rsidR="00063E18" w:rsidRPr="00213668">
              <w:rPr>
                <w:rFonts w:asciiTheme="minorHAnsi" w:hAnsiTheme="minorHAnsi" w:cstheme="minorHAnsi"/>
                <w:sz w:val="22"/>
                <w:szCs w:val="22"/>
              </w:rPr>
              <w:t xml:space="preserve">staff could become a strategic </w:t>
            </w:r>
            <w:r w:rsidR="00063E18">
              <w:rPr>
                <w:rFonts w:asciiTheme="minorHAnsi" w:hAnsiTheme="minorHAnsi" w:cstheme="minorHAnsi"/>
                <w:sz w:val="22"/>
                <w:szCs w:val="22"/>
              </w:rPr>
              <w:t>risk</w:t>
            </w:r>
            <w:r w:rsidR="00063E18" w:rsidRPr="00213668">
              <w:rPr>
                <w:rFonts w:asciiTheme="minorHAnsi" w:hAnsiTheme="minorHAnsi" w:cstheme="minorHAnsi"/>
                <w:sz w:val="22"/>
                <w:szCs w:val="22"/>
              </w:rPr>
              <w:t xml:space="preserve"> </w:t>
            </w:r>
            <w:r w:rsidR="00063E18">
              <w:rPr>
                <w:rFonts w:asciiTheme="minorHAnsi" w:hAnsiTheme="minorHAnsi" w:cstheme="minorHAnsi"/>
                <w:sz w:val="22"/>
                <w:szCs w:val="22"/>
              </w:rPr>
              <w:t xml:space="preserve">and </w:t>
            </w:r>
            <w:r w:rsidRPr="00213668">
              <w:rPr>
                <w:rFonts w:asciiTheme="minorHAnsi" w:hAnsiTheme="minorHAnsi" w:cstheme="minorHAnsi"/>
                <w:sz w:val="22"/>
                <w:szCs w:val="22"/>
              </w:rPr>
              <w:t>noted that Risk 17, relating to recruitment and retention of staff</w:t>
            </w:r>
            <w:r w:rsidR="00063E18">
              <w:rPr>
                <w:rFonts w:asciiTheme="minorHAnsi" w:hAnsiTheme="minorHAnsi" w:cstheme="minorHAnsi"/>
                <w:sz w:val="22"/>
                <w:szCs w:val="22"/>
              </w:rPr>
              <w:t>,</w:t>
            </w:r>
            <w:r w:rsidRPr="00213668">
              <w:rPr>
                <w:rFonts w:asciiTheme="minorHAnsi" w:hAnsiTheme="minorHAnsi" w:cstheme="minorHAnsi"/>
                <w:sz w:val="22"/>
                <w:szCs w:val="22"/>
              </w:rPr>
              <w:t xml:space="preserve"> was rated as ‘low’ risk following mitigations</w:t>
            </w:r>
            <w:r w:rsidR="00063E18">
              <w:rPr>
                <w:rFonts w:asciiTheme="minorHAnsi" w:hAnsiTheme="minorHAnsi" w:cstheme="minorHAnsi"/>
                <w:sz w:val="22"/>
                <w:szCs w:val="22"/>
              </w:rPr>
              <w:t>, although staff recruitment continued to be impacted by higher salaries available in, for example, schools or industry</w:t>
            </w:r>
            <w:r w:rsidRPr="00213668">
              <w:rPr>
                <w:rFonts w:asciiTheme="minorHAnsi" w:hAnsiTheme="minorHAnsi" w:cstheme="minorHAnsi"/>
                <w:sz w:val="22"/>
                <w:szCs w:val="22"/>
              </w:rPr>
              <w:t xml:space="preserve">. </w:t>
            </w:r>
            <w:r w:rsidR="00BC078F" w:rsidRPr="00213668">
              <w:rPr>
                <w:rFonts w:asciiTheme="minorHAnsi" w:hAnsiTheme="minorHAnsi" w:cstheme="minorHAnsi"/>
                <w:sz w:val="22"/>
                <w:szCs w:val="22"/>
              </w:rPr>
              <w:t>It was noted that a</w:t>
            </w:r>
            <w:r w:rsidR="00063E18">
              <w:rPr>
                <w:rFonts w:asciiTheme="minorHAnsi" w:hAnsiTheme="minorHAnsi" w:cstheme="minorHAnsi"/>
                <w:sz w:val="22"/>
                <w:szCs w:val="22"/>
              </w:rPr>
              <w:t>n internal audit focussed on</w:t>
            </w:r>
            <w:r w:rsidR="00BC078F" w:rsidRPr="00213668">
              <w:rPr>
                <w:rFonts w:asciiTheme="minorHAnsi" w:hAnsiTheme="minorHAnsi" w:cstheme="minorHAnsi"/>
                <w:sz w:val="22"/>
                <w:szCs w:val="22"/>
              </w:rPr>
              <w:t xml:space="preserve"> staff recruitment and retention was planned, with the report scheduled to be considered by </w:t>
            </w:r>
            <w:r w:rsidR="00063E18">
              <w:rPr>
                <w:rFonts w:asciiTheme="minorHAnsi" w:hAnsiTheme="minorHAnsi" w:cstheme="minorHAnsi"/>
                <w:sz w:val="22"/>
                <w:szCs w:val="22"/>
              </w:rPr>
              <w:t>the Audit C</w:t>
            </w:r>
            <w:r w:rsidR="00BC078F" w:rsidRPr="00213668">
              <w:rPr>
                <w:rFonts w:asciiTheme="minorHAnsi" w:hAnsiTheme="minorHAnsi" w:cstheme="minorHAnsi"/>
                <w:sz w:val="22"/>
                <w:szCs w:val="22"/>
              </w:rPr>
              <w:t>ommittee at its next meeting</w:t>
            </w:r>
            <w:r w:rsidR="00063E18">
              <w:rPr>
                <w:rFonts w:asciiTheme="minorHAnsi" w:hAnsiTheme="minorHAnsi" w:cstheme="minorHAnsi"/>
                <w:sz w:val="22"/>
                <w:szCs w:val="22"/>
              </w:rPr>
              <w:t xml:space="preserve">, and it was </w:t>
            </w:r>
            <w:r w:rsidR="00BC078F" w:rsidRPr="00213668">
              <w:rPr>
                <w:rFonts w:asciiTheme="minorHAnsi" w:hAnsiTheme="minorHAnsi" w:cstheme="minorHAnsi"/>
                <w:sz w:val="22"/>
                <w:szCs w:val="22"/>
              </w:rPr>
              <w:t xml:space="preserve">suggested that </w:t>
            </w:r>
            <w:r w:rsidR="00063E18">
              <w:rPr>
                <w:rFonts w:asciiTheme="minorHAnsi" w:hAnsiTheme="minorHAnsi" w:cstheme="minorHAnsi"/>
                <w:sz w:val="22"/>
                <w:szCs w:val="22"/>
              </w:rPr>
              <w:t xml:space="preserve">staff recruitment and retention </w:t>
            </w:r>
            <w:r w:rsidR="00BC078F" w:rsidRPr="00213668">
              <w:rPr>
                <w:rFonts w:asciiTheme="minorHAnsi" w:hAnsiTheme="minorHAnsi" w:cstheme="minorHAnsi"/>
                <w:sz w:val="22"/>
                <w:szCs w:val="22"/>
              </w:rPr>
              <w:t xml:space="preserve">be considered </w:t>
            </w:r>
            <w:r w:rsidR="00063E18">
              <w:rPr>
                <w:rFonts w:asciiTheme="minorHAnsi" w:hAnsiTheme="minorHAnsi" w:cstheme="minorHAnsi"/>
                <w:sz w:val="22"/>
                <w:szCs w:val="22"/>
              </w:rPr>
              <w:t xml:space="preserve">in </w:t>
            </w:r>
            <w:r w:rsidR="00BC078F" w:rsidRPr="00213668">
              <w:rPr>
                <w:rFonts w:asciiTheme="minorHAnsi" w:hAnsiTheme="minorHAnsi" w:cstheme="minorHAnsi"/>
                <w:sz w:val="22"/>
                <w:szCs w:val="22"/>
              </w:rPr>
              <w:t xml:space="preserve">further </w:t>
            </w:r>
            <w:r w:rsidR="00063E18">
              <w:rPr>
                <w:rFonts w:asciiTheme="minorHAnsi" w:hAnsiTheme="minorHAnsi" w:cstheme="minorHAnsi"/>
                <w:sz w:val="22"/>
                <w:szCs w:val="22"/>
              </w:rPr>
              <w:t xml:space="preserve">detail at that meeting. </w:t>
            </w:r>
          </w:p>
          <w:p w14:paraId="26A33C34" w14:textId="5F495A66" w:rsidR="00404371" w:rsidRPr="00A463B3" w:rsidRDefault="00404371" w:rsidP="00213668">
            <w:pPr>
              <w:tabs>
                <w:tab w:val="left" w:pos="181"/>
                <w:tab w:val="left" w:pos="1134"/>
              </w:tabs>
              <w:spacing w:line="276" w:lineRule="auto"/>
              <w:jc w:val="both"/>
              <w:rPr>
                <w:rFonts w:asciiTheme="minorHAnsi" w:hAnsiTheme="minorHAnsi" w:cstheme="minorHAnsi"/>
                <w:sz w:val="20"/>
                <w:szCs w:val="20"/>
              </w:rPr>
            </w:pPr>
          </w:p>
          <w:p w14:paraId="1C1DEE26" w14:textId="423FE15C" w:rsidR="00404371" w:rsidRPr="00213668" w:rsidRDefault="00063E18" w:rsidP="00213668">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In response to a member’s request, the </w:t>
            </w:r>
            <w:r w:rsidRPr="00213668">
              <w:rPr>
                <w:rFonts w:asciiTheme="minorHAnsi" w:hAnsiTheme="minorHAnsi" w:cstheme="minorHAnsi"/>
                <w:sz w:val="22"/>
                <w:szCs w:val="22"/>
              </w:rPr>
              <w:t xml:space="preserve">Group Executive Director Planning and Infrastructure agreed </w:t>
            </w:r>
            <w:r>
              <w:rPr>
                <w:rFonts w:asciiTheme="minorHAnsi" w:hAnsiTheme="minorHAnsi" w:cstheme="minorHAnsi"/>
                <w:sz w:val="22"/>
                <w:szCs w:val="22"/>
              </w:rPr>
              <w:t xml:space="preserve">to ensure the </w:t>
            </w:r>
            <w:r w:rsidR="00404371" w:rsidRPr="00213668">
              <w:rPr>
                <w:rFonts w:asciiTheme="minorHAnsi" w:hAnsiTheme="minorHAnsi" w:cstheme="minorHAnsi"/>
                <w:sz w:val="22"/>
                <w:szCs w:val="22"/>
              </w:rPr>
              <w:t xml:space="preserve">risk register for capital projects </w:t>
            </w:r>
            <w:r>
              <w:rPr>
                <w:rFonts w:asciiTheme="minorHAnsi" w:hAnsiTheme="minorHAnsi" w:cstheme="minorHAnsi"/>
                <w:sz w:val="22"/>
                <w:szCs w:val="22"/>
              </w:rPr>
              <w:t xml:space="preserve">was a </w:t>
            </w:r>
            <w:r w:rsidR="00A463B3" w:rsidRPr="00A463B3">
              <w:rPr>
                <w:rFonts w:asciiTheme="minorHAnsi" w:hAnsiTheme="minorHAnsi" w:cstheme="minorHAnsi"/>
                <w:sz w:val="22"/>
                <w:szCs w:val="22"/>
              </w:rPr>
              <w:t>quantitative</w:t>
            </w:r>
            <w:r w:rsidR="00404371" w:rsidRPr="00213668">
              <w:rPr>
                <w:rFonts w:asciiTheme="minorHAnsi" w:hAnsiTheme="minorHAnsi" w:cstheme="minorHAnsi"/>
                <w:sz w:val="22"/>
                <w:szCs w:val="22"/>
              </w:rPr>
              <w:t xml:space="preserve"> </w:t>
            </w:r>
            <w:r>
              <w:rPr>
                <w:rFonts w:asciiTheme="minorHAnsi" w:hAnsiTheme="minorHAnsi" w:cstheme="minorHAnsi"/>
                <w:sz w:val="22"/>
                <w:szCs w:val="22"/>
              </w:rPr>
              <w:t xml:space="preserve">document </w:t>
            </w:r>
            <w:r w:rsidR="00404371" w:rsidRPr="00213668">
              <w:rPr>
                <w:rFonts w:asciiTheme="minorHAnsi" w:hAnsiTheme="minorHAnsi" w:cstheme="minorHAnsi"/>
                <w:sz w:val="22"/>
                <w:szCs w:val="22"/>
              </w:rPr>
              <w:t xml:space="preserve">and aligned with the scales used in the Board Assurance Framework. </w:t>
            </w:r>
          </w:p>
          <w:p w14:paraId="400A7124" w14:textId="77777777" w:rsidR="00063E18" w:rsidRPr="00A463B3" w:rsidRDefault="00063E18" w:rsidP="00213668">
            <w:pPr>
              <w:tabs>
                <w:tab w:val="left" w:pos="181"/>
                <w:tab w:val="left" w:pos="1134"/>
              </w:tabs>
              <w:spacing w:line="276" w:lineRule="auto"/>
              <w:jc w:val="both"/>
              <w:rPr>
                <w:rFonts w:asciiTheme="minorHAnsi" w:hAnsiTheme="minorHAnsi" w:cstheme="minorHAnsi"/>
                <w:sz w:val="20"/>
                <w:szCs w:val="20"/>
              </w:rPr>
            </w:pPr>
          </w:p>
          <w:p w14:paraId="3C2CF029" w14:textId="7683F993" w:rsidR="00BC078F" w:rsidRPr="00213668" w:rsidRDefault="00BC078F"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It was </w:t>
            </w:r>
            <w:r w:rsidRPr="00213668">
              <w:rPr>
                <w:rFonts w:asciiTheme="minorHAnsi" w:hAnsiTheme="minorHAnsi" w:cstheme="minorHAnsi"/>
                <w:b/>
                <w:sz w:val="22"/>
                <w:szCs w:val="22"/>
              </w:rPr>
              <w:t xml:space="preserve">agreed </w:t>
            </w:r>
            <w:r w:rsidRPr="00213668">
              <w:rPr>
                <w:rFonts w:asciiTheme="minorHAnsi" w:hAnsiTheme="minorHAnsi" w:cstheme="minorHAnsi"/>
                <w:sz w:val="22"/>
                <w:szCs w:val="22"/>
              </w:rPr>
              <w:t xml:space="preserve">that: </w:t>
            </w:r>
          </w:p>
          <w:p w14:paraId="007E3E7A" w14:textId="72F6721D" w:rsidR="00BC078F" w:rsidRPr="00213668" w:rsidRDefault="00063E18" w:rsidP="00213668">
            <w:pPr>
              <w:pStyle w:val="ListParagraph"/>
              <w:numPr>
                <w:ilvl w:val="0"/>
                <w:numId w:val="31"/>
              </w:numPr>
              <w:tabs>
                <w:tab w:val="left" w:pos="466"/>
              </w:tabs>
              <w:spacing w:line="276" w:lineRule="auto"/>
              <w:ind w:left="466" w:hanging="426"/>
              <w:jc w:val="both"/>
              <w:rPr>
                <w:rFonts w:asciiTheme="minorHAnsi" w:hAnsiTheme="minorHAnsi" w:cstheme="minorHAnsi"/>
                <w:sz w:val="22"/>
                <w:szCs w:val="22"/>
              </w:rPr>
            </w:pPr>
            <w:r>
              <w:rPr>
                <w:rFonts w:asciiTheme="minorHAnsi" w:hAnsiTheme="minorHAnsi" w:cstheme="minorHAnsi"/>
                <w:sz w:val="22"/>
                <w:szCs w:val="22"/>
              </w:rPr>
              <w:t>t</w:t>
            </w:r>
            <w:r w:rsidR="00BC078F" w:rsidRPr="00213668">
              <w:rPr>
                <w:rFonts w:asciiTheme="minorHAnsi" w:hAnsiTheme="minorHAnsi" w:cstheme="minorHAnsi"/>
                <w:sz w:val="22"/>
                <w:szCs w:val="22"/>
              </w:rPr>
              <w:t>he Group Director HR should review Risk 17, related to attraction and retention of staff</w:t>
            </w:r>
            <w:r w:rsidR="00A463B3">
              <w:rPr>
                <w:rFonts w:asciiTheme="minorHAnsi" w:hAnsiTheme="minorHAnsi" w:cstheme="minorHAnsi"/>
                <w:sz w:val="22"/>
                <w:szCs w:val="22"/>
              </w:rPr>
              <w:t>,</w:t>
            </w:r>
            <w:r>
              <w:rPr>
                <w:rFonts w:asciiTheme="minorHAnsi" w:hAnsiTheme="minorHAnsi" w:cstheme="minorHAnsi"/>
                <w:sz w:val="22"/>
                <w:szCs w:val="22"/>
              </w:rPr>
              <w:t xml:space="preserve"> and this would be discussed in further detail at the next meeting of this committee</w:t>
            </w:r>
            <w:r w:rsidR="00BC078F" w:rsidRPr="00213668">
              <w:rPr>
                <w:rFonts w:asciiTheme="minorHAnsi" w:hAnsiTheme="minorHAnsi" w:cstheme="minorHAnsi"/>
                <w:sz w:val="22"/>
                <w:szCs w:val="22"/>
              </w:rPr>
              <w:t xml:space="preserve">; </w:t>
            </w:r>
          </w:p>
          <w:p w14:paraId="5047B932" w14:textId="1BA1B819" w:rsidR="00BC078F" w:rsidRPr="00213668" w:rsidRDefault="00063E18" w:rsidP="00213668">
            <w:pPr>
              <w:pStyle w:val="ListParagraph"/>
              <w:numPr>
                <w:ilvl w:val="0"/>
                <w:numId w:val="31"/>
              </w:numPr>
              <w:tabs>
                <w:tab w:val="left" w:pos="466"/>
              </w:tabs>
              <w:spacing w:line="276" w:lineRule="auto"/>
              <w:ind w:left="466" w:hanging="426"/>
              <w:jc w:val="both"/>
              <w:rPr>
                <w:rFonts w:asciiTheme="minorHAnsi" w:hAnsiTheme="minorHAnsi" w:cstheme="minorHAnsi"/>
                <w:sz w:val="22"/>
                <w:szCs w:val="22"/>
              </w:rPr>
            </w:pPr>
            <w:r>
              <w:rPr>
                <w:rFonts w:asciiTheme="minorHAnsi" w:hAnsiTheme="minorHAnsi" w:cstheme="minorHAnsi"/>
                <w:sz w:val="22"/>
                <w:szCs w:val="22"/>
              </w:rPr>
              <w:t>t</w:t>
            </w:r>
            <w:r w:rsidR="00BC078F" w:rsidRPr="00213668">
              <w:rPr>
                <w:rFonts w:asciiTheme="minorHAnsi" w:hAnsiTheme="minorHAnsi" w:cstheme="minorHAnsi"/>
                <w:sz w:val="22"/>
                <w:szCs w:val="22"/>
              </w:rPr>
              <w:t xml:space="preserve">he Finance and Employment Committee should be asked to consider staff recruitment at their next meeting (this would be requested as a formal recommendation and the Audit Committee Chair would also discuss with the Finance and Employment Committee Chair); </w:t>
            </w:r>
          </w:p>
          <w:p w14:paraId="2C85877D" w14:textId="3A4D8672" w:rsidR="00404371" w:rsidRPr="00213668" w:rsidRDefault="00063E18" w:rsidP="00213668">
            <w:pPr>
              <w:pStyle w:val="ListParagraph"/>
              <w:numPr>
                <w:ilvl w:val="0"/>
                <w:numId w:val="31"/>
              </w:numPr>
              <w:tabs>
                <w:tab w:val="left" w:pos="466"/>
              </w:tabs>
              <w:spacing w:line="276" w:lineRule="auto"/>
              <w:ind w:left="466" w:hanging="426"/>
              <w:jc w:val="both"/>
              <w:rPr>
                <w:rFonts w:asciiTheme="minorHAnsi" w:hAnsiTheme="minorHAnsi" w:cstheme="minorHAnsi"/>
                <w:sz w:val="22"/>
                <w:szCs w:val="22"/>
              </w:rPr>
            </w:pPr>
            <w:r>
              <w:rPr>
                <w:rFonts w:asciiTheme="minorHAnsi" w:hAnsiTheme="minorHAnsi" w:cstheme="minorHAnsi"/>
                <w:sz w:val="22"/>
                <w:szCs w:val="22"/>
              </w:rPr>
              <w:t>t</w:t>
            </w:r>
            <w:r w:rsidR="00404371" w:rsidRPr="00213668">
              <w:rPr>
                <w:rFonts w:asciiTheme="minorHAnsi" w:hAnsiTheme="minorHAnsi" w:cstheme="minorHAnsi"/>
                <w:sz w:val="22"/>
                <w:szCs w:val="22"/>
              </w:rPr>
              <w:t xml:space="preserve">he risk register for Capital Projects would be aligned to the Board Assurance Framework; </w:t>
            </w:r>
          </w:p>
          <w:p w14:paraId="453C79C0" w14:textId="60C154DD" w:rsidR="0097450F" w:rsidRPr="00213668" w:rsidRDefault="00063E18" w:rsidP="00213668">
            <w:pPr>
              <w:pStyle w:val="ListParagraph"/>
              <w:numPr>
                <w:ilvl w:val="0"/>
                <w:numId w:val="31"/>
              </w:numPr>
              <w:tabs>
                <w:tab w:val="left" w:pos="466"/>
              </w:tabs>
              <w:spacing w:line="276" w:lineRule="auto"/>
              <w:ind w:left="466" w:hanging="426"/>
              <w:jc w:val="both"/>
              <w:rPr>
                <w:rFonts w:asciiTheme="minorHAnsi" w:hAnsiTheme="minorHAnsi" w:cstheme="minorHAnsi"/>
                <w:sz w:val="22"/>
                <w:szCs w:val="22"/>
              </w:rPr>
            </w:pPr>
            <w:r>
              <w:rPr>
                <w:rFonts w:asciiTheme="minorHAnsi" w:hAnsiTheme="minorHAnsi" w:cstheme="minorHAnsi"/>
                <w:sz w:val="22"/>
                <w:szCs w:val="22"/>
              </w:rPr>
              <w:lastRenderedPageBreak/>
              <w:t>h</w:t>
            </w:r>
            <w:r w:rsidR="00404371" w:rsidRPr="00213668">
              <w:rPr>
                <w:rFonts w:asciiTheme="minorHAnsi" w:hAnsiTheme="minorHAnsi" w:cstheme="minorHAnsi"/>
                <w:sz w:val="22"/>
                <w:szCs w:val="22"/>
              </w:rPr>
              <w:t>ard copies of the Board Assurance Framework would be circulated to members in advance of the next meeting</w:t>
            </w:r>
            <w:r w:rsidR="00BC078F" w:rsidRPr="00213668">
              <w:rPr>
                <w:rFonts w:asciiTheme="minorHAnsi" w:hAnsiTheme="minorHAnsi" w:cstheme="minorHAnsi"/>
                <w:sz w:val="22"/>
                <w:szCs w:val="22"/>
              </w:rPr>
              <w:t xml:space="preserve">. </w:t>
            </w:r>
          </w:p>
          <w:p w14:paraId="25AF330C" w14:textId="4A01E1B3" w:rsidR="00BC078F" w:rsidRPr="00A463B3" w:rsidRDefault="00BC078F" w:rsidP="00213668">
            <w:pPr>
              <w:tabs>
                <w:tab w:val="left" w:pos="181"/>
                <w:tab w:val="left" w:pos="1134"/>
              </w:tabs>
              <w:spacing w:line="276" w:lineRule="auto"/>
              <w:ind w:left="360"/>
              <w:jc w:val="both"/>
              <w:rPr>
                <w:rFonts w:asciiTheme="minorHAnsi" w:hAnsiTheme="minorHAnsi" w:cstheme="minorHAnsi"/>
                <w:sz w:val="20"/>
                <w:szCs w:val="20"/>
                <w:highlight w:val="yellow"/>
              </w:rPr>
            </w:pPr>
          </w:p>
        </w:tc>
      </w:tr>
      <w:tr w:rsidR="00904F19" w:rsidRPr="00213668" w14:paraId="528316D5" w14:textId="77777777" w:rsidTr="00063E18">
        <w:tc>
          <w:tcPr>
            <w:tcW w:w="890" w:type="dxa"/>
          </w:tcPr>
          <w:p w14:paraId="1BF230C6" w14:textId="78ED8D27" w:rsidR="00904F19" w:rsidRPr="00213668" w:rsidRDefault="00904F19" w:rsidP="00213668">
            <w:pPr>
              <w:tabs>
                <w:tab w:val="left" w:pos="0"/>
              </w:tabs>
              <w:spacing w:line="276" w:lineRule="auto"/>
              <w:jc w:val="both"/>
              <w:rPr>
                <w:rFonts w:asciiTheme="minorHAnsi" w:hAnsiTheme="minorHAnsi" w:cstheme="minorHAnsi"/>
                <w:b/>
                <w:sz w:val="22"/>
                <w:szCs w:val="22"/>
              </w:rPr>
            </w:pPr>
            <w:bookmarkStart w:id="4" w:name="_Hlk98423020"/>
          </w:p>
        </w:tc>
        <w:tc>
          <w:tcPr>
            <w:tcW w:w="8888" w:type="dxa"/>
          </w:tcPr>
          <w:p w14:paraId="3545D181" w14:textId="24D50C73" w:rsidR="00904F19" w:rsidRPr="00213668" w:rsidRDefault="00904F19"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 xml:space="preserve">Agenda Item </w:t>
            </w:r>
            <w:r w:rsidR="00287621" w:rsidRPr="00213668">
              <w:rPr>
                <w:rFonts w:asciiTheme="minorHAnsi" w:hAnsiTheme="minorHAnsi" w:cstheme="minorHAnsi"/>
                <w:b/>
                <w:sz w:val="22"/>
                <w:szCs w:val="22"/>
              </w:rPr>
              <w:t>12 – Internal Audit Strategy</w:t>
            </w:r>
          </w:p>
        </w:tc>
      </w:tr>
      <w:tr w:rsidR="00904F19" w:rsidRPr="00213668" w14:paraId="32A68D73" w14:textId="77777777" w:rsidTr="00063E18">
        <w:tc>
          <w:tcPr>
            <w:tcW w:w="890" w:type="dxa"/>
          </w:tcPr>
          <w:p w14:paraId="0A0FC279" w14:textId="01A88146" w:rsidR="00904F19" w:rsidRPr="00213668" w:rsidRDefault="002876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5</w:t>
            </w:r>
            <w:r w:rsidRPr="00213668">
              <w:rPr>
                <w:rFonts w:asciiTheme="minorHAnsi" w:hAnsiTheme="minorHAnsi" w:cstheme="minorHAnsi"/>
                <w:b/>
                <w:sz w:val="22"/>
                <w:szCs w:val="22"/>
              </w:rPr>
              <w:t>2</w:t>
            </w:r>
          </w:p>
        </w:tc>
        <w:tc>
          <w:tcPr>
            <w:tcW w:w="8888" w:type="dxa"/>
          </w:tcPr>
          <w:p w14:paraId="3D48BE42" w14:textId="77777777" w:rsidR="00F34CAE"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12.1 – Internal Audit Strategy 2022-23</w:t>
            </w:r>
          </w:p>
          <w:p w14:paraId="659E148B" w14:textId="7D01F918" w:rsidR="003F4E1D" w:rsidRPr="00A463B3" w:rsidRDefault="003F4E1D" w:rsidP="00213668">
            <w:pPr>
              <w:tabs>
                <w:tab w:val="left" w:pos="181"/>
                <w:tab w:val="left" w:pos="1134"/>
              </w:tabs>
              <w:spacing w:line="276" w:lineRule="auto"/>
              <w:jc w:val="both"/>
              <w:rPr>
                <w:rFonts w:asciiTheme="minorHAnsi" w:hAnsiTheme="minorHAnsi" w:cstheme="minorHAnsi"/>
                <w:b/>
                <w:sz w:val="20"/>
                <w:szCs w:val="20"/>
              </w:rPr>
            </w:pPr>
          </w:p>
          <w:p w14:paraId="0C4CE439" w14:textId="14FE9BF4" w:rsidR="00893834" w:rsidRDefault="003F4E1D"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Rosalind </w:t>
            </w:r>
            <w:r w:rsidR="00893834" w:rsidRPr="00213668">
              <w:rPr>
                <w:rFonts w:asciiTheme="minorHAnsi" w:hAnsiTheme="minorHAnsi" w:cstheme="minorHAnsi"/>
                <w:sz w:val="22"/>
                <w:szCs w:val="22"/>
              </w:rPr>
              <w:t>Armstrong presented the circulated report outlining the proposed internal audit plan for the 2022-23 academic year. She highlighted that this was a well-balanced plan with wide coverage.</w:t>
            </w:r>
            <w:r w:rsidR="00063E18">
              <w:rPr>
                <w:rFonts w:asciiTheme="minorHAnsi" w:hAnsiTheme="minorHAnsi" w:cstheme="minorHAnsi"/>
                <w:sz w:val="22"/>
                <w:szCs w:val="22"/>
              </w:rPr>
              <w:t xml:space="preserve"> </w:t>
            </w:r>
            <w:r w:rsidR="00265A68">
              <w:rPr>
                <w:rFonts w:asciiTheme="minorHAnsi" w:hAnsiTheme="minorHAnsi" w:cstheme="minorHAnsi"/>
                <w:sz w:val="22"/>
                <w:szCs w:val="22"/>
              </w:rPr>
              <w:t xml:space="preserve">[REDACTED] </w:t>
            </w:r>
            <w:r w:rsidR="003135A2">
              <w:rPr>
                <w:rFonts w:asciiTheme="minorHAnsi" w:hAnsiTheme="minorHAnsi" w:cstheme="minorHAnsi"/>
                <w:sz w:val="22"/>
                <w:szCs w:val="22"/>
              </w:rPr>
              <w:t xml:space="preserve">The Plan included a </w:t>
            </w:r>
            <w:r w:rsidR="00893834" w:rsidRPr="00213668">
              <w:rPr>
                <w:rFonts w:asciiTheme="minorHAnsi" w:hAnsiTheme="minorHAnsi" w:cstheme="minorHAnsi"/>
                <w:sz w:val="22"/>
                <w:szCs w:val="22"/>
              </w:rPr>
              <w:t>number of unallocated contingency days that could be used for areas of risk</w:t>
            </w:r>
            <w:r w:rsidR="003135A2">
              <w:rPr>
                <w:rFonts w:asciiTheme="minorHAnsi" w:hAnsiTheme="minorHAnsi" w:cstheme="minorHAnsi"/>
                <w:sz w:val="22"/>
                <w:szCs w:val="22"/>
              </w:rPr>
              <w:t xml:space="preserve"> and it would be appropriate to consider whether a further apprenticeships review should be undertaken once the findings of a </w:t>
            </w:r>
            <w:proofErr w:type="spellStart"/>
            <w:r w:rsidR="003135A2">
              <w:rPr>
                <w:rFonts w:asciiTheme="minorHAnsi" w:hAnsiTheme="minorHAnsi" w:cstheme="minorHAnsi"/>
                <w:sz w:val="22"/>
                <w:szCs w:val="22"/>
              </w:rPr>
              <w:t>year end</w:t>
            </w:r>
            <w:proofErr w:type="spellEnd"/>
            <w:r w:rsidR="003135A2">
              <w:rPr>
                <w:rFonts w:asciiTheme="minorHAnsi" w:hAnsiTheme="minorHAnsi" w:cstheme="minorHAnsi"/>
                <w:sz w:val="22"/>
                <w:szCs w:val="22"/>
              </w:rPr>
              <w:t xml:space="preserve"> </w:t>
            </w:r>
            <w:r w:rsidR="003135A2" w:rsidRPr="00213668">
              <w:rPr>
                <w:rFonts w:asciiTheme="minorHAnsi" w:hAnsiTheme="minorHAnsi" w:cstheme="minorHAnsi"/>
                <w:sz w:val="22"/>
                <w:szCs w:val="22"/>
              </w:rPr>
              <w:t>funding assurance review</w:t>
            </w:r>
            <w:r w:rsidR="003135A2">
              <w:rPr>
                <w:rFonts w:asciiTheme="minorHAnsi" w:hAnsiTheme="minorHAnsi" w:cstheme="minorHAnsi"/>
                <w:sz w:val="22"/>
                <w:szCs w:val="22"/>
              </w:rPr>
              <w:t xml:space="preserve"> by the </w:t>
            </w:r>
            <w:r w:rsidR="00893834" w:rsidRPr="00213668">
              <w:rPr>
                <w:rFonts w:asciiTheme="minorHAnsi" w:hAnsiTheme="minorHAnsi" w:cstheme="minorHAnsi"/>
                <w:sz w:val="22"/>
                <w:szCs w:val="22"/>
              </w:rPr>
              <w:t xml:space="preserve">external auditors, RSM, were available. </w:t>
            </w:r>
          </w:p>
          <w:p w14:paraId="4AC78BA9" w14:textId="77777777" w:rsidR="003135A2" w:rsidRPr="00A463B3" w:rsidRDefault="003135A2" w:rsidP="00213668">
            <w:pPr>
              <w:tabs>
                <w:tab w:val="left" w:pos="181"/>
                <w:tab w:val="left" w:pos="1134"/>
              </w:tabs>
              <w:spacing w:line="276" w:lineRule="auto"/>
              <w:jc w:val="both"/>
              <w:rPr>
                <w:rFonts w:asciiTheme="minorHAnsi" w:hAnsiTheme="minorHAnsi" w:cstheme="minorHAnsi"/>
                <w:sz w:val="20"/>
                <w:szCs w:val="20"/>
              </w:rPr>
            </w:pPr>
          </w:p>
          <w:p w14:paraId="599D91BA" w14:textId="2AF91AF5" w:rsidR="00893834" w:rsidRPr="00213668" w:rsidRDefault="003135A2" w:rsidP="00213668">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In response to a further query, it was confirmed that consideration of </w:t>
            </w:r>
            <w:r w:rsidR="00893834" w:rsidRPr="00213668">
              <w:rPr>
                <w:rFonts w:asciiTheme="minorHAnsi" w:hAnsiTheme="minorHAnsi" w:cstheme="minorHAnsi"/>
                <w:sz w:val="22"/>
                <w:szCs w:val="22"/>
              </w:rPr>
              <w:t>opportunities and threats</w:t>
            </w:r>
            <w:r>
              <w:rPr>
                <w:rFonts w:asciiTheme="minorHAnsi" w:hAnsiTheme="minorHAnsi" w:cstheme="minorHAnsi"/>
                <w:sz w:val="22"/>
                <w:szCs w:val="22"/>
              </w:rPr>
              <w:t xml:space="preserve"> </w:t>
            </w:r>
            <w:r w:rsidR="00893834" w:rsidRPr="00213668">
              <w:rPr>
                <w:rFonts w:asciiTheme="minorHAnsi" w:hAnsiTheme="minorHAnsi" w:cstheme="minorHAnsi"/>
                <w:sz w:val="22"/>
                <w:szCs w:val="22"/>
              </w:rPr>
              <w:t xml:space="preserve">would </w:t>
            </w:r>
            <w:r>
              <w:rPr>
                <w:rFonts w:asciiTheme="minorHAnsi" w:hAnsiTheme="minorHAnsi" w:cstheme="minorHAnsi"/>
                <w:sz w:val="22"/>
                <w:szCs w:val="22"/>
              </w:rPr>
              <w:t xml:space="preserve">form part of </w:t>
            </w:r>
            <w:r w:rsidRPr="00213668">
              <w:rPr>
                <w:rFonts w:asciiTheme="minorHAnsi" w:hAnsiTheme="minorHAnsi" w:cstheme="minorHAnsi"/>
                <w:sz w:val="22"/>
                <w:szCs w:val="22"/>
              </w:rPr>
              <w:t xml:space="preserve">discussions around longer-term strategic planning </w:t>
            </w:r>
            <w:r>
              <w:rPr>
                <w:rFonts w:asciiTheme="minorHAnsi" w:hAnsiTheme="minorHAnsi" w:cstheme="minorHAnsi"/>
                <w:sz w:val="22"/>
                <w:szCs w:val="22"/>
              </w:rPr>
              <w:t xml:space="preserve">at the February </w:t>
            </w:r>
            <w:r w:rsidR="00893834" w:rsidRPr="00213668">
              <w:rPr>
                <w:rFonts w:asciiTheme="minorHAnsi" w:hAnsiTheme="minorHAnsi" w:cstheme="minorHAnsi"/>
                <w:sz w:val="22"/>
                <w:szCs w:val="22"/>
              </w:rPr>
              <w:t>Governors’ Strategic Conference</w:t>
            </w:r>
            <w:r>
              <w:rPr>
                <w:rFonts w:asciiTheme="minorHAnsi" w:hAnsiTheme="minorHAnsi" w:cstheme="minorHAnsi"/>
                <w:sz w:val="22"/>
                <w:szCs w:val="22"/>
              </w:rPr>
              <w:t xml:space="preserve">. </w:t>
            </w:r>
            <w:r w:rsidR="00893834" w:rsidRPr="00213668">
              <w:rPr>
                <w:rFonts w:asciiTheme="minorHAnsi" w:hAnsiTheme="minorHAnsi" w:cstheme="minorHAnsi"/>
                <w:sz w:val="22"/>
                <w:szCs w:val="22"/>
              </w:rPr>
              <w:t xml:space="preserve">Etc. strategic planning had typically been on an annual cycle but longer-term </w:t>
            </w:r>
            <w:r>
              <w:rPr>
                <w:rFonts w:asciiTheme="minorHAnsi" w:hAnsiTheme="minorHAnsi" w:cstheme="minorHAnsi"/>
                <w:sz w:val="22"/>
                <w:szCs w:val="22"/>
              </w:rPr>
              <w:t xml:space="preserve">strategic </w:t>
            </w:r>
            <w:r w:rsidR="00893834" w:rsidRPr="00213668">
              <w:rPr>
                <w:rFonts w:asciiTheme="minorHAnsi" w:hAnsiTheme="minorHAnsi" w:cstheme="minorHAnsi"/>
                <w:sz w:val="22"/>
                <w:szCs w:val="22"/>
              </w:rPr>
              <w:t>planning</w:t>
            </w:r>
            <w:r w:rsidR="00A463B3">
              <w:rPr>
                <w:rFonts w:asciiTheme="minorHAnsi" w:hAnsiTheme="minorHAnsi" w:cstheme="minorHAnsi"/>
                <w:sz w:val="22"/>
                <w:szCs w:val="22"/>
              </w:rPr>
              <w:t xml:space="preserve"> processes were in development</w:t>
            </w:r>
            <w:r w:rsidR="00893834" w:rsidRPr="00213668">
              <w:rPr>
                <w:rFonts w:asciiTheme="minorHAnsi" w:hAnsiTheme="minorHAnsi" w:cstheme="minorHAnsi"/>
                <w:sz w:val="22"/>
                <w:szCs w:val="22"/>
              </w:rPr>
              <w:t xml:space="preserve">. </w:t>
            </w:r>
          </w:p>
          <w:p w14:paraId="65FEC659" w14:textId="77777777" w:rsidR="00893834" w:rsidRPr="00A463B3" w:rsidRDefault="00893834" w:rsidP="00213668">
            <w:pPr>
              <w:tabs>
                <w:tab w:val="left" w:pos="181"/>
                <w:tab w:val="left" w:pos="1134"/>
              </w:tabs>
              <w:spacing w:line="276" w:lineRule="auto"/>
              <w:jc w:val="both"/>
              <w:rPr>
                <w:rFonts w:asciiTheme="minorHAnsi" w:hAnsiTheme="minorHAnsi" w:cstheme="minorHAnsi"/>
                <w:sz w:val="20"/>
                <w:szCs w:val="20"/>
              </w:rPr>
            </w:pPr>
          </w:p>
          <w:p w14:paraId="4FBE0B4C" w14:textId="20D097FC" w:rsidR="003F4E1D" w:rsidRPr="00213668" w:rsidRDefault="00893834"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Members </w:t>
            </w:r>
            <w:r w:rsidRPr="00213668">
              <w:rPr>
                <w:rFonts w:asciiTheme="minorHAnsi" w:hAnsiTheme="minorHAnsi" w:cstheme="minorHAnsi"/>
                <w:b/>
                <w:sz w:val="22"/>
                <w:szCs w:val="22"/>
              </w:rPr>
              <w:t>agreed</w:t>
            </w:r>
            <w:r w:rsidRPr="00213668">
              <w:rPr>
                <w:rFonts w:asciiTheme="minorHAnsi" w:hAnsiTheme="minorHAnsi" w:cstheme="minorHAnsi"/>
                <w:sz w:val="22"/>
                <w:szCs w:val="22"/>
              </w:rPr>
              <w:t xml:space="preserve"> to recommend the proposed internal audit plan for 2022-23 for approval by the FE Corporation and to review the use of contingency days further at the next meeting, following completion of the external audit funding assurance review.  </w:t>
            </w:r>
            <w:r w:rsidR="003F4E1D" w:rsidRPr="00213668">
              <w:rPr>
                <w:rFonts w:asciiTheme="minorHAnsi" w:hAnsiTheme="minorHAnsi" w:cstheme="minorHAnsi"/>
                <w:sz w:val="22"/>
                <w:szCs w:val="22"/>
              </w:rPr>
              <w:t xml:space="preserve"> </w:t>
            </w:r>
          </w:p>
          <w:p w14:paraId="255B17A3" w14:textId="50EF7B65" w:rsidR="00C53513" w:rsidRPr="00A463B3" w:rsidRDefault="00C53513" w:rsidP="00213668">
            <w:pPr>
              <w:tabs>
                <w:tab w:val="left" w:pos="181"/>
                <w:tab w:val="left" w:pos="1134"/>
              </w:tabs>
              <w:spacing w:line="276" w:lineRule="auto"/>
              <w:jc w:val="both"/>
              <w:rPr>
                <w:rFonts w:asciiTheme="minorHAnsi" w:hAnsiTheme="minorHAnsi" w:cstheme="minorHAnsi"/>
                <w:b/>
                <w:sz w:val="20"/>
                <w:szCs w:val="20"/>
                <w:highlight w:val="yellow"/>
              </w:rPr>
            </w:pPr>
          </w:p>
        </w:tc>
      </w:tr>
      <w:tr w:rsidR="00287621" w:rsidRPr="00213668" w14:paraId="0C9980C3" w14:textId="77777777" w:rsidTr="00063E18">
        <w:tc>
          <w:tcPr>
            <w:tcW w:w="890" w:type="dxa"/>
          </w:tcPr>
          <w:p w14:paraId="2B50DF1C" w14:textId="55242786" w:rsidR="00287621" w:rsidRPr="00213668" w:rsidRDefault="00287621"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5</w:t>
            </w:r>
            <w:r w:rsidRPr="00213668">
              <w:rPr>
                <w:rFonts w:asciiTheme="minorHAnsi" w:hAnsiTheme="minorHAnsi" w:cstheme="minorHAnsi"/>
                <w:b/>
                <w:sz w:val="22"/>
                <w:szCs w:val="22"/>
              </w:rPr>
              <w:t>3</w:t>
            </w:r>
          </w:p>
        </w:tc>
        <w:tc>
          <w:tcPr>
            <w:tcW w:w="8888" w:type="dxa"/>
          </w:tcPr>
          <w:p w14:paraId="7C855F8F" w14:textId="77777777" w:rsidR="00287621" w:rsidRPr="00213668" w:rsidRDefault="00287621"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12.2 – Internal Audit Strategy development</w:t>
            </w:r>
          </w:p>
          <w:p w14:paraId="2EDA6177" w14:textId="5B135C0E" w:rsidR="00893834" w:rsidRPr="00A463B3" w:rsidRDefault="00893834" w:rsidP="00213668">
            <w:pPr>
              <w:tabs>
                <w:tab w:val="left" w:pos="181"/>
                <w:tab w:val="left" w:pos="1134"/>
              </w:tabs>
              <w:spacing w:line="276" w:lineRule="auto"/>
              <w:jc w:val="both"/>
              <w:rPr>
                <w:rFonts w:asciiTheme="minorHAnsi" w:hAnsiTheme="minorHAnsi" w:cstheme="minorHAnsi"/>
                <w:b/>
                <w:sz w:val="20"/>
                <w:szCs w:val="20"/>
                <w:highlight w:val="yellow"/>
              </w:rPr>
            </w:pPr>
          </w:p>
          <w:p w14:paraId="10BF5D6E" w14:textId="27C8C389" w:rsidR="00893834" w:rsidRPr="00213668" w:rsidRDefault="00893834"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The Group Executive Director Planning and Infrastructure presented the circulated report</w:t>
            </w:r>
            <w:r w:rsidR="00151F20" w:rsidRPr="00213668">
              <w:rPr>
                <w:rFonts w:asciiTheme="minorHAnsi" w:hAnsiTheme="minorHAnsi" w:cstheme="minorHAnsi"/>
                <w:sz w:val="22"/>
                <w:szCs w:val="22"/>
              </w:rPr>
              <w:t xml:space="preserve"> which aimed to support members in understanding the types of ‘other income’ received by the college and the assurance arrangements in place. In some cases, previous testing had been undertaken, for example, specific audits related to </w:t>
            </w:r>
            <w:r w:rsidR="003135A2" w:rsidRPr="00213668">
              <w:rPr>
                <w:rFonts w:asciiTheme="minorHAnsi" w:hAnsiTheme="minorHAnsi" w:cstheme="minorHAnsi"/>
                <w:sz w:val="22"/>
                <w:szCs w:val="22"/>
              </w:rPr>
              <w:t xml:space="preserve">delivery </w:t>
            </w:r>
            <w:r w:rsidR="003135A2">
              <w:rPr>
                <w:rFonts w:asciiTheme="minorHAnsi" w:hAnsiTheme="minorHAnsi" w:cstheme="minorHAnsi"/>
                <w:sz w:val="22"/>
                <w:szCs w:val="22"/>
              </w:rPr>
              <w:t xml:space="preserve">of </w:t>
            </w:r>
            <w:r w:rsidR="00151F20" w:rsidRPr="00213668">
              <w:rPr>
                <w:rFonts w:asciiTheme="minorHAnsi" w:hAnsiTheme="minorHAnsi" w:cstheme="minorHAnsi"/>
                <w:sz w:val="22"/>
                <w:szCs w:val="22"/>
              </w:rPr>
              <w:t xml:space="preserve">Strategic Development Fund </w:t>
            </w:r>
            <w:r w:rsidR="003135A2">
              <w:rPr>
                <w:rFonts w:asciiTheme="minorHAnsi" w:hAnsiTheme="minorHAnsi" w:cstheme="minorHAnsi"/>
                <w:sz w:val="22"/>
                <w:szCs w:val="22"/>
              </w:rPr>
              <w:t xml:space="preserve">funding </w:t>
            </w:r>
            <w:r w:rsidR="00151F20" w:rsidRPr="00213668">
              <w:rPr>
                <w:rFonts w:asciiTheme="minorHAnsi" w:hAnsiTheme="minorHAnsi" w:cstheme="minorHAnsi"/>
                <w:sz w:val="22"/>
                <w:szCs w:val="22"/>
              </w:rPr>
              <w:t>and Department for Education Further Education Transformation Fund capital</w:t>
            </w:r>
            <w:r w:rsidR="003135A2">
              <w:rPr>
                <w:rFonts w:asciiTheme="minorHAnsi" w:hAnsiTheme="minorHAnsi" w:cstheme="minorHAnsi"/>
                <w:sz w:val="22"/>
                <w:szCs w:val="22"/>
              </w:rPr>
              <w:t xml:space="preserve"> funding</w:t>
            </w:r>
            <w:r w:rsidR="00151F20" w:rsidRPr="00213668">
              <w:rPr>
                <w:rFonts w:asciiTheme="minorHAnsi" w:hAnsiTheme="minorHAnsi" w:cstheme="minorHAnsi"/>
                <w:sz w:val="22"/>
                <w:szCs w:val="22"/>
              </w:rPr>
              <w:t xml:space="preserve">.  In other cases, there was coverage within the 2022-23 internal audit plan. In response to a query, it was clarified that </w:t>
            </w:r>
            <w:r w:rsidR="003135A2">
              <w:rPr>
                <w:rFonts w:asciiTheme="minorHAnsi" w:hAnsiTheme="minorHAnsi" w:cstheme="minorHAnsi"/>
                <w:sz w:val="22"/>
                <w:szCs w:val="22"/>
              </w:rPr>
              <w:t xml:space="preserve">some funding streams straddled both government funding and full cost income, </w:t>
            </w:r>
            <w:r w:rsidR="00151F20" w:rsidRPr="00213668">
              <w:rPr>
                <w:rFonts w:asciiTheme="minorHAnsi" w:hAnsiTheme="minorHAnsi" w:cstheme="minorHAnsi"/>
                <w:sz w:val="22"/>
                <w:szCs w:val="22"/>
              </w:rPr>
              <w:t>for example, apprenticeships</w:t>
            </w:r>
            <w:r w:rsidR="0057075F" w:rsidRPr="00213668">
              <w:rPr>
                <w:rFonts w:asciiTheme="minorHAnsi" w:hAnsiTheme="minorHAnsi" w:cstheme="minorHAnsi"/>
                <w:sz w:val="22"/>
                <w:szCs w:val="22"/>
              </w:rPr>
              <w:t xml:space="preserve">. Income was reported via </w:t>
            </w:r>
            <w:r w:rsidR="003135A2">
              <w:rPr>
                <w:rFonts w:asciiTheme="minorHAnsi" w:hAnsiTheme="minorHAnsi" w:cstheme="minorHAnsi"/>
                <w:sz w:val="22"/>
                <w:szCs w:val="22"/>
              </w:rPr>
              <w:t xml:space="preserve">the </w:t>
            </w:r>
            <w:r w:rsidR="0057075F" w:rsidRPr="00213668">
              <w:rPr>
                <w:rFonts w:asciiTheme="minorHAnsi" w:hAnsiTheme="minorHAnsi" w:cstheme="minorHAnsi"/>
                <w:sz w:val="22"/>
                <w:szCs w:val="22"/>
              </w:rPr>
              <w:t xml:space="preserve">Monthly Management Accounts which would be made available to all governors and </w:t>
            </w:r>
            <w:r w:rsidR="003135A2">
              <w:rPr>
                <w:rFonts w:asciiTheme="minorHAnsi" w:hAnsiTheme="minorHAnsi" w:cstheme="minorHAnsi"/>
                <w:sz w:val="22"/>
                <w:szCs w:val="22"/>
              </w:rPr>
              <w:t xml:space="preserve">the </w:t>
            </w:r>
            <w:r w:rsidR="0057075F" w:rsidRPr="00213668">
              <w:rPr>
                <w:rFonts w:asciiTheme="minorHAnsi" w:hAnsiTheme="minorHAnsi" w:cstheme="minorHAnsi"/>
                <w:sz w:val="22"/>
                <w:szCs w:val="22"/>
              </w:rPr>
              <w:t>external audit review</w:t>
            </w:r>
            <w:r w:rsidR="003135A2">
              <w:rPr>
                <w:rFonts w:asciiTheme="minorHAnsi" w:hAnsiTheme="minorHAnsi" w:cstheme="minorHAnsi"/>
                <w:sz w:val="22"/>
                <w:szCs w:val="22"/>
              </w:rPr>
              <w:t xml:space="preserve">ed </w:t>
            </w:r>
            <w:r w:rsidR="0057075F" w:rsidRPr="00213668">
              <w:rPr>
                <w:rFonts w:asciiTheme="minorHAnsi" w:hAnsiTheme="minorHAnsi" w:cstheme="minorHAnsi"/>
                <w:sz w:val="22"/>
                <w:szCs w:val="22"/>
              </w:rPr>
              <w:t xml:space="preserve">all funding streams. </w:t>
            </w:r>
          </w:p>
          <w:p w14:paraId="08006350" w14:textId="11EEA3CC" w:rsidR="0057075F" w:rsidRPr="00A463B3" w:rsidRDefault="0057075F" w:rsidP="00213668">
            <w:pPr>
              <w:tabs>
                <w:tab w:val="left" w:pos="181"/>
                <w:tab w:val="left" w:pos="1134"/>
              </w:tabs>
              <w:spacing w:line="276" w:lineRule="auto"/>
              <w:jc w:val="both"/>
              <w:rPr>
                <w:rFonts w:asciiTheme="minorHAnsi" w:hAnsiTheme="minorHAnsi" w:cstheme="minorHAnsi"/>
                <w:sz w:val="20"/>
                <w:szCs w:val="20"/>
              </w:rPr>
            </w:pPr>
          </w:p>
          <w:p w14:paraId="0B0E7146" w14:textId="0A42E97A" w:rsidR="0057075F" w:rsidRPr="00213668" w:rsidRDefault="0057075F"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sz w:val="22"/>
                <w:szCs w:val="22"/>
              </w:rPr>
              <w:t xml:space="preserve">The report was </w:t>
            </w:r>
            <w:r w:rsidRPr="00213668">
              <w:rPr>
                <w:rFonts w:asciiTheme="minorHAnsi" w:hAnsiTheme="minorHAnsi" w:cstheme="minorHAnsi"/>
                <w:b/>
                <w:sz w:val="22"/>
                <w:szCs w:val="22"/>
              </w:rPr>
              <w:t xml:space="preserve">noted. </w:t>
            </w:r>
          </w:p>
          <w:p w14:paraId="588BF742" w14:textId="0AD9EE19" w:rsidR="00893834" w:rsidRPr="00A463B3" w:rsidRDefault="00893834" w:rsidP="00213668">
            <w:pPr>
              <w:tabs>
                <w:tab w:val="left" w:pos="181"/>
                <w:tab w:val="left" w:pos="1134"/>
              </w:tabs>
              <w:spacing w:line="276" w:lineRule="auto"/>
              <w:jc w:val="both"/>
              <w:rPr>
                <w:rFonts w:asciiTheme="minorHAnsi" w:hAnsiTheme="minorHAnsi" w:cstheme="minorHAnsi"/>
                <w:b/>
                <w:sz w:val="20"/>
                <w:szCs w:val="20"/>
                <w:highlight w:val="yellow"/>
              </w:rPr>
            </w:pPr>
          </w:p>
        </w:tc>
      </w:tr>
      <w:tr w:rsidR="00955C75" w:rsidRPr="00213668" w14:paraId="30992E1D" w14:textId="77777777" w:rsidTr="00063E18">
        <w:tc>
          <w:tcPr>
            <w:tcW w:w="890" w:type="dxa"/>
          </w:tcPr>
          <w:p w14:paraId="3A8D4853" w14:textId="009B06D3" w:rsidR="00955C75" w:rsidRPr="00213668" w:rsidRDefault="00955C75" w:rsidP="00213668">
            <w:pPr>
              <w:tabs>
                <w:tab w:val="left" w:pos="0"/>
              </w:tabs>
              <w:spacing w:line="276" w:lineRule="auto"/>
              <w:jc w:val="both"/>
              <w:rPr>
                <w:rFonts w:asciiTheme="minorHAnsi" w:hAnsiTheme="minorHAnsi" w:cstheme="minorHAnsi"/>
                <w:b/>
                <w:sz w:val="22"/>
                <w:szCs w:val="22"/>
              </w:rPr>
            </w:pPr>
            <w:bookmarkStart w:id="5" w:name="_Hlk104199706"/>
            <w:bookmarkEnd w:id="4"/>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5</w:t>
            </w:r>
            <w:r w:rsidR="00287621" w:rsidRPr="00213668">
              <w:rPr>
                <w:rFonts w:asciiTheme="minorHAnsi" w:hAnsiTheme="minorHAnsi" w:cstheme="minorHAnsi"/>
                <w:b/>
                <w:sz w:val="22"/>
                <w:szCs w:val="22"/>
              </w:rPr>
              <w:t>4</w:t>
            </w:r>
          </w:p>
        </w:tc>
        <w:tc>
          <w:tcPr>
            <w:tcW w:w="8888" w:type="dxa"/>
          </w:tcPr>
          <w:p w14:paraId="367D01FB" w14:textId="77777777" w:rsidR="00955C75" w:rsidRPr="00213668" w:rsidRDefault="00955C75"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 xml:space="preserve">Agenda Item </w:t>
            </w:r>
            <w:r w:rsidR="00287621" w:rsidRPr="00213668">
              <w:rPr>
                <w:rFonts w:asciiTheme="minorHAnsi" w:hAnsiTheme="minorHAnsi" w:cstheme="minorHAnsi"/>
                <w:b/>
                <w:sz w:val="22"/>
                <w:szCs w:val="22"/>
              </w:rPr>
              <w:t>13 – Policies and Strategies</w:t>
            </w:r>
            <w:r w:rsidR="007A22CB" w:rsidRPr="00213668">
              <w:rPr>
                <w:rFonts w:asciiTheme="minorHAnsi" w:hAnsiTheme="minorHAnsi" w:cstheme="minorHAnsi"/>
                <w:b/>
                <w:sz w:val="22"/>
                <w:szCs w:val="22"/>
              </w:rPr>
              <w:t xml:space="preserve"> – Emergency Plan</w:t>
            </w:r>
          </w:p>
          <w:p w14:paraId="5219D534" w14:textId="77777777" w:rsidR="00063E18" w:rsidRPr="00A463B3" w:rsidRDefault="00063E18" w:rsidP="00213668">
            <w:pPr>
              <w:tabs>
                <w:tab w:val="left" w:pos="181"/>
                <w:tab w:val="left" w:pos="1134"/>
              </w:tabs>
              <w:spacing w:line="276" w:lineRule="auto"/>
              <w:jc w:val="both"/>
              <w:rPr>
                <w:rFonts w:asciiTheme="minorHAnsi" w:hAnsiTheme="minorHAnsi" w:cstheme="minorHAnsi"/>
                <w:sz w:val="20"/>
                <w:szCs w:val="20"/>
              </w:rPr>
            </w:pPr>
          </w:p>
          <w:p w14:paraId="68817E72" w14:textId="7F4B8BDC" w:rsidR="0057075F" w:rsidRDefault="0057075F"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Group Executive Director presented the circulated report and Group Emergency Plan. He confirmed that, as discussed at the previous meeting, associated plans and procedures had been reviewed and the Plan had been streamlined as appropriate. </w:t>
            </w:r>
            <w:r w:rsidR="003135A2">
              <w:rPr>
                <w:rFonts w:asciiTheme="minorHAnsi" w:hAnsiTheme="minorHAnsi" w:cstheme="minorHAnsi"/>
                <w:sz w:val="22"/>
                <w:szCs w:val="22"/>
              </w:rPr>
              <w:t>S</w:t>
            </w:r>
            <w:r w:rsidRPr="00213668">
              <w:rPr>
                <w:rFonts w:asciiTheme="minorHAnsi" w:hAnsiTheme="minorHAnsi" w:cstheme="minorHAnsi"/>
                <w:sz w:val="22"/>
                <w:szCs w:val="22"/>
              </w:rPr>
              <w:t xml:space="preserve">ome elements </w:t>
            </w:r>
            <w:r w:rsidR="003135A2">
              <w:rPr>
                <w:rFonts w:asciiTheme="minorHAnsi" w:hAnsiTheme="minorHAnsi" w:cstheme="minorHAnsi"/>
                <w:sz w:val="22"/>
                <w:szCs w:val="22"/>
              </w:rPr>
              <w:t xml:space="preserve">were still to be </w:t>
            </w:r>
            <w:r w:rsidRPr="00213668">
              <w:rPr>
                <w:rFonts w:asciiTheme="minorHAnsi" w:hAnsiTheme="minorHAnsi" w:cstheme="minorHAnsi"/>
                <w:sz w:val="22"/>
                <w:szCs w:val="22"/>
              </w:rPr>
              <w:t>complete</w:t>
            </w:r>
            <w:r w:rsidR="003135A2">
              <w:rPr>
                <w:rFonts w:asciiTheme="minorHAnsi" w:hAnsiTheme="minorHAnsi" w:cstheme="minorHAnsi"/>
                <w:sz w:val="22"/>
                <w:szCs w:val="22"/>
              </w:rPr>
              <w:t>d</w:t>
            </w:r>
            <w:r w:rsidRPr="00213668">
              <w:rPr>
                <w:rFonts w:asciiTheme="minorHAnsi" w:hAnsiTheme="minorHAnsi" w:cstheme="minorHAnsi"/>
                <w:sz w:val="22"/>
                <w:szCs w:val="22"/>
              </w:rPr>
              <w:t xml:space="preserve"> and some action plans </w:t>
            </w:r>
            <w:r w:rsidR="00D21111">
              <w:rPr>
                <w:rFonts w:asciiTheme="minorHAnsi" w:hAnsiTheme="minorHAnsi" w:cstheme="minorHAnsi"/>
                <w:sz w:val="22"/>
                <w:szCs w:val="22"/>
              </w:rPr>
              <w:t xml:space="preserve">were </w:t>
            </w:r>
            <w:r w:rsidR="003135A2">
              <w:rPr>
                <w:rFonts w:asciiTheme="minorHAnsi" w:hAnsiTheme="minorHAnsi" w:cstheme="minorHAnsi"/>
                <w:sz w:val="22"/>
                <w:szCs w:val="22"/>
              </w:rPr>
              <w:t xml:space="preserve">still to </w:t>
            </w:r>
            <w:r w:rsidRPr="00213668">
              <w:rPr>
                <w:rFonts w:asciiTheme="minorHAnsi" w:hAnsiTheme="minorHAnsi" w:cstheme="minorHAnsi"/>
                <w:sz w:val="22"/>
                <w:szCs w:val="22"/>
              </w:rPr>
              <w:t xml:space="preserve">be updated but the </w:t>
            </w:r>
            <w:r w:rsidR="003135A2">
              <w:rPr>
                <w:rFonts w:asciiTheme="minorHAnsi" w:hAnsiTheme="minorHAnsi" w:cstheme="minorHAnsi"/>
                <w:sz w:val="22"/>
                <w:szCs w:val="22"/>
              </w:rPr>
              <w:t xml:space="preserve">Audit </w:t>
            </w:r>
            <w:r w:rsidRPr="00213668">
              <w:rPr>
                <w:rFonts w:asciiTheme="minorHAnsi" w:hAnsiTheme="minorHAnsi" w:cstheme="minorHAnsi"/>
                <w:sz w:val="22"/>
                <w:szCs w:val="22"/>
              </w:rPr>
              <w:t xml:space="preserve">Committee was </w:t>
            </w:r>
            <w:r w:rsidR="003135A2">
              <w:rPr>
                <w:rFonts w:asciiTheme="minorHAnsi" w:hAnsiTheme="minorHAnsi" w:cstheme="minorHAnsi"/>
                <w:sz w:val="22"/>
                <w:szCs w:val="22"/>
              </w:rPr>
              <w:t>asked to approve the</w:t>
            </w:r>
            <w:r w:rsidR="003135A2" w:rsidRPr="00213668">
              <w:rPr>
                <w:rFonts w:asciiTheme="minorHAnsi" w:hAnsiTheme="minorHAnsi" w:cstheme="minorHAnsi"/>
                <w:sz w:val="22"/>
                <w:szCs w:val="22"/>
              </w:rPr>
              <w:t xml:space="preserve"> overarching approach set out in the Emergency Plan</w:t>
            </w:r>
            <w:r w:rsidRPr="00213668">
              <w:rPr>
                <w:rFonts w:asciiTheme="minorHAnsi" w:hAnsiTheme="minorHAnsi" w:cstheme="minorHAnsi"/>
                <w:sz w:val="22"/>
                <w:szCs w:val="22"/>
              </w:rPr>
              <w:t xml:space="preserve">. </w:t>
            </w:r>
          </w:p>
          <w:p w14:paraId="657628E5" w14:textId="77777777" w:rsidR="003135A2" w:rsidRPr="00A463B3" w:rsidRDefault="003135A2" w:rsidP="00213668">
            <w:pPr>
              <w:tabs>
                <w:tab w:val="left" w:pos="181"/>
                <w:tab w:val="left" w:pos="1134"/>
              </w:tabs>
              <w:spacing w:line="276" w:lineRule="auto"/>
              <w:jc w:val="both"/>
              <w:rPr>
                <w:rFonts w:asciiTheme="minorHAnsi" w:hAnsiTheme="minorHAnsi" w:cstheme="minorHAnsi"/>
                <w:sz w:val="20"/>
                <w:szCs w:val="20"/>
              </w:rPr>
            </w:pPr>
          </w:p>
          <w:p w14:paraId="56A846B7" w14:textId="0A8AA98F" w:rsidR="0057075F" w:rsidRPr="00213668" w:rsidRDefault="0057075F"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Members were pleased to note the inclusion of </w:t>
            </w:r>
            <w:r w:rsidR="003135A2">
              <w:rPr>
                <w:rFonts w:asciiTheme="minorHAnsi" w:hAnsiTheme="minorHAnsi" w:cstheme="minorHAnsi"/>
                <w:sz w:val="22"/>
                <w:szCs w:val="22"/>
              </w:rPr>
              <w:t xml:space="preserve">some </w:t>
            </w:r>
            <w:r w:rsidRPr="00213668">
              <w:rPr>
                <w:rFonts w:asciiTheme="minorHAnsi" w:hAnsiTheme="minorHAnsi" w:cstheme="minorHAnsi"/>
                <w:sz w:val="22"/>
                <w:szCs w:val="22"/>
              </w:rPr>
              <w:t xml:space="preserve">flowcharts and that further flowcharts would be added. Governors suggested </w:t>
            </w:r>
            <w:r w:rsidR="003135A2">
              <w:rPr>
                <w:rFonts w:asciiTheme="minorHAnsi" w:hAnsiTheme="minorHAnsi" w:cstheme="minorHAnsi"/>
                <w:sz w:val="22"/>
                <w:szCs w:val="22"/>
              </w:rPr>
              <w:t xml:space="preserve">that it would be helpful </w:t>
            </w:r>
            <w:r w:rsidRPr="00213668">
              <w:rPr>
                <w:rFonts w:asciiTheme="minorHAnsi" w:hAnsiTheme="minorHAnsi" w:cstheme="minorHAnsi"/>
                <w:sz w:val="22"/>
                <w:szCs w:val="22"/>
              </w:rPr>
              <w:t xml:space="preserve">to improve navigation around the document, for example, colour-coding </w:t>
            </w:r>
            <w:r w:rsidR="003135A2">
              <w:rPr>
                <w:rFonts w:asciiTheme="minorHAnsi" w:hAnsiTheme="minorHAnsi" w:cstheme="minorHAnsi"/>
                <w:sz w:val="22"/>
                <w:szCs w:val="22"/>
              </w:rPr>
              <w:t xml:space="preserve">by site, </w:t>
            </w:r>
            <w:r w:rsidRPr="00213668">
              <w:rPr>
                <w:rFonts w:asciiTheme="minorHAnsi" w:hAnsiTheme="minorHAnsi" w:cstheme="minorHAnsi"/>
                <w:sz w:val="22"/>
                <w:szCs w:val="22"/>
              </w:rPr>
              <w:t xml:space="preserve">and the Group Executive Director Planning and </w:t>
            </w:r>
            <w:r w:rsidRPr="00213668">
              <w:rPr>
                <w:rFonts w:asciiTheme="minorHAnsi" w:hAnsiTheme="minorHAnsi" w:cstheme="minorHAnsi"/>
                <w:sz w:val="22"/>
                <w:szCs w:val="22"/>
              </w:rPr>
              <w:lastRenderedPageBreak/>
              <w:t>Infrastructure agreed to take this forward. In response to queries, the Group Executive Director Planning and Infrastructure confirmed that job titles would be used in place of names and options in relation to a ‘Duty Manager briefcase</w:t>
            </w:r>
            <w:r w:rsidR="00D21111">
              <w:rPr>
                <w:rFonts w:asciiTheme="minorHAnsi" w:hAnsiTheme="minorHAnsi" w:cstheme="minorHAnsi"/>
                <w:sz w:val="22"/>
                <w:szCs w:val="22"/>
              </w:rPr>
              <w:t>’</w:t>
            </w:r>
            <w:r w:rsidRPr="00213668">
              <w:rPr>
                <w:rFonts w:asciiTheme="minorHAnsi" w:hAnsiTheme="minorHAnsi" w:cstheme="minorHAnsi"/>
                <w:sz w:val="22"/>
                <w:szCs w:val="22"/>
              </w:rPr>
              <w:t xml:space="preserve"> were being considered. It was also confirmed that </w:t>
            </w:r>
            <w:r w:rsidR="00D21111">
              <w:rPr>
                <w:rFonts w:asciiTheme="minorHAnsi" w:hAnsiTheme="minorHAnsi" w:cstheme="minorHAnsi"/>
                <w:sz w:val="22"/>
                <w:szCs w:val="22"/>
              </w:rPr>
              <w:t xml:space="preserve">approaches to </w:t>
            </w:r>
            <w:r w:rsidRPr="00213668">
              <w:rPr>
                <w:rFonts w:asciiTheme="minorHAnsi" w:hAnsiTheme="minorHAnsi" w:cstheme="minorHAnsi"/>
                <w:sz w:val="22"/>
                <w:szCs w:val="22"/>
              </w:rPr>
              <w:t>test</w:t>
            </w:r>
            <w:r w:rsidR="00D21111">
              <w:rPr>
                <w:rFonts w:asciiTheme="minorHAnsi" w:hAnsiTheme="minorHAnsi" w:cstheme="minorHAnsi"/>
                <w:sz w:val="22"/>
                <w:szCs w:val="22"/>
              </w:rPr>
              <w:t>ing</w:t>
            </w:r>
            <w:r w:rsidRPr="00213668">
              <w:rPr>
                <w:rFonts w:asciiTheme="minorHAnsi" w:hAnsiTheme="minorHAnsi" w:cstheme="minorHAnsi"/>
                <w:sz w:val="22"/>
                <w:szCs w:val="22"/>
              </w:rPr>
              <w:t xml:space="preserve"> the </w:t>
            </w:r>
            <w:r w:rsidR="00D21111">
              <w:rPr>
                <w:rFonts w:asciiTheme="minorHAnsi" w:hAnsiTheme="minorHAnsi" w:cstheme="minorHAnsi"/>
                <w:sz w:val="22"/>
                <w:szCs w:val="22"/>
              </w:rPr>
              <w:t xml:space="preserve">Emergency </w:t>
            </w:r>
            <w:r w:rsidRPr="00213668">
              <w:rPr>
                <w:rFonts w:asciiTheme="minorHAnsi" w:hAnsiTheme="minorHAnsi" w:cstheme="minorHAnsi"/>
                <w:sz w:val="22"/>
                <w:szCs w:val="22"/>
              </w:rPr>
              <w:t xml:space="preserve">Plan </w:t>
            </w:r>
            <w:r w:rsidR="00D21111">
              <w:rPr>
                <w:rFonts w:asciiTheme="minorHAnsi" w:hAnsiTheme="minorHAnsi" w:cstheme="minorHAnsi"/>
                <w:sz w:val="22"/>
                <w:szCs w:val="22"/>
              </w:rPr>
              <w:t xml:space="preserve">were being considered </w:t>
            </w:r>
            <w:r w:rsidRPr="00213668">
              <w:rPr>
                <w:rFonts w:asciiTheme="minorHAnsi" w:hAnsiTheme="minorHAnsi" w:cstheme="minorHAnsi"/>
                <w:sz w:val="22"/>
                <w:szCs w:val="22"/>
              </w:rPr>
              <w:t xml:space="preserve">and discussions were taking place with the internal audit service and insurers </w:t>
            </w:r>
            <w:r w:rsidR="00D21111">
              <w:rPr>
                <w:rFonts w:asciiTheme="minorHAnsi" w:hAnsiTheme="minorHAnsi" w:cstheme="minorHAnsi"/>
                <w:sz w:val="22"/>
                <w:szCs w:val="22"/>
              </w:rPr>
              <w:t xml:space="preserve">in relation to </w:t>
            </w:r>
            <w:r w:rsidRPr="00213668">
              <w:rPr>
                <w:rFonts w:asciiTheme="minorHAnsi" w:hAnsiTheme="minorHAnsi" w:cstheme="minorHAnsi"/>
                <w:sz w:val="22"/>
                <w:szCs w:val="22"/>
              </w:rPr>
              <w:t xml:space="preserve">this. </w:t>
            </w:r>
          </w:p>
          <w:p w14:paraId="75BD6646" w14:textId="77777777" w:rsidR="00063E18" w:rsidRPr="00A463B3" w:rsidRDefault="00063E18" w:rsidP="00213668">
            <w:pPr>
              <w:tabs>
                <w:tab w:val="left" w:pos="181"/>
                <w:tab w:val="left" w:pos="1134"/>
              </w:tabs>
              <w:spacing w:line="276" w:lineRule="auto"/>
              <w:jc w:val="both"/>
              <w:rPr>
                <w:rFonts w:asciiTheme="minorHAnsi" w:hAnsiTheme="minorHAnsi" w:cstheme="minorHAnsi"/>
                <w:sz w:val="20"/>
                <w:szCs w:val="20"/>
              </w:rPr>
            </w:pPr>
          </w:p>
          <w:p w14:paraId="4F95AB64" w14:textId="2741A2DB" w:rsidR="0057075F" w:rsidRDefault="0057075F"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Members </w:t>
            </w:r>
            <w:r w:rsidRPr="00213668">
              <w:rPr>
                <w:rFonts w:asciiTheme="minorHAnsi" w:hAnsiTheme="minorHAnsi" w:cstheme="minorHAnsi"/>
                <w:b/>
                <w:sz w:val="22"/>
                <w:szCs w:val="22"/>
              </w:rPr>
              <w:t>agreed</w:t>
            </w:r>
            <w:r w:rsidRPr="00213668">
              <w:rPr>
                <w:rFonts w:asciiTheme="minorHAnsi" w:hAnsiTheme="minorHAnsi" w:cstheme="minorHAnsi"/>
                <w:sz w:val="22"/>
                <w:szCs w:val="22"/>
              </w:rPr>
              <w:t xml:space="preserve"> to approve the overarching approach set out in the Emergency Plan and that further formal review by the Audit Committee should take place every three years or in the event of a significant event or fundamental change </w:t>
            </w:r>
            <w:r w:rsidR="00A463B3">
              <w:rPr>
                <w:rFonts w:asciiTheme="minorHAnsi" w:hAnsiTheme="minorHAnsi" w:cstheme="minorHAnsi"/>
                <w:sz w:val="22"/>
                <w:szCs w:val="22"/>
              </w:rPr>
              <w:t>of</w:t>
            </w:r>
            <w:r w:rsidRPr="00213668">
              <w:rPr>
                <w:rFonts w:asciiTheme="minorHAnsi" w:hAnsiTheme="minorHAnsi" w:cstheme="minorHAnsi"/>
                <w:sz w:val="22"/>
                <w:szCs w:val="22"/>
              </w:rPr>
              <w:t xml:space="preserve"> approach.  </w:t>
            </w:r>
          </w:p>
          <w:p w14:paraId="591C5FEF" w14:textId="02855189" w:rsidR="00063E18" w:rsidRPr="00A463B3" w:rsidRDefault="00063E18" w:rsidP="00213668">
            <w:pPr>
              <w:tabs>
                <w:tab w:val="left" w:pos="181"/>
                <w:tab w:val="left" w:pos="1134"/>
              </w:tabs>
              <w:spacing w:line="276" w:lineRule="auto"/>
              <w:jc w:val="both"/>
              <w:rPr>
                <w:rFonts w:asciiTheme="minorHAnsi" w:hAnsiTheme="minorHAnsi" w:cstheme="minorHAnsi"/>
                <w:sz w:val="20"/>
                <w:szCs w:val="20"/>
              </w:rPr>
            </w:pPr>
          </w:p>
        </w:tc>
      </w:tr>
      <w:bookmarkEnd w:id="5"/>
      <w:tr w:rsidR="0034534E" w:rsidRPr="00213668" w14:paraId="348682B0" w14:textId="77777777" w:rsidTr="00063E18">
        <w:tc>
          <w:tcPr>
            <w:tcW w:w="890" w:type="dxa"/>
          </w:tcPr>
          <w:p w14:paraId="6E91FC21" w14:textId="73697B95" w:rsidR="0034534E" w:rsidRPr="00213668" w:rsidRDefault="0034534E"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lastRenderedPageBreak/>
              <w:t>A22/</w:t>
            </w:r>
            <w:r w:rsidR="00F167C1" w:rsidRPr="00213668">
              <w:rPr>
                <w:rFonts w:asciiTheme="minorHAnsi" w:hAnsiTheme="minorHAnsi" w:cstheme="minorHAnsi"/>
                <w:b/>
                <w:sz w:val="22"/>
                <w:szCs w:val="22"/>
              </w:rPr>
              <w:t>5</w:t>
            </w:r>
            <w:r w:rsidR="00287621" w:rsidRPr="00213668">
              <w:rPr>
                <w:rFonts w:asciiTheme="minorHAnsi" w:hAnsiTheme="minorHAnsi" w:cstheme="minorHAnsi"/>
                <w:b/>
                <w:sz w:val="22"/>
                <w:szCs w:val="22"/>
              </w:rPr>
              <w:t>5</w:t>
            </w:r>
          </w:p>
        </w:tc>
        <w:tc>
          <w:tcPr>
            <w:tcW w:w="8888" w:type="dxa"/>
          </w:tcPr>
          <w:p w14:paraId="71827319" w14:textId="4F383EA3" w:rsidR="0034534E" w:rsidRPr="00213668" w:rsidRDefault="0034534E"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 xml:space="preserve">Agenda Item </w:t>
            </w:r>
            <w:r w:rsidR="00287621" w:rsidRPr="00213668">
              <w:rPr>
                <w:rFonts w:asciiTheme="minorHAnsi" w:hAnsiTheme="minorHAnsi" w:cstheme="minorHAnsi"/>
                <w:b/>
                <w:sz w:val="22"/>
                <w:szCs w:val="22"/>
              </w:rPr>
              <w:t>14 – Post 16 Audit Code of Practice Updates</w:t>
            </w:r>
          </w:p>
        </w:tc>
      </w:tr>
      <w:tr w:rsidR="0034534E" w:rsidRPr="00213668" w14:paraId="126EBE6A" w14:textId="77777777" w:rsidTr="00063E18">
        <w:tc>
          <w:tcPr>
            <w:tcW w:w="890" w:type="dxa"/>
          </w:tcPr>
          <w:p w14:paraId="15BD1194" w14:textId="77777777" w:rsidR="0034534E" w:rsidRPr="00213668" w:rsidRDefault="0034534E" w:rsidP="00213668">
            <w:pPr>
              <w:tabs>
                <w:tab w:val="left" w:pos="0"/>
              </w:tabs>
              <w:spacing w:line="276" w:lineRule="auto"/>
              <w:jc w:val="both"/>
              <w:rPr>
                <w:rFonts w:asciiTheme="minorHAnsi" w:hAnsiTheme="minorHAnsi" w:cstheme="minorHAnsi"/>
                <w:b/>
                <w:sz w:val="22"/>
                <w:szCs w:val="22"/>
              </w:rPr>
            </w:pPr>
          </w:p>
        </w:tc>
        <w:tc>
          <w:tcPr>
            <w:tcW w:w="8888" w:type="dxa"/>
          </w:tcPr>
          <w:p w14:paraId="34685510" w14:textId="77777777" w:rsidR="00063E18" w:rsidRPr="00A463B3" w:rsidRDefault="00063E18" w:rsidP="00213668">
            <w:pPr>
              <w:tabs>
                <w:tab w:val="left" w:pos="181"/>
                <w:tab w:val="left" w:pos="1134"/>
              </w:tabs>
              <w:spacing w:line="276" w:lineRule="auto"/>
              <w:jc w:val="both"/>
              <w:rPr>
                <w:rFonts w:asciiTheme="minorHAnsi" w:hAnsiTheme="minorHAnsi" w:cstheme="minorHAnsi"/>
                <w:sz w:val="20"/>
                <w:szCs w:val="20"/>
              </w:rPr>
            </w:pPr>
          </w:p>
          <w:p w14:paraId="48C1253C" w14:textId="7D6F5DA4" w:rsidR="007A22CB" w:rsidRPr="00213668" w:rsidRDefault="007A22CB"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Clerk presented her circulated report and highlighted the recent publication of an updated Post 16 Audit Code of Practice. The updates were all minor in nature. </w:t>
            </w:r>
          </w:p>
          <w:p w14:paraId="1E066B3B" w14:textId="77777777" w:rsidR="007A22CB" w:rsidRPr="00A463B3" w:rsidRDefault="007A22CB" w:rsidP="00213668">
            <w:pPr>
              <w:tabs>
                <w:tab w:val="left" w:pos="181"/>
                <w:tab w:val="left" w:pos="1134"/>
              </w:tabs>
              <w:spacing w:line="276" w:lineRule="auto"/>
              <w:jc w:val="both"/>
              <w:rPr>
                <w:rFonts w:asciiTheme="minorHAnsi" w:hAnsiTheme="minorHAnsi" w:cstheme="minorHAnsi"/>
                <w:sz w:val="20"/>
                <w:szCs w:val="20"/>
              </w:rPr>
            </w:pPr>
          </w:p>
          <w:p w14:paraId="74F31537" w14:textId="77777777" w:rsidR="007A22CB" w:rsidRPr="00213668" w:rsidRDefault="007A22CB"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Members </w:t>
            </w:r>
            <w:r w:rsidRPr="00213668">
              <w:rPr>
                <w:rFonts w:asciiTheme="minorHAnsi" w:hAnsiTheme="minorHAnsi" w:cstheme="minorHAnsi"/>
                <w:b/>
                <w:sz w:val="22"/>
                <w:szCs w:val="22"/>
              </w:rPr>
              <w:t>noted</w:t>
            </w:r>
            <w:r w:rsidRPr="00213668">
              <w:rPr>
                <w:rFonts w:asciiTheme="minorHAnsi" w:hAnsiTheme="minorHAnsi" w:cstheme="minorHAnsi"/>
                <w:sz w:val="22"/>
                <w:szCs w:val="22"/>
              </w:rPr>
              <w:t xml:space="preserve"> publication of the updated Post 16 Audit Code of Practice and the changes made.</w:t>
            </w:r>
          </w:p>
          <w:p w14:paraId="7E68B82E" w14:textId="4DACB045" w:rsidR="0034534E" w:rsidRPr="00A463B3" w:rsidRDefault="007A22CB" w:rsidP="00213668">
            <w:pPr>
              <w:tabs>
                <w:tab w:val="left" w:pos="181"/>
                <w:tab w:val="left" w:pos="1134"/>
              </w:tabs>
              <w:spacing w:line="276" w:lineRule="auto"/>
              <w:jc w:val="both"/>
              <w:rPr>
                <w:rFonts w:asciiTheme="minorHAnsi" w:hAnsiTheme="minorHAnsi" w:cstheme="minorHAnsi"/>
                <w:sz w:val="20"/>
                <w:szCs w:val="20"/>
              </w:rPr>
            </w:pPr>
            <w:r w:rsidRPr="00213668">
              <w:rPr>
                <w:rFonts w:asciiTheme="minorHAnsi" w:hAnsiTheme="minorHAnsi" w:cstheme="minorHAnsi"/>
                <w:sz w:val="22"/>
                <w:szCs w:val="22"/>
              </w:rPr>
              <w:t xml:space="preserve">  </w:t>
            </w:r>
          </w:p>
        </w:tc>
      </w:tr>
      <w:tr w:rsidR="00955C75" w:rsidRPr="00213668" w14:paraId="047C72B8" w14:textId="77777777" w:rsidTr="00063E18">
        <w:tc>
          <w:tcPr>
            <w:tcW w:w="890" w:type="dxa"/>
          </w:tcPr>
          <w:p w14:paraId="3E12FBA3" w14:textId="78F35B05" w:rsidR="00955C75" w:rsidRPr="00213668" w:rsidRDefault="00955C75" w:rsidP="00213668">
            <w:pPr>
              <w:tabs>
                <w:tab w:val="left" w:pos="0"/>
              </w:tabs>
              <w:spacing w:line="276" w:lineRule="auto"/>
              <w:jc w:val="both"/>
              <w:rPr>
                <w:rFonts w:asciiTheme="minorHAnsi" w:hAnsiTheme="minorHAnsi" w:cstheme="minorHAnsi"/>
                <w:b/>
                <w:sz w:val="22"/>
                <w:szCs w:val="22"/>
              </w:rPr>
            </w:pPr>
            <w:bookmarkStart w:id="6" w:name="_Hlk104199770"/>
            <w:r w:rsidRPr="00213668">
              <w:rPr>
                <w:rFonts w:asciiTheme="minorHAnsi" w:hAnsiTheme="minorHAnsi" w:cstheme="minorHAnsi"/>
                <w:b/>
                <w:sz w:val="22"/>
                <w:szCs w:val="22"/>
              </w:rPr>
              <w:t>A22/</w:t>
            </w:r>
            <w:r w:rsidR="00F167C1" w:rsidRPr="00213668">
              <w:rPr>
                <w:rFonts w:asciiTheme="minorHAnsi" w:hAnsiTheme="minorHAnsi" w:cstheme="minorHAnsi"/>
                <w:b/>
                <w:sz w:val="22"/>
                <w:szCs w:val="22"/>
              </w:rPr>
              <w:t>5</w:t>
            </w:r>
            <w:r w:rsidR="002820EB" w:rsidRPr="00213668">
              <w:rPr>
                <w:rFonts w:asciiTheme="minorHAnsi" w:hAnsiTheme="minorHAnsi" w:cstheme="minorHAnsi"/>
                <w:b/>
                <w:sz w:val="22"/>
                <w:szCs w:val="22"/>
              </w:rPr>
              <w:t>6</w:t>
            </w:r>
          </w:p>
        </w:tc>
        <w:tc>
          <w:tcPr>
            <w:tcW w:w="8888" w:type="dxa"/>
          </w:tcPr>
          <w:p w14:paraId="794C7048" w14:textId="0C47FEFE" w:rsidR="00955C75" w:rsidRPr="00213668" w:rsidRDefault="00955C75"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Agenda Item 1</w:t>
            </w:r>
            <w:r w:rsidR="002820EB" w:rsidRPr="00213668">
              <w:rPr>
                <w:rFonts w:asciiTheme="minorHAnsi" w:hAnsiTheme="minorHAnsi" w:cstheme="minorHAnsi"/>
                <w:b/>
                <w:sz w:val="22"/>
                <w:szCs w:val="22"/>
              </w:rPr>
              <w:t>5</w:t>
            </w:r>
            <w:r w:rsidRPr="00213668">
              <w:rPr>
                <w:rFonts w:asciiTheme="minorHAnsi" w:hAnsiTheme="minorHAnsi" w:cstheme="minorHAnsi"/>
                <w:b/>
                <w:sz w:val="22"/>
                <w:szCs w:val="22"/>
              </w:rPr>
              <w:t xml:space="preserve"> – Fraud and Regularity Update</w:t>
            </w:r>
          </w:p>
        </w:tc>
      </w:tr>
      <w:tr w:rsidR="00955C75" w:rsidRPr="00213668" w14:paraId="57E5B85F" w14:textId="77777777" w:rsidTr="00063E18">
        <w:tc>
          <w:tcPr>
            <w:tcW w:w="890" w:type="dxa"/>
          </w:tcPr>
          <w:p w14:paraId="3549BA5C" w14:textId="77777777" w:rsidR="00955C75" w:rsidRPr="00213668" w:rsidRDefault="00955C75" w:rsidP="00213668">
            <w:pPr>
              <w:tabs>
                <w:tab w:val="left" w:pos="0"/>
              </w:tabs>
              <w:spacing w:line="276" w:lineRule="auto"/>
              <w:jc w:val="both"/>
              <w:rPr>
                <w:rFonts w:asciiTheme="minorHAnsi" w:hAnsiTheme="minorHAnsi" w:cstheme="minorHAnsi"/>
                <w:b/>
                <w:sz w:val="22"/>
                <w:szCs w:val="22"/>
              </w:rPr>
            </w:pPr>
            <w:bookmarkStart w:id="7" w:name="_Hlk104199752"/>
            <w:bookmarkEnd w:id="6"/>
          </w:p>
        </w:tc>
        <w:tc>
          <w:tcPr>
            <w:tcW w:w="8888" w:type="dxa"/>
          </w:tcPr>
          <w:p w14:paraId="4B28732B" w14:textId="77777777" w:rsidR="00063E18" w:rsidRPr="00A463B3" w:rsidRDefault="00063E18" w:rsidP="00213668">
            <w:pPr>
              <w:tabs>
                <w:tab w:val="left" w:pos="181"/>
                <w:tab w:val="left" w:pos="1134"/>
              </w:tabs>
              <w:spacing w:line="276" w:lineRule="auto"/>
              <w:jc w:val="both"/>
              <w:rPr>
                <w:rFonts w:asciiTheme="minorHAnsi" w:hAnsiTheme="minorHAnsi" w:cstheme="minorHAnsi"/>
                <w:sz w:val="20"/>
                <w:szCs w:val="20"/>
              </w:rPr>
            </w:pPr>
          </w:p>
          <w:p w14:paraId="4240A2EC" w14:textId="219423A7" w:rsidR="0034534E" w:rsidRPr="00213668" w:rsidRDefault="0034534E"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The Group Executive Director Finance confirmed that there had been no fraud and regularity issues and members </w:t>
            </w:r>
            <w:r w:rsidRPr="00213668">
              <w:rPr>
                <w:rFonts w:asciiTheme="minorHAnsi" w:hAnsiTheme="minorHAnsi" w:cstheme="minorHAnsi"/>
                <w:b/>
                <w:sz w:val="22"/>
                <w:szCs w:val="22"/>
              </w:rPr>
              <w:t>noted</w:t>
            </w:r>
            <w:r w:rsidRPr="00213668">
              <w:rPr>
                <w:rFonts w:asciiTheme="minorHAnsi" w:hAnsiTheme="minorHAnsi" w:cstheme="minorHAnsi"/>
                <w:sz w:val="22"/>
                <w:szCs w:val="22"/>
              </w:rPr>
              <w:t xml:space="preserve"> the verbal update.</w:t>
            </w:r>
          </w:p>
          <w:p w14:paraId="73E5F49A" w14:textId="77777777" w:rsidR="00955C75" w:rsidRPr="00A463B3" w:rsidRDefault="00955C75" w:rsidP="00213668">
            <w:pPr>
              <w:tabs>
                <w:tab w:val="left" w:pos="181"/>
                <w:tab w:val="left" w:pos="1134"/>
              </w:tabs>
              <w:spacing w:line="276" w:lineRule="auto"/>
              <w:jc w:val="both"/>
              <w:rPr>
                <w:rFonts w:asciiTheme="minorHAnsi" w:hAnsiTheme="minorHAnsi" w:cstheme="minorHAnsi"/>
                <w:b/>
                <w:sz w:val="20"/>
                <w:szCs w:val="20"/>
              </w:rPr>
            </w:pPr>
          </w:p>
        </w:tc>
      </w:tr>
      <w:bookmarkEnd w:id="7"/>
      <w:tr w:rsidR="00904F19" w:rsidRPr="00213668" w14:paraId="7B4B48BB" w14:textId="77777777" w:rsidTr="00063E18">
        <w:tc>
          <w:tcPr>
            <w:tcW w:w="890" w:type="dxa"/>
          </w:tcPr>
          <w:p w14:paraId="22DEFB3E" w14:textId="7C21CEC6" w:rsidR="00904F19" w:rsidRPr="00213668" w:rsidRDefault="00904F19"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w:t>
            </w:r>
            <w:r w:rsidR="00955C75" w:rsidRPr="00213668">
              <w:rPr>
                <w:rFonts w:asciiTheme="minorHAnsi" w:hAnsiTheme="minorHAnsi" w:cstheme="minorHAnsi"/>
                <w:b/>
                <w:sz w:val="22"/>
                <w:szCs w:val="22"/>
              </w:rPr>
              <w:t>2/</w:t>
            </w:r>
            <w:r w:rsidR="00F167C1" w:rsidRPr="00213668">
              <w:rPr>
                <w:rFonts w:asciiTheme="minorHAnsi" w:hAnsiTheme="minorHAnsi" w:cstheme="minorHAnsi"/>
                <w:b/>
                <w:sz w:val="22"/>
                <w:szCs w:val="22"/>
              </w:rPr>
              <w:t>5</w:t>
            </w:r>
            <w:r w:rsidR="002820EB" w:rsidRPr="00213668">
              <w:rPr>
                <w:rFonts w:asciiTheme="minorHAnsi" w:hAnsiTheme="minorHAnsi" w:cstheme="minorHAnsi"/>
                <w:b/>
                <w:sz w:val="22"/>
                <w:szCs w:val="22"/>
              </w:rPr>
              <w:t>7</w:t>
            </w:r>
          </w:p>
        </w:tc>
        <w:tc>
          <w:tcPr>
            <w:tcW w:w="8888" w:type="dxa"/>
          </w:tcPr>
          <w:p w14:paraId="5F592E1F" w14:textId="67438689" w:rsidR="00904F19" w:rsidRPr="00213668" w:rsidRDefault="00904F19"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Agenda Item 1</w:t>
            </w:r>
            <w:r w:rsidR="002820EB" w:rsidRPr="00213668">
              <w:rPr>
                <w:rFonts w:asciiTheme="minorHAnsi" w:hAnsiTheme="minorHAnsi" w:cstheme="minorHAnsi"/>
                <w:b/>
                <w:sz w:val="22"/>
                <w:szCs w:val="22"/>
              </w:rPr>
              <w:t>6</w:t>
            </w:r>
            <w:r w:rsidRPr="00213668">
              <w:rPr>
                <w:rFonts w:asciiTheme="minorHAnsi" w:hAnsiTheme="minorHAnsi" w:cstheme="minorHAnsi"/>
                <w:b/>
                <w:sz w:val="22"/>
                <w:szCs w:val="22"/>
              </w:rPr>
              <w:t xml:space="preserve"> – Any other business</w:t>
            </w:r>
          </w:p>
        </w:tc>
      </w:tr>
      <w:tr w:rsidR="00500839" w:rsidRPr="00213668" w14:paraId="170F0041" w14:textId="77777777" w:rsidTr="00063E18">
        <w:tc>
          <w:tcPr>
            <w:tcW w:w="890" w:type="dxa"/>
          </w:tcPr>
          <w:p w14:paraId="1232163D" w14:textId="77777777" w:rsidR="00500839" w:rsidRPr="00213668" w:rsidRDefault="00500839" w:rsidP="00213668">
            <w:pPr>
              <w:tabs>
                <w:tab w:val="left" w:pos="0"/>
              </w:tabs>
              <w:spacing w:line="276" w:lineRule="auto"/>
              <w:jc w:val="both"/>
              <w:rPr>
                <w:rFonts w:asciiTheme="minorHAnsi" w:hAnsiTheme="minorHAnsi" w:cstheme="minorHAnsi"/>
                <w:b/>
                <w:sz w:val="22"/>
                <w:szCs w:val="22"/>
              </w:rPr>
            </w:pPr>
          </w:p>
        </w:tc>
        <w:tc>
          <w:tcPr>
            <w:tcW w:w="8888" w:type="dxa"/>
          </w:tcPr>
          <w:p w14:paraId="7925DEF8" w14:textId="77777777" w:rsidR="00063E18" w:rsidRPr="00A463B3" w:rsidRDefault="00063E18" w:rsidP="00213668">
            <w:pPr>
              <w:tabs>
                <w:tab w:val="left" w:pos="181"/>
                <w:tab w:val="left" w:pos="1134"/>
              </w:tabs>
              <w:spacing w:line="276" w:lineRule="auto"/>
              <w:jc w:val="both"/>
              <w:rPr>
                <w:rFonts w:asciiTheme="minorHAnsi" w:hAnsiTheme="minorHAnsi" w:cstheme="minorHAnsi"/>
                <w:sz w:val="20"/>
                <w:szCs w:val="20"/>
              </w:rPr>
            </w:pPr>
          </w:p>
          <w:p w14:paraId="2C26A64E" w14:textId="1C11815B" w:rsidR="0018109F" w:rsidRPr="00213668" w:rsidRDefault="0044394C" w:rsidP="00213668">
            <w:pPr>
              <w:tabs>
                <w:tab w:val="left" w:pos="181"/>
                <w:tab w:val="left" w:pos="1134"/>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A member </w:t>
            </w:r>
            <w:r w:rsidR="009600EB" w:rsidRPr="00213668">
              <w:rPr>
                <w:rFonts w:asciiTheme="minorHAnsi" w:hAnsiTheme="minorHAnsi" w:cstheme="minorHAnsi"/>
                <w:sz w:val="22"/>
                <w:szCs w:val="22"/>
              </w:rPr>
              <w:t xml:space="preserve">queried how Etc. was sharing best practice across its various locations and also whether there was a collective approach to </w:t>
            </w:r>
            <w:r w:rsidR="003135A2">
              <w:rPr>
                <w:rFonts w:asciiTheme="minorHAnsi" w:hAnsiTheme="minorHAnsi" w:cstheme="minorHAnsi"/>
                <w:sz w:val="22"/>
                <w:szCs w:val="22"/>
              </w:rPr>
              <w:t xml:space="preserve">approaching </w:t>
            </w:r>
            <w:r w:rsidR="009600EB" w:rsidRPr="00213668">
              <w:rPr>
                <w:rFonts w:asciiTheme="minorHAnsi" w:hAnsiTheme="minorHAnsi" w:cstheme="minorHAnsi"/>
                <w:sz w:val="22"/>
                <w:szCs w:val="22"/>
              </w:rPr>
              <w:t>employers. The Chief Executive provided examples of best practice sharing, for example, in relation to pedagogy, the Apprenticeship</w:t>
            </w:r>
            <w:r w:rsidR="00AF7386">
              <w:rPr>
                <w:rFonts w:asciiTheme="minorHAnsi" w:hAnsiTheme="minorHAnsi" w:cstheme="minorHAnsi"/>
                <w:sz w:val="22"/>
                <w:szCs w:val="22"/>
              </w:rPr>
              <w:t>s</w:t>
            </w:r>
            <w:r w:rsidR="009600EB" w:rsidRPr="00213668">
              <w:rPr>
                <w:rFonts w:asciiTheme="minorHAnsi" w:hAnsiTheme="minorHAnsi" w:cstheme="minorHAnsi"/>
                <w:sz w:val="22"/>
                <w:szCs w:val="22"/>
              </w:rPr>
              <w:t xml:space="preserve"> Council</w:t>
            </w:r>
            <w:r w:rsidR="00CA3CBC" w:rsidRPr="00213668">
              <w:rPr>
                <w:rFonts w:asciiTheme="minorHAnsi" w:hAnsiTheme="minorHAnsi" w:cstheme="minorHAnsi"/>
                <w:sz w:val="22"/>
                <w:szCs w:val="22"/>
              </w:rPr>
              <w:t>, work with regional partners</w:t>
            </w:r>
            <w:r w:rsidR="00A463B3">
              <w:rPr>
                <w:rFonts w:asciiTheme="minorHAnsi" w:hAnsiTheme="minorHAnsi" w:cstheme="minorHAnsi"/>
                <w:sz w:val="22"/>
                <w:szCs w:val="22"/>
              </w:rPr>
              <w:t>,</w:t>
            </w:r>
            <w:r w:rsidR="00CA3CBC" w:rsidRPr="00213668">
              <w:rPr>
                <w:rFonts w:asciiTheme="minorHAnsi" w:hAnsiTheme="minorHAnsi" w:cstheme="minorHAnsi"/>
                <w:sz w:val="22"/>
                <w:szCs w:val="22"/>
              </w:rPr>
              <w:t xml:space="preserve"> and leadership and management programmes for managers. It was also highlighted that a single Business Development Team worked across Etc. as a front end for engagement with employers and recruitment was in progress for a new Director of Business Engagement. It was </w:t>
            </w:r>
            <w:r w:rsidR="003135A2">
              <w:rPr>
                <w:rFonts w:asciiTheme="minorHAnsi" w:hAnsiTheme="minorHAnsi" w:cstheme="minorHAnsi"/>
                <w:sz w:val="22"/>
                <w:szCs w:val="22"/>
              </w:rPr>
              <w:t>suggested</w:t>
            </w:r>
            <w:r w:rsidR="00CA3CBC" w:rsidRPr="00213668">
              <w:rPr>
                <w:rFonts w:asciiTheme="minorHAnsi" w:hAnsiTheme="minorHAnsi" w:cstheme="minorHAnsi"/>
                <w:sz w:val="22"/>
                <w:szCs w:val="22"/>
              </w:rPr>
              <w:t xml:space="preserve"> that these topics be considered as discussion items at the February Strategic Conference.    </w:t>
            </w:r>
          </w:p>
          <w:p w14:paraId="074FAF91" w14:textId="77777777" w:rsidR="00500839" w:rsidRPr="00A463B3" w:rsidRDefault="00500839" w:rsidP="00213668">
            <w:pPr>
              <w:tabs>
                <w:tab w:val="left" w:pos="181"/>
                <w:tab w:val="left" w:pos="1134"/>
              </w:tabs>
              <w:spacing w:line="276" w:lineRule="auto"/>
              <w:jc w:val="both"/>
              <w:rPr>
                <w:rFonts w:asciiTheme="minorHAnsi" w:hAnsiTheme="minorHAnsi" w:cstheme="minorHAnsi"/>
                <w:sz w:val="20"/>
                <w:szCs w:val="20"/>
              </w:rPr>
            </w:pPr>
          </w:p>
        </w:tc>
      </w:tr>
      <w:tr w:rsidR="00AC5C1F" w:rsidRPr="00213668" w14:paraId="21EFF6EE" w14:textId="77777777" w:rsidTr="00063E18">
        <w:tc>
          <w:tcPr>
            <w:tcW w:w="890" w:type="dxa"/>
          </w:tcPr>
          <w:p w14:paraId="35898865" w14:textId="6D64BC8A" w:rsidR="00AC5C1F" w:rsidRPr="00213668" w:rsidRDefault="00AC5C1F"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w:t>
            </w:r>
            <w:r w:rsidR="00955C75" w:rsidRPr="00213668">
              <w:rPr>
                <w:rFonts w:asciiTheme="minorHAnsi" w:hAnsiTheme="minorHAnsi" w:cstheme="minorHAnsi"/>
                <w:b/>
                <w:sz w:val="22"/>
                <w:szCs w:val="22"/>
              </w:rPr>
              <w:t>2/</w:t>
            </w:r>
            <w:r w:rsidR="00F167C1" w:rsidRPr="00213668">
              <w:rPr>
                <w:rFonts w:asciiTheme="minorHAnsi" w:hAnsiTheme="minorHAnsi" w:cstheme="minorHAnsi"/>
                <w:b/>
                <w:sz w:val="22"/>
                <w:szCs w:val="22"/>
              </w:rPr>
              <w:t>5</w:t>
            </w:r>
            <w:r w:rsidR="002820EB" w:rsidRPr="00213668">
              <w:rPr>
                <w:rFonts w:asciiTheme="minorHAnsi" w:hAnsiTheme="minorHAnsi" w:cstheme="minorHAnsi"/>
                <w:b/>
                <w:sz w:val="22"/>
                <w:szCs w:val="22"/>
              </w:rPr>
              <w:t>8</w:t>
            </w:r>
          </w:p>
        </w:tc>
        <w:tc>
          <w:tcPr>
            <w:tcW w:w="8888" w:type="dxa"/>
          </w:tcPr>
          <w:p w14:paraId="784248CE" w14:textId="6EA1EC75" w:rsidR="00AC5C1F" w:rsidRPr="00213668" w:rsidRDefault="00AC5C1F" w:rsidP="00213668">
            <w:pPr>
              <w:tabs>
                <w:tab w:val="left" w:pos="181"/>
                <w:tab w:val="left" w:pos="1134"/>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 xml:space="preserve">Agenda Item </w:t>
            </w:r>
            <w:r w:rsidR="00A45106" w:rsidRPr="00213668">
              <w:rPr>
                <w:rFonts w:asciiTheme="minorHAnsi" w:hAnsiTheme="minorHAnsi" w:cstheme="minorHAnsi"/>
                <w:b/>
                <w:sz w:val="22"/>
                <w:szCs w:val="22"/>
              </w:rPr>
              <w:t>1</w:t>
            </w:r>
            <w:r w:rsidR="002820EB" w:rsidRPr="00213668">
              <w:rPr>
                <w:rFonts w:asciiTheme="minorHAnsi" w:hAnsiTheme="minorHAnsi" w:cstheme="minorHAnsi"/>
                <w:b/>
                <w:sz w:val="22"/>
                <w:szCs w:val="22"/>
              </w:rPr>
              <w:t>7</w:t>
            </w:r>
            <w:r w:rsidRPr="00213668">
              <w:rPr>
                <w:rFonts w:asciiTheme="minorHAnsi" w:hAnsiTheme="minorHAnsi" w:cstheme="minorHAnsi"/>
                <w:b/>
                <w:sz w:val="22"/>
                <w:szCs w:val="22"/>
              </w:rPr>
              <w:t xml:space="preserve"> – Approval of Documents for Public Inspection</w:t>
            </w:r>
          </w:p>
        </w:tc>
      </w:tr>
      <w:tr w:rsidR="00AC5C1F" w:rsidRPr="00213668" w14:paraId="2D4A3387" w14:textId="77777777" w:rsidTr="00063E18">
        <w:tc>
          <w:tcPr>
            <w:tcW w:w="890" w:type="dxa"/>
          </w:tcPr>
          <w:p w14:paraId="0DE0D81D" w14:textId="77777777" w:rsidR="00AC5C1F" w:rsidRPr="00213668" w:rsidRDefault="00AC5C1F" w:rsidP="00213668">
            <w:pPr>
              <w:tabs>
                <w:tab w:val="left" w:pos="0"/>
              </w:tabs>
              <w:spacing w:line="276" w:lineRule="auto"/>
              <w:jc w:val="both"/>
              <w:rPr>
                <w:rFonts w:asciiTheme="minorHAnsi" w:hAnsiTheme="minorHAnsi" w:cstheme="minorHAnsi"/>
                <w:b/>
                <w:sz w:val="22"/>
                <w:szCs w:val="22"/>
              </w:rPr>
            </w:pPr>
          </w:p>
        </w:tc>
        <w:tc>
          <w:tcPr>
            <w:tcW w:w="8888" w:type="dxa"/>
          </w:tcPr>
          <w:p w14:paraId="23F547F2" w14:textId="77777777" w:rsidR="00063E18" w:rsidRPr="00A463B3" w:rsidRDefault="00063E18" w:rsidP="00213668">
            <w:pPr>
              <w:tabs>
                <w:tab w:val="left" w:pos="851"/>
              </w:tabs>
              <w:spacing w:line="276" w:lineRule="auto"/>
              <w:jc w:val="both"/>
              <w:rPr>
                <w:rFonts w:asciiTheme="minorHAnsi" w:hAnsiTheme="minorHAnsi" w:cstheme="minorHAnsi"/>
                <w:sz w:val="20"/>
                <w:szCs w:val="20"/>
              </w:rPr>
            </w:pPr>
          </w:p>
          <w:p w14:paraId="05CF873D" w14:textId="53E16D4B" w:rsidR="00AC5C1F" w:rsidRPr="00213668" w:rsidRDefault="00AC5C1F" w:rsidP="00213668">
            <w:pPr>
              <w:tabs>
                <w:tab w:val="left" w:pos="851"/>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 xml:space="preserve">It was </w:t>
            </w:r>
            <w:r w:rsidRPr="00213668">
              <w:rPr>
                <w:rFonts w:asciiTheme="minorHAnsi" w:hAnsiTheme="minorHAnsi" w:cstheme="minorHAnsi"/>
                <w:b/>
                <w:sz w:val="22"/>
                <w:szCs w:val="22"/>
              </w:rPr>
              <w:t>agreed</w:t>
            </w:r>
            <w:r w:rsidRPr="00213668">
              <w:rPr>
                <w:rFonts w:asciiTheme="minorHAnsi" w:hAnsiTheme="minorHAnsi" w:cstheme="minorHAnsi"/>
                <w:sz w:val="22"/>
                <w:szCs w:val="22"/>
              </w:rPr>
              <w:t xml:space="preserve"> that the agenda</w:t>
            </w:r>
            <w:r w:rsidR="00244070" w:rsidRPr="00213668">
              <w:rPr>
                <w:rFonts w:asciiTheme="minorHAnsi" w:hAnsiTheme="minorHAnsi" w:cstheme="minorHAnsi"/>
                <w:sz w:val="22"/>
                <w:szCs w:val="22"/>
              </w:rPr>
              <w:t xml:space="preserve">, </w:t>
            </w:r>
            <w:r w:rsidRPr="00213668">
              <w:rPr>
                <w:rFonts w:asciiTheme="minorHAnsi" w:hAnsiTheme="minorHAnsi" w:cstheme="minorHAnsi"/>
                <w:sz w:val="22"/>
                <w:szCs w:val="22"/>
              </w:rPr>
              <w:t>approved minutes</w:t>
            </w:r>
            <w:r w:rsidR="00C34FCB" w:rsidRPr="00213668">
              <w:rPr>
                <w:rFonts w:asciiTheme="minorHAnsi" w:hAnsiTheme="minorHAnsi" w:cstheme="minorHAnsi"/>
                <w:sz w:val="22"/>
                <w:szCs w:val="22"/>
              </w:rPr>
              <w:t xml:space="preserve"> </w:t>
            </w:r>
            <w:r w:rsidR="00244070" w:rsidRPr="00213668">
              <w:rPr>
                <w:rFonts w:asciiTheme="minorHAnsi" w:hAnsiTheme="minorHAnsi" w:cstheme="minorHAnsi"/>
                <w:sz w:val="22"/>
                <w:szCs w:val="22"/>
              </w:rPr>
              <w:t xml:space="preserve">and reports to Items 10 and 14 </w:t>
            </w:r>
            <w:r w:rsidR="00C34FCB" w:rsidRPr="00213668">
              <w:rPr>
                <w:rFonts w:asciiTheme="minorHAnsi" w:hAnsiTheme="minorHAnsi" w:cstheme="minorHAnsi"/>
                <w:sz w:val="22"/>
                <w:szCs w:val="22"/>
              </w:rPr>
              <w:t>would</w:t>
            </w:r>
            <w:r w:rsidR="004111B4" w:rsidRPr="00213668">
              <w:rPr>
                <w:rFonts w:asciiTheme="minorHAnsi" w:hAnsiTheme="minorHAnsi" w:cstheme="minorHAnsi"/>
                <w:sz w:val="22"/>
                <w:szCs w:val="22"/>
              </w:rPr>
              <w:t xml:space="preserve"> </w:t>
            </w:r>
            <w:r w:rsidRPr="00213668">
              <w:rPr>
                <w:rFonts w:asciiTheme="minorHAnsi" w:hAnsiTheme="minorHAnsi" w:cstheme="minorHAnsi"/>
                <w:sz w:val="22"/>
                <w:szCs w:val="22"/>
              </w:rPr>
              <w:t>be made available for public inspection</w:t>
            </w:r>
            <w:r w:rsidR="00C34FCB" w:rsidRPr="00213668">
              <w:rPr>
                <w:rFonts w:asciiTheme="minorHAnsi" w:hAnsiTheme="minorHAnsi" w:cstheme="minorHAnsi"/>
                <w:sz w:val="22"/>
                <w:szCs w:val="22"/>
              </w:rPr>
              <w:t xml:space="preserve">. </w:t>
            </w:r>
            <w:r w:rsidR="00244070" w:rsidRPr="00213668">
              <w:rPr>
                <w:rFonts w:asciiTheme="minorHAnsi" w:hAnsiTheme="minorHAnsi" w:cstheme="minorHAnsi"/>
                <w:sz w:val="22"/>
                <w:szCs w:val="22"/>
              </w:rPr>
              <w:t xml:space="preserve">All other </w:t>
            </w:r>
            <w:r w:rsidR="0043594A" w:rsidRPr="00213668">
              <w:rPr>
                <w:rFonts w:asciiTheme="minorHAnsi" w:hAnsiTheme="minorHAnsi" w:cstheme="minorHAnsi"/>
                <w:sz w:val="22"/>
                <w:szCs w:val="22"/>
              </w:rPr>
              <w:t>s</w:t>
            </w:r>
            <w:r w:rsidR="00C34FCB" w:rsidRPr="00213668">
              <w:rPr>
                <w:rFonts w:asciiTheme="minorHAnsi" w:hAnsiTheme="minorHAnsi" w:cstheme="minorHAnsi"/>
                <w:sz w:val="22"/>
                <w:szCs w:val="22"/>
              </w:rPr>
              <w:t>upporting documents were deemed confidential for reasons of commerciality.</w:t>
            </w:r>
            <w:r w:rsidR="004111B4" w:rsidRPr="00213668">
              <w:rPr>
                <w:rFonts w:asciiTheme="minorHAnsi" w:hAnsiTheme="minorHAnsi" w:cstheme="minorHAnsi"/>
                <w:sz w:val="22"/>
                <w:szCs w:val="22"/>
              </w:rPr>
              <w:t xml:space="preserve"> </w:t>
            </w:r>
          </w:p>
          <w:p w14:paraId="0583D334" w14:textId="77777777" w:rsidR="00C34FCB" w:rsidRPr="00A463B3" w:rsidRDefault="00C34FCB" w:rsidP="00213668">
            <w:pPr>
              <w:tabs>
                <w:tab w:val="left" w:pos="851"/>
              </w:tabs>
              <w:spacing w:line="276" w:lineRule="auto"/>
              <w:jc w:val="both"/>
              <w:rPr>
                <w:rFonts w:asciiTheme="minorHAnsi" w:hAnsiTheme="minorHAnsi" w:cstheme="minorHAnsi"/>
                <w:b/>
                <w:sz w:val="20"/>
                <w:szCs w:val="20"/>
              </w:rPr>
            </w:pPr>
          </w:p>
        </w:tc>
      </w:tr>
      <w:tr w:rsidR="00AC5C1F" w:rsidRPr="00213668" w14:paraId="49A29CC2" w14:textId="77777777" w:rsidTr="00063E18">
        <w:tc>
          <w:tcPr>
            <w:tcW w:w="890" w:type="dxa"/>
          </w:tcPr>
          <w:p w14:paraId="12A7A061" w14:textId="7D21A628" w:rsidR="00AC5C1F" w:rsidRPr="00213668" w:rsidRDefault="00AC5C1F" w:rsidP="00213668">
            <w:pPr>
              <w:tabs>
                <w:tab w:val="left" w:pos="0"/>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A2</w:t>
            </w:r>
            <w:r w:rsidR="00955C75" w:rsidRPr="00213668">
              <w:rPr>
                <w:rFonts w:asciiTheme="minorHAnsi" w:hAnsiTheme="minorHAnsi" w:cstheme="minorHAnsi"/>
                <w:b/>
                <w:sz w:val="22"/>
                <w:szCs w:val="22"/>
              </w:rPr>
              <w:t>2/</w:t>
            </w:r>
            <w:r w:rsidR="00F167C1" w:rsidRPr="00213668">
              <w:rPr>
                <w:rFonts w:asciiTheme="minorHAnsi" w:hAnsiTheme="minorHAnsi" w:cstheme="minorHAnsi"/>
                <w:b/>
                <w:sz w:val="22"/>
                <w:szCs w:val="22"/>
              </w:rPr>
              <w:t>5</w:t>
            </w:r>
            <w:r w:rsidR="002820EB" w:rsidRPr="00213668">
              <w:rPr>
                <w:rFonts w:asciiTheme="minorHAnsi" w:hAnsiTheme="minorHAnsi" w:cstheme="minorHAnsi"/>
                <w:b/>
                <w:sz w:val="22"/>
                <w:szCs w:val="22"/>
              </w:rPr>
              <w:t>9</w:t>
            </w:r>
          </w:p>
        </w:tc>
        <w:tc>
          <w:tcPr>
            <w:tcW w:w="8888" w:type="dxa"/>
          </w:tcPr>
          <w:p w14:paraId="43C07704" w14:textId="654CE771" w:rsidR="00AC5C1F" w:rsidRPr="00213668" w:rsidRDefault="00AC5C1F" w:rsidP="00213668">
            <w:pPr>
              <w:tabs>
                <w:tab w:val="left" w:pos="851"/>
              </w:tabs>
              <w:spacing w:line="276" w:lineRule="auto"/>
              <w:jc w:val="both"/>
              <w:rPr>
                <w:rFonts w:asciiTheme="minorHAnsi" w:hAnsiTheme="minorHAnsi" w:cstheme="minorHAnsi"/>
                <w:sz w:val="22"/>
                <w:szCs w:val="22"/>
              </w:rPr>
            </w:pPr>
            <w:r w:rsidRPr="00213668">
              <w:rPr>
                <w:rFonts w:asciiTheme="minorHAnsi" w:hAnsiTheme="minorHAnsi" w:cstheme="minorHAnsi"/>
                <w:b/>
                <w:sz w:val="22"/>
                <w:szCs w:val="22"/>
              </w:rPr>
              <w:t>Agenda Item 1</w:t>
            </w:r>
            <w:r w:rsidR="002820EB" w:rsidRPr="00213668">
              <w:rPr>
                <w:rFonts w:asciiTheme="minorHAnsi" w:hAnsiTheme="minorHAnsi" w:cstheme="minorHAnsi"/>
                <w:b/>
                <w:sz w:val="22"/>
                <w:szCs w:val="22"/>
              </w:rPr>
              <w:t>8</w:t>
            </w:r>
            <w:r w:rsidRPr="00213668">
              <w:rPr>
                <w:rFonts w:asciiTheme="minorHAnsi" w:hAnsiTheme="minorHAnsi" w:cstheme="minorHAnsi"/>
                <w:b/>
                <w:sz w:val="22"/>
                <w:szCs w:val="22"/>
              </w:rPr>
              <w:t xml:space="preserve"> – </w:t>
            </w:r>
            <w:r w:rsidR="002820EB" w:rsidRPr="00213668">
              <w:rPr>
                <w:rFonts w:asciiTheme="minorHAnsi" w:hAnsiTheme="minorHAnsi" w:cstheme="minorHAnsi"/>
                <w:b/>
                <w:sz w:val="22"/>
                <w:szCs w:val="22"/>
              </w:rPr>
              <w:t>Date, time and venue of next meeting</w:t>
            </w:r>
          </w:p>
        </w:tc>
      </w:tr>
      <w:tr w:rsidR="00AC5C1F" w:rsidRPr="00213668" w14:paraId="1A22CA88" w14:textId="77777777" w:rsidTr="00063E18">
        <w:tc>
          <w:tcPr>
            <w:tcW w:w="890" w:type="dxa"/>
          </w:tcPr>
          <w:p w14:paraId="7E64A32D" w14:textId="77777777" w:rsidR="00AC5C1F" w:rsidRPr="00213668" w:rsidRDefault="00AC5C1F" w:rsidP="00213668">
            <w:pPr>
              <w:tabs>
                <w:tab w:val="left" w:pos="0"/>
              </w:tabs>
              <w:spacing w:line="276" w:lineRule="auto"/>
              <w:jc w:val="both"/>
              <w:rPr>
                <w:rFonts w:asciiTheme="minorHAnsi" w:hAnsiTheme="minorHAnsi" w:cstheme="minorHAnsi"/>
                <w:b/>
                <w:sz w:val="22"/>
                <w:szCs w:val="22"/>
              </w:rPr>
            </w:pPr>
          </w:p>
        </w:tc>
        <w:tc>
          <w:tcPr>
            <w:tcW w:w="8888" w:type="dxa"/>
          </w:tcPr>
          <w:p w14:paraId="0C63D2EC" w14:textId="77777777" w:rsidR="00063E18" w:rsidRPr="00A463B3" w:rsidRDefault="00063E18" w:rsidP="00213668">
            <w:pPr>
              <w:tabs>
                <w:tab w:val="left" w:pos="851"/>
              </w:tabs>
              <w:spacing w:line="276" w:lineRule="auto"/>
              <w:jc w:val="both"/>
              <w:rPr>
                <w:rFonts w:asciiTheme="minorHAnsi" w:hAnsiTheme="minorHAnsi" w:cstheme="minorHAnsi"/>
                <w:sz w:val="20"/>
                <w:szCs w:val="20"/>
              </w:rPr>
            </w:pPr>
          </w:p>
          <w:p w14:paraId="6C3FA9D6" w14:textId="13D5CE9B" w:rsidR="00E72FB3" w:rsidRPr="00213668" w:rsidRDefault="002820EB" w:rsidP="00213668">
            <w:pPr>
              <w:tabs>
                <w:tab w:val="left" w:pos="851"/>
              </w:tabs>
              <w:spacing w:line="276" w:lineRule="auto"/>
              <w:jc w:val="both"/>
              <w:rPr>
                <w:rFonts w:asciiTheme="minorHAnsi" w:hAnsiTheme="minorHAnsi" w:cstheme="minorHAnsi"/>
                <w:sz w:val="22"/>
                <w:szCs w:val="22"/>
              </w:rPr>
            </w:pPr>
            <w:r w:rsidRPr="00213668">
              <w:rPr>
                <w:rFonts w:asciiTheme="minorHAnsi" w:hAnsiTheme="minorHAnsi" w:cstheme="minorHAnsi"/>
                <w:sz w:val="22"/>
                <w:szCs w:val="22"/>
              </w:rPr>
              <w:t>Thursday 24 November 2022, 5.30 pm, SRC1, Room 301 (Boardroom)</w:t>
            </w:r>
          </w:p>
          <w:p w14:paraId="0694EBB2" w14:textId="77777777" w:rsidR="000E0289" w:rsidRPr="00A463B3" w:rsidRDefault="000E0289" w:rsidP="00213668">
            <w:pPr>
              <w:tabs>
                <w:tab w:val="left" w:pos="851"/>
              </w:tabs>
              <w:spacing w:line="276" w:lineRule="auto"/>
              <w:jc w:val="both"/>
              <w:rPr>
                <w:rFonts w:asciiTheme="minorHAnsi" w:hAnsiTheme="minorHAnsi" w:cstheme="minorHAnsi"/>
                <w:i/>
                <w:sz w:val="20"/>
                <w:szCs w:val="20"/>
              </w:rPr>
            </w:pPr>
          </w:p>
        </w:tc>
      </w:tr>
      <w:tr w:rsidR="00AC5C1F" w:rsidRPr="00213668" w14:paraId="2E2AB620" w14:textId="77777777" w:rsidTr="00063E18">
        <w:tc>
          <w:tcPr>
            <w:tcW w:w="890" w:type="dxa"/>
          </w:tcPr>
          <w:p w14:paraId="43C08618" w14:textId="316F54A2" w:rsidR="00AC5C1F" w:rsidRPr="00213668" w:rsidRDefault="00AC5C1F" w:rsidP="00213668">
            <w:pPr>
              <w:tabs>
                <w:tab w:val="left" w:pos="0"/>
              </w:tabs>
              <w:spacing w:line="276" w:lineRule="auto"/>
              <w:jc w:val="both"/>
              <w:rPr>
                <w:rFonts w:asciiTheme="minorHAnsi" w:hAnsiTheme="minorHAnsi" w:cstheme="minorHAnsi"/>
                <w:b/>
                <w:sz w:val="22"/>
                <w:szCs w:val="22"/>
              </w:rPr>
            </w:pPr>
            <w:bookmarkStart w:id="8" w:name="_Hlk104200248"/>
            <w:r w:rsidRPr="00213668">
              <w:rPr>
                <w:rFonts w:asciiTheme="minorHAnsi" w:hAnsiTheme="minorHAnsi" w:cstheme="minorHAnsi"/>
                <w:b/>
                <w:sz w:val="22"/>
                <w:szCs w:val="22"/>
              </w:rPr>
              <w:t>A2</w:t>
            </w:r>
            <w:r w:rsidR="00955C75" w:rsidRPr="00213668">
              <w:rPr>
                <w:rFonts w:asciiTheme="minorHAnsi" w:hAnsiTheme="minorHAnsi" w:cstheme="minorHAnsi"/>
                <w:b/>
                <w:sz w:val="22"/>
                <w:szCs w:val="22"/>
              </w:rPr>
              <w:t>2/</w:t>
            </w:r>
            <w:r w:rsidR="00F167C1" w:rsidRPr="00213668">
              <w:rPr>
                <w:rFonts w:asciiTheme="minorHAnsi" w:hAnsiTheme="minorHAnsi" w:cstheme="minorHAnsi"/>
                <w:b/>
                <w:sz w:val="22"/>
                <w:szCs w:val="22"/>
              </w:rPr>
              <w:t>6</w:t>
            </w:r>
            <w:r w:rsidR="002820EB" w:rsidRPr="00213668">
              <w:rPr>
                <w:rFonts w:asciiTheme="minorHAnsi" w:hAnsiTheme="minorHAnsi" w:cstheme="minorHAnsi"/>
                <w:b/>
                <w:sz w:val="22"/>
                <w:szCs w:val="22"/>
              </w:rPr>
              <w:t>0</w:t>
            </w:r>
          </w:p>
        </w:tc>
        <w:tc>
          <w:tcPr>
            <w:tcW w:w="8888" w:type="dxa"/>
          </w:tcPr>
          <w:p w14:paraId="4BE51385" w14:textId="7C96D41D" w:rsidR="00AC5C1F" w:rsidRPr="00213668" w:rsidRDefault="00AC5C1F" w:rsidP="00213668">
            <w:pPr>
              <w:tabs>
                <w:tab w:val="left" w:pos="851"/>
              </w:tabs>
              <w:spacing w:line="276" w:lineRule="auto"/>
              <w:jc w:val="both"/>
              <w:rPr>
                <w:rFonts w:asciiTheme="minorHAnsi" w:hAnsiTheme="minorHAnsi" w:cstheme="minorHAnsi"/>
                <w:b/>
                <w:sz w:val="22"/>
                <w:szCs w:val="22"/>
              </w:rPr>
            </w:pPr>
            <w:r w:rsidRPr="00213668">
              <w:rPr>
                <w:rFonts w:asciiTheme="minorHAnsi" w:hAnsiTheme="minorHAnsi" w:cstheme="minorHAnsi"/>
                <w:b/>
                <w:sz w:val="22"/>
                <w:szCs w:val="22"/>
              </w:rPr>
              <w:t>Agenda Item 1</w:t>
            </w:r>
            <w:r w:rsidR="002820EB" w:rsidRPr="00213668">
              <w:rPr>
                <w:rFonts w:asciiTheme="minorHAnsi" w:hAnsiTheme="minorHAnsi" w:cstheme="minorHAnsi"/>
                <w:b/>
                <w:sz w:val="22"/>
                <w:szCs w:val="22"/>
              </w:rPr>
              <w:t>9</w:t>
            </w:r>
            <w:r w:rsidRPr="00213668">
              <w:rPr>
                <w:rFonts w:asciiTheme="minorHAnsi" w:hAnsiTheme="minorHAnsi" w:cstheme="minorHAnsi"/>
                <w:b/>
                <w:sz w:val="22"/>
                <w:szCs w:val="22"/>
              </w:rPr>
              <w:t xml:space="preserve"> – Key Themes</w:t>
            </w:r>
          </w:p>
        </w:tc>
      </w:tr>
      <w:tr w:rsidR="00AC5C1F" w:rsidRPr="00213668" w14:paraId="4238BDB3" w14:textId="77777777" w:rsidTr="00063E18">
        <w:tc>
          <w:tcPr>
            <w:tcW w:w="890" w:type="dxa"/>
          </w:tcPr>
          <w:p w14:paraId="3799B72D" w14:textId="77777777" w:rsidR="00AC5C1F" w:rsidRPr="00213668" w:rsidRDefault="00AC5C1F" w:rsidP="00213668">
            <w:pPr>
              <w:tabs>
                <w:tab w:val="left" w:pos="0"/>
              </w:tabs>
              <w:spacing w:line="276" w:lineRule="auto"/>
              <w:jc w:val="both"/>
              <w:rPr>
                <w:rFonts w:asciiTheme="minorHAnsi" w:hAnsiTheme="minorHAnsi" w:cstheme="minorHAnsi"/>
                <w:b/>
                <w:sz w:val="22"/>
                <w:szCs w:val="22"/>
              </w:rPr>
            </w:pPr>
          </w:p>
        </w:tc>
        <w:tc>
          <w:tcPr>
            <w:tcW w:w="8888" w:type="dxa"/>
          </w:tcPr>
          <w:p w14:paraId="3B3B389B" w14:textId="77777777" w:rsidR="00063E18" w:rsidRPr="00A463B3" w:rsidRDefault="00063E18" w:rsidP="00213668">
            <w:pPr>
              <w:tabs>
                <w:tab w:val="left" w:pos="851"/>
              </w:tabs>
              <w:spacing w:line="276" w:lineRule="auto"/>
              <w:ind w:left="283" w:hanging="283"/>
              <w:jc w:val="both"/>
              <w:rPr>
                <w:rFonts w:asciiTheme="minorHAnsi" w:hAnsiTheme="minorHAnsi" w:cstheme="minorHAnsi"/>
                <w:sz w:val="20"/>
                <w:szCs w:val="20"/>
              </w:rPr>
            </w:pPr>
            <w:bookmarkStart w:id="9" w:name="_Hlk74908673"/>
          </w:p>
          <w:p w14:paraId="1F15131D" w14:textId="6C9F6D91" w:rsidR="00AC5C1F" w:rsidRPr="00213668" w:rsidRDefault="00AC5C1F" w:rsidP="00213668">
            <w:pPr>
              <w:tabs>
                <w:tab w:val="left" w:pos="851"/>
              </w:tabs>
              <w:spacing w:line="276" w:lineRule="auto"/>
              <w:ind w:left="283" w:hanging="283"/>
              <w:jc w:val="both"/>
              <w:rPr>
                <w:rFonts w:asciiTheme="minorHAnsi" w:hAnsiTheme="minorHAnsi" w:cstheme="minorHAnsi"/>
                <w:sz w:val="22"/>
                <w:szCs w:val="22"/>
              </w:rPr>
            </w:pPr>
            <w:r w:rsidRPr="00213668">
              <w:rPr>
                <w:rFonts w:asciiTheme="minorHAnsi" w:hAnsiTheme="minorHAnsi" w:cstheme="minorHAnsi"/>
                <w:sz w:val="22"/>
                <w:szCs w:val="22"/>
              </w:rPr>
              <w:t xml:space="preserve">The following </w:t>
            </w:r>
            <w:r w:rsidR="005C7C36" w:rsidRPr="00213668">
              <w:rPr>
                <w:rFonts w:asciiTheme="minorHAnsi" w:hAnsiTheme="minorHAnsi" w:cstheme="minorHAnsi"/>
                <w:sz w:val="22"/>
                <w:szCs w:val="22"/>
              </w:rPr>
              <w:t>k</w:t>
            </w:r>
            <w:r w:rsidR="00490FB3" w:rsidRPr="00213668">
              <w:rPr>
                <w:rFonts w:asciiTheme="minorHAnsi" w:hAnsiTheme="minorHAnsi" w:cstheme="minorHAnsi"/>
                <w:sz w:val="22"/>
                <w:szCs w:val="22"/>
              </w:rPr>
              <w:t xml:space="preserve">ey </w:t>
            </w:r>
            <w:r w:rsidR="005C7C36" w:rsidRPr="00213668">
              <w:rPr>
                <w:rFonts w:asciiTheme="minorHAnsi" w:hAnsiTheme="minorHAnsi" w:cstheme="minorHAnsi"/>
                <w:sz w:val="22"/>
                <w:szCs w:val="22"/>
              </w:rPr>
              <w:t>t</w:t>
            </w:r>
            <w:r w:rsidR="00490FB3" w:rsidRPr="00213668">
              <w:rPr>
                <w:rFonts w:asciiTheme="minorHAnsi" w:hAnsiTheme="minorHAnsi" w:cstheme="minorHAnsi"/>
                <w:sz w:val="22"/>
                <w:szCs w:val="22"/>
              </w:rPr>
              <w:t>hemes</w:t>
            </w:r>
            <w:r w:rsidRPr="00213668">
              <w:rPr>
                <w:rFonts w:asciiTheme="minorHAnsi" w:hAnsiTheme="minorHAnsi" w:cstheme="minorHAnsi"/>
                <w:sz w:val="22"/>
                <w:szCs w:val="22"/>
              </w:rPr>
              <w:t xml:space="preserve"> were identified</w:t>
            </w:r>
            <w:r w:rsidR="00490FB3" w:rsidRPr="00213668">
              <w:rPr>
                <w:rFonts w:asciiTheme="minorHAnsi" w:hAnsiTheme="minorHAnsi" w:cstheme="minorHAnsi"/>
                <w:sz w:val="22"/>
                <w:szCs w:val="22"/>
              </w:rPr>
              <w:t>:</w:t>
            </w:r>
            <w:r w:rsidRPr="00213668">
              <w:rPr>
                <w:rFonts w:asciiTheme="minorHAnsi" w:hAnsiTheme="minorHAnsi" w:cstheme="minorHAnsi"/>
                <w:sz w:val="22"/>
                <w:szCs w:val="22"/>
              </w:rPr>
              <w:t xml:space="preserve"> </w:t>
            </w:r>
          </w:p>
          <w:p w14:paraId="1AAE7A1D" w14:textId="3D111546" w:rsidR="006F797B" w:rsidRPr="00213668" w:rsidRDefault="00F72474" w:rsidP="00213668">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bookmarkStart w:id="10" w:name="_Hlk116335403"/>
            <w:r w:rsidRPr="00213668">
              <w:rPr>
                <w:rFonts w:asciiTheme="minorHAnsi" w:eastAsia="Calibri" w:hAnsiTheme="minorHAnsi" w:cstheme="minorHAnsi"/>
                <w:sz w:val="22"/>
                <w:szCs w:val="22"/>
                <w:lang w:eastAsia="en-US"/>
              </w:rPr>
              <w:lastRenderedPageBreak/>
              <w:t>Presentation by RSM, external auditors, on key issues across the FE sector</w:t>
            </w:r>
            <w:r w:rsidR="00BF783F" w:rsidRPr="00213668">
              <w:rPr>
                <w:rFonts w:asciiTheme="minorHAnsi" w:eastAsia="Calibri" w:hAnsiTheme="minorHAnsi" w:cstheme="minorHAnsi"/>
                <w:sz w:val="22"/>
                <w:szCs w:val="22"/>
                <w:lang w:eastAsia="en-US"/>
              </w:rPr>
              <w:t xml:space="preserve"> including possible impacts of the Office for National Statistics</w:t>
            </w:r>
            <w:r w:rsidR="00F71FC5">
              <w:rPr>
                <w:rFonts w:asciiTheme="minorHAnsi" w:eastAsia="Calibri" w:hAnsiTheme="minorHAnsi" w:cstheme="minorHAnsi"/>
                <w:sz w:val="22"/>
                <w:szCs w:val="22"/>
                <w:lang w:eastAsia="en-US"/>
              </w:rPr>
              <w:t>’</w:t>
            </w:r>
            <w:r w:rsidR="00BF783F" w:rsidRPr="00213668">
              <w:rPr>
                <w:rFonts w:asciiTheme="minorHAnsi" w:eastAsia="Calibri" w:hAnsiTheme="minorHAnsi" w:cstheme="minorHAnsi"/>
                <w:sz w:val="22"/>
                <w:szCs w:val="22"/>
                <w:lang w:eastAsia="en-US"/>
              </w:rPr>
              <w:t xml:space="preserve"> review of the status of colleges </w:t>
            </w:r>
          </w:p>
          <w:p w14:paraId="303EB60B" w14:textId="0B9CDBD7" w:rsidR="00F72474" w:rsidRPr="00213668" w:rsidRDefault="00501600" w:rsidP="00213668">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r w:rsidRPr="00213668">
              <w:rPr>
                <w:rFonts w:asciiTheme="minorHAnsi" w:eastAsia="Calibri" w:hAnsiTheme="minorHAnsi" w:cstheme="minorHAnsi"/>
                <w:sz w:val="22"/>
                <w:szCs w:val="22"/>
                <w:lang w:eastAsia="en-US"/>
              </w:rPr>
              <w:t xml:space="preserve">Considered audit opinion </w:t>
            </w:r>
            <w:r w:rsidR="0043748C">
              <w:rPr>
                <w:rFonts w:asciiTheme="minorHAnsi" w:eastAsia="Calibri" w:hAnsiTheme="minorHAnsi" w:cstheme="minorHAnsi"/>
                <w:sz w:val="22"/>
                <w:szCs w:val="22"/>
                <w:lang w:eastAsia="en-US"/>
              </w:rPr>
              <w:t xml:space="preserve">[REDACTED] </w:t>
            </w:r>
            <w:r w:rsidRPr="00213668">
              <w:rPr>
                <w:rFonts w:asciiTheme="minorHAnsi" w:eastAsia="Calibri" w:hAnsiTheme="minorHAnsi" w:cstheme="minorHAnsi"/>
                <w:sz w:val="22"/>
                <w:szCs w:val="22"/>
                <w:lang w:eastAsia="en-US"/>
              </w:rPr>
              <w:t>arising from an i</w:t>
            </w:r>
            <w:r w:rsidR="00F72474" w:rsidRPr="00213668">
              <w:rPr>
                <w:rFonts w:asciiTheme="minorHAnsi" w:eastAsia="Calibri" w:hAnsiTheme="minorHAnsi" w:cstheme="minorHAnsi"/>
                <w:sz w:val="22"/>
                <w:szCs w:val="22"/>
                <w:lang w:eastAsia="en-US"/>
              </w:rPr>
              <w:t>nternal audit review of Funding Assurance (Apprenticeships)</w:t>
            </w:r>
            <w:r w:rsidRPr="00213668">
              <w:rPr>
                <w:rFonts w:asciiTheme="minorHAnsi" w:eastAsia="Calibri" w:hAnsiTheme="minorHAnsi" w:cstheme="minorHAnsi"/>
                <w:sz w:val="22"/>
                <w:szCs w:val="22"/>
                <w:lang w:eastAsia="en-US"/>
              </w:rPr>
              <w:t xml:space="preserve"> </w:t>
            </w:r>
            <w:r w:rsidR="0043748C">
              <w:rPr>
                <w:rFonts w:asciiTheme="minorHAnsi" w:eastAsia="Calibri" w:hAnsiTheme="minorHAnsi" w:cstheme="minorHAnsi"/>
                <w:sz w:val="22"/>
                <w:szCs w:val="22"/>
                <w:lang w:eastAsia="en-US"/>
              </w:rPr>
              <w:t>[REDACTED]</w:t>
            </w:r>
            <w:bookmarkStart w:id="11" w:name="_GoBack"/>
            <w:bookmarkEnd w:id="11"/>
            <w:r w:rsidRPr="00213668">
              <w:rPr>
                <w:rFonts w:asciiTheme="minorHAnsi" w:eastAsia="Calibri" w:hAnsiTheme="minorHAnsi" w:cstheme="minorHAnsi"/>
                <w:sz w:val="22"/>
                <w:szCs w:val="22"/>
                <w:lang w:eastAsia="en-US"/>
              </w:rPr>
              <w:t xml:space="preserve">; further consideration to take place at the next meeting </w:t>
            </w:r>
            <w:r w:rsidR="00BF783F" w:rsidRPr="00213668">
              <w:rPr>
                <w:rFonts w:asciiTheme="minorHAnsi" w:eastAsia="Calibri" w:hAnsiTheme="minorHAnsi" w:cstheme="minorHAnsi"/>
                <w:sz w:val="22"/>
                <w:szCs w:val="22"/>
                <w:lang w:eastAsia="en-US"/>
              </w:rPr>
              <w:t xml:space="preserve">following </w:t>
            </w:r>
            <w:r w:rsidRPr="00213668">
              <w:rPr>
                <w:rFonts w:asciiTheme="minorHAnsi" w:eastAsia="Calibri" w:hAnsiTheme="minorHAnsi" w:cstheme="minorHAnsi"/>
                <w:sz w:val="22"/>
                <w:szCs w:val="22"/>
                <w:lang w:eastAsia="en-US"/>
              </w:rPr>
              <w:t xml:space="preserve">an </w:t>
            </w:r>
            <w:r w:rsidR="00BF783F" w:rsidRPr="00213668">
              <w:rPr>
                <w:rFonts w:asciiTheme="minorHAnsi" w:eastAsia="Calibri" w:hAnsiTheme="minorHAnsi" w:cstheme="minorHAnsi"/>
                <w:sz w:val="22"/>
                <w:szCs w:val="22"/>
                <w:lang w:eastAsia="en-US"/>
              </w:rPr>
              <w:t xml:space="preserve">external audit review of apprenticeships funding. </w:t>
            </w:r>
          </w:p>
          <w:p w14:paraId="1455DFE0" w14:textId="430F51FF" w:rsidR="00BF783F" w:rsidRPr="00213668" w:rsidRDefault="00501600" w:rsidP="00213668">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r w:rsidRPr="00213668">
              <w:rPr>
                <w:rFonts w:asciiTheme="minorHAnsi" w:eastAsia="Calibri" w:hAnsiTheme="minorHAnsi" w:cstheme="minorHAnsi"/>
                <w:sz w:val="22"/>
                <w:szCs w:val="22"/>
                <w:lang w:eastAsia="en-US"/>
              </w:rPr>
              <w:t>Considered a f</w:t>
            </w:r>
            <w:r w:rsidR="00BF783F" w:rsidRPr="00213668">
              <w:rPr>
                <w:rFonts w:asciiTheme="minorHAnsi" w:eastAsia="Calibri" w:hAnsiTheme="minorHAnsi" w:cstheme="minorHAnsi"/>
                <w:sz w:val="22"/>
                <w:szCs w:val="22"/>
                <w:lang w:eastAsia="en-US"/>
              </w:rPr>
              <w:t>urther three internal audit reports</w:t>
            </w:r>
            <w:r w:rsidRPr="00213668">
              <w:rPr>
                <w:rFonts w:asciiTheme="minorHAnsi" w:eastAsia="Calibri" w:hAnsiTheme="minorHAnsi" w:cstheme="minorHAnsi"/>
                <w:sz w:val="22"/>
                <w:szCs w:val="22"/>
                <w:lang w:eastAsia="en-US"/>
              </w:rPr>
              <w:t>, all</w:t>
            </w:r>
            <w:r w:rsidR="00BF783F" w:rsidRPr="00213668">
              <w:rPr>
                <w:rFonts w:asciiTheme="minorHAnsi" w:eastAsia="Calibri" w:hAnsiTheme="minorHAnsi" w:cstheme="minorHAnsi"/>
                <w:sz w:val="22"/>
                <w:szCs w:val="22"/>
                <w:lang w:eastAsia="en-US"/>
              </w:rPr>
              <w:t xml:space="preserve"> awarded ‘substantial’ assurance with no formal recommendations made (IT Disaster Recovery, Subcontracting, Follow up of previous recommendations)</w:t>
            </w:r>
            <w:r w:rsidR="00177473" w:rsidRPr="00213668">
              <w:rPr>
                <w:rFonts w:asciiTheme="minorHAnsi" w:eastAsia="Calibri" w:hAnsiTheme="minorHAnsi" w:cstheme="minorHAnsi"/>
                <w:sz w:val="22"/>
                <w:szCs w:val="22"/>
                <w:lang w:eastAsia="en-US"/>
              </w:rPr>
              <w:t xml:space="preserve">; </w:t>
            </w:r>
            <w:r w:rsidRPr="00213668">
              <w:rPr>
                <w:rFonts w:asciiTheme="minorHAnsi" w:eastAsia="Calibri" w:hAnsiTheme="minorHAnsi" w:cstheme="minorHAnsi"/>
                <w:sz w:val="22"/>
                <w:szCs w:val="22"/>
                <w:lang w:eastAsia="en-US"/>
              </w:rPr>
              <w:t xml:space="preserve">and </w:t>
            </w:r>
            <w:r w:rsidR="00177473" w:rsidRPr="00213668">
              <w:rPr>
                <w:rFonts w:asciiTheme="minorHAnsi" w:eastAsia="Calibri" w:hAnsiTheme="minorHAnsi" w:cstheme="minorHAnsi"/>
                <w:sz w:val="22"/>
                <w:szCs w:val="22"/>
                <w:lang w:eastAsia="en-US"/>
              </w:rPr>
              <w:t>one advisory audit (T Levels) with three suggestions</w:t>
            </w:r>
          </w:p>
          <w:p w14:paraId="7ED870EE" w14:textId="7F5B67C9" w:rsidR="00501600" w:rsidRPr="00213668" w:rsidRDefault="00BF783F" w:rsidP="00213668">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r w:rsidRPr="00213668">
              <w:rPr>
                <w:rFonts w:asciiTheme="minorHAnsi" w:eastAsia="Calibri" w:hAnsiTheme="minorHAnsi" w:cstheme="minorHAnsi"/>
                <w:sz w:val="22"/>
                <w:szCs w:val="22"/>
                <w:lang w:eastAsia="en-US"/>
              </w:rPr>
              <w:t xml:space="preserve">Regularity Self Assessment Questionnaire </w:t>
            </w:r>
            <w:r w:rsidR="00501600" w:rsidRPr="00213668">
              <w:rPr>
                <w:rFonts w:asciiTheme="minorHAnsi" w:eastAsia="Calibri" w:hAnsiTheme="minorHAnsi" w:cstheme="minorHAnsi"/>
                <w:sz w:val="22"/>
                <w:szCs w:val="22"/>
                <w:lang w:eastAsia="en-US"/>
              </w:rPr>
              <w:t xml:space="preserve">and Internal Audit Strategy 2022-23 </w:t>
            </w:r>
            <w:r w:rsidRPr="00213668">
              <w:rPr>
                <w:rFonts w:asciiTheme="minorHAnsi" w:eastAsia="Calibri" w:hAnsiTheme="minorHAnsi" w:cstheme="minorHAnsi"/>
                <w:sz w:val="22"/>
                <w:szCs w:val="22"/>
                <w:lang w:eastAsia="en-US"/>
              </w:rPr>
              <w:t>recommended for Corporation approval</w:t>
            </w:r>
            <w:r w:rsidR="00501600" w:rsidRPr="00213668">
              <w:rPr>
                <w:rFonts w:asciiTheme="minorHAnsi" w:eastAsia="Calibri" w:hAnsiTheme="minorHAnsi" w:cstheme="minorHAnsi"/>
                <w:sz w:val="22"/>
                <w:szCs w:val="22"/>
                <w:lang w:eastAsia="en-US"/>
              </w:rPr>
              <w:t xml:space="preserve"> and Audit Committee c</w:t>
            </w:r>
            <w:r w:rsidRPr="00213668">
              <w:rPr>
                <w:rFonts w:asciiTheme="minorHAnsi" w:eastAsia="Calibri" w:hAnsiTheme="minorHAnsi" w:cstheme="minorHAnsi"/>
                <w:sz w:val="22"/>
                <w:szCs w:val="22"/>
                <w:lang w:eastAsia="en-US"/>
              </w:rPr>
              <w:t xml:space="preserve">onfirmed </w:t>
            </w:r>
            <w:r w:rsidR="00501600" w:rsidRPr="00213668">
              <w:rPr>
                <w:rFonts w:asciiTheme="minorHAnsi" w:eastAsia="Calibri" w:hAnsiTheme="minorHAnsi" w:cstheme="minorHAnsi"/>
                <w:sz w:val="22"/>
                <w:szCs w:val="22"/>
                <w:lang w:eastAsia="en-US"/>
              </w:rPr>
              <w:t xml:space="preserve">effectiveness of </w:t>
            </w:r>
            <w:r w:rsidRPr="00213668">
              <w:rPr>
                <w:rFonts w:asciiTheme="minorHAnsi" w:eastAsia="Calibri" w:hAnsiTheme="minorHAnsi" w:cstheme="minorHAnsi"/>
                <w:sz w:val="22"/>
                <w:szCs w:val="22"/>
                <w:lang w:eastAsia="en-US"/>
              </w:rPr>
              <w:t>risk management processes in 2021-22</w:t>
            </w:r>
          </w:p>
          <w:p w14:paraId="70A990E3" w14:textId="4C850E6C" w:rsidR="00501600" w:rsidRPr="00213668" w:rsidRDefault="00501600" w:rsidP="00213668">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r w:rsidRPr="00213668">
              <w:rPr>
                <w:rFonts w:asciiTheme="minorHAnsi" w:eastAsia="Calibri" w:hAnsiTheme="minorHAnsi" w:cstheme="minorHAnsi"/>
                <w:sz w:val="22"/>
                <w:szCs w:val="22"/>
                <w:lang w:eastAsia="en-US"/>
              </w:rPr>
              <w:t xml:space="preserve">Risk register reviewed and risks relating to staff recruitment and retention identified as of particular concern - request to Finance and Employment Committee to review current position and plans </w:t>
            </w:r>
          </w:p>
          <w:p w14:paraId="1882093A" w14:textId="77777777" w:rsidR="006F797B" w:rsidRPr="00213668" w:rsidRDefault="00177473" w:rsidP="00213668">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r w:rsidRPr="00213668">
              <w:rPr>
                <w:rFonts w:asciiTheme="minorHAnsi" w:eastAsia="Calibri" w:hAnsiTheme="minorHAnsi" w:cstheme="minorHAnsi"/>
                <w:sz w:val="22"/>
                <w:szCs w:val="22"/>
                <w:lang w:eastAsia="en-US"/>
              </w:rPr>
              <w:t>Committee self assessed its performance positively and auditors commented on good level of debate and challenge within Audit Committee meetings</w:t>
            </w:r>
            <w:bookmarkEnd w:id="9"/>
            <w:bookmarkEnd w:id="10"/>
          </w:p>
          <w:p w14:paraId="1765B00A" w14:textId="77777777" w:rsidR="00CA3CBC" w:rsidRPr="00A463B3" w:rsidRDefault="00CA3CBC" w:rsidP="00213668">
            <w:pPr>
              <w:spacing w:line="276" w:lineRule="auto"/>
              <w:ind w:left="257"/>
              <w:contextualSpacing/>
              <w:jc w:val="both"/>
              <w:rPr>
                <w:rFonts w:asciiTheme="minorHAnsi" w:eastAsia="Calibri" w:hAnsiTheme="minorHAnsi" w:cstheme="minorHAnsi"/>
                <w:sz w:val="20"/>
                <w:szCs w:val="20"/>
                <w:lang w:eastAsia="en-US"/>
              </w:rPr>
            </w:pPr>
          </w:p>
          <w:p w14:paraId="328F6594" w14:textId="1571F290" w:rsidR="00CA3CBC" w:rsidRPr="00213668" w:rsidRDefault="00CA3CBC" w:rsidP="00213668">
            <w:pPr>
              <w:spacing w:line="276" w:lineRule="auto"/>
              <w:contextualSpacing/>
              <w:jc w:val="both"/>
              <w:rPr>
                <w:rFonts w:asciiTheme="minorHAnsi" w:eastAsia="Calibri" w:hAnsiTheme="minorHAnsi" w:cstheme="minorHAnsi"/>
                <w:sz w:val="22"/>
                <w:szCs w:val="22"/>
                <w:lang w:eastAsia="en-US"/>
              </w:rPr>
            </w:pPr>
            <w:r w:rsidRPr="00213668">
              <w:rPr>
                <w:rFonts w:asciiTheme="minorHAnsi" w:eastAsia="Calibri" w:hAnsiTheme="minorHAnsi" w:cstheme="minorHAnsi"/>
                <w:sz w:val="22"/>
                <w:szCs w:val="22"/>
                <w:lang w:eastAsia="en-US"/>
              </w:rPr>
              <w:t xml:space="preserve">The Chair thanked members for their attendance and contributions. </w:t>
            </w:r>
          </w:p>
        </w:tc>
      </w:tr>
      <w:bookmarkEnd w:id="8"/>
    </w:tbl>
    <w:p w14:paraId="15D25B30" w14:textId="77777777" w:rsidR="007C4617" w:rsidRPr="00A463B3" w:rsidRDefault="007C4617" w:rsidP="00213668">
      <w:pPr>
        <w:tabs>
          <w:tab w:val="left" w:pos="1134"/>
        </w:tabs>
        <w:spacing w:line="276" w:lineRule="auto"/>
        <w:ind w:left="709" w:hanging="851"/>
        <w:jc w:val="both"/>
        <w:rPr>
          <w:rFonts w:asciiTheme="minorHAnsi" w:hAnsiTheme="minorHAnsi" w:cstheme="minorHAnsi"/>
          <w:i/>
          <w:sz w:val="20"/>
          <w:szCs w:val="20"/>
        </w:rPr>
      </w:pPr>
    </w:p>
    <w:p w14:paraId="2E829755" w14:textId="61A94360" w:rsidR="001B443D" w:rsidRDefault="007C4617" w:rsidP="00213668">
      <w:pPr>
        <w:tabs>
          <w:tab w:val="left" w:pos="1134"/>
        </w:tabs>
        <w:spacing w:line="276" w:lineRule="auto"/>
        <w:ind w:left="709" w:hanging="851"/>
        <w:jc w:val="both"/>
        <w:rPr>
          <w:rFonts w:asciiTheme="minorHAnsi" w:hAnsiTheme="minorHAnsi" w:cstheme="minorHAnsi"/>
          <w:i/>
          <w:sz w:val="22"/>
          <w:szCs w:val="22"/>
        </w:rPr>
      </w:pPr>
      <w:r w:rsidRPr="00213668">
        <w:rPr>
          <w:rFonts w:asciiTheme="minorHAnsi" w:hAnsiTheme="minorHAnsi" w:cstheme="minorHAnsi"/>
          <w:i/>
          <w:sz w:val="22"/>
          <w:szCs w:val="22"/>
        </w:rPr>
        <w:t xml:space="preserve">The meeting ended at </w:t>
      </w:r>
      <w:r w:rsidR="00E86BC2" w:rsidRPr="00213668">
        <w:rPr>
          <w:rFonts w:asciiTheme="minorHAnsi" w:hAnsiTheme="minorHAnsi" w:cstheme="minorHAnsi"/>
          <w:i/>
          <w:sz w:val="22"/>
          <w:szCs w:val="22"/>
        </w:rPr>
        <w:t>7.</w:t>
      </w:r>
      <w:r w:rsidR="002820EB" w:rsidRPr="00213668">
        <w:rPr>
          <w:rFonts w:asciiTheme="minorHAnsi" w:hAnsiTheme="minorHAnsi" w:cstheme="minorHAnsi"/>
          <w:i/>
          <w:sz w:val="22"/>
          <w:szCs w:val="22"/>
        </w:rPr>
        <w:t>5</w:t>
      </w:r>
      <w:r w:rsidR="00E86BC2" w:rsidRPr="00213668">
        <w:rPr>
          <w:rFonts w:asciiTheme="minorHAnsi" w:hAnsiTheme="minorHAnsi" w:cstheme="minorHAnsi"/>
          <w:i/>
          <w:sz w:val="22"/>
          <w:szCs w:val="22"/>
        </w:rPr>
        <w:t>0</w:t>
      </w:r>
      <w:r w:rsidR="00254075" w:rsidRPr="00213668">
        <w:rPr>
          <w:rFonts w:asciiTheme="minorHAnsi" w:hAnsiTheme="minorHAnsi" w:cstheme="minorHAnsi"/>
          <w:i/>
          <w:sz w:val="22"/>
          <w:szCs w:val="22"/>
        </w:rPr>
        <w:t xml:space="preserve"> pm.</w:t>
      </w:r>
    </w:p>
    <w:p w14:paraId="358AB668" w14:textId="25848947" w:rsidR="00756FD1" w:rsidRDefault="00756FD1" w:rsidP="00213668">
      <w:pPr>
        <w:tabs>
          <w:tab w:val="left" w:pos="1134"/>
        </w:tabs>
        <w:spacing w:line="276" w:lineRule="auto"/>
        <w:ind w:left="709" w:hanging="851"/>
        <w:jc w:val="both"/>
        <w:rPr>
          <w:rFonts w:asciiTheme="minorHAnsi" w:hAnsiTheme="minorHAnsi" w:cstheme="minorHAnsi"/>
          <w:sz w:val="22"/>
          <w:szCs w:val="22"/>
        </w:rPr>
      </w:pPr>
    </w:p>
    <w:p w14:paraId="689325EF" w14:textId="48E5758A" w:rsidR="00756FD1" w:rsidRPr="00756FD1" w:rsidRDefault="00756FD1" w:rsidP="00213668">
      <w:pPr>
        <w:tabs>
          <w:tab w:val="left" w:pos="1134"/>
        </w:tabs>
        <w:spacing w:line="276" w:lineRule="auto"/>
        <w:ind w:left="709" w:hanging="851"/>
        <w:jc w:val="both"/>
        <w:rPr>
          <w:rFonts w:asciiTheme="minorHAnsi" w:hAnsiTheme="minorHAnsi" w:cstheme="minorHAnsi"/>
          <w:b/>
          <w:sz w:val="22"/>
          <w:szCs w:val="22"/>
        </w:rPr>
      </w:pPr>
      <w:r>
        <w:rPr>
          <w:rFonts w:asciiTheme="minorHAnsi" w:hAnsiTheme="minorHAnsi" w:cstheme="minorHAnsi"/>
          <w:b/>
          <w:sz w:val="22"/>
          <w:szCs w:val="22"/>
        </w:rPr>
        <w:t>Approved at a meeting held on 24 November 2022</w:t>
      </w:r>
    </w:p>
    <w:sectPr w:rsidR="00756FD1" w:rsidRPr="00756FD1" w:rsidSect="002143B6">
      <w:footerReference w:type="default" r:id="rId12"/>
      <w:footerReference w:type="first" r:id="rId13"/>
      <w:pgSz w:w="11906" w:h="16838"/>
      <w:pgMar w:top="747" w:right="1134" w:bottom="1418" w:left="1134"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223F7" w14:textId="77777777" w:rsidR="0003025B" w:rsidRDefault="0003025B">
      <w:r>
        <w:separator/>
      </w:r>
    </w:p>
  </w:endnote>
  <w:endnote w:type="continuationSeparator" w:id="0">
    <w:p w14:paraId="0B8F3B93" w14:textId="77777777" w:rsidR="0003025B" w:rsidRDefault="0003025B">
      <w:r>
        <w:continuationSeparator/>
      </w:r>
    </w:p>
  </w:endnote>
  <w:endnote w:type="continuationNotice" w:id="1">
    <w:p w14:paraId="7324E8A9" w14:textId="77777777" w:rsidR="0003025B" w:rsidRDefault="000302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SMe-Bold">
    <w:altName w:val="Times New Roman"/>
    <w:charset w:val="4D"/>
    <w:family w:val="auto"/>
    <w:pitch w:val="default"/>
  </w:font>
  <w:font w:name="Times-Roman">
    <w:altName w:val="Times New Roman"/>
    <w:charset w:val="4D"/>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63BFB" w14:textId="77777777" w:rsidR="0003025B" w:rsidRDefault="0003025B" w:rsidP="002143B6">
    <w:pPr>
      <w:widowControl w:val="0"/>
      <w:tabs>
        <w:tab w:val="right" w:pos="9356"/>
      </w:tabs>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p>
  <w:p w14:paraId="60E7FE39" w14:textId="77777777" w:rsidR="0003025B" w:rsidRDefault="0003025B" w:rsidP="002143B6">
    <w:pPr>
      <w:widowControl w:val="0"/>
      <w:tabs>
        <w:tab w:val="right" w:pos="9356"/>
      </w:tabs>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r>
      <w:rPr>
        <w:rFonts w:asciiTheme="minorHAnsi" w:eastAsia="FSMe-Bold" w:hAnsiTheme="minorHAnsi" w:cs="FSMe-Bold"/>
        <w:bCs/>
        <w:color w:val="808080"/>
        <w:sz w:val="18"/>
        <w:szCs w:val="18"/>
        <w:lang w:val="en-US" w:eastAsia="hi-IN" w:bidi="hi-IN"/>
      </w:rPr>
      <w:t xml:space="preserve">Education Training Collective • Harvard Avenue • Thornaby • </w:t>
    </w:r>
    <w:r w:rsidRPr="00C9093A">
      <w:rPr>
        <w:rFonts w:asciiTheme="minorHAnsi" w:eastAsia="FSMe-Bold" w:hAnsiTheme="minorHAnsi" w:cs="FSMe-Bold"/>
        <w:bCs/>
        <w:color w:val="808080"/>
        <w:sz w:val="18"/>
        <w:szCs w:val="18"/>
        <w:lang w:val="en-US" w:eastAsia="hi-IN" w:bidi="hi-IN"/>
      </w:rPr>
      <w:t>Stockton-on-Tees • TS17 6FB</w:t>
    </w:r>
  </w:p>
  <w:p w14:paraId="3F10BC14" w14:textId="77777777" w:rsidR="0003025B" w:rsidRDefault="0003025B" w:rsidP="0033657B">
    <w:pPr>
      <w:widowControl w:val="0"/>
      <w:tabs>
        <w:tab w:val="right" w:pos="9356"/>
      </w:tabs>
      <w:suppressAutoHyphens/>
      <w:autoSpaceDE w:val="0"/>
      <w:spacing w:line="288" w:lineRule="auto"/>
      <w:textAlignment w:val="center"/>
      <w:rPr>
        <w:rFonts w:ascii="Calibri" w:hAnsi="Calibri" w:cs="Tahoma"/>
        <w:sz w:val="16"/>
        <w:szCs w:val="16"/>
      </w:rPr>
    </w:pPr>
  </w:p>
  <w:p w14:paraId="000C3046" w14:textId="61E0969E" w:rsidR="0003025B" w:rsidRPr="003B75DA" w:rsidRDefault="0003025B" w:rsidP="0033657B">
    <w:pPr>
      <w:widowControl w:val="0"/>
      <w:tabs>
        <w:tab w:val="right" w:pos="9356"/>
      </w:tabs>
      <w:suppressAutoHyphens/>
      <w:autoSpaceDE w:val="0"/>
      <w:spacing w:line="288" w:lineRule="auto"/>
      <w:textAlignment w:val="center"/>
      <w:rPr>
        <w:rFonts w:ascii="Calibri" w:hAnsi="Calibri" w:cs="Tahoma"/>
        <w:sz w:val="16"/>
        <w:szCs w:val="16"/>
      </w:rPr>
    </w:pPr>
    <w:r>
      <w:rPr>
        <w:rFonts w:ascii="Calibri" w:hAnsi="Calibri" w:cs="Tahoma"/>
        <w:sz w:val="16"/>
        <w:szCs w:val="16"/>
      </w:rPr>
      <w:t>Audit, 29 September 2022</w:t>
    </w:r>
    <w:r>
      <w:rPr>
        <w:rFonts w:asciiTheme="minorHAnsi" w:eastAsia="FSMe-Bold" w:hAnsiTheme="minorHAnsi" w:cs="FSMe-Bold"/>
        <w:bCs/>
        <w:color w:val="808080"/>
        <w:sz w:val="18"/>
        <w:szCs w:val="18"/>
        <w:lang w:val="en-US" w:eastAsia="hi-IN" w:bidi="hi-IN"/>
      </w:rPr>
      <w:tab/>
    </w:r>
    <w:r w:rsidRPr="003B75DA">
      <w:rPr>
        <w:rFonts w:ascii="Calibri" w:hAnsi="Calibri" w:cs="Tahoma"/>
        <w:sz w:val="16"/>
        <w:szCs w:val="16"/>
      </w:rPr>
      <w:fldChar w:fldCharType="begin"/>
    </w:r>
    <w:r w:rsidRPr="003B75DA">
      <w:rPr>
        <w:rFonts w:ascii="Calibri" w:hAnsi="Calibri" w:cs="Tahoma"/>
        <w:sz w:val="16"/>
        <w:szCs w:val="16"/>
      </w:rPr>
      <w:instrText xml:space="preserve"> PAGE   \* MERGEFORMAT </w:instrText>
    </w:r>
    <w:r w:rsidRPr="003B75DA">
      <w:rPr>
        <w:rFonts w:ascii="Calibri" w:hAnsi="Calibri" w:cs="Tahoma"/>
        <w:sz w:val="16"/>
        <w:szCs w:val="16"/>
      </w:rPr>
      <w:fldChar w:fldCharType="separate"/>
    </w:r>
    <w:r>
      <w:rPr>
        <w:rFonts w:ascii="Calibri" w:hAnsi="Calibri" w:cs="Tahoma"/>
        <w:noProof/>
        <w:sz w:val="16"/>
        <w:szCs w:val="16"/>
      </w:rPr>
      <w:t>2</w:t>
    </w:r>
    <w:r w:rsidRPr="003B75D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9A1E" w14:textId="77777777" w:rsidR="0003025B" w:rsidRDefault="0003025B" w:rsidP="002143B6">
    <w:pPr>
      <w:widowControl w:val="0"/>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r>
      <w:rPr>
        <w:rFonts w:asciiTheme="minorHAnsi" w:eastAsia="FSMe-Bold" w:hAnsiTheme="minorHAnsi" w:cs="FSMe-Bold"/>
        <w:bCs/>
        <w:color w:val="808080"/>
        <w:sz w:val="18"/>
        <w:szCs w:val="18"/>
        <w:lang w:val="en-US" w:eastAsia="hi-IN" w:bidi="hi-IN"/>
      </w:rPr>
      <w:t xml:space="preserve">Education Training Collective • Harvard Avenue • Thornaby • </w:t>
    </w:r>
    <w:r w:rsidRPr="00C9093A">
      <w:rPr>
        <w:rFonts w:asciiTheme="minorHAnsi" w:eastAsia="FSMe-Bold" w:hAnsiTheme="minorHAnsi" w:cs="FSMe-Bold"/>
        <w:bCs/>
        <w:color w:val="808080"/>
        <w:sz w:val="18"/>
        <w:szCs w:val="18"/>
        <w:lang w:val="en-US" w:eastAsia="hi-IN" w:bidi="hi-IN"/>
      </w:rPr>
      <w:t>Stockton-on-Tees • TS17 6FB</w:t>
    </w:r>
  </w:p>
  <w:p w14:paraId="02063BAE" w14:textId="7931C72F" w:rsidR="0003025B" w:rsidRPr="002143B6" w:rsidRDefault="0003025B" w:rsidP="0033657B">
    <w:pPr>
      <w:widowControl w:val="0"/>
      <w:tabs>
        <w:tab w:val="left" w:pos="9356"/>
      </w:tabs>
      <w:suppressAutoHyphens/>
      <w:autoSpaceDE w:val="0"/>
      <w:spacing w:line="288" w:lineRule="auto"/>
      <w:textAlignment w:val="center"/>
      <w:rPr>
        <w:rFonts w:asciiTheme="minorHAnsi" w:eastAsia="Times-Roman" w:hAnsiTheme="minorHAnsi" w:cs="Times-Roman"/>
        <w:color w:val="000000"/>
        <w:sz w:val="18"/>
        <w:szCs w:val="18"/>
        <w:lang w:val="en-US" w:eastAsia="hi-IN" w:bidi="hi-IN"/>
      </w:rPr>
    </w:pPr>
    <w:r>
      <w:rPr>
        <w:rFonts w:ascii="Calibri" w:hAnsi="Calibri" w:cs="Tahoma"/>
        <w:sz w:val="16"/>
        <w:szCs w:val="16"/>
      </w:rPr>
      <w:t>Audit, 29 September 2022</w:t>
    </w:r>
    <w:r>
      <w:rPr>
        <w:rFonts w:ascii="Calibri" w:hAnsi="Calibri" w:cs="Tahoma"/>
        <w:sz w:val="16"/>
        <w:szCs w:val="16"/>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509E2" w14:textId="77777777" w:rsidR="0003025B" w:rsidRDefault="0003025B">
      <w:r>
        <w:separator/>
      </w:r>
    </w:p>
  </w:footnote>
  <w:footnote w:type="continuationSeparator" w:id="0">
    <w:p w14:paraId="5B09B028" w14:textId="77777777" w:rsidR="0003025B" w:rsidRDefault="0003025B">
      <w:r>
        <w:continuationSeparator/>
      </w:r>
    </w:p>
  </w:footnote>
  <w:footnote w:type="continuationNotice" w:id="1">
    <w:p w14:paraId="2FCDC7D4" w14:textId="77777777" w:rsidR="0003025B" w:rsidRDefault="000302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B129B"/>
    <w:multiLevelType w:val="hybridMultilevel"/>
    <w:tmpl w:val="CEE4AB90"/>
    <w:lvl w:ilvl="0" w:tplc="0FFA4EF0">
      <w:numFmt w:val="bullet"/>
      <w:lvlText w:val="-"/>
      <w:lvlJc w:val="left"/>
      <w:pPr>
        <w:ind w:left="1369" w:hanging="360"/>
      </w:pPr>
      <w:rPr>
        <w:rFonts w:ascii="Calibri" w:eastAsia="Times New Roman" w:hAnsi="Calibri" w:cs="Calibri" w:hint="default"/>
      </w:rPr>
    </w:lvl>
    <w:lvl w:ilvl="1" w:tplc="08090003" w:tentative="1">
      <w:start w:val="1"/>
      <w:numFmt w:val="bullet"/>
      <w:lvlText w:val="o"/>
      <w:lvlJc w:val="left"/>
      <w:pPr>
        <w:ind w:left="2089" w:hanging="360"/>
      </w:pPr>
      <w:rPr>
        <w:rFonts w:ascii="Courier New" w:hAnsi="Courier New" w:cs="Courier New" w:hint="default"/>
      </w:rPr>
    </w:lvl>
    <w:lvl w:ilvl="2" w:tplc="08090005" w:tentative="1">
      <w:start w:val="1"/>
      <w:numFmt w:val="bullet"/>
      <w:lvlText w:val=""/>
      <w:lvlJc w:val="left"/>
      <w:pPr>
        <w:ind w:left="2809" w:hanging="360"/>
      </w:pPr>
      <w:rPr>
        <w:rFonts w:ascii="Wingdings" w:hAnsi="Wingdings" w:hint="default"/>
      </w:rPr>
    </w:lvl>
    <w:lvl w:ilvl="3" w:tplc="08090001" w:tentative="1">
      <w:start w:val="1"/>
      <w:numFmt w:val="bullet"/>
      <w:lvlText w:val=""/>
      <w:lvlJc w:val="left"/>
      <w:pPr>
        <w:ind w:left="3529" w:hanging="360"/>
      </w:pPr>
      <w:rPr>
        <w:rFonts w:ascii="Symbol" w:hAnsi="Symbol" w:hint="default"/>
      </w:rPr>
    </w:lvl>
    <w:lvl w:ilvl="4" w:tplc="08090003" w:tentative="1">
      <w:start w:val="1"/>
      <w:numFmt w:val="bullet"/>
      <w:lvlText w:val="o"/>
      <w:lvlJc w:val="left"/>
      <w:pPr>
        <w:ind w:left="4249" w:hanging="360"/>
      </w:pPr>
      <w:rPr>
        <w:rFonts w:ascii="Courier New" w:hAnsi="Courier New" w:cs="Courier New" w:hint="default"/>
      </w:rPr>
    </w:lvl>
    <w:lvl w:ilvl="5" w:tplc="08090005" w:tentative="1">
      <w:start w:val="1"/>
      <w:numFmt w:val="bullet"/>
      <w:lvlText w:val=""/>
      <w:lvlJc w:val="left"/>
      <w:pPr>
        <w:ind w:left="4969" w:hanging="360"/>
      </w:pPr>
      <w:rPr>
        <w:rFonts w:ascii="Wingdings" w:hAnsi="Wingdings" w:hint="default"/>
      </w:rPr>
    </w:lvl>
    <w:lvl w:ilvl="6" w:tplc="08090001" w:tentative="1">
      <w:start w:val="1"/>
      <w:numFmt w:val="bullet"/>
      <w:lvlText w:val=""/>
      <w:lvlJc w:val="left"/>
      <w:pPr>
        <w:ind w:left="5689" w:hanging="360"/>
      </w:pPr>
      <w:rPr>
        <w:rFonts w:ascii="Symbol" w:hAnsi="Symbol" w:hint="default"/>
      </w:rPr>
    </w:lvl>
    <w:lvl w:ilvl="7" w:tplc="08090003" w:tentative="1">
      <w:start w:val="1"/>
      <w:numFmt w:val="bullet"/>
      <w:lvlText w:val="o"/>
      <w:lvlJc w:val="left"/>
      <w:pPr>
        <w:ind w:left="6409" w:hanging="360"/>
      </w:pPr>
      <w:rPr>
        <w:rFonts w:ascii="Courier New" w:hAnsi="Courier New" w:cs="Courier New" w:hint="default"/>
      </w:rPr>
    </w:lvl>
    <w:lvl w:ilvl="8" w:tplc="08090005" w:tentative="1">
      <w:start w:val="1"/>
      <w:numFmt w:val="bullet"/>
      <w:lvlText w:val=""/>
      <w:lvlJc w:val="left"/>
      <w:pPr>
        <w:ind w:left="7129" w:hanging="360"/>
      </w:pPr>
      <w:rPr>
        <w:rFonts w:ascii="Wingdings" w:hAnsi="Wingdings" w:hint="default"/>
      </w:rPr>
    </w:lvl>
  </w:abstractNum>
  <w:abstractNum w:abstractNumId="1" w15:restartNumberingAfterBreak="0">
    <w:nsid w:val="0F392168"/>
    <w:multiLevelType w:val="hybridMultilevel"/>
    <w:tmpl w:val="A8288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10BEC"/>
    <w:multiLevelType w:val="hybridMultilevel"/>
    <w:tmpl w:val="E74294D2"/>
    <w:lvl w:ilvl="0" w:tplc="B9466BCC">
      <w:start w:val="2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A594D"/>
    <w:multiLevelType w:val="multilevel"/>
    <w:tmpl w:val="A184E79E"/>
    <w:lvl w:ilvl="0">
      <w:start w:val="8"/>
      <w:numFmt w:val="decimal"/>
      <w:lvlText w:val="%1"/>
      <w:lvlJc w:val="left"/>
      <w:pPr>
        <w:ind w:left="360" w:hanging="360"/>
      </w:pPr>
      <w:rPr>
        <w:rFonts w:hint="default"/>
      </w:rPr>
    </w:lvl>
    <w:lvl w:ilvl="1">
      <w:start w:val="3"/>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4" w15:restartNumberingAfterBreak="0">
    <w:nsid w:val="123A78EF"/>
    <w:multiLevelType w:val="hybridMultilevel"/>
    <w:tmpl w:val="9F841110"/>
    <w:lvl w:ilvl="0" w:tplc="F2ECF78E">
      <w:start w:val="1"/>
      <w:numFmt w:val="low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5" w15:restartNumberingAfterBreak="0">
    <w:nsid w:val="123E0535"/>
    <w:multiLevelType w:val="hybridMultilevel"/>
    <w:tmpl w:val="319A6ECA"/>
    <w:lvl w:ilvl="0" w:tplc="9718F71A">
      <w:start w:val="1"/>
      <w:numFmt w:val="upperLetter"/>
      <w:lvlText w:val="%1)"/>
      <w:lvlJc w:val="left"/>
      <w:pPr>
        <w:ind w:left="1058" w:hanging="360"/>
      </w:pPr>
      <w:rPr>
        <w:rFonts w:hint="default"/>
      </w:rPr>
    </w:lvl>
    <w:lvl w:ilvl="1" w:tplc="08090019" w:tentative="1">
      <w:start w:val="1"/>
      <w:numFmt w:val="lowerLetter"/>
      <w:lvlText w:val="%2."/>
      <w:lvlJc w:val="left"/>
      <w:pPr>
        <w:ind w:left="1778" w:hanging="360"/>
      </w:pPr>
    </w:lvl>
    <w:lvl w:ilvl="2" w:tplc="0809001B" w:tentative="1">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6"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0D43E6"/>
    <w:multiLevelType w:val="hybridMultilevel"/>
    <w:tmpl w:val="32BA7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72B5BC5"/>
    <w:multiLevelType w:val="hybridMultilevel"/>
    <w:tmpl w:val="41E670C6"/>
    <w:lvl w:ilvl="0" w:tplc="C802A15E">
      <w:start w:val="1"/>
      <w:numFmt w:val="lowerRoman"/>
      <w:lvlText w:val="%1)"/>
      <w:lvlJc w:val="left"/>
      <w:pPr>
        <w:ind w:left="1418" w:hanging="720"/>
      </w:pPr>
      <w:rPr>
        <w:rFonts w:hint="default"/>
      </w:rPr>
    </w:lvl>
    <w:lvl w:ilvl="1" w:tplc="08090019" w:tentative="1">
      <w:start w:val="1"/>
      <w:numFmt w:val="lowerLetter"/>
      <w:lvlText w:val="%2."/>
      <w:lvlJc w:val="left"/>
      <w:pPr>
        <w:ind w:left="1778" w:hanging="360"/>
      </w:pPr>
    </w:lvl>
    <w:lvl w:ilvl="2" w:tplc="0809001B" w:tentative="1">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11" w15:restartNumberingAfterBreak="0">
    <w:nsid w:val="281E37AD"/>
    <w:multiLevelType w:val="hybridMultilevel"/>
    <w:tmpl w:val="DF6E4268"/>
    <w:lvl w:ilvl="0" w:tplc="D6F06F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A90F24"/>
    <w:multiLevelType w:val="hybridMultilevel"/>
    <w:tmpl w:val="621A010C"/>
    <w:lvl w:ilvl="0" w:tplc="6F4ACB6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37741"/>
    <w:multiLevelType w:val="hybridMultilevel"/>
    <w:tmpl w:val="75885E2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4" w15:restartNumberingAfterBreak="0">
    <w:nsid w:val="2DB70CAA"/>
    <w:multiLevelType w:val="hybridMultilevel"/>
    <w:tmpl w:val="075838EE"/>
    <w:lvl w:ilvl="0" w:tplc="3C9ED9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16" w15:restartNumberingAfterBreak="0">
    <w:nsid w:val="39B64D96"/>
    <w:multiLevelType w:val="hybridMultilevel"/>
    <w:tmpl w:val="650CD3F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7" w15:restartNumberingAfterBreak="0">
    <w:nsid w:val="3B4B7E44"/>
    <w:multiLevelType w:val="hybridMultilevel"/>
    <w:tmpl w:val="A6989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8A2C15"/>
    <w:multiLevelType w:val="hybridMultilevel"/>
    <w:tmpl w:val="AAF023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9414E2"/>
    <w:multiLevelType w:val="hybridMultilevel"/>
    <w:tmpl w:val="A28AFF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B93830"/>
    <w:multiLevelType w:val="multilevel"/>
    <w:tmpl w:val="33664970"/>
    <w:lvl w:ilvl="0">
      <w:start w:val="8"/>
      <w:numFmt w:val="decimal"/>
      <w:lvlText w:val="%1"/>
      <w:lvlJc w:val="left"/>
      <w:pPr>
        <w:ind w:left="360"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21" w15:restartNumberingAfterBreak="0">
    <w:nsid w:val="49226B1A"/>
    <w:multiLevelType w:val="hybridMultilevel"/>
    <w:tmpl w:val="49A46D42"/>
    <w:lvl w:ilvl="0" w:tplc="C9624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026811"/>
    <w:multiLevelType w:val="hybridMultilevel"/>
    <w:tmpl w:val="290E7B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3" w15:restartNumberingAfterBreak="0">
    <w:nsid w:val="500B6F7A"/>
    <w:multiLevelType w:val="hybridMultilevel"/>
    <w:tmpl w:val="C192B6A2"/>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4" w15:restartNumberingAfterBreak="0">
    <w:nsid w:val="607F2C60"/>
    <w:multiLevelType w:val="hybridMultilevel"/>
    <w:tmpl w:val="134CC414"/>
    <w:lvl w:ilvl="0" w:tplc="08B0AE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89260F"/>
    <w:multiLevelType w:val="hybridMultilevel"/>
    <w:tmpl w:val="89C84726"/>
    <w:lvl w:ilvl="0" w:tplc="98E88D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A51D4A"/>
    <w:multiLevelType w:val="hybridMultilevel"/>
    <w:tmpl w:val="7BD664FE"/>
    <w:lvl w:ilvl="0" w:tplc="08090001">
      <w:start w:val="1"/>
      <w:numFmt w:val="bullet"/>
      <w:lvlText w:val=""/>
      <w:lvlJc w:val="left"/>
      <w:pPr>
        <w:ind w:left="1369" w:hanging="360"/>
      </w:pPr>
      <w:rPr>
        <w:rFonts w:ascii="Symbol" w:hAnsi="Symbol" w:hint="default"/>
      </w:rPr>
    </w:lvl>
    <w:lvl w:ilvl="1" w:tplc="08090003" w:tentative="1">
      <w:start w:val="1"/>
      <w:numFmt w:val="bullet"/>
      <w:lvlText w:val="o"/>
      <w:lvlJc w:val="left"/>
      <w:pPr>
        <w:ind w:left="2089" w:hanging="360"/>
      </w:pPr>
      <w:rPr>
        <w:rFonts w:ascii="Courier New" w:hAnsi="Courier New" w:cs="Courier New" w:hint="default"/>
      </w:rPr>
    </w:lvl>
    <w:lvl w:ilvl="2" w:tplc="08090005" w:tentative="1">
      <w:start w:val="1"/>
      <w:numFmt w:val="bullet"/>
      <w:lvlText w:val=""/>
      <w:lvlJc w:val="left"/>
      <w:pPr>
        <w:ind w:left="2809" w:hanging="360"/>
      </w:pPr>
      <w:rPr>
        <w:rFonts w:ascii="Wingdings" w:hAnsi="Wingdings" w:hint="default"/>
      </w:rPr>
    </w:lvl>
    <w:lvl w:ilvl="3" w:tplc="08090001" w:tentative="1">
      <w:start w:val="1"/>
      <w:numFmt w:val="bullet"/>
      <w:lvlText w:val=""/>
      <w:lvlJc w:val="left"/>
      <w:pPr>
        <w:ind w:left="3529" w:hanging="360"/>
      </w:pPr>
      <w:rPr>
        <w:rFonts w:ascii="Symbol" w:hAnsi="Symbol" w:hint="default"/>
      </w:rPr>
    </w:lvl>
    <w:lvl w:ilvl="4" w:tplc="08090003" w:tentative="1">
      <w:start w:val="1"/>
      <w:numFmt w:val="bullet"/>
      <w:lvlText w:val="o"/>
      <w:lvlJc w:val="left"/>
      <w:pPr>
        <w:ind w:left="4249" w:hanging="360"/>
      </w:pPr>
      <w:rPr>
        <w:rFonts w:ascii="Courier New" w:hAnsi="Courier New" w:cs="Courier New" w:hint="default"/>
      </w:rPr>
    </w:lvl>
    <w:lvl w:ilvl="5" w:tplc="08090005" w:tentative="1">
      <w:start w:val="1"/>
      <w:numFmt w:val="bullet"/>
      <w:lvlText w:val=""/>
      <w:lvlJc w:val="left"/>
      <w:pPr>
        <w:ind w:left="4969" w:hanging="360"/>
      </w:pPr>
      <w:rPr>
        <w:rFonts w:ascii="Wingdings" w:hAnsi="Wingdings" w:hint="default"/>
      </w:rPr>
    </w:lvl>
    <w:lvl w:ilvl="6" w:tplc="08090001" w:tentative="1">
      <w:start w:val="1"/>
      <w:numFmt w:val="bullet"/>
      <w:lvlText w:val=""/>
      <w:lvlJc w:val="left"/>
      <w:pPr>
        <w:ind w:left="5689" w:hanging="360"/>
      </w:pPr>
      <w:rPr>
        <w:rFonts w:ascii="Symbol" w:hAnsi="Symbol" w:hint="default"/>
      </w:rPr>
    </w:lvl>
    <w:lvl w:ilvl="7" w:tplc="08090003" w:tentative="1">
      <w:start w:val="1"/>
      <w:numFmt w:val="bullet"/>
      <w:lvlText w:val="o"/>
      <w:lvlJc w:val="left"/>
      <w:pPr>
        <w:ind w:left="6409" w:hanging="360"/>
      </w:pPr>
      <w:rPr>
        <w:rFonts w:ascii="Courier New" w:hAnsi="Courier New" w:cs="Courier New" w:hint="default"/>
      </w:rPr>
    </w:lvl>
    <w:lvl w:ilvl="8" w:tplc="08090005" w:tentative="1">
      <w:start w:val="1"/>
      <w:numFmt w:val="bullet"/>
      <w:lvlText w:val=""/>
      <w:lvlJc w:val="left"/>
      <w:pPr>
        <w:ind w:left="7129" w:hanging="360"/>
      </w:pPr>
      <w:rPr>
        <w:rFonts w:ascii="Wingdings" w:hAnsi="Wingdings" w:hint="default"/>
      </w:rPr>
    </w:lvl>
  </w:abstractNum>
  <w:abstractNum w:abstractNumId="27" w15:restartNumberingAfterBreak="0">
    <w:nsid w:val="6D5E7B18"/>
    <w:multiLevelType w:val="multilevel"/>
    <w:tmpl w:val="A9CA2C2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FCE0EAE"/>
    <w:multiLevelType w:val="multilevel"/>
    <w:tmpl w:val="20DCDF70"/>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30B3997"/>
    <w:multiLevelType w:val="hybridMultilevel"/>
    <w:tmpl w:val="F1B0B030"/>
    <w:lvl w:ilvl="0" w:tplc="49CA2C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AB6E82"/>
    <w:multiLevelType w:val="hybridMultilevel"/>
    <w:tmpl w:val="A498F37A"/>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num w:numId="1">
    <w:abstractNumId w:val="13"/>
  </w:num>
  <w:num w:numId="2">
    <w:abstractNumId w:val="23"/>
  </w:num>
  <w:num w:numId="3">
    <w:abstractNumId w:val="10"/>
  </w:num>
  <w:num w:numId="4">
    <w:abstractNumId w:val="5"/>
  </w:num>
  <w:num w:numId="5">
    <w:abstractNumId w:val="18"/>
  </w:num>
  <w:num w:numId="6">
    <w:abstractNumId w:val="27"/>
  </w:num>
  <w:num w:numId="7">
    <w:abstractNumId w:val="20"/>
  </w:num>
  <w:num w:numId="8">
    <w:abstractNumId w:val="28"/>
  </w:num>
  <w:num w:numId="9">
    <w:abstractNumId w:val="3"/>
  </w:num>
  <w:num w:numId="10">
    <w:abstractNumId w:val="4"/>
  </w:num>
  <w:num w:numId="11">
    <w:abstractNumId w:val="16"/>
  </w:num>
  <w:num w:numId="12">
    <w:abstractNumId w:val="30"/>
  </w:num>
  <w:num w:numId="13">
    <w:abstractNumId w:val="26"/>
  </w:num>
  <w:num w:numId="14">
    <w:abstractNumId w:val="0"/>
  </w:num>
  <w:num w:numId="15">
    <w:abstractNumId w:val="14"/>
  </w:num>
  <w:num w:numId="16">
    <w:abstractNumId w:val="9"/>
  </w:num>
  <w:num w:numId="17">
    <w:abstractNumId w:val="15"/>
  </w:num>
  <w:num w:numId="18">
    <w:abstractNumId w:val="6"/>
  </w:num>
  <w:num w:numId="19">
    <w:abstractNumId w:val="7"/>
  </w:num>
  <w:num w:numId="20">
    <w:abstractNumId w:val="2"/>
  </w:num>
  <w:num w:numId="21">
    <w:abstractNumId w:val="19"/>
  </w:num>
  <w:num w:numId="22">
    <w:abstractNumId w:val="25"/>
  </w:num>
  <w:num w:numId="23">
    <w:abstractNumId w:val="22"/>
  </w:num>
  <w:num w:numId="24">
    <w:abstractNumId w:val="11"/>
  </w:num>
  <w:num w:numId="25">
    <w:abstractNumId w:val="24"/>
  </w:num>
  <w:num w:numId="26">
    <w:abstractNumId w:val="8"/>
  </w:num>
  <w:num w:numId="27">
    <w:abstractNumId w:val="17"/>
  </w:num>
  <w:num w:numId="28">
    <w:abstractNumId w:val="1"/>
  </w:num>
  <w:num w:numId="29">
    <w:abstractNumId w:val="29"/>
  </w:num>
  <w:num w:numId="30">
    <w:abstractNumId w:val="12"/>
  </w:num>
  <w:num w:numId="31">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580"/>
    <w:rsid w:val="00000731"/>
    <w:rsid w:val="00000DF7"/>
    <w:rsid w:val="000011F7"/>
    <w:rsid w:val="0000131D"/>
    <w:rsid w:val="000020FC"/>
    <w:rsid w:val="00002FA4"/>
    <w:rsid w:val="00003886"/>
    <w:rsid w:val="00004658"/>
    <w:rsid w:val="00005DD0"/>
    <w:rsid w:val="00005F24"/>
    <w:rsid w:val="00007714"/>
    <w:rsid w:val="00013629"/>
    <w:rsid w:val="00013D10"/>
    <w:rsid w:val="0001425B"/>
    <w:rsid w:val="000157A0"/>
    <w:rsid w:val="000159F7"/>
    <w:rsid w:val="00015C08"/>
    <w:rsid w:val="00015C86"/>
    <w:rsid w:val="0001721C"/>
    <w:rsid w:val="00017422"/>
    <w:rsid w:val="000208DA"/>
    <w:rsid w:val="00020C8F"/>
    <w:rsid w:val="00020E26"/>
    <w:rsid w:val="00021EE2"/>
    <w:rsid w:val="000231A8"/>
    <w:rsid w:val="00023326"/>
    <w:rsid w:val="00023F5A"/>
    <w:rsid w:val="00024497"/>
    <w:rsid w:val="00024C49"/>
    <w:rsid w:val="00025C94"/>
    <w:rsid w:val="00025F6B"/>
    <w:rsid w:val="0002688F"/>
    <w:rsid w:val="0002698B"/>
    <w:rsid w:val="00026D39"/>
    <w:rsid w:val="0002720D"/>
    <w:rsid w:val="000278DB"/>
    <w:rsid w:val="00027FC4"/>
    <w:rsid w:val="0003025B"/>
    <w:rsid w:val="00030433"/>
    <w:rsid w:val="00030739"/>
    <w:rsid w:val="00030884"/>
    <w:rsid w:val="00030922"/>
    <w:rsid w:val="00031A97"/>
    <w:rsid w:val="00031AF9"/>
    <w:rsid w:val="00031D95"/>
    <w:rsid w:val="00032001"/>
    <w:rsid w:val="000334BA"/>
    <w:rsid w:val="00034037"/>
    <w:rsid w:val="00034F1D"/>
    <w:rsid w:val="000364E3"/>
    <w:rsid w:val="00036F60"/>
    <w:rsid w:val="0003756C"/>
    <w:rsid w:val="000375B6"/>
    <w:rsid w:val="00042042"/>
    <w:rsid w:val="0004255F"/>
    <w:rsid w:val="00042594"/>
    <w:rsid w:val="00042FB3"/>
    <w:rsid w:val="00043511"/>
    <w:rsid w:val="0004395C"/>
    <w:rsid w:val="00043C41"/>
    <w:rsid w:val="00045BC4"/>
    <w:rsid w:val="00045F39"/>
    <w:rsid w:val="000466DA"/>
    <w:rsid w:val="00046BD2"/>
    <w:rsid w:val="00046F91"/>
    <w:rsid w:val="0004702D"/>
    <w:rsid w:val="000474CE"/>
    <w:rsid w:val="000505F4"/>
    <w:rsid w:val="0005065A"/>
    <w:rsid w:val="00050BD6"/>
    <w:rsid w:val="00051C0D"/>
    <w:rsid w:val="00051E57"/>
    <w:rsid w:val="0005276D"/>
    <w:rsid w:val="0005285B"/>
    <w:rsid w:val="000530AD"/>
    <w:rsid w:val="000549C9"/>
    <w:rsid w:val="00057D2D"/>
    <w:rsid w:val="00060A46"/>
    <w:rsid w:val="00060BC8"/>
    <w:rsid w:val="00061EFB"/>
    <w:rsid w:val="00062278"/>
    <w:rsid w:val="0006250C"/>
    <w:rsid w:val="00062FEE"/>
    <w:rsid w:val="00063E18"/>
    <w:rsid w:val="00063E9F"/>
    <w:rsid w:val="000664AC"/>
    <w:rsid w:val="0006742E"/>
    <w:rsid w:val="00067921"/>
    <w:rsid w:val="00067A33"/>
    <w:rsid w:val="00067E0A"/>
    <w:rsid w:val="000705AA"/>
    <w:rsid w:val="00070B34"/>
    <w:rsid w:val="0007226D"/>
    <w:rsid w:val="00072C55"/>
    <w:rsid w:val="00073E0B"/>
    <w:rsid w:val="0007482D"/>
    <w:rsid w:val="00075188"/>
    <w:rsid w:val="000759ED"/>
    <w:rsid w:val="00076307"/>
    <w:rsid w:val="000765F2"/>
    <w:rsid w:val="00076870"/>
    <w:rsid w:val="00077228"/>
    <w:rsid w:val="000776AD"/>
    <w:rsid w:val="000776D6"/>
    <w:rsid w:val="00077B94"/>
    <w:rsid w:val="00077CBA"/>
    <w:rsid w:val="000807EF"/>
    <w:rsid w:val="00080865"/>
    <w:rsid w:val="00080EBD"/>
    <w:rsid w:val="00082CC4"/>
    <w:rsid w:val="00082D6E"/>
    <w:rsid w:val="00083C03"/>
    <w:rsid w:val="000840E9"/>
    <w:rsid w:val="00084BF7"/>
    <w:rsid w:val="00085573"/>
    <w:rsid w:val="0008655D"/>
    <w:rsid w:val="000865B5"/>
    <w:rsid w:val="00086D4E"/>
    <w:rsid w:val="000870F4"/>
    <w:rsid w:val="000872A5"/>
    <w:rsid w:val="000874A9"/>
    <w:rsid w:val="000874AB"/>
    <w:rsid w:val="00087970"/>
    <w:rsid w:val="0009004E"/>
    <w:rsid w:val="00091522"/>
    <w:rsid w:val="000916AA"/>
    <w:rsid w:val="000923C4"/>
    <w:rsid w:val="00092A1C"/>
    <w:rsid w:val="00092BDF"/>
    <w:rsid w:val="00092E66"/>
    <w:rsid w:val="0009381D"/>
    <w:rsid w:val="00094807"/>
    <w:rsid w:val="00096341"/>
    <w:rsid w:val="000971FF"/>
    <w:rsid w:val="0009758F"/>
    <w:rsid w:val="000A03C8"/>
    <w:rsid w:val="000A2CA3"/>
    <w:rsid w:val="000A300F"/>
    <w:rsid w:val="000A5677"/>
    <w:rsid w:val="000A623A"/>
    <w:rsid w:val="000A6855"/>
    <w:rsid w:val="000A7097"/>
    <w:rsid w:val="000A71D3"/>
    <w:rsid w:val="000A7379"/>
    <w:rsid w:val="000B06C5"/>
    <w:rsid w:val="000B0A0C"/>
    <w:rsid w:val="000B0B23"/>
    <w:rsid w:val="000B0BE3"/>
    <w:rsid w:val="000B106E"/>
    <w:rsid w:val="000B2016"/>
    <w:rsid w:val="000B3120"/>
    <w:rsid w:val="000B5599"/>
    <w:rsid w:val="000B594C"/>
    <w:rsid w:val="000B652F"/>
    <w:rsid w:val="000B7218"/>
    <w:rsid w:val="000C0C02"/>
    <w:rsid w:val="000C1D2C"/>
    <w:rsid w:val="000C2B2F"/>
    <w:rsid w:val="000C2B8F"/>
    <w:rsid w:val="000C35DA"/>
    <w:rsid w:val="000C36A8"/>
    <w:rsid w:val="000C4461"/>
    <w:rsid w:val="000C49B9"/>
    <w:rsid w:val="000C4E47"/>
    <w:rsid w:val="000C4F2E"/>
    <w:rsid w:val="000C4FC8"/>
    <w:rsid w:val="000C52E0"/>
    <w:rsid w:val="000C53E3"/>
    <w:rsid w:val="000C65AB"/>
    <w:rsid w:val="000C6CC4"/>
    <w:rsid w:val="000C7873"/>
    <w:rsid w:val="000C7E67"/>
    <w:rsid w:val="000C7FE5"/>
    <w:rsid w:val="000D019F"/>
    <w:rsid w:val="000D07DE"/>
    <w:rsid w:val="000D0E20"/>
    <w:rsid w:val="000D1280"/>
    <w:rsid w:val="000D154E"/>
    <w:rsid w:val="000D1594"/>
    <w:rsid w:val="000D15F1"/>
    <w:rsid w:val="000D171C"/>
    <w:rsid w:val="000D1B56"/>
    <w:rsid w:val="000D1D9B"/>
    <w:rsid w:val="000D1E02"/>
    <w:rsid w:val="000D21C3"/>
    <w:rsid w:val="000D24E7"/>
    <w:rsid w:val="000D26E8"/>
    <w:rsid w:val="000D2A55"/>
    <w:rsid w:val="000D2EAC"/>
    <w:rsid w:val="000D2F25"/>
    <w:rsid w:val="000D2F5D"/>
    <w:rsid w:val="000D4E12"/>
    <w:rsid w:val="000D4F0A"/>
    <w:rsid w:val="000D4F53"/>
    <w:rsid w:val="000D6717"/>
    <w:rsid w:val="000D75BE"/>
    <w:rsid w:val="000D763A"/>
    <w:rsid w:val="000E0289"/>
    <w:rsid w:val="000E16C7"/>
    <w:rsid w:val="000E1958"/>
    <w:rsid w:val="000E267A"/>
    <w:rsid w:val="000E27BF"/>
    <w:rsid w:val="000E2EC5"/>
    <w:rsid w:val="000E2EDB"/>
    <w:rsid w:val="000E381A"/>
    <w:rsid w:val="000E4633"/>
    <w:rsid w:val="000E47D0"/>
    <w:rsid w:val="000E4AD3"/>
    <w:rsid w:val="000E4B0C"/>
    <w:rsid w:val="000E4EED"/>
    <w:rsid w:val="000E50E3"/>
    <w:rsid w:val="000E6637"/>
    <w:rsid w:val="000E701E"/>
    <w:rsid w:val="000E7682"/>
    <w:rsid w:val="000F06FC"/>
    <w:rsid w:val="000F1460"/>
    <w:rsid w:val="000F19A7"/>
    <w:rsid w:val="000F1FA7"/>
    <w:rsid w:val="000F2326"/>
    <w:rsid w:val="000F3568"/>
    <w:rsid w:val="000F402D"/>
    <w:rsid w:val="000F569F"/>
    <w:rsid w:val="000F5DE9"/>
    <w:rsid w:val="000F62FE"/>
    <w:rsid w:val="000F7C93"/>
    <w:rsid w:val="001007E6"/>
    <w:rsid w:val="00100D11"/>
    <w:rsid w:val="00100E2B"/>
    <w:rsid w:val="00100E45"/>
    <w:rsid w:val="00100F94"/>
    <w:rsid w:val="0010160D"/>
    <w:rsid w:val="001016E1"/>
    <w:rsid w:val="0010204D"/>
    <w:rsid w:val="001020E2"/>
    <w:rsid w:val="001036FC"/>
    <w:rsid w:val="001041D7"/>
    <w:rsid w:val="001045F8"/>
    <w:rsid w:val="00104739"/>
    <w:rsid w:val="00105ADB"/>
    <w:rsid w:val="00105E85"/>
    <w:rsid w:val="00106F52"/>
    <w:rsid w:val="00110743"/>
    <w:rsid w:val="00110F25"/>
    <w:rsid w:val="0011178C"/>
    <w:rsid w:val="0011208D"/>
    <w:rsid w:val="00112472"/>
    <w:rsid w:val="00112C50"/>
    <w:rsid w:val="001137CB"/>
    <w:rsid w:val="00113F36"/>
    <w:rsid w:val="00114768"/>
    <w:rsid w:val="00115054"/>
    <w:rsid w:val="0011565C"/>
    <w:rsid w:val="00115F3D"/>
    <w:rsid w:val="00116EC7"/>
    <w:rsid w:val="00117F24"/>
    <w:rsid w:val="00120262"/>
    <w:rsid w:val="00120E0F"/>
    <w:rsid w:val="001228DE"/>
    <w:rsid w:val="00123CB9"/>
    <w:rsid w:val="00125B53"/>
    <w:rsid w:val="00125EEA"/>
    <w:rsid w:val="001266BA"/>
    <w:rsid w:val="001266CF"/>
    <w:rsid w:val="00131161"/>
    <w:rsid w:val="001312F7"/>
    <w:rsid w:val="00131D94"/>
    <w:rsid w:val="001324AA"/>
    <w:rsid w:val="0013282C"/>
    <w:rsid w:val="00133397"/>
    <w:rsid w:val="00133BDD"/>
    <w:rsid w:val="001358F9"/>
    <w:rsid w:val="00136564"/>
    <w:rsid w:val="00136F8D"/>
    <w:rsid w:val="001371E7"/>
    <w:rsid w:val="001400C8"/>
    <w:rsid w:val="00141126"/>
    <w:rsid w:val="00141287"/>
    <w:rsid w:val="00141D9D"/>
    <w:rsid w:val="001429F3"/>
    <w:rsid w:val="0014306F"/>
    <w:rsid w:val="001433FD"/>
    <w:rsid w:val="00143E32"/>
    <w:rsid w:val="00143F8A"/>
    <w:rsid w:val="00145001"/>
    <w:rsid w:val="00145092"/>
    <w:rsid w:val="00145252"/>
    <w:rsid w:val="00145D84"/>
    <w:rsid w:val="00145F68"/>
    <w:rsid w:val="001463D2"/>
    <w:rsid w:val="0014675A"/>
    <w:rsid w:val="0014765C"/>
    <w:rsid w:val="0014797B"/>
    <w:rsid w:val="00147A7D"/>
    <w:rsid w:val="00147EEB"/>
    <w:rsid w:val="00150FA7"/>
    <w:rsid w:val="00151060"/>
    <w:rsid w:val="0015136E"/>
    <w:rsid w:val="00151BEF"/>
    <w:rsid w:val="00151F20"/>
    <w:rsid w:val="001529C3"/>
    <w:rsid w:val="00152AC8"/>
    <w:rsid w:val="00153E36"/>
    <w:rsid w:val="00154941"/>
    <w:rsid w:val="00154A7F"/>
    <w:rsid w:val="00154C9A"/>
    <w:rsid w:val="0015502C"/>
    <w:rsid w:val="00155782"/>
    <w:rsid w:val="0015670F"/>
    <w:rsid w:val="00157014"/>
    <w:rsid w:val="00157567"/>
    <w:rsid w:val="00160C26"/>
    <w:rsid w:val="00160F23"/>
    <w:rsid w:val="00161128"/>
    <w:rsid w:val="00162594"/>
    <w:rsid w:val="001629EA"/>
    <w:rsid w:val="001644B2"/>
    <w:rsid w:val="0016550C"/>
    <w:rsid w:val="00165FB3"/>
    <w:rsid w:val="001666AB"/>
    <w:rsid w:val="0016683E"/>
    <w:rsid w:val="0016692E"/>
    <w:rsid w:val="00166A00"/>
    <w:rsid w:val="001674E6"/>
    <w:rsid w:val="00167996"/>
    <w:rsid w:val="001679A5"/>
    <w:rsid w:val="00170381"/>
    <w:rsid w:val="001713B2"/>
    <w:rsid w:val="00171837"/>
    <w:rsid w:val="00172349"/>
    <w:rsid w:val="00172839"/>
    <w:rsid w:val="00172FD3"/>
    <w:rsid w:val="00173624"/>
    <w:rsid w:val="00176376"/>
    <w:rsid w:val="001765D3"/>
    <w:rsid w:val="00176ADF"/>
    <w:rsid w:val="00176E6B"/>
    <w:rsid w:val="00177473"/>
    <w:rsid w:val="0018109F"/>
    <w:rsid w:val="001812D8"/>
    <w:rsid w:val="00181A2F"/>
    <w:rsid w:val="00182A8C"/>
    <w:rsid w:val="00182DB4"/>
    <w:rsid w:val="00183166"/>
    <w:rsid w:val="00183BC9"/>
    <w:rsid w:val="001841D1"/>
    <w:rsid w:val="00184824"/>
    <w:rsid w:val="00184A98"/>
    <w:rsid w:val="001851CA"/>
    <w:rsid w:val="00186FE2"/>
    <w:rsid w:val="0018765F"/>
    <w:rsid w:val="00187AB5"/>
    <w:rsid w:val="00187BD3"/>
    <w:rsid w:val="00187DED"/>
    <w:rsid w:val="0019120B"/>
    <w:rsid w:val="0019125F"/>
    <w:rsid w:val="00191C8C"/>
    <w:rsid w:val="00191EDF"/>
    <w:rsid w:val="001925E6"/>
    <w:rsid w:val="00192CEB"/>
    <w:rsid w:val="00193493"/>
    <w:rsid w:val="00193B2B"/>
    <w:rsid w:val="001944A8"/>
    <w:rsid w:val="001945DA"/>
    <w:rsid w:val="00194B78"/>
    <w:rsid w:val="00196AE9"/>
    <w:rsid w:val="001A056E"/>
    <w:rsid w:val="001A09EC"/>
    <w:rsid w:val="001A2D18"/>
    <w:rsid w:val="001A2DB6"/>
    <w:rsid w:val="001A38B2"/>
    <w:rsid w:val="001A3DE1"/>
    <w:rsid w:val="001A4E46"/>
    <w:rsid w:val="001A5B79"/>
    <w:rsid w:val="001A5F23"/>
    <w:rsid w:val="001A5FCF"/>
    <w:rsid w:val="001A61C0"/>
    <w:rsid w:val="001A6843"/>
    <w:rsid w:val="001A6E08"/>
    <w:rsid w:val="001A7269"/>
    <w:rsid w:val="001A755E"/>
    <w:rsid w:val="001A7B98"/>
    <w:rsid w:val="001B02A0"/>
    <w:rsid w:val="001B12D4"/>
    <w:rsid w:val="001B15E4"/>
    <w:rsid w:val="001B1C21"/>
    <w:rsid w:val="001B1D1D"/>
    <w:rsid w:val="001B28D4"/>
    <w:rsid w:val="001B36FF"/>
    <w:rsid w:val="001B39E8"/>
    <w:rsid w:val="001B3C99"/>
    <w:rsid w:val="001B443D"/>
    <w:rsid w:val="001B48BD"/>
    <w:rsid w:val="001B5BEB"/>
    <w:rsid w:val="001B6D9C"/>
    <w:rsid w:val="001B7285"/>
    <w:rsid w:val="001C0727"/>
    <w:rsid w:val="001C0927"/>
    <w:rsid w:val="001C0A64"/>
    <w:rsid w:val="001C0DFC"/>
    <w:rsid w:val="001C210C"/>
    <w:rsid w:val="001C211A"/>
    <w:rsid w:val="001C2450"/>
    <w:rsid w:val="001C2930"/>
    <w:rsid w:val="001C2A93"/>
    <w:rsid w:val="001C2E99"/>
    <w:rsid w:val="001C3A44"/>
    <w:rsid w:val="001C3F49"/>
    <w:rsid w:val="001C4DA6"/>
    <w:rsid w:val="001C4F5F"/>
    <w:rsid w:val="001C6D61"/>
    <w:rsid w:val="001C6FBE"/>
    <w:rsid w:val="001D08A7"/>
    <w:rsid w:val="001D1093"/>
    <w:rsid w:val="001D11DD"/>
    <w:rsid w:val="001D3329"/>
    <w:rsid w:val="001D35D6"/>
    <w:rsid w:val="001D3788"/>
    <w:rsid w:val="001D3970"/>
    <w:rsid w:val="001D4627"/>
    <w:rsid w:val="001D5507"/>
    <w:rsid w:val="001D592D"/>
    <w:rsid w:val="001D5DD1"/>
    <w:rsid w:val="001D62E9"/>
    <w:rsid w:val="001D73F3"/>
    <w:rsid w:val="001D7DDC"/>
    <w:rsid w:val="001E121A"/>
    <w:rsid w:val="001E1A8B"/>
    <w:rsid w:val="001E3987"/>
    <w:rsid w:val="001E4474"/>
    <w:rsid w:val="001E4CD7"/>
    <w:rsid w:val="001E509A"/>
    <w:rsid w:val="001E53C5"/>
    <w:rsid w:val="001E6E4B"/>
    <w:rsid w:val="001E7468"/>
    <w:rsid w:val="001F0C5A"/>
    <w:rsid w:val="001F0F6A"/>
    <w:rsid w:val="001F195E"/>
    <w:rsid w:val="001F1E3D"/>
    <w:rsid w:val="001F23DE"/>
    <w:rsid w:val="001F2CA6"/>
    <w:rsid w:val="001F3985"/>
    <w:rsid w:val="001F4580"/>
    <w:rsid w:val="001F5C37"/>
    <w:rsid w:val="001F5F71"/>
    <w:rsid w:val="001F7D61"/>
    <w:rsid w:val="00200288"/>
    <w:rsid w:val="0020163B"/>
    <w:rsid w:val="002017E5"/>
    <w:rsid w:val="00202320"/>
    <w:rsid w:val="00204092"/>
    <w:rsid w:val="002040F8"/>
    <w:rsid w:val="002055B7"/>
    <w:rsid w:val="00207934"/>
    <w:rsid w:val="00207CF1"/>
    <w:rsid w:val="00207DAC"/>
    <w:rsid w:val="00210374"/>
    <w:rsid w:val="0021058E"/>
    <w:rsid w:val="002105FC"/>
    <w:rsid w:val="0021206F"/>
    <w:rsid w:val="002125DB"/>
    <w:rsid w:val="00213354"/>
    <w:rsid w:val="00213668"/>
    <w:rsid w:val="002143B6"/>
    <w:rsid w:val="00214828"/>
    <w:rsid w:val="002155BB"/>
    <w:rsid w:val="00215EB4"/>
    <w:rsid w:val="00217189"/>
    <w:rsid w:val="00217C98"/>
    <w:rsid w:val="00217DF2"/>
    <w:rsid w:val="002201E1"/>
    <w:rsid w:val="00221068"/>
    <w:rsid w:val="00221C9D"/>
    <w:rsid w:val="00221FE5"/>
    <w:rsid w:val="00222BAD"/>
    <w:rsid w:val="002232F3"/>
    <w:rsid w:val="00223936"/>
    <w:rsid w:val="002247D7"/>
    <w:rsid w:val="00224A0A"/>
    <w:rsid w:val="00224B1D"/>
    <w:rsid w:val="002255E1"/>
    <w:rsid w:val="00226231"/>
    <w:rsid w:val="002263E1"/>
    <w:rsid w:val="00226B84"/>
    <w:rsid w:val="00226E8A"/>
    <w:rsid w:val="00226EEC"/>
    <w:rsid w:val="002271DC"/>
    <w:rsid w:val="002301FC"/>
    <w:rsid w:val="0023188B"/>
    <w:rsid w:val="00231CB1"/>
    <w:rsid w:val="00232334"/>
    <w:rsid w:val="0023337D"/>
    <w:rsid w:val="00234A50"/>
    <w:rsid w:val="00234B85"/>
    <w:rsid w:val="00240FEF"/>
    <w:rsid w:val="00241940"/>
    <w:rsid w:val="00241B2C"/>
    <w:rsid w:val="00242641"/>
    <w:rsid w:val="0024310D"/>
    <w:rsid w:val="00243873"/>
    <w:rsid w:val="00244070"/>
    <w:rsid w:val="00244BC2"/>
    <w:rsid w:val="00244F2B"/>
    <w:rsid w:val="00245FB5"/>
    <w:rsid w:val="002462AD"/>
    <w:rsid w:val="00246966"/>
    <w:rsid w:val="0025010E"/>
    <w:rsid w:val="002511ED"/>
    <w:rsid w:val="00252174"/>
    <w:rsid w:val="002533E3"/>
    <w:rsid w:val="00253699"/>
    <w:rsid w:val="00253F23"/>
    <w:rsid w:val="00254075"/>
    <w:rsid w:val="00254475"/>
    <w:rsid w:val="00254733"/>
    <w:rsid w:val="00254DCF"/>
    <w:rsid w:val="00254F67"/>
    <w:rsid w:val="00255B47"/>
    <w:rsid w:val="002567DE"/>
    <w:rsid w:val="00257430"/>
    <w:rsid w:val="00257795"/>
    <w:rsid w:val="00257D91"/>
    <w:rsid w:val="00260227"/>
    <w:rsid w:val="002603C8"/>
    <w:rsid w:val="00260A30"/>
    <w:rsid w:val="00260CDE"/>
    <w:rsid w:val="0026259F"/>
    <w:rsid w:val="002639F9"/>
    <w:rsid w:val="00263A4C"/>
    <w:rsid w:val="00263B13"/>
    <w:rsid w:val="00265375"/>
    <w:rsid w:val="00265795"/>
    <w:rsid w:val="00265A68"/>
    <w:rsid w:val="002661D1"/>
    <w:rsid w:val="0026638D"/>
    <w:rsid w:val="00266584"/>
    <w:rsid w:val="00267104"/>
    <w:rsid w:val="00267780"/>
    <w:rsid w:val="002705A2"/>
    <w:rsid w:val="002711A8"/>
    <w:rsid w:val="00271831"/>
    <w:rsid w:val="002720AE"/>
    <w:rsid w:val="00272868"/>
    <w:rsid w:val="00272CD9"/>
    <w:rsid w:val="00273AD1"/>
    <w:rsid w:val="00273CBC"/>
    <w:rsid w:val="00274CA8"/>
    <w:rsid w:val="00275A2A"/>
    <w:rsid w:val="00275BB2"/>
    <w:rsid w:val="0027777B"/>
    <w:rsid w:val="00277E27"/>
    <w:rsid w:val="00280305"/>
    <w:rsid w:val="00280AB8"/>
    <w:rsid w:val="002810F4"/>
    <w:rsid w:val="00281A6F"/>
    <w:rsid w:val="00281D7B"/>
    <w:rsid w:val="002820EB"/>
    <w:rsid w:val="002823AF"/>
    <w:rsid w:val="002824C5"/>
    <w:rsid w:val="002829AB"/>
    <w:rsid w:val="00282A5C"/>
    <w:rsid w:val="002831D0"/>
    <w:rsid w:val="0028328C"/>
    <w:rsid w:val="00283517"/>
    <w:rsid w:val="00283F0B"/>
    <w:rsid w:val="002847BB"/>
    <w:rsid w:val="00284FBE"/>
    <w:rsid w:val="00285F2F"/>
    <w:rsid w:val="00287621"/>
    <w:rsid w:val="002915F9"/>
    <w:rsid w:val="00292A26"/>
    <w:rsid w:val="00292A89"/>
    <w:rsid w:val="002932B7"/>
    <w:rsid w:val="00293612"/>
    <w:rsid w:val="00293983"/>
    <w:rsid w:val="00294389"/>
    <w:rsid w:val="00294A06"/>
    <w:rsid w:val="002954AD"/>
    <w:rsid w:val="00296984"/>
    <w:rsid w:val="00296D61"/>
    <w:rsid w:val="002A00AE"/>
    <w:rsid w:val="002A0BAA"/>
    <w:rsid w:val="002A1F31"/>
    <w:rsid w:val="002A21F5"/>
    <w:rsid w:val="002A28B4"/>
    <w:rsid w:val="002A2991"/>
    <w:rsid w:val="002A351A"/>
    <w:rsid w:val="002A4252"/>
    <w:rsid w:val="002A4B60"/>
    <w:rsid w:val="002A4E41"/>
    <w:rsid w:val="002A504C"/>
    <w:rsid w:val="002A5455"/>
    <w:rsid w:val="002A60D8"/>
    <w:rsid w:val="002A6A5D"/>
    <w:rsid w:val="002A6E2E"/>
    <w:rsid w:val="002A7546"/>
    <w:rsid w:val="002A76FB"/>
    <w:rsid w:val="002A7EC5"/>
    <w:rsid w:val="002B06B0"/>
    <w:rsid w:val="002B0951"/>
    <w:rsid w:val="002B0A0F"/>
    <w:rsid w:val="002B0F8A"/>
    <w:rsid w:val="002B220C"/>
    <w:rsid w:val="002B275D"/>
    <w:rsid w:val="002B3949"/>
    <w:rsid w:val="002B5B62"/>
    <w:rsid w:val="002B6F81"/>
    <w:rsid w:val="002B70C6"/>
    <w:rsid w:val="002C0128"/>
    <w:rsid w:val="002C03B1"/>
    <w:rsid w:val="002C0DE4"/>
    <w:rsid w:val="002C1615"/>
    <w:rsid w:val="002C1C86"/>
    <w:rsid w:val="002C1D15"/>
    <w:rsid w:val="002C239D"/>
    <w:rsid w:val="002C341A"/>
    <w:rsid w:val="002C3794"/>
    <w:rsid w:val="002C4F53"/>
    <w:rsid w:val="002C5CC7"/>
    <w:rsid w:val="002C5D57"/>
    <w:rsid w:val="002C63C2"/>
    <w:rsid w:val="002C6F10"/>
    <w:rsid w:val="002C7794"/>
    <w:rsid w:val="002D0470"/>
    <w:rsid w:val="002D06A6"/>
    <w:rsid w:val="002D0CFC"/>
    <w:rsid w:val="002D0D80"/>
    <w:rsid w:val="002D162F"/>
    <w:rsid w:val="002D2847"/>
    <w:rsid w:val="002D2857"/>
    <w:rsid w:val="002D2B93"/>
    <w:rsid w:val="002D3189"/>
    <w:rsid w:val="002D31DA"/>
    <w:rsid w:val="002D3641"/>
    <w:rsid w:val="002D42C5"/>
    <w:rsid w:val="002D4367"/>
    <w:rsid w:val="002D57E1"/>
    <w:rsid w:val="002D627B"/>
    <w:rsid w:val="002D68BF"/>
    <w:rsid w:val="002D68F3"/>
    <w:rsid w:val="002D6FFB"/>
    <w:rsid w:val="002D7663"/>
    <w:rsid w:val="002D7AD1"/>
    <w:rsid w:val="002D7B40"/>
    <w:rsid w:val="002E088A"/>
    <w:rsid w:val="002E0E85"/>
    <w:rsid w:val="002E1F0C"/>
    <w:rsid w:val="002E2DF3"/>
    <w:rsid w:val="002E4298"/>
    <w:rsid w:val="002E5220"/>
    <w:rsid w:val="002E5E0F"/>
    <w:rsid w:val="002E6E16"/>
    <w:rsid w:val="002F0DE3"/>
    <w:rsid w:val="002F2131"/>
    <w:rsid w:val="002F316E"/>
    <w:rsid w:val="002F3566"/>
    <w:rsid w:val="002F37A8"/>
    <w:rsid w:val="002F385E"/>
    <w:rsid w:val="002F3F58"/>
    <w:rsid w:val="002F4BB0"/>
    <w:rsid w:val="002F6575"/>
    <w:rsid w:val="002F721B"/>
    <w:rsid w:val="003005D8"/>
    <w:rsid w:val="0030079E"/>
    <w:rsid w:val="003008BE"/>
    <w:rsid w:val="00300B6D"/>
    <w:rsid w:val="003023BF"/>
    <w:rsid w:val="00302454"/>
    <w:rsid w:val="00302EEB"/>
    <w:rsid w:val="003030B8"/>
    <w:rsid w:val="0030315E"/>
    <w:rsid w:val="00303584"/>
    <w:rsid w:val="00303EF1"/>
    <w:rsid w:val="003045E8"/>
    <w:rsid w:val="0030463F"/>
    <w:rsid w:val="00304CA6"/>
    <w:rsid w:val="003051AC"/>
    <w:rsid w:val="003068E5"/>
    <w:rsid w:val="00310184"/>
    <w:rsid w:val="003102C2"/>
    <w:rsid w:val="00311017"/>
    <w:rsid w:val="0031219D"/>
    <w:rsid w:val="00312481"/>
    <w:rsid w:val="0031258C"/>
    <w:rsid w:val="003135A2"/>
    <w:rsid w:val="003141D3"/>
    <w:rsid w:val="00314A12"/>
    <w:rsid w:val="00314BEF"/>
    <w:rsid w:val="00317863"/>
    <w:rsid w:val="00317B9D"/>
    <w:rsid w:val="00317C25"/>
    <w:rsid w:val="00320C17"/>
    <w:rsid w:val="0032145A"/>
    <w:rsid w:val="0032199E"/>
    <w:rsid w:val="00321BA1"/>
    <w:rsid w:val="00321C9E"/>
    <w:rsid w:val="00322989"/>
    <w:rsid w:val="00322E5B"/>
    <w:rsid w:val="003244E7"/>
    <w:rsid w:val="003245FD"/>
    <w:rsid w:val="00324894"/>
    <w:rsid w:val="003248FF"/>
    <w:rsid w:val="00326B96"/>
    <w:rsid w:val="00327287"/>
    <w:rsid w:val="00327B3C"/>
    <w:rsid w:val="00327EEB"/>
    <w:rsid w:val="0033053F"/>
    <w:rsid w:val="00331117"/>
    <w:rsid w:val="003323C5"/>
    <w:rsid w:val="0033372F"/>
    <w:rsid w:val="00334423"/>
    <w:rsid w:val="00334909"/>
    <w:rsid w:val="00334CF2"/>
    <w:rsid w:val="0033657B"/>
    <w:rsid w:val="00336649"/>
    <w:rsid w:val="003368E9"/>
    <w:rsid w:val="00337AE9"/>
    <w:rsid w:val="00337CE9"/>
    <w:rsid w:val="003401CF"/>
    <w:rsid w:val="003402E7"/>
    <w:rsid w:val="00340C39"/>
    <w:rsid w:val="00340D16"/>
    <w:rsid w:val="00341809"/>
    <w:rsid w:val="003436FD"/>
    <w:rsid w:val="003446AA"/>
    <w:rsid w:val="00344E7F"/>
    <w:rsid w:val="00344F8E"/>
    <w:rsid w:val="0034534E"/>
    <w:rsid w:val="003501C8"/>
    <w:rsid w:val="003505EB"/>
    <w:rsid w:val="003505F8"/>
    <w:rsid w:val="003518D3"/>
    <w:rsid w:val="00351C8C"/>
    <w:rsid w:val="00351CE9"/>
    <w:rsid w:val="0035206E"/>
    <w:rsid w:val="00352381"/>
    <w:rsid w:val="00352880"/>
    <w:rsid w:val="003528ED"/>
    <w:rsid w:val="00352FEA"/>
    <w:rsid w:val="003534AD"/>
    <w:rsid w:val="00353E99"/>
    <w:rsid w:val="003542CD"/>
    <w:rsid w:val="0035535C"/>
    <w:rsid w:val="00355935"/>
    <w:rsid w:val="003559A4"/>
    <w:rsid w:val="00357148"/>
    <w:rsid w:val="00361CEF"/>
    <w:rsid w:val="00362139"/>
    <w:rsid w:val="003627F7"/>
    <w:rsid w:val="00362E73"/>
    <w:rsid w:val="00363184"/>
    <w:rsid w:val="00363B16"/>
    <w:rsid w:val="00364B9F"/>
    <w:rsid w:val="003650EC"/>
    <w:rsid w:val="0036586B"/>
    <w:rsid w:val="00366B04"/>
    <w:rsid w:val="003670CB"/>
    <w:rsid w:val="00367145"/>
    <w:rsid w:val="003675FA"/>
    <w:rsid w:val="0037014F"/>
    <w:rsid w:val="0037092E"/>
    <w:rsid w:val="00370ED4"/>
    <w:rsid w:val="00371776"/>
    <w:rsid w:val="003720EF"/>
    <w:rsid w:val="003721F7"/>
    <w:rsid w:val="003723DA"/>
    <w:rsid w:val="00372DFB"/>
    <w:rsid w:val="00374118"/>
    <w:rsid w:val="00374859"/>
    <w:rsid w:val="00374B28"/>
    <w:rsid w:val="003751DB"/>
    <w:rsid w:val="003752A2"/>
    <w:rsid w:val="00375B3A"/>
    <w:rsid w:val="00376A88"/>
    <w:rsid w:val="00377B50"/>
    <w:rsid w:val="00380358"/>
    <w:rsid w:val="0038166B"/>
    <w:rsid w:val="00381F38"/>
    <w:rsid w:val="003822DD"/>
    <w:rsid w:val="00382B4A"/>
    <w:rsid w:val="00382B5A"/>
    <w:rsid w:val="00382BA9"/>
    <w:rsid w:val="00382E4D"/>
    <w:rsid w:val="00383453"/>
    <w:rsid w:val="0038380B"/>
    <w:rsid w:val="00383E6C"/>
    <w:rsid w:val="003848B9"/>
    <w:rsid w:val="003849CD"/>
    <w:rsid w:val="00384C58"/>
    <w:rsid w:val="003903E2"/>
    <w:rsid w:val="003908E7"/>
    <w:rsid w:val="00390FFE"/>
    <w:rsid w:val="0039138F"/>
    <w:rsid w:val="00392519"/>
    <w:rsid w:val="003925AE"/>
    <w:rsid w:val="00392991"/>
    <w:rsid w:val="00392A8C"/>
    <w:rsid w:val="00392E4F"/>
    <w:rsid w:val="00392FED"/>
    <w:rsid w:val="003932E7"/>
    <w:rsid w:val="00394E46"/>
    <w:rsid w:val="00394FF7"/>
    <w:rsid w:val="003959AB"/>
    <w:rsid w:val="00396135"/>
    <w:rsid w:val="003967B5"/>
    <w:rsid w:val="003968C2"/>
    <w:rsid w:val="00397C4C"/>
    <w:rsid w:val="00397D0E"/>
    <w:rsid w:val="00397F5C"/>
    <w:rsid w:val="003A002F"/>
    <w:rsid w:val="003A02BE"/>
    <w:rsid w:val="003A03FF"/>
    <w:rsid w:val="003A0950"/>
    <w:rsid w:val="003A115D"/>
    <w:rsid w:val="003A1E5E"/>
    <w:rsid w:val="003A3323"/>
    <w:rsid w:val="003A34F4"/>
    <w:rsid w:val="003A389F"/>
    <w:rsid w:val="003A583E"/>
    <w:rsid w:val="003A6377"/>
    <w:rsid w:val="003A7D59"/>
    <w:rsid w:val="003B1553"/>
    <w:rsid w:val="003B18FB"/>
    <w:rsid w:val="003B26D4"/>
    <w:rsid w:val="003B314B"/>
    <w:rsid w:val="003B3878"/>
    <w:rsid w:val="003B3921"/>
    <w:rsid w:val="003B3DCD"/>
    <w:rsid w:val="003B417E"/>
    <w:rsid w:val="003B56F3"/>
    <w:rsid w:val="003B5F85"/>
    <w:rsid w:val="003B616F"/>
    <w:rsid w:val="003B75DA"/>
    <w:rsid w:val="003C0804"/>
    <w:rsid w:val="003C08F9"/>
    <w:rsid w:val="003C0C07"/>
    <w:rsid w:val="003C0E69"/>
    <w:rsid w:val="003C10C6"/>
    <w:rsid w:val="003C22A4"/>
    <w:rsid w:val="003C243E"/>
    <w:rsid w:val="003C2944"/>
    <w:rsid w:val="003C2982"/>
    <w:rsid w:val="003C4590"/>
    <w:rsid w:val="003C5AA5"/>
    <w:rsid w:val="003C752C"/>
    <w:rsid w:val="003C7EFC"/>
    <w:rsid w:val="003D0316"/>
    <w:rsid w:val="003D03CF"/>
    <w:rsid w:val="003D08A1"/>
    <w:rsid w:val="003D1215"/>
    <w:rsid w:val="003D1D6E"/>
    <w:rsid w:val="003D2F6D"/>
    <w:rsid w:val="003D4592"/>
    <w:rsid w:val="003D45EB"/>
    <w:rsid w:val="003D4FD8"/>
    <w:rsid w:val="003D563E"/>
    <w:rsid w:val="003D5CD7"/>
    <w:rsid w:val="003D6126"/>
    <w:rsid w:val="003D6790"/>
    <w:rsid w:val="003D6E22"/>
    <w:rsid w:val="003D7592"/>
    <w:rsid w:val="003E1CB7"/>
    <w:rsid w:val="003E2313"/>
    <w:rsid w:val="003E2A1B"/>
    <w:rsid w:val="003E2DD1"/>
    <w:rsid w:val="003E38EC"/>
    <w:rsid w:val="003E3B35"/>
    <w:rsid w:val="003E3FF8"/>
    <w:rsid w:val="003E430D"/>
    <w:rsid w:val="003E494C"/>
    <w:rsid w:val="003E4E08"/>
    <w:rsid w:val="003E55C4"/>
    <w:rsid w:val="003E569E"/>
    <w:rsid w:val="003E5B6C"/>
    <w:rsid w:val="003E5C6E"/>
    <w:rsid w:val="003E6569"/>
    <w:rsid w:val="003F1AAF"/>
    <w:rsid w:val="003F1B8D"/>
    <w:rsid w:val="003F1C0B"/>
    <w:rsid w:val="003F1E45"/>
    <w:rsid w:val="003F26A8"/>
    <w:rsid w:val="003F2DAA"/>
    <w:rsid w:val="003F31D2"/>
    <w:rsid w:val="003F32C6"/>
    <w:rsid w:val="003F342E"/>
    <w:rsid w:val="003F3A55"/>
    <w:rsid w:val="003F40D4"/>
    <w:rsid w:val="003F40F1"/>
    <w:rsid w:val="003F4E1D"/>
    <w:rsid w:val="003F4FE7"/>
    <w:rsid w:val="003F50C8"/>
    <w:rsid w:val="003F76C0"/>
    <w:rsid w:val="003F7D03"/>
    <w:rsid w:val="004011BB"/>
    <w:rsid w:val="004012B8"/>
    <w:rsid w:val="0040194A"/>
    <w:rsid w:val="00401A6C"/>
    <w:rsid w:val="00401DD0"/>
    <w:rsid w:val="00402316"/>
    <w:rsid w:val="004023B8"/>
    <w:rsid w:val="00402699"/>
    <w:rsid w:val="00402DFD"/>
    <w:rsid w:val="00403653"/>
    <w:rsid w:val="0040386B"/>
    <w:rsid w:val="00404371"/>
    <w:rsid w:val="004043EA"/>
    <w:rsid w:val="00404ACF"/>
    <w:rsid w:val="00404C0A"/>
    <w:rsid w:val="0040543B"/>
    <w:rsid w:val="0040609A"/>
    <w:rsid w:val="00407181"/>
    <w:rsid w:val="00410A33"/>
    <w:rsid w:val="00410A49"/>
    <w:rsid w:val="00410A83"/>
    <w:rsid w:val="00410DA8"/>
    <w:rsid w:val="004111B4"/>
    <w:rsid w:val="0041131E"/>
    <w:rsid w:val="00411A1F"/>
    <w:rsid w:val="00411AF8"/>
    <w:rsid w:val="004155F6"/>
    <w:rsid w:val="00416082"/>
    <w:rsid w:val="004163D4"/>
    <w:rsid w:val="00416452"/>
    <w:rsid w:val="00416C3E"/>
    <w:rsid w:val="00416EC8"/>
    <w:rsid w:val="00420782"/>
    <w:rsid w:val="0042117F"/>
    <w:rsid w:val="00421B34"/>
    <w:rsid w:val="004226CB"/>
    <w:rsid w:val="004229E5"/>
    <w:rsid w:val="00423421"/>
    <w:rsid w:val="00423585"/>
    <w:rsid w:val="00423A42"/>
    <w:rsid w:val="00424328"/>
    <w:rsid w:val="004246C2"/>
    <w:rsid w:val="00424E22"/>
    <w:rsid w:val="004258D6"/>
    <w:rsid w:val="0042636C"/>
    <w:rsid w:val="00426598"/>
    <w:rsid w:val="00426746"/>
    <w:rsid w:val="004301B7"/>
    <w:rsid w:val="00430481"/>
    <w:rsid w:val="00430A4D"/>
    <w:rsid w:val="004313D3"/>
    <w:rsid w:val="00432B97"/>
    <w:rsid w:val="00433FAD"/>
    <w:rsid w:val="0043452F"/>
    <w:rsid w:val="00434594"/>
    <w:rsid w:val="00434E4A"/>
    <w:rsid w:val="00435901"/>
    <w:rsid w:val="0043594A"/>
    <w:rsid w:val="004359F9"/>
    <w:rsid w:val="004362F0"/>
    <w:rsid w:val="0043748C"/>
    <w:rsid w:val="0043792E"/>
    <w:rsid w:val="00440477"/>
    <w:rsid w:val="00440810"/>
    <w:rsid w:val="004414D0"/>
    <w:rsid w:val="004422A1"/>
    <w:rsid w:val="004428A3"/>
    <w:rsid w:val="0044308C"/>
    <w:rsid w:val="004438F7"/>
    <w:rsid w:val="0044394C"/>
    <w:rsid w:val="00443D92"/>
    <w:rsid w:val="004445E5"/>
    <w:rsid w:val="00445A34"/>
    <w:rsid w:val="00445B16"/>
    <w:rsid w:val="004500EC"/>
    <w:rsid w:val="004508C9"/>
    <w:rsid w:val="0045154B"/>
    <w:rsid w:val="00451622"/>
    <w:rsid w:val="00451D3D"/>
    <w:rsid w:val="00452253"/>
    <w:rsid w:val="0045272E"/>
    <w:rsid w:val="004529D2"/>
    <w:rsid w:val="00452B42"/>
    <w:rsid w:val="00453AEE"/>
    <w:rsid w:val="0045428F"/>
    <w:rsid w:val="0045532A"/>
    <w:rsid w:val="00456902"/>
    <w:rsid w:val="00457434"/>
    <w:rsid w:val="00457D6C"/>
    <w:rsid w:val="0046001D"/>
    <w:rsid w:val="00460897"/>
    <w:rsid w:val="00460E53"/>
    <w:rsid w:val="004615DB"/>
    <w:rsid w:val="0046194D"/>
    <w:rsid w:val="00461A08"/>
    <w:rsid w:val="00461EC6"/>
    <w:rsid w:val="004624D5"/>
    <w:rsid w:val="00463325"/>
    <w:rsid w:val="004644E3"/>
    <w:rsid w:val="00464D16"/>
    <w:rsid w:val="00465748"/>
    <w:rsid w:val="00465A0F"/>
    <w:rsid w:val="00465A85"/>
    <w:rsid w:val="00465AFF"/>
    <w:rsid w:val="00466CAB"/>
    <w:rsid w:val="004674DC"/>
    <w:rsid w:val="00470697"/>
    <w:rsid w:val="004717E1"/>
    <w:rsid w:val="00472130"/>
    <w:rsid w:val="00473215"/>
    <w:rsid w:val="004743A8"/>
    <w:rsid w:val="0047467E"/>
    <w:rsid w:val="0047564F"/>
    <w:rsid w:val="00475904"/>
    <w:rsid w:val="00476246"/>
    <w:rsid w:val="00477AA5"/>
    <w:rsid w:val="00477F78"/>
    <w:rsid w:val="00480272"/>
    <w:rsid w:val="00480C7A"/>
    <w:rsid w:val="00482FA1"/>
    <w:rsid w:val="0048334A"/>
    <w:rsid w:val="00483532"/>
    <w:rsid w:val="0048371F"/>
    <w:rsid w:val="0048449B"/>
    <w:rsid w:val="00484A51"/>
    <w:rsid w:val="00484D1C"/>
    <w:rsid w:val="00484F66"/>
    <w:rsid w:val="0048521B"/>
    <w:rsid w:val="004852F6"/>
    <w:rsid w:val="004855B1"/>
    <w:rsid w:val="004858D7"/>
    <w:rsid w:val="004867E7"/>
    <w:rsid w:val="00486C3F"/>
    <w:rsid w:val="00486E94"/>
    <w:rsid w:val="00487492"/>
    <w:rsid w:val="00490FB3"/>
    <w:rsid w:val="0049115B"/>
    <w:rsid w:val="00491CC3"/>
    <w:rsid w:val="00492CFB"/>
    <w:rsid w:val="00496068"/>
    <w:rsid w:val="00496C74"/>
    <w:rsid w:val="004970B1"/>
    <w:rsid w:val="004971B3"/>
    <w:rsid w:val="004976E9"/>
    <w:rsid w:val="004A035E"/>
    <w:rsid w:val="004A1263"/>
    <w:rsid w:val="004A31DD"/>
    <w:rsid w:val="004A3CCD"/>
    <w:rsid w:val="004A4584"/>
    <w:rsid w:val="004A49BF"/>
    <w:rsid w:val="004A5644"/>
    <w:rsid w:val="004A661E"/>
    <w:rsid w:val="004A67C1"/>
    <w:rsid w:val="004A6BBE"/>
    <w:rsid w:val="004A7F20"/>
    <w:rsid w:val="004A7F63"/>
    <w:rsid w:val="004B0D72"/>
    <w:rsid w:val="004B14F1"/>
    <w:rsid w:val="004B1D35"/>
    <w:rsid w:val="004B25FD"/>
    <w:rsid w:val="004B2927"/>
    <w:rsid w:val="004B3BC3"/>
    <w:rsid w:val="004B46E2"/>
    <w:rsid w:val="004B4E2D"/>
    <w:rsid w:val="004B574E"/>
    <w:rsid w:val="004B5A8B"/>
    <w:rsid w:val="004B67D0"/>
    <w:rsid w:val="004B6D91"/>
    <w:rsid w:val="004C15E0"/>
    <w:rsid w:val="004C1C68"/>
    <w:rsid w:val="004C1FC7"/>
    <w:rsid w:val="004C2055"/>
    <w:rsid w:val="004C3DD0"/>
    <w:rsid w:val="004C4F72"/>
    <w:rsid w:val="004C51B0"/>
    <w:rsid w:val="004C57FB"/>
    <w:rsid w:val="004C58C6"/>
    <w:rsid w:val="004C5ECA"/>
    <w:rsid w:val="004C68C8"/>
    <w:rsid w:val="004C6DB2"/>
    <w:rsid w:val="004C76AC"/>
    <w:rsid w:val="004C7908"/>
    <w:rsid w:val="004C7D66"/>
    <w:rsid w:val="004D06B9"/>
    <w:rsid w:val="004D0EBE"/>
    <w:rsid w:val="004D16AB"/>
    <w:rsid w:val="004D1807"/>
    <w:rsid w:val="004D1AAE"/>
    <w:rsid w:val="004D1FE0"/>
    <w:rsid w:val="004D20A2"/>
    <w:rsid w:val="004D21B9"/>
    <w:rsid w:val="004D2855"/>
    <w:rsid w:val="004D2AAF"/>
    <w:rsid w:val="004D2BBE"/>
    <w:rsid w:val="004D2CBC"/>
    <w:rsid w:val="004D35B3"/>
    <w:rsid w:val="004D3DDD"/>
    <w:rsid w:val="004D4EF6"/>
    <w:rsid w:val="004D5FE7"/>
    <w:rsid w:val="004D67FB"/>
    <w:rsid w:val="004D748D"/>
    <w:rsid w:val="004D7F5F"/>
    <w:rsid w:val="004D7F9C"/>
    <w:rsid w:val="004E0778"/>
    <w:rsid w:val="004E0B4D"/>
    <w:rsid w:val="004E15DF"/>
    <w:rsid w:val="004E2076"/>
    <w:rsid w:val="004E2BEF"/>
    <w:rsid w:val="004E45C8"/>
    <w:rsid w:val="004E46B3"/>
    <w:rsid w:val="004E4A04"/>
    <w:rsid w:val="004E4AD7"/>
    <w:rsid w:val="004E6663"/>
    <w:rsid w:val="004E67F6"/>
    <w:rsid w:val="004E6C32"/>
    <w:rsid w:val="004E6D98"/>
    <w:rsid w:val="004E72C5"/>
    <w:rsid w:val="004E74AD"/>
    <w:rsid w:val="004E764B"/>
    <w:rsid w:val="004F06D2"/>
    <w:rsid w:val="004F08DA"/>
    <w:rsid w:val="004F1C88"/>
    <w:rsid w:val="004F2968"/>
    <w:rsid w:val="004F2F2E"/>
    <w:rsid w:val="004F3236"/>
    <w:rsid w:val="004F3DC8"/>
    <w:rsid w:val="004F3DFE"/>
    <w:rsid w:val="004F4050"/>
    <w:rsid w:val="004F49E9"/>
    <w:rsid w:val="004F51EA"/>
    <w:rsid w:val="004F6135"/>
    <w:rsid w:val="0050026C"/>
    <w:rsid w:val="00500771"/>
    <w:rsid w:val="00500839"/>
    <w:rsid w:val="00501600"/>
    <w:rsid w:val="00501884"/>
    <w:rsid w:val="00503A98"/>
    <w:rsid w:val="00503BE1"/>
    <w:rsid w:val="00504B71"/>
    <w:rsid w:val="005056E7"/>
    <w:rsid w:val="00506F1C"/>
    <w:rsid w:val="005070E3"/>
    <w:rsid w:val="00507273"/>
    <w:rsid w:val="00510715"/>
    <w:rsid w:val="00510A57"/>
    <w:rsid w:val="00510F30"/>
    <w:rsid w:val="00511781"/>
    <w:rsid w:val="00511867"/>
    <w:rsid w:val="00511AA5"/>
    <w:rsid w:val="005120EF"/>
    <w:rsid w:val="005121D8"/>
    <w:rsid w:val="0051276F"/>
    <w:rsid w:val="00512B7D"/>
    <w:rsid w:val="005134AC"/>
    <w:rsid w:val="00514197"/>
    <w:rsid w:val="005141BC"/>
    <w:rsid w:val="005147D1"/>
    <w:rsid w:val="005147E6"/>
    <w:rsid w:val="005149F0"/>
    <w:rsid w:val="00514DFB"/>
    <w:rsid w:val="0051588C"/>
    <w:rsid w:val="0051604E"/>
    <w:rsid w:val="005165A6"/>
    <w:rsid w:val="0051712F"/>
    <w:rsid w:val="00517892"/>
    <w:rsid w:val="00517F29"/>
    <w:rsid w:val="00517FCB"/>
    <w:rsid w:val="005205D5"/>
    <w:rsid w:val="00521AD1"/>
    <w:rsid w:val="00521DA9"/>
    <w:rsid w:val="0052203C"/>
    <w:rsid w:val="00522C33"/>
    <w:rsid w:val="00523E05"/>
    <w:rsid w:val="00525D88"/>
    <w:rsid w:val="00525DBF"/>
    <w:rsid w:val="00526919"/>
    <w:rsid w:val="00526F2D"/>
    <w:rsid w:val="005301B5"/>
    <w:rsid w:val="005302F0"/>
    <w:rsid w:val="005303A4"/>
    <w:rsid w:val="00530B27"/>
    <w:rsid w:val="00531166"/>
    <w:rsid w:val="00532705"/>
    <w:rsid w:val="00532FD4"/>
    <w:rsid w:val="00533EC9"/>
    <w:rsid w:val="005340F2"/>
    <w:rsid w:val="00534672"/>
    <w:rsid w:val="005349AE"/>
    <w:rsid w:val="00537419"/>
    <w:rsid w:val="00537B30"/>
    <w:rsid w:val="00540828"/>
    <w:rsid w:val="00540FE3"/>
    <w:rsid w:val="0054125A"/>
    <w:rsid w:val="0054157E"/>
    <w:rsid w:val="00544F1E"/>
    <w:rsid w:val="00544FCC"/>
    <w:rsid w:val="005451D0"/>
    <w:rsid w:val="00545C07"/>
    <w:rsid w:val="00545D0F"/>
    <w:rsid w:val="00545EFE"/>
    <w:rsid w:val="0054642A"/>
    <w:rsid w:val="00546583"/>
    <w:rsid w:val="00547E5D"/>
    <w:rsid w:val="00550D48"/>
    <w:rsid w:val="00552949"/>
    <w:rsid w:val="00552CD6"/>
    <w:rsid w:val="005533BD"/>
    <w:rsid w:val="00554E29"/>
    <w:rsid w:val="0055556C"/>
    <w:rsid w:val="005555F1"/>
    <w:rsid w:val="00555849"/>
    <w:rsid w:val="0055605D"/>
    <w:rsid w:val="005569ED"/>
    <w:rsid w:val="00560A19"/>
    <w:rsid w:val="0056137E"/>
    <w:rsid w:val="00561461"/>
    <w:rsid w:val="005615B1"/>
    <w:rsid w:val="00561E57"/>
    <w:rsid w:val="005624F4"/>
    <w:rsid w:val="00563050"/>
    <w:rsid w:val="00563D09"/>
    <w:rsid w:val="0056457A"/>
    <w:rsid w:val="00564666"/>
    <w:rsid w:val="00564A31"/>
    <w:rsid w:val="00565287"/>
    <w:rsid w:val="00565576"/>
    <w:rsid w:val="0056573E"/>
    <w:rsid w:val="005658C5"/>
    <w:rsid w:val="00565CFD"/>
    <w:rsid w:val="005664BE"/>
    <w:rsid w:val="005666B8"/>
    <w:rsid w:val="0057075F"/>
    <w:rsid w:val="005721EE"/>
    <w:rsid w:val="00572BED"/>
    <w:rsid w:val="00573AB9"/>
    <w:rsid w:val="00574972"/>
    <w:rsid w:val="00575D02"/>
    <w:rsid w:val="0057611B"/>
    <w:rsid w:val="005766BA"/>
    <w:rsid w:val="00576AE6"/>
    <w:rsid w:val="00581087"/>
    <w:rsid w:val="00581611"/>
    <w:rsid w:val="0058172B"/>
    <w:rsid w:val="005819D3"/>
    <w:rsid w:val="005819DD"/>
    <w:rsid w:val="00581D1F"/>
    <w:rsid w:val="00582B12"/>
    <w:rsid w:val="00582F6F"/>
    <w:rsid w:val="0058369F"/>
    <w:rsid w:val="0058475B"/>
    <w:rsid w:val="00584B98"/>
    <w:rsid w:val="005864AF"/>
    <w:rsid w:val="00586876"/>
    <w:rsid w:val="00586D51"/>
    <w:rsid w:val="00586DEF"/>
    <w:rsid w:val="005908EB"/>
    <w:rsid w:val="00590C25"/>
    <w:rsid w:val="00590EAC"/>
    <w:rsid w:val="005911FB"/>
    <w:rsid w:val="00591502"/>
    <w:rsid w:val="00591592"/>
    <w:rsid w:val="005918EA"/>
    <w:rsid w:val="00591A2B"/>
    <w:rsid w:val="00592AA1"/>
    <w:rsid w:val="005930A1"/>
    <w:rsid w:val="00593337"/>
    <w:rsid w:val="00593B61"/>
    <w:rsid w:val="00594B37"/>
    <w:rsid w:val="00594DD2"/>
    <w:rsid w:val="00595D39"/>
    <w:rsid w:val="005A083E"/>
    <w:rsid w:val="005A13C4"/>
    <w:rsid w:val="005A1F86"/>
    <w:rsid w:val="005A32A6"/>
    <w:rsid w:val="005A4273"/>
    <w:rsid w:val="005A42F3"/>
    <w:rsid w:val="005A5587"/>
    <w:rsid w:val="005A58EE"/>
    <w:rsid w:val="005A60FE"/>
    <w:rsid w:val="005A6851"/>
    <w:rsid w:val="005A7257"/>
    <w:rsid w:val="005A73D2"/>
    <w:rsid w:val="005A74D5"/>
    <w:rsid w:val="005A774C"/>
    <w:rsid w:val="005A7D6B"/>
    <w:rsid w:val="005B0915"/>
    <w:rsid w:val="005B191D"/>
    <w:rsid w:val="005B2657"/>
    <w:rsid w:val="005B2BD5"/>
    <w:rsid w:val="005B2E77"/>
    <w:rsid w:val="005B3E5B"/>
    <w:rsid w:val="005B4141"/>
    <w:rsid w:val="005B4A48"/>
    <w:rsid w:val="005B4EBB"/>
    <w:rsid w:val="005B5863"/>
    <w:rsid w:val="005B61F0"/>
    <w:rsid w:val="005C04D4"/>
    <w:rsid w:val="005C07C9"/>
    <w:rsid w:val="005C15A6"/>
    <w:rsid w:val="005C19EA"/>
    <w:rsid w:val="005C24AB"/>
    <w:rsid w:val="005C26B0"/>
    <w:rsid w:val="005C28D5"/>
    <w:rsid w:val="005C2CB4"/>
    <w:rsid w:val="005C315B"/>
    <w:rsid w:val="005C33BE"/>
    <w:rsid w:val="005C357B"/>
    <w:rsid w:val="005C4CD5"/>
    <w:rsid w:val="005C550A"/>
    <w:rsid w:val="005C59FE"/>
    <w:rsid w:val="005C5E15"/>
    <w:rsid w:val="005C71A6"/>
    <w:rsid w:val="005C7556"/>
    <w:rsid w:val="005C7AAE"/>
    <w:rsid w:val="005C7C36"/>
    <w:rsid w:val="005D0AD0"/>
    <w:rsid w:val="005D0C17"/>
    <w:rsid w:val="005D0E00"/>
    <w:rsid w:val="005D220E"/>
    <w:rsid w:val="005D2378"/>
    <w:rsid w:val="005D347D"/>
    <w:rsid w:val="005D348B"/>
    <w:rsid w:val="005D53F6"/>
    <w:rsid w:val="005D711E"/>
    <w:rsid w:val="005D7280"/>
    <w:rsid w:val="005E08F3"/>
    <w:rsid w:val="005E0CDE"/>
    <w:rsid w:val="005E0FA2"/>
    <w:rsid w:val="005E1A94"/>
    <w:rsid w:val="005E2243"/>
    <w:rsid w:val="005E34D7"/>
    <w:rsid w:val="005E3540"/>
    <w:rsid w:val="005E373D"/>
    <w:rsid w:val="005E42AD"/>
    <w:rsid w:val="005E4D23"/>
    <w:rsid w:val="005E5773"/>
    <w:rsid w:val="005E705A"/>
    <w:rsid w:val="005E7452"/>
    <w:rsid w:val="005E786F"/>
    <w:rsid w:val="005F07D9"/>
    <w:rsid w:val="005F0F5C"/>
    <w:rsid w:val="005F1014"/>
    <w:rsid w:val="005F18EE"/>
    <w:rsid w:val="005F23C0"/>
    <w:rsid w:val="005F2C5D"/>
    <w:rsid w:val="005F309D"/>
    <w:rsid w:val="005F30C2"/>
    <w:rsid w:val="005F4D8C"/>
    <w:rsid w:val="005F4EBB"/>
    <w:rsid w:val="005F4F4D"/>
    <w:rsid w:val="005F4FD7"/>
    <w:rsid w:val="005F53F9"/>
    <w:rsid w:val="005F5CE4"/>
    <w:rsid w:val="00600BC4"/>
    <w:rsid w:val="00600E90"/>
    <w:rsid w:val="00602E15"/>
    <w:rsid w:val="006031AD"/>
    <w:rsid w:val="00603263"/>
    <w:rsid w:val="00603CA8"/>
    <w:rsid w:val="006050C0"/>
    <w:rsid w:val="00605142"/>
    <w:rsid w:val="0060586D"/>
    <w:rsid w:val="006061BB"/>
    <w:rsid w:val="006067FA"/>
    <w:rsid w:val="00606D95"/>
    <w:rsid w:val="00607A3D"/>
    <w:rsid w:val="00607B65"/>
    <w:rsid w:val="00607DC3"/>
    <w:rsid w:val="006107DD"/>
    <w:rsid w:val="006114D3"/>
    <w:rsid w:val="00611C19"/>
    <w:rsid w:val="0061264C"/>
    <w:rsid w:val="00613094"/>
    <w:rsid w:val="00614C9B"/>
    <w:rsid w:val="00614E92"/>
    <w:rsid w:val="00614F98"/>
    <w:rsid w:val="006159CA"/>
    <w:rsid w:val="00615BE5"/>
    <w:rsid w:val="00616BA7"/>
    <w:rsid w:val="00617215"/>
    <w:rsid w:val="006204EF"/>
    <w:rsid w:val="00620773"/>
    <w:rsid w:val="00620C44"/>
    <w:rsid w:val="00620C49"/>
    <w:rsid w:val="00622BCE"/>
    <w:rsid w:val="00622FBD"/>
    <w:rsid w:val="00623372"/>
    <w:rsid w:val="00623E4C"/>
    <w:rsid w:val="00626648"/>
    <w:rsid w:val="0062725C"/>
    <w:rsid w:val="00627BB0"/>
    <w:rsid w:val="006302B4"/>
    <w:rsid w:val="00630B58"/>
    <w:rsid w:val="0063126A"/>
    <w:rsid w:val="006318F2"/>
    <w:rsid w:val="00631DD9"/>
    <w:rsid w:val="006323C2"/>
    <w:rsid w:val="006324B3"/>
    <w:rsid w:val="00632617"/>
    <w:rsid w:val="0063280D"/>
    <w:rsid w:val="00632D3D"/>
    <w:rsid w:val="00633741"/>
    <w:rsid w:val="00635E88"/>
    <w:rsid w:val="00636CE8"/>
    <w:rsid w:val="0064007A"/>
    <w:rsid w:val="006409FC"/>
    <w:rsid w:val="00641022"/>
    <w:rsid w:val="00641E6C"/>
    <w:rsid w:val="00642BB4"/>
    <w:rsid w:val="0064327C"/>
    <w:rsid w:val="006439A4"/>
    <w:rsid w:val="0064409D"/>
    <w:rsid w:val="0064459E"/>
    <w:rsid w:val="00644B6D"/>
    <w:rsid w:val="00644D85"/>
    <w:rsid w:val="00645CA7"/>
    <w:rsid w:val="00645D72"/>
    <w:rsid w:val="0064619B"/>
    <w:rsid w:val="00646488"/>
    <w:rsid w:val="0064699B"/>
    <w:rsid w:val="006473C3"/>
    <w:rsid w:val="006474B3"/>
    <w:rsid w:val="0064750D"/>
    <w:rsid w:val="00647A7F"/>
    <w:rsid w:val="00647B57"/>
    <w:rsid w:val="00647CF6"/>
    <w:rsid w:val="006512B4"/>
    <w:rsid w:val="006518DB"/>
    <w:rsid w:val="00651BCB"/>
    <w:rsid w:val="006529ED"/>
    <w:rsid w:val="006536EC"/>
    <w:rsid w:val="00653A2E"/>
    <w:rsid w:val="00653CA0"/>
    <w:rsid w:val="00653E38"/>
    <w:rsid w:val="006545AF"/>
    <w:rsid w:val="00654815"/>
    <w:rsid w:val="006548F0"/>
    <w:rsid w:val="00654E74"/>
    <w:rsid w:val="0065679B"/>
    <w:rsid w:val="00657C7D"/>
    <w:rsid w:val="00657CC2"/>
    <w:rsid w:val="00660740"/>
    <w:rsid w:val="00660EA5"/>
    <w:rsid w:val="006612D8"/>
    <w:rsid w:val="0066182A"/>
    <w:rsid w:val="00661953"/>
    <w:rsid w:val="006619D9"/>
    <w:rsid w:val="00662AD2"/>
    <w:rsid w:val="006630D1"/>
    <w:rsid w:val="00663A00"/>
    <w:rsid w:val="006646B7"/>
    <w:rsid w:val="00664779"/>
    <w:rsid w:val="00664A46"/>
    <w:rsid w:val="006651B0"/>
    <w:rsid w:val="006659C9"/>
    <w:rsid w:val="00665A64"/>
    <w:rsid w:val="006665F8"/>
    <w:rsid w:val="00667E8B"/>
    <w:rsid w:val="00670420"/>
    <w:rsid w:val="00670800"/>
    <w:rsid w:val="006712BD"/>
    <w:rsid w:val="00671DF0"/>
    <w:rsid w:val="00672D0B"/>
    <w:rsid w:val="006735DF"/>
    <w:rsid w:val="00673DCE"/>
    <w:rsid w:val="00675527"/>
    <w:rsid w:val="00675AD3"/>
    <w:rsid w:val="006769D9"/>
    <w:rsid w:val="00677041"/>
    <w:rsid w:val="00677489"/>
    <w:rsid w:val="00677B3A"/>
    <w:rsid w:val="00681C02"/>
    <w:rsid w:val="00683F3E"/>
    <w:rsid w:val="00683F65"/>
    <w:rsid w:val="0068502D"/>
    <w:rsid w:val="00685DCB"/>
    <w:rsid w:val="006909F1"/>
    <w:rsid w:val="006922C0"/>
    <w:rsid w:val="00692E97"/>
    <w:rsid w:val="00694534"/>
    <w:rsid w:val="006946E4"/>
    <w:rsid w:val="006949A6"/>
    <w:rsid w:val="00695113"/>
    <w:rsid w:val="0069570E"/>
    <w:rsid w:val="006961AA"/>
    <w:rsid w:val="006964EC"/>
    <w:rsid w:val="00696C79"/>
    <w:rsid w:val="00697614"/>
    <w:rsid w:val="00697953"/>
    <w:rsid w:val="00697CC3"/>
    <w:rsid w:val="006A0846"/>
    <w:rsid w:val="006A0C1E"/>
    <w:rsid w:val="006A11A9"/>
    <w:rsid w:val="006A3522"/>
    <w:rsid w:val="006A35F2"/>
    <w:rsid w:val="006A360A"/>
    <w:rsid w:val="006A3E0C"/>
    <w:rsid w:val="006A4225"/>
    <w:rsid w:val="006A43D3"/>
    <w:rsid w:val="006A4BB8"/>
    <w:rsid w:val="006A5C42"/>
    <w:rsid w:val="006A72AD"/>
    <w:rsid w:val="006A72E0"/>
    <w:rsid w:val="006A7AE9"/>
    <w:rsid w:val="006A7B58"/>
    <w:rsid w:val="006B0E25"/>
    <w:rsid w:val="006B13FD"/>
    <w:rsid w:val="006B2CB8"/>
    <w:rsid w:val="006B3BA5"/>
    <w:rsid w:val="006B3C17"/>
    <w:rsid w:val="006B4CAD"/>
    <w:rsid w:val="006B56E7"/>
    <w:rsid w:val="006B590C"/>
    <w:rsid w:val="006B5D37"/>
    <w:rsid w:val="006B5F68"/>
    <w:rsid w:val="006B5FE5"/>
    <w:rsid w:val="006B62C6"/>
    <w:rsid w:val="006B784C"/>
    <w:rsid w:val="006C1E1E"/>
    <w:rsid w:val="006C204A"/>
    <w:rsid w:val="006C2948"/>
    <w:rsid w:val="006C32E1"/>
    <w:rsid w:val="006C406B"/>
    <w:rsid w:val="006C48F2"/>
    <w:rsid w:val="006C4D0A"/>
    <w:rsid w:val="006C533E"/>
    <w:rsid w:val="006C60D8"/>
    <w:rsid w:val="006C6AF3"/>
    <w:rsid w:val="006C7F23"/>
    <w:rsid w:val="006D15D8"/>
    <w:rsid w:val="006D2420"/>
    <w:rsid w:val="006D24B2"/>
    <w:rsid w:val="006D25D5"/>
    <w:rsid w:val="006D27FB"/>
    <w:rsid w:val="006D2A73"/>
    <w:rsid w:val="006D470C"/>
    <w:rsid w:val="006D4CE6"/>
    <w:rsid w:val="006D52B2"/>
    <w:rsid w:val="006D65CB"/>
    <w:rsid w:val="006D7A2B"/>
    <w:rsid w:val="006D7FD1"/>
    <w:rsid w:val="006E0508"/>
    <w:rsid w:val="006E0686"/>
    <w:rsid w:val="006E0957"/>
    <w:rsid w:val="006E211D"/>
    <w:rsid w:val="006E23BB"/>
    <w:rsid w:val="006E25C4"/>
    <w:rsid w:val="006E2AB5"/>
    <w:rsid w:val="006E330F"/>
    <w:rsid w:val="006E3744"/>
    <w:rsid w:val="006E4876"/>
    <w:rsid w:val="006E4F5D"/>
    <w:rsid w:val="006E57C4"/>
    <w:rsid w:val="006E5987"/>
    <w:rsid w:val="006E5BE0"/>
    <w:rsid w:val="006E6291"/>
    <w:rsid w:val="006E6CD5"/>
    <w:rsid w:val="006E6F2B"/>
    <w:rsid w:val="006E763A"/>
    <w:rsid w:val="006E76BA"/>
    <w:rsid w:val="006F0082"/>
    <w:rsid w:val="006F01AF"/>
    <w:rsid w:val="006F0437"/>
    <w:rsid w:val="006F0838"/>
    <w:rsid w:val="006F1902"/>
    <w:rsid w:val="006F1CEB"/>
    <w:rsid w:val="006F2305"/>
    <w:rsid w:val="006F2E6E"/>
    <w:rsid w:val="006F3464"/>
    <w:rsid w:val="006F36AB"/>
    <w:rsid w:val="006F3969"/>
    <w:rsid w:val="006F4007"/>
    <w:rsid w:val="006F797B"/>
    <w:rsid w:val="007009FA"/>
    <w:rsid w:val="00701700"/>
    <w:rsid w:val="00701DE1"/>
    <w:rsid w:val="007020A4"/>
    <w:rsid w:val="00702BF4"/>
    <w:rsid w:val="00703DDD"/>
    <w:rsid w:val="00703F6C"/>
    <w:rsid w:val="007047EF"/>
    <w:rsid w:val="0070496C"/>
    <w:rsid w:val="00704ADD"/>
    <w:rsid w:val="0070508F"/>
    <w:rsid w:val="00705308"/>
    <w:rsid w:val="00706917"/>
    <w:rsid w:val="007069F1"/>
    <w:rsid w:val="00707A89"/>
    <w:rsid w:val="007105EF"/>
    <w:rsid w:val="007114DE"/>
    <w:rsid w:val="00711817"/>
    <w:rsid w:val="00712457"/>
    <w:rsid w:val="00712A53"/>
    <w:rsid w:val="0071466C"/>
    <w:rsid w:val="00715028"/>
    <w:rsid w:val="00715490"/>
    <w:rsid w:val="00715E66"/>
    <w:rsid w:val="00716455"/>
    <w:rsid w:val="0071701B"/>
    <w:rsid w:val="007200D7"/>
    <w:rsid w:val="00720C35"/>
    <w:rsid w:val="007213BA"/>
    <w:rsid w:val="007230B6"/>
    <w:rsid w:val="0072315A"/>
    <w:rsid w:val="007244F0"/>
    <w:rsid w:val="007245B1"/>
    <w:rsid w:val="007245FD"/>
    <w:rsid w:val="00725F86"/>
    <w:rsid w:val="00726041"/>
    <w:rsid w:val="00726082"/>
    <w:rsid w:val="00726BA5"/>
    <w:rsid w:val="007273EA"/>
    <w:rsid w:val="00727BE9"/>
    <w:rsid w:val="0073001F"/>
    <w:rsid w:val="007302F8"/>
    <w:rsid w:val="00730C5A"/>
    <w:rsid w:val="00731172"/>
    <w:rsid w:val="00732AF1"/>
    <w:rsid w:val="007338A6"/>
    <w:rsid w:val="007339D5"/>
    <w:rsid w:val="00733B4E"/>
    <w:rsid w:val="0073451C"/>
    <w:rsid w:val="00734847"/>
    <w:rsid w:val="00734A22"/>
    <w:rsid w:val="00734FF3"/>
    <w:rsid w:val="007354D7"/>
    <w:rsid w:val="00735925"/>
    <w:rsid w:val="0073637F"/>
    <w:rsid w:val="0073731F"/>
    <w:rsid w:val="00737738"/>
    <w:rsid w:val="00737812"/>
    <w:rsid w:val="00737C46"/>
    <w:rsid w:val="00740135"/>
    <w:rsid w:val="00740199"/>
    <w:rsid w:val="007417C1"/>
    <w:rsid w:val="00741AD4"/>
    <w:rsid w:val="00741CFE"/>
    <w:rsid w:val="00742BAA"/>
    <w:rsid w:val="007440D5"/>
    <w:rsid w:val="0074420D"/>
    <w:rsid w:val="00744E72"/>
    <w:rsid w:val="007458E0"/>
    <w:rsid w:val="00745BF1"/>
    <w:rsid w:val="007472E3"/>
    <w:rsid w:val="007473DA"/>
    <w:rsid w:val="00747EBB"/>
    <w:rsid w:val="007512EC"/>
    <w:rsid w:val="00752C7C"/>
    <w:rsid w:val="007531CB"/>
    <w:rsid w:val="00753663"/>
    <w:rsid w:val="007551E4"/>
    <w:rsid w:val="007561FC"/>
    <w:rsid w:val="0075689F"/>
    <w:rsid w:val="00756AF9"/>
    <w:rsid w:val="00756FD1"/>
    <w:rsid w:val="00757343"/>
    <w:rsid w:val="0075780D"/>
    <w:rsid w:val="007608D3"/>
    <w:rsid w:val="00760CEC"/>
    <w:rsid w:val="00761FC3"/>
    <w:rsid w:val="00762AFD"/>
    <w:rsid w:val="00762B35"/>
    <w:rsid w:val="00762C10"/>
    <w:rsid w:val="0076351B"/>
    <w:rsid w:val="00763812"/>
    <w:rsid w:val="00763830"/>
    <w:rsid w:val="00763F94"/>
    <w:rsid w:val="007643CF"/>
    <w:rsid w:val="00764D32"/>
    <w:rsid w:val="00766459"/>
    <w:rsid w:val="00767242"/>
    <w:rsid w:val="0077000F"/>
    <w:rsid w:val="007700D4"/>
    <w:rsid w:val="0077182E"/>
    <w:rsid w:val="00771C48"/>
    <w:rsid w:val="00772CBF"/>
    <w:rsid w:val="00772D29"/>
    <w:rsid w:val="0077312E"/>
    <w:rsid w:val="00773982"/>
    <w:rsid w:val="00773A00"/>
    <w:rsid w:val="00773C65"/>
    <w:rsid w:val="007745E7"/>
    <w:rsid w:val="007778DE"/>
    <w:rsid w:val="00777BF0"/>
    <w:rsid w:val="00780FDA"/>
    <w:rsid w:val="0078179A"/>
    <w:rsid w:val="0078244D"/>
    <w:rsid w:val="007828EC"/>
    <w:rsid w:val="0078326A"/>
    <w:rsid w:val="00785742"/>
    <w:rsid w:val="00785D6A"/>
    <w:rsid w:val="00786D4C"/>
    <w:rsid w:val="00790587"/>
    <w:rsid w:val="0079188E"/>
    <w:rsid w:val="007921F2"/>
    <w:rsid w:val="00792790"/>
    <w:rsid w:val="00792925"/>
    <w:rsid w:val="00792F20"/>
    <w:rsid w:val="007932B1"/>
    <w:rsid w:val="0079342A"/>
    <w:rsid w:val="00793C92"/>
    <w:rsid w:val="007940FD"/>
    <w:rsid w:val="00794DCE"/>
    <w:rsid w:val="00795909"/>
    <w:rsid w:val="00796492"/>
    <w:rsid w:val="00796D51"/>
    <w:rsid w:val="00796FE4"/>
    <w:rsid w:val="00797043"/>
    <w:rsid w:val="00797BA1"/>
    <w:rsid w:val="00797BFB"/>
    <w:rsid w:val="007A063B"/>
    <w:rsid w:val="007A22CB"/>
    <w:rsid w:val="007A2A3D"/>
    <w:rsid w:val="007A3F7C"/>
    <w:rsid w:val="007A4F01"/>
    <w:rsid w:val="007A5DE5"/>
    <w:rsid w:val="007A65BB"/>
    <w:rsid w:val="007B0092"/>
    <w:rsid w:val="007B12B5"/>
    <w:rsid w:val="007B131A"/>
    <w:rsid w:val="007B1A1A"/>
    <w:rsid w:val="007B1BAF"/>
    <w:rsid w:val="007B2410"/>
    <w:rsid w:val="007B2999"/>
    <w:rsid w:val="007B2AC8"/>
    <w:rsid w:val="007B30E3"/>
    <w:rsid w:val="007B37C7"/>
    <w:rsid w:val="007B3CFD"/>
    <w:rsid w:val="007B51C3"/>
    <w:rsid w:val="007B5480"/>
    <w:rsid w:val="007B725E"/>
    <w:rsid w:val="007C07E7"/>
    <w:rsid w:val="007C15B7"/>
    <w:rsid w:val="007C1E8B"/>
    <w:rsid w:val="007C204A"/>
    <w:rsid w:val="007C31CB"/>
    <w:rsid w:val="007C37EC"/>
    <w:rsid w:val="007C4096"/>
    <w:rsid w:val="007C424A"/>
    <w:rsid w:val="007C444E"/>
    <w:rsid w:val="007C4617"/>
    <w:rsid w:val="007C55C4"/>
    <w:rsid w:val="007C5AD3"/>
    <w:rsid w:val="007C6002"/>
    <w:rsid w:val="007C63FC"/>
    <w:rsid w:val="007C65DA"/>
    <w:rsid w:val="007C6EF2"/>
    <w:rsid w:val="007C7F2B"/>
    <w:rsid w:val="007D0143"/>
    <w:rsid w:val="007D03CA"/>
    <w:rsid w:val="007D1114"/>
    <w:rsid w:val="007D2FF3"/>
    <w:rsid w:val="007D3324"/>
    <w:rsid w:val="007D341C"/>
    <w:rsid w:val="007D34CE"/>
    <w:rsid w:val="007D35C1"/>
    <w:rsid w:val="007D4CCD"/>
    <w:rsid w:val="007D568D"/>
    <w:rsid w:val="007D7BFC"/>
    <w:rsid w:val="007E0A82"/>
    <w:rsid w:val="007E0E5B"/>
    <w:rsid w:val="007E1595"/>
    <w:rsid w:val="007E1E91"/>
    <w:rsid w:val="007E3DE4"/>
    <w:rsid w:val="007E4AD8"/>
    <w:rsid w:val="007E562C"/>
    <w:rsid w:val="007E57F6"/>
    <w:rsid w:val="007E66DA"/>
    <w:rsid w:val="007E679E"/>
    <w:rsid w:val="007F0630"/>
    <w:rsid w:val="007F0AE7"/>
    <w:rsid w:val="007F22BE"/>
    <w:rsid w:val="007F2656"/>
    <w:rsid w:val="007F2A2D"/>
    <w:rsid w:val="007F2A41"/>
    <w:rsid w:val="007F4441"/>
    <w:rsid w:val="007F4446"/>
    <w:rsid w:val="007F4550"/>
    <w:rsid w:val="007F4BA3"/>
    <w:rsid w:val="007F6378"/>
    <w:rsid w:val="007F6AF1"/>
    <w:rsid w:val="007F6F03"/>
    <w:rsid w:val="007F6F0F"/>
    <w:rsid w:val="007F79DD"/>
    <w:rsid w:val="0080023E"/>
    <w:rsid w:val="00801323"/>
    <w:rsid w:val="00801709"/>
    <w:rsid w:val="00801EC7"/>
    <w:rsid w:val="00802073"/>
    <w:rsid w:val="008020D7"/>
    <w:rsid w:val="008034F7"/>
    <w:rsid w:val="0080371F"/>
    <w:rsid w:val="00803BC5"/>
    <w:rsid w:val="00804047"/>
    <w:rsid w:val="0080448E"/>
    <w:rsid w:val="00805829"/>
    <w:rsid w:val="008059F0"/>
    <w:rsid w:val="008076E1"/>
    <w:rsid w:val="00807B51"/>
    <w:rsid w:val="00807BD6"/>
    <w:rsid w:val="008100EF"/>
    <w:rsid w:val="008101DA"/>
    <w:rsid w:val="00810E2C"/>
    <w:rsid w:val="0081163F"/>
    <w:rsid w:val="00811F57"/>
    <w:rsid w:val="008120DA"/>
    <w:rsid w:val="00813D83"/>
    <w:rsid w:val="008142B3"/>
    <w:rsid w:val="00815CFE"/>
    <w:rsid w:val="008162A2"/>
    <w:rsid w:val="008169D7"/>
    <w:rsid w:val="00820850"/>
    <w:rsid w:val="00820869"/>
    <w:rsid w:val="00820C7E"/>
    <w:rsid w:val="00821FDE"/>
    <w:rsid w:val="0082421D"/>
    <w:rsid w:val="00824765"/>
    <w:rsid w:val="00825C1B"/>
    <w:rsid w:val="00827055"/>
    <w:rsid w:val="008272DF"/>
    <w:rsid w:val="00827CE4"/>
    <w:rsid w:val="0083280B"/>
    <w:rsid w:val="00832DDC"/>
    <w:rsid w:val="00833387"/>
    <w:rsid w:val="0083389E"/>
    <w:rsid w:val="00834124"/>
    <w:rsid w:val="008345C0"/>
    <w:rsid w:val="00835542"/>
    <w:rsid w:val="00835557"/>
    <w:rsid w:val="00835775"/>
    <w:rsid w:val="008357CF"/>
    <w:rsid w:val="00835A65"/>
    <w:rsid w:val="00835B98"/>
    <w:rsid w:val="0083636B"/>
    <w:rsid w:val="008371A8"/>
    <w:rsid w:val="00837866"/>
    <w:rsid w:val="00837DEE"/>
    <w:rsid w:val="0084069A"/>
    <w:rsid w:val="00840743"/>
    <w:rsid w:val="00841B45"/>
    <w:rsid w:val="00841B77"/>
    <w:rsid w:val="008424EE"/>
    <w:rsid w:val="00842F22"/>
    <w:rsid w:val="00843E41"/>
    <w:rsid w:val="00844239"/>
    <w:rsid w:val="00846257"/>
    <w:rsid w:val="00846DCF"/>
    <w:rsid w:val="00847D56"/>
    <w:rsid w:val="008505BD"/>
    <w:rsid w:val="00850C2A"/>
    <w:rsid w:val="00851DE2"/>
    <w:rsid w:val="0085287D"/>
    <w:rsid w:val="00852CD8"/>
    <w:rsid w:val="00853821"/>
    <w:rsid w:val="008538C1"/>
    <w:rsid w:val="00853FBC"/>
    <w:rsid w:val="008543C8"/>
    <w:rsid w:val="00854430"/>
    <w:rsid w:val="00854467"/>
    <w:rsid w:val="008554A4"/>
    <w:rsid w:val="0085582F"/>
    <w:rsid w:val="00855914"/>
    <w:rsid w:val="0085597D"/>
    <w:rsid w:val="0085669A"/>
    <w:rsid w:val="00856CE5"/>
    <w:rsid w:val="00856DA0"/>
    <w:rsid w:val="00857373"/>
    <w:rsid w:val="008604B7"/>
    <w:rsid w:val="008606EE"/>
    <w:rsid w:val="0086084C"/>
    <w:rsid w:val="008616BA"/>
    <w:rsid w:val="00862A2A"/>
    <w:rsid w:val="00863588"/>
    <w:rsid w:val="0086368F"/>
    <w:rsid w:val="008636E2"/>
    <w:rsid w:val="00863DBE"/>
    <w:rsid w:val="008648BE"/>
    <w:rsid w:val="00864C20"/>
    <w:rsid w:val="00864C2D"/>
    <w:rsid w:val="00866931"/>
    <w:rsid w:val="008674F1"/>
    <w:rsid w:val="00867EC5"/>
    <w:rsid w:val="00870DF7"/>
    <w:rsid w:val="008719F0"/>
    <w:rsid w:val="00872408"/>
    <w:rsid w:val="00873082"/>
    <w:rsid w:val="008734F4"/>
    <w:rsid w:val="008741C0"/>
    <w:rsid w:val="00874C63"/>
    <w:rsid w:val="00875744"/>
    <w:rsid w:val="008757A0"/>
    <w:rsid w:val="00876317"/>
    <w:rsid w:val="008766F1"/>
    <w:rsid w:val="00876E76"/>
    <w:rsid w:val="00877945"/>
    <w:rsid w:val="00880156"/>
    <w:rsid w:val="00881A19"/>
    <w:rsid w:val="00881CE3"/>
    <w:rsid w:val="0088257D"/>
    <w:rsid w:val="00882A2C"/>
    <w:rsid w:val="008830A6"/>
    <w:rsid w:val="00883361"/>
    <w:rsid w:val="0088386E"/>
    <w:rsid w:val="008847E1"/>
    <w:rsid w:val="00885759"/>
    <w:rsid w:val="00885AFF"/>
    <w:rsid w:val="008863A0"/>
    <w:rsid w:val="0088704A"/>
    <w:rsid w:val="008873A0"/>
    <w:rsid w:val="00890BD4"/>
    <w:rsid w:val="00890D7E"/>
    <w:rsid w:val="00890FCE"/>
    <w:rsid w:val="00891109"/>
    <w:rsid w:val="00891390"/>
    <w:rsid w:val="00891734"/>
    <w:rsid w:val="00891749"/>
    <w:rsid w:val="00891D0A"/>
    <w:rsid w:val="008928D3"/>
    <w:rsid w:val="00892F61"/>
    <w:rsid w:val="008933BC"/>
    <w:rsid w:val="0089369D"/>
    <w:rsid w:val="00893834"/>
    <w:rsid w:val="00894E74"/>
    <w:rsid w:val="00895322"/>
    <w:rsid w:val="008964F2"/>
    <w:rsid w:val="00897604"/>
    <w:rsid w:val="008A0EC1"/>
    <w:rsid w:val="008A3D76"/>
    <w:rsid w:val="008A4619"/>
    <w:rsid w:val="008A54F8"/>
    <w:rsid w:val="008A59DB"/>
    <w:rsid w:val="008A7269"/>
    <w:rsid w:val="008A7639"/>
    <w:rsid w:val="008B0EB7"/>
    <w:rsid w:val="008B1BBF"/>
    <w:rsid w:val="008B2D16"/>
    <w:rsid w:val="008B3AFB"/>
    <w:rsid w:val="008B4848"/>
    <w:rsid w:val="008B4A41"/>
    <w:rsid w:val="008B4FE0"/>
    <w:rsid w:val="008B6858"/>
    <w:rsid w:val="008B6DBA"/>
    <w:rsid w:val="008B7910"/>
    <w:rsid w:val="008C0386"/>
    <w:rsid w:val="008C0BE7"/>
    <w:rsid w:val="008C11AD"/>
    <w:rsid w:val="008C23B9"/>
    <w:rsid w:val="008C2970"/>
    <w:rsid w:val="008C2AE8"/>
    <w:rsid w:val="008C2E4D"/>
    <w:rsid w:val="008C4ADE"/>
    <w:rsid w:val="008C5270"/>
    <w:rsid w:val="008C697E"/>
    <w:rsid w:val="008C6DD3"/>
    <w:rsid w:val="008C7B8B"/>
    <w:rsid w:val="008D000E"/>
    <w:rsid w:val="008D0D0D"/>
    <w:rsid w:val="008D1222"/>
    <w:rsid w:val="008D145C"/>
    <w:rsid w:val="008D1689"/>
    <w:rsid w:val="008D1782"/>
    <w:rsid w:val="008D23A5"/>
    <w:rsid w:val="008D4EB1"/>
    <w:rsid w:val="008D516D"/>
    <w:rsid w:val="008D540D"/>
    <w:rsid w:val="008D5B5B"/>
    <w:rsid w:val="008D60F8"/>
    <w:rsid w:val="008D6DB5"/>
    <w:rsid w:val="008D6DD4"/>
    <w:rsid w:val="008D70FD"/>
    <w:rsid w:val="008E0173"/>
    <w:rsid w:val="008E038F"/>
    <w:rsid w:val="008E1D7B"/>
    <w:rsid w:val="008E23B5"/>
    <w:rsid w:val="008E28E8"/>
    <w:rsid w:val="008E3C4B"/>
    <w:rsid w:val="008E4088"/>
    <w:rsid w:val="008E55C4"/>
    <w:rsid w:val="008E5E91"/>
    <w:rsid w:val="008E79EF"/>
    <w:rsid w:val="008E7EA6"/>
    <w:rsid w:val="008F0F1E"/>
    <w:rsid w:val="008F18F1"/>
    <w:rsid w:val="008F1918"/>
    <w:rsid w:val="008F2C1E"/>
    <w:rsid w:val="008F2C3D"/>
    <w:rsid w:val="008F3061"/>
    <w:rsid w:val="008F32C8"/>
    <w:rsid w:val="008F32F1"/>
    <w:rsid w:val="008F3738"/>
    <w:rsid w:val="008F42CD"/>
    <w:rsid w:val="008F4874"/>
    <w:rsid w:val="008F48D6"/>
    <w:rsid w:val="008F4E54"/>
    <w:rsid w:val="008F572C"/>
    <w:rsid w:val="008F5A2C"/>
    <w:rsid w:val="008F5CFD"/>
    <w:rsid w:val="008F600D"/>
    <w:rsid w:val="008F69A5"/>
    <w:rsid w:val="008F6A59"/>
    <w:rsid w:val="008F6E06"/>
    <w:rsid w:val="008F71B0"/>
    <w:rsid w:val="00900EDF"/>
    <w:rsid w:val="009010DD"/>
    <w:rsid w:val="00904C70"/>
    <w:rsid w:val="00904F19"/>
    <w:rsid w:val="00905817"/>
    <w:rsid w:val="0090626A"/>
    <w:rsid w:val="009101AB"/>
    <w:rsid w:val="00911EC7"/>
    <w:rsid w:val="00912192"/>
    <w:rsid w:val="009124DA"/>
    <w:rsid w:val="009126C8"/>
    <w:rsid w:val="00912ED0"/>
    <w:rsid w:val="00913385"/>
    <w:rsid w:val="009133EA"/>
    <w:rsid w:val="0091438F"/>
    <w:rsid w:val="009149B4"/>
    <w:rsid w:val="00915609"/>
    <w:rsid w:val="00915F3C"/>
    <w:rsid w:val="00917280"/>
    <w:rsid w:val="00917517"/>
    <w:rsid w:val="00917FBA"/>
    <w:rsid w:val="0092079F"/>
    <w:rsid w:val="00920880"/>
    <w:rsid w:val="00920B0E"/>
    <w:rsid w:val="00921889"/>
    <w:rsid w:val="009218D0"/>
    <w:rsid w:val="00922929"/>
    <w:rsid w:val="00923B53"/>
    <w:rsid w:val="00923FF1"/>
    <w:rsid w:val="00924352"/>
    <w:rsid w:val="00924C4A"/>
    <w:rsid w:val="009253D8"/>
    <w:rsid w:val="00925C8F"/>
    <w:rsid w:val="00927137"/>
    <w:rsid w:val="00927925"/>
    <w:rsid w:val="009304DD"/>
    <w:rsid w:val="00934116"/>
    <w:rsid w:val="00934336"/>
    <w:rsid w:val="00935550"/>
    <w:rsid w:val="00935888"/>
    <w:rsid w:val="009368DF"/>
    <w:rsid w:val="009372B1"/>
    <w:rsid w:val="009378E6"/>
    <w:rsid w:val="00937CCF"/>
    <w:rsid w:val="00937DCC"/>
    <w:rsid w:val="009428C1"/>
    <w:rsid w:val="00942947"/>
    <w:rsid w:val="00943118"/>
    <w:rsid w:val="00943E45"/>
    <w:rsid w:val="00943F7F"/>
    <w:rsid w:val="0094449A"/>
    <w:rsid w:val="009445EF"/>
    <w:rsid w:val="00944B1E"/>
    <w:rsid w:val="00944B2E"/>
    <w:rsid w:val="00945464"/>
    <w:rsid w:val="00945C69"/>
    <w:rsid w:val="00946BF4"/>
    <w:rsid w:val="009474BD"/>
    <w:rsid w:val="00947751"/>
    <w:rsid w:val="00947881"/>
    <w:rsid w:val="00950D94"/>
    <w:rsid w:val="00951192"/>
    <w:rsid w:val="0095147C"/>
    <w:rsid w:val="00951758"/>
    <w:rsid w:val="00954226"/>
    <w:rsid w:val="00954493"/>
    <w:rsid w:val="00955690"/>
    <w:rsid w:val="00955C75"/>
    <w:rsid w:val="0095614C"/>
    <w:rsid w:val="009563C6"/>
    <w:rsid w:val="00956661"/>
    <w:rsid w:val="00956682"/>
    <w:rsid w:val="00956E2F"/>
    <w:rsid w:val="00956EE4"/>
    <w:rsid w:val="00956FA9"/>
    <w:rsid w:val="00957CE5"/>
    <w:rsid w:val="009600EB"/>
    <w:rsid w:val="009603E1"/>
    <w:rsid w:val="00960582"/>
    <w:rsid w:val="00960EDE"/>
    <w:rsid w:val="0096112C"/>
    <w:rsid w:val="0096126C"/>
    <w:rsid w:val="00961523"/>
    <w:rsid w:val="0096298E"/>
    <w:rsid w:val="00962CB0"/>
    <w:rsid w:val="00962E39"/>
    <w:rsid w:val="009632E7"/>
    <w:rsid w:val="00963BD9"/>
    <w:rsid w:val="00963EDD"/>
    <w:rsid w:val="00964044"/>
    <w:rsid w:val="009643EA"/>
    <w:rsid w:val="0096627E"/>
    <w:rsid w:val="00966893"/>
    <w:rsid w:val="00966BF5"/>
    <w:rsid w:val="00966E3E"/>
    <w:rsid w:val="00967185"/>
    <w:rsid w:val="00967ADE"/>
    <w:rsid w:val="00967F38"/>
    <w:rsid w:val="0097053B"/>
    <w:rsid w:val="009714AA"/>
    <w:rsid w:val="009726D5"/>
    <w:rsid w:val="009741A9"/>
    <w:rsid w:val="009743D8"/>
    <w:rsid w:val="0097450F"/>
    <w:rsid w:val="0097489A"/>
    <w:rsid w:val="00974CB4"/>
    <w:rsid w:val="00976651"/>
    <w:rsid w:val="00977EF1"/>
    <w:rsid w:val="00977F93"/>
    <w:rsid w:val="009815E9"/>
    <w:rsid w:val="00981932"/>
    <w:rsid w:val="00981CE1"/>
    <w:rsid w:val="0098210D"/>
    <w:rsid w:val="00982499"/>
    <w:rsid w:val="00982D04"/>
    <w:rsid w:val="0098391C"/>
    <w:rsid w:val="0098420D"/>
    <w:rsid w:val="009849FB"/>
    <w:rsid w:val="00984A5E"/>
    <w:rsid w:val="009854A8"/>
    <w:rsid w:val="0098650D"/>
    <w:rsid w:val="00987463"/>
    <w:rsid w:val="00987A63"/>
    <w:rsid w:val="00987FD7"/>
    <w:rsid w:val="009900CD"/>
    <w:rsid w:val="009906C3"/>
    <w:rsid w:val="00990A37"/>
    <w:rsid w:val="0099179E"/>
    <w:rsid w:val="00992CEB"/>
    <w:rsid w:val="00992CF2"/>
    <w:rsid w:val="00995E4F"/>
    <w:rsid w:val="00995FCB"/>
    <w:rsid w:val="009966DA"/>
    <w:rsid w:val="0099744C"/>
    <w:rsid w:val="009975DD"/>
    <w:rsid w:val="00997A10"/>
    <w:rsid w:val="00997BC1"/>
    <w:rsid w:val="009A0554"/>
    <w:rsid w:val="009A110C"/>
    <w:rsid w:val="009A15C4"/>
    <w:rsid w:val="009A17AB"/>
    <w:rsid w:val="009A20FA"/>
    <w:rsid w:val="009A2C85"/>
    <w:rsid w:val="009A3B16"/>
    <w:rsid w:val="009A426A"/>
    <w:rsid w:val="009A49EA"/>
    <w:rsid w:val="009A5139"/>
    <w:rsid w:val="009A551B"/>
    <w:rsid w:val="009A5F6F"/>
    <w:rsid w:val="009A730D"/>
    <w:rsid w:val="009A7BAC"/>
    <w:rsid w:val="009A7C4E"/>
    <w:rsid w:val="009B0124"/>
    <w:rsid w:val="009B0C0A"/>
    <w:rsid w:val="009B0E67"/>
    <w:rsid w:val="009B24EF"/>
    <w:rsid w:val="009B2FD9"/>
    <w:rsid w:val="009B301B"/>
    <w:rsid w:val="009B30E1"/>
    <w:rsid w:val="009B406F"/>
    <w:rsid w:val="009B4615"/>
    <w:rsid w:val="009B631C"/>
    <w:rsid w:val="009B6BC7"/>
    <w:rsid w:val="009B6D6D"/>
    <w:rsid w:val="009B71CB"/>
    <w:rsid w:val="009B7489"/>
    <w:rsid w:val="009C01CF"/>
    <w:rsid w:val="009C0341"/>
    <w:rsid w:val="009C0564"/>
    <w:rsid w:val="009C057B"/>
    <w:rsid w:val="009C0CA0"/>
    <w:rsid w:val="009C2E32"/>
    <w:rsid w:val="009C5088"/>
    <w:rsid w:val="009C5185"/>
    <w:rsid w:val="009C5ED0"/>
    <w:rsid w:val="009C6915"/>
    <w:rsid w:val="009C6AF6"/>
    <w:rsid w:val="009C7756"/>
    <w:rsid w:val="009C78B4"/>
    <w:rsid w:val="009D0488"/>
    <w:rsid w:val="009D04B4"/>
    <w:rsid w:val="009D0867"/>
    <w:rsid w:val="009D1926"/>
    <w:rsid w:val="009D1CEB"/>
    <w:rsid w:val="009D2C6F"/>
    <w:rsid w:val="009D33DD"/>
    <w:rsid w:val="009D3945"/>
    <w:rsid w:val="009D435B"/>
    <w:rsid w:val="009D463A"/>
    <w:rsid w:val="009D4D53"/>
    <w:rsid w:val="009D4DF2"/>
    <w:rsid w:val="009D4E16"/>
    <w:rsid w:val="009D5234"/>
    <w:rsid w:val="009D5330"/>
    <w:rsid w:val="009D5682"/>
    <w:rsid w:val="009D5CAF"/>
    <w:rsid w:val="009D655E"/>
    <w:rsid w:val="009D690E"/>
    <w:rsid w:val="009E087A"/>
    <w:rsid w:val="009E11BD"/>
    <w:rsid w:val="009E3004"/>
    <w:rsid w:val="009E320C"/>
    <w:rsid w:val="009E34BD"/>
    <w:rsid w:val="009E4A24"/>
    <w:rsid w:val="009E4E96"/>
    <w:rsid w:val="009E62BF"/>
    <w:rsid w:val="009E7786"/>
    <w:rsid w:val="009E7A3B"/>
    <w:rsid w:val="009F0102"/>
    <w:rsid w:val="009F0928"/>
    <w:rsid w:val="009F0DB0"/>
    <w:rsid w:val="009F1D8B"/>
    <w:rsid w:val="009F330A"/>
    <w:rsid w:val="009F4A04"/>
    <w:rsid w:val="009F5A4D"/>
    <w:rsid w:val="009F5EAE"/>
    <w:rsid w:val="009F66ED"/>
    <w:rsid w:val="009F6F5F"/>
    <w:rsid w:val="009F770A"/>
    <w:rsid w:val="009F7A01"/>
    <w:rsid w:val="00A003B9"/>
    <w:rsid w:val="00A013FA"/>
    <w:rsid w:val="00A01D53"/>
    <w:rsid w:val="00A01E9E"/>
    <w:rsid w:val="00A02ADF"/>
    <w:rsid w:val="00A03A5F"/>
    <w:rsid w:val="00A04352"/>
    <w:rsid w:val="00A0462A"/>
    <w:rsid w:val="00A051A4"/>
    <w:rsid w:val="00A056BC"/>
    <w:rsid w:val="00A06352"/>
    <w:rsid w:val="00A0646D"/>
    <w:rsid w:val="00A067DD"/>
    <w:rsid w:val="00A071E4"/>
    <w:rsid w:val="00A072F1"/>
    <w:rsid w:val="00A07BF2"/>
    <w:rsid w:val="00A07CF6"/>
    <w:rsid w:val="00A07E14"/>
    <w:rsid w:val="00A10901"/>
    <w:rsid w:val="00A11572"/>
    <w:rsid w:val="00A129A1"/>
    <w:rsid w:val="00A129B4"/>
    <w:rsid w:val="00A1321D"/>
    <w:rsid w:val="00A1401C"/>
    <w:rsid w:val="00A145C3"/>
    <w:rsid w:val="00A15025"/>
    <w:rsid w:val="00A156CF"/>
    <w:rsid w:val="00A1593F"/>
    <w:rsid w:val="00A15FF9"/>
    <w:rsid w:val="00A16F20"/>
    <w:rsid w:val="00A204E4"/>
    <w:rsid w:val="00A20D72"/>
    <w:rsid w:val="00A21A20"/>
    <w:rsid w:val="00A21E15"/>
    <w:rsid w:val="00A21FB4"/>
    <w:rsid w:val="00A228B3"/>
    <w:rsid w:val="00A23057"/>
    <w:rsid w:val="00A23DEE"/>
    <w:rsid w:val="00A2595E"/>
    <w:rsid w:val="00A27365"/>
    <w:rsid w:val="00A27393"/>
    <w:rsid w:val="00A27608"/>
    <w:rsid w:val="00A27BB8"/>
    <w:rsid w:val="00A27E8E"/>
    <w:rsid w:val="00A307A4"/>
    <w:rsid w:val="00A31035"/>
    <w:rsid w:val="00A31268"/>
    <w:rsid w:val="00A317F6"/>
    <w:rsid w:val="00A31F43"/>
    <w:rsid w:val="00A32384"/>
    <w:rsid w:val="00A325DE"/>
    <w:rsid w:val="00A333D0"/>
    <w:rsid w:val="00A33C9D"/>
    <w:rsid w:val="00A33F86"/>
    <w:rsid w:val="00A348BF"/>
    <w:rsid w:val="00A35B42"/>
    <w:rsid w:val="00A37D1F"/>
    <w:rsid w:val="00A37DAA"/>
    <w:rsid w:val="00A4013E"/>
    <w:rsid w:val="00A402AC"/>
    <w:rsid w:val="00A40E25"/>
    <w:rsid w:val="00A416D5"/>
    <w:rsid w:val="00A4223A"/>
    <w:rsid w:val="00A426E1"/>
    <w:rsid w:val="00A4295A"/>
    <w:rsid w:val="00A42A65"/>
    <w:rsid w:val="00A42B80"/>
    <w:rsid w:val="00A4425A"/>
    <w:rsid w:val="00A4447C"/>
    <w:rsid w:val="00A446E9"/>
    <w:rsid w:val="00A45106"/>
    <w:rsid w:val="00A4552B"/>
    <w:rsid w:val="00A46199"/>
    <w:rsid w:val="00A46327"/>
    <w:rsid w:val="00A463B3"/>
    <w:rsid w:val="00A4644E"/>
    <w:rsid w:val="00A46535"/>
    <w:rsid w:val="00A46AF5"/>
    <w:rsid w:val="00A47DF3"/>
    <w:rsid w:val="00A50689"/>
    <w:rsid w:val="00A50A0B"/>
    <w:rsid w:val="00A51011"/>
    <w:rsid w:val="00A51C10"/>
    <w:rsid w:val="00A51E9F"/>
    <w:rsid w:val="00A52F30"/>
    <w:rsid w:val="00A530EE"/>
    <w:rsid w:val="00A533BC"/>
    <w:rsid w:val="00A550E9"/>
    <w:rsid w:val="00A552F4"/>
    <w:rsid w:val="00A55915"/>
    <w:rsid w:val="00A57EC9"/>
    <w:rsid w:val="00A6019F"/>
    <w:rsid w:val="00A60475"/>
    <w:rsid w:val="00A60777"/>
    <w:rsid w:val="00A61218"/>
    <w:rsid w:val="00A61B47"/>
    <w:rsid w:val="00A62047"/>
    <w:rsid w:val="00A62EED"/>
    <w:rsid w:val="00A6388E"/>
    <w:rsid w:val="00A64DF7"/>
    <w:rsid w:val="00A65B06"/>
    <w:rsid w:val="00A65C26"/>
    <w:rsid w:val="00A6665F"/>
    <w:rsid w:val="00A67028"/>
    <w:rsid w:val="00A67E40"/>
    <w:rsid w:val="00A73682"/>
    <w:rsid w:val="00A73A38"/>
    <w:rsid w:val="00A73A9E"/>
    <w:rsid w:val="00A74545"/>
    <w:rsid w:val="00A747CB"/>
    <w:rsid w:val="00A74EE6"/>
    <w:rsid w:val="00A75114"/>
    <w:rsid w:val="00A751BA"/>
    <w:rsid w:val="00A7686F"/>
    <w:rsid w:val="00A7688D"/>
    <w:rsid w:val="00A77686"/>
    <w:rsid w:val="00A77EB6"/>
    <w:rsid w:val="00A8111F"/>
    <w:rsid w:val="00A82D42"/>
    <w:rsid w:val="00A8446B"/>
    <w:rsid w:val="00A854AE"/>
    <w:rsid w:val="00A85B65"/>
    <w:rsid w:val="00A85FC1"/>
    <w:rsid w:val="00A864F1"/>
    <w:rsid w:val="00A865AC"/>
    <w:rsid w:val="00A86656"/>
    <w:rsid w:val="00A86924"/>
    <w:rsid w:val="00A9001C"/>
    <w:rsid w:val="00A90106"/>
    <w:rsid w:val="00A905F5"/>
    <w:rsid w:val="00A924BC"/>
    <w:rsid w:val="00A92711"/>
    <w:rsid w:val="00A92F6C"/>
    <w:rsid w:val="00A93BD2"/>
    <w:rsid w:val="00A941C1"/>
    <w:rsid w:val="00A94887"/>
    <w:rsid w:val="00A95176"/>
    <w:rsid w:val="00A952A4"/>
    <w:rsid w:val="00A9595C"/>
    <w:rsid w:val="00A95FCA"/>
    <w:rsid w:val="00A96DCE"/>
    <w:rsid w:val="00A96E30"/>
    <w:rsid w:val="00A97BE0"/>
    <w:rsid w:val="00AA084F"/>
    <w:rsid w:val="00AA1669"/>
    <w:rsid w:val="00AA1B9D"/>
    <w:rsid w:val="00AA3588"/>
    <w:rsid w:val="00AA3955"/>
    <w:rsid w:val="00AA3959"/>
    <w:rsid w:val="00AA39C9"/>
    <w:rsid w:val="00AA4B35"/>
    <w:rsid w:val="00AA5702"/>
    <w:rsid w:val="00AA58EE"/>
    <w:rsid w:val="00AA7A79"/>
    <w:rsid w:val="00AB0057"/>
    <w:rsid w:val="00AB0E4A"/>
    <w:rsid w:val="00AB163E"/>
    <w:rsid w:val="00AB2C85"/>
    <w:rsid w:val="00AB31CE"/>
    <w:rsid w:val="00AB4742"/>
    <w:rsid w:val="00AB4BED"/>
    <w:rsid w:val="00AB4F5A"/>
    <w:rsid w:val="00AB5D8D"/>
    <w:rsid w:val="00AB63C9"/>
    <w:rsid w:val="00AB6F0A"/>
    <w:rsid w:val="00AB793A"/>
    <w:rsid w:val="00AB7CFA"/>
    <w:rsid w:val="00AC0B00"/>
    <w:rsid w:val="00AC1191"/>
    <w:rsid w:val="00AC1430"/>
    <w:rsid w:val="00AC1A78"/>
    <w:rsid w:val="00AC2F31"/>
    <w:rsid w:val="00AC3168"/>
    <w:rsid w:val="00AC43ED"/>
    <w:rsid w:val="00AC4DA1"/>
    <w:rsid w:val="00AC4E99"/>
    <w:rsid w:val="00AC518F"/>
    <w:rsid w:val="00AC5C1F"/>
    <w:rsid w:val="00AC608D"/>
    <w:rsid w:val="00AC6524"/>
    <w:rsid w:val="00AC6839"/>
    <w:rsid w:val="00AC7BFC"/>
    <w:rsid w:val="00AC7E9A"/>
    <w:rsid w:val="00AD0125"/>
    <w:rsid w:val="00AD0375"/>
    <w:rsid w:val="00AD08E5"/>
    <w:rsid w:val="00AD193D"/>
    <w:rsid w:val="00AD23D5"/>
    <w:rsid w:val="00AD280A"/>
    <w:rsid w:val="00AD2A11"/>
    <w:rsid w:val="00AD2B75"/>
    <w:rsid w:val="00AD2FA9"/>
    <w:rsid w:val="00AD4427"/>
    <w:rsid w:val="00AD4EE5"/>
    <w:rsid w:val="00AD5300"/>
    <w:rsid w:val="00AD7022"/>
    <w:rsid w:val="00AD7BCD"/>
    <w:rsid w:val="00AE0066"/>
    <w:rsid w:val="00AE0CD0"/>
    <w:rsid w:val="00AE1946"/>
    <w:rsid w:val="00AE1C86"/>
    <w:rsid w:val="00AE1EFD"/>
    <w:rsid w:val="00AE238C"/>
    <w:rsid w:val="00AE2B20"/>
    <w:rsid w:val="00AE2F2E"/>
    <w:rsid w:val="00AE3E11"/>
    <w:rsid w:val="00AE41BC"/>
    <w:rsid w:val="00AE44E3"/>
    <w:rsid w:val="00AE4867"/>
    <w:rsid w:val="00AE4A03"/>
    <w:rsid w:val="00AE6ABA"/>
    <w:rsid w:val="00AE780B"/>
    <w:rsid w:val="00AE794B"/>
    <w:rsid w:val="00AF0A76"/>
    <w:rsid w:val="00AF15F3"/>
    <w:rsid w:val="00AF320A"/>
    <w:rsid w:val="00AF32A8"/>
    <w:rsid w:val="00AF381B"/>
    <w:rsid w:val="00AF3E48"/>
    <w:rsid w:val="00AF47D2"/>
    <w:rsid w:val="00AF4C10"/>
    <w:rsid w:val="00AF5682"/>
    <w:rsid w:val="00AF569F"/>
    <w:rsid w:val="00AF6B88"/>
    <w:rsid w:val="00AF6F68"/>
    <w:rsid w:val="00AF7386"/>
    <w:rsid w:val="00AF7680"/>
    <w:rsid w:val="00AF7963"/>
    <w:rsid w:val="00AF7B4E"/>
    <w:rsid w:val="00B00745"/>
    <w:rsid w:val="00B00F45"/>
    <w:rsid w:val="00B01D2E"/>
    <w:rsid w:val="00B01ED0"/>
    <w:rsid w:val="00B03DAC"/>
    <w:rsid w:val="00B03ED1"/>
    <w:rsid w:val="00B041AC"/>
    <w:rsid w:val="00B0425B"/>
    <w:rsid w:val="00B0445E"/>
    <w:rsid w:val="00B051B9"/>
    <w:rsid w:val="00B05734"/>
    <w:rsid w:val="00B05BD2"/>
    <w:rsid w:val="00B05E9D"/>
    <w:rsid w:val="00B05F8E"/>
    <w:rsid w:val="00B062CD"/>
    <w:rsid w:val="00B06C91"/>
    <w:rsid w:val="00B06D62"/>
    <w:rsid w:val="00B070C5"/>
    <w:rsid w:val="00B07788"/>
    <w:rsid w:val="00B102E7"/>
    <w:rsid w:val="00B10621"/>
    <w:rsid w:val="00B10BCA"/>
    <w:rsid w:val="00B113E0"/>
    <w:rsid w:val="00B117E4"/>
    <w:rsid w:val="00B12E3E"/>
    <w:rsid w:val="00B130F3"/>
    <w:rsid w:val="00B13336"/>
    <w:rsid w:val="00B13A57"/>
    <w:rsid w:val="00B13E8A"/>
    <w:rsid w:val="00B14610"/>
    <w:rsid w:val="00B152A1"/>
    <w:rsid w:val="00B15431"/>
    <w:rsid w:val="00B161DD"/>
    <w:rsid w:val="00B167DD"/>
    <w:rsid w:val="00B16C6B"/>
    <w:rsid w:val="00B178A1"/>
    <w:rsid w:val="00B20D01"/>
    <w:rsid w:val="00B2116C"/>
    <w:rsid w:val="00B211BE"/>
    <w:rsid w:val="00B2193F"/>
    <w:rsid w:val="00B228F7"/>
    <w:rsid w:val="00B22CA3"/>
    <w:rsid w:val="00B24574"/>
    <w:rsid w:val="00B245AD"/>
    <w:rsid w:val="00B24EB2"/>
    <w:rsid w:val="00B252F4"/>
    <w:rsid w:val="00B25E37"/>
    <w:rsid w:val="00B25F13"/>
    <w:rsid w:val="00B25F7C"/>
    <w:rsid w:val="00B269CF"/>
    <w:rsid w:val="00B269FD"/>
    <w:rsid w:val="00B26D44"/>
    <w:rsid w:val="00B27AC5"/>
    <w:rsid w:val="00B31783"/>
    <w:rsid w:val="00B31F06"/>
    <w:rsid w:val="00B3448B"/>
    <w:rsid w:val="00B359D1"/>
    <w:rsid w:val="00B36CC6"/>
    <w:rsid w:val="00B3737F"/>
    <w:rsid w:val="00B37847"/>
    <w:rsid w:val="00B37D86"/>
    <w:rsid w:val="00B37E14"/>
    <w:rsid w:val="00B37E65"/>
    <w:rsid w:val="00B4072E"/>
    <w:rsid w:val="00B4092D"/>
    <w:rsid w:val="00B418E2"/>
    <w:rsid w:val="00B427FD"/>
    <w:rsid w:val="00B428D1"/>
    <w:rsid w:val="00B42B91"/>
    <w:rsid w:val="00B42C45"/>
    <w:rsid w:val="00B42E28"/>
    <w:rsid w:val="00B42F24"/>
    <w:rsid w:val="00B4300A"/>
    <w:rsid w:val="00B430FF"/>
    <w:rsid w:val="00B43F66"/>
    <w:rsid w:val="00B44429"/>
    <w:rsid w:val="00B446EC"/>
    <w:rsid w:val="00B45AB8"/>
    <w:rsid w:val="00B46954"/>
    <w:rsid w:val="00B47467"/>
    <w:rsid w:val="00B47821"/>
    <w:rsid w:val="00B51302"/>
    <w:rsid w:val="00B5154D"/>
    <w:rsid w:val="00B51A12"/>
    <w:rsid w:val="00B543D5"/>
    <w:rsid w:val="00B54D19"/>
    <w:rsid w:val="00B55212"/>
    <w:rsid w:val="00B55475"/>
    <w:rsid w:val="00B559DF"/>
    <w:rsid w:val="00B55B4D"/>
    <w:rsid w:val="00B55F9D"/>
    <w:rsid w:val="00B57631"/>
    <w:rsid w:val="00B57AD2"/>
    <w:rsid w:val="00B60A00"/>
    <w:rsid w:val="00B60CB1"/>
    <w:rsid w:val="00B61775"/>
    <w:rsid w:val="00B63690"/>
    <w:rsid w:val="00B645B5"/>
    <w:rsid w:val="00B66012"/>
    <w:rsid w:val="00B6726A"/>
    <w:rsid w:val="00B672C7"/>
    <w:rsid w:val="00B675E8"/>
    <w:rsid w:val="00B70784"/>
    <w:rsid w:val="00B70D73"/>
    <w:rsid w:val="00B72A38"/>
    <w:rsid w:val="00B7359E"/>
    <w:rsid w:val="00B73D47"/>
    <w:rsid w:val="00B73F0C"/>
    <w:rsid w:val="00B741B6"/>
    <w:rsid w:val="00B759A6"/>
    <w:rsid w:val="00B76815"/>
    <w:rsid w:val="00B76A52"/>
    <w:rsid w:val="00B77AA8"/>
    <w:rsid w:val="00B77D00"/>
    <w:rsid w:val="00B805A5"/>
    <w:rsid w:val="00B816A2"/>
    <w:rsid w:val="00B81C7E"/>
    <w:rsid w:val="00B82142"/>
    <w:rsid w:val="00B84247"/>
    <w:rsid w:val="00B84AC8"/>
    <w:rsid w:val="00B86D59"/>
    <w:rsid w:val="00B87B1F"/>
    <w:rsid w:val="00B9020A"/>
    <w:rsid w:val="00B9118F"/>
    <w:rsid w:val="00B91D41"/>
    <w:rsid w:val="00B924A6"/>
    <w:rsid w:val="00B9287D"/>
    <w:rsid w:val="00B93257"/>
    <w:rsid w:val="00B93477"/>
    <w:rsid w:val="00B93712"/>
    <w:rsid w:val="00B94075"/>
    <w:rsid w:val="00B944B5"/>
    <w:rsid w:val="00B94825"/>
    <w:rsid w:val="00B950EC"/>
    <w:rsid w:val="00B950F0"/>
    <w:rsid w:val="00B95C50"/>
    <w:rsid w:val="00B95C7B"/>
    <w:rsid w:val="00B95EA0"/>
    <w:rsid w:val="00B95F5B"/>
    <w:rsid w:val="00B96B15"/>
    <w:rsid w:val="00B97203"/>
    <w:rsid w:val="00B9792D"/>
    <w:rsid w:val="00BA0B53"/>
    <w:rsid w:val="00BA12B2"/>
    <w:rsid w:val="00BA151A"/>
    <w:rsid w:val="00BA31BB"/>
    <w:rsid w:val="00BA3719"/>
    <w:rsid w:val="00BA5034"/>
    <w:rsid w:val="00BA534A"/>
    <w:rsid w:val="00BA77DA"/>
    <w:rsid w:val="00BA79B8"/>
    <w:rsid w:val="00BA7B40"/>
    <w:rsid w:val="00BB012C"/>
    <w:rsid w:val="00BB0A1E"/>
    <w:rsid w:val="00BB0AE3"/>
    <w:rsid w:val="00BB0D38"/>
    <w:rsid w:val="00BB0E1E"/>
    <w:rsid w:val="00BB1316"/>
    <w:rsid w:val="00BB13CB"/>
    <w:rsid w:val="00BB1CD8"/>
    <w:rsid w:val="00BB284F"/>
    <w:rsid w:val="00BB4113"/>
    <w:rsid w:val="00BB525A"/>
    <w:rsid w:val="00BB6E2B"/>
    <w:rsid w:val="00BB7662"/>
    <w:rsid w:val="00BB7CA6"/>
    <w:rsid w:val="00BC078F"/>
    <w:rsid w:val="00BC11F2"/>
    <w:rsid w:val="00BC14C2"/>
    <w:rsid w:val="00BC1AFF"/>
    <w:rsid w:val="00BC32BB"/>
    <w:rsid w:val="00BC44AF"/>
    <w:rsid w:val="00BC4BC6"/>
    <w:rsid w:val="00BC5150"/>
    <w:rsid w:val="00BC57E7"/>
    <w:rsid w:val="00BC740D"/>
    <w:rsid w:val="00BC7F49"/>
    <w:rsid w:val="00BD005A"/>
    <w:rsid w:val="00BD09BE"/>
    <w:rsid w:val="00BD0AE9"/>
    <w:rsid w:val="00BD10B7"/>
    <w:rsid w:val="00BD15E0"/>
    <w:rsid w:val="00BD1A10"/>
    <w:rsid w:val="00BD3581"/>
    <w:rsid w:val="00BD584F"/>
    <w:rsid w:val="00BD6AFA"/>
    <w:rsid w:val="00BD6F9D"/>
    <w:rsid w:val="00BE0451"/>
    <w:rsid w:val="00BE145C"/>
    <w:rsid w:val="00BE152D"/>
    <w:rsid w:val="00BE1BB8"/>
    <w:rsid w:val="00BE1C83"/>
    <w:rsid w:val="00BE3A8D"/>
    <w:rsid w:val="00BE533D"/>
    <w:rsid w:val="00BE541D"/>
    <w:rsid w:val="00BE5AC8"/>
    <w:rsid w:val="00BE6527"/>
    <w:rsid w:val="00BE658A"/>
    <w:rsid w:val="00BE6ABB"/>
    <w:rsid w:val="00BE6F20"/>
    <w:rsid w:val="00BE71B8"/>
    <w:rsid w:val="00BE74B4"/>
    <w:rsid w:val="00BE74CC"/>
    <w:rsid w:val="00BF078F"/>
    <w:rsid w:val="00BF2887"/>
    <w:rsid w:val="00BF2DB3"/>
    <w:rsid w:val="00BF3FD3"/>
    <w:rsid w:val="00BF4300"/>
    <w:rsid w:val="00BF6097"/>
    <w:rsid w:val="00BF60EA"/>
    <w:rsid w:val="00BF640F"/>
    <w:rsid w:val="00BF7068"/>
    <w:rsid w:val="00BF7744"/>
    <w:rsid w:val="00BF783F"/>
    <w:rsid w:val="00C00657"/>
    <w:rsid w:val="00C00872"/>
    <w:rsid w:val="00C00900"/>
    <w:rsid w:val="00C02666"/>
    <w:rsid w:val="00C02E0C"/>
    <w:rsid w:val="00C02E48"/>
    <w:rsid w:val="00C03281"/>
    <w:rsid w:val="00C0429D"/>
    <w:rsid w:val="00C05B14"/>
    <w:rsid w:val="00C05F52"/>
    <w:rsid w:val="00C069AC"/>
    <w:rsid w:val="00C0742E"/>
    <w:rsid w:val="00C10C18"/>
    <w:rsid w:val="00C11149"/>
    <w:rsid w:val="00C1195E"/>
    <w:rsid w:val="00C11F1C"/>
    <w:rsid w:val="00C122A1"/>
    <w:rsid w:val="00C12CE1"/>
    <w:rsid w:val="00C1309D"/>
    <w:rsid w:val="00C14333"/>
    <w:rsid w:val="00C148A5"/>
    <w:rsid w:val="00C14F0F"/>
    <w:rsid w:val="00C1552F"/>
    <w:rsid w:val="00C15F26"/>
    <w:rsid w:val="00C16DD7"/>
    <w:rsid w:val="00C16EC2"/>
    <w:rsid w:val="00C171EA"/>
    <w:rsid w:val="00C17764"/>
    <w:rsid w:val="00C17C37"/>
    <w:rsid w:val="00C17CAE"/>
    <w:rsid w:val="00C17DE6"/>
    <w:rsid w:val="00C20869"/>
    <w:rsid w:val="00C20896"/>
    <w:rsid w:val="00C20B5B"/>
    <w:rsid w:val="00C2144B"/>
    <w:rsid w:val="00C21500"/>
    <w:rsid w:val="00C21BA1"/>
    <w:rsid w:val="00C21F75"/>
    <w:rsid w:val="00C22A3F"/>
    <w:rsid w:val="00C2335E"/>
    <w:rsid w:val="00C23392"/>
    <w:rsid w:val="00C2399E"/>
    <w:rsid w:val="00C2422D"/>
    <w:rsid w:val="00C24981"/>
    <w:rsid w:val="00C251F0"/>
    <w:rsid w:val="00C2610D"/>
    <w:rsid w:val="00C26F1D"/>
    <w:rsid w:val="00C27703"/>
    <w:rsid w:val="00C3055F"/>
    <w:rsid w:val="00C30F1F"/>
    <w:rsid w:val="00C31719"/>
    <w:rsid w:val="00C317A8"/>
    <w:rsid w:val="00C31FA4"/>
    <w:rsid w:val="00C32B77"/>
    <w:rsid w:val="00C3306C"/>
    <w:rsid w:val="00C33688"/>
    <w:rsid w:val="00C33FA9"/>
    <w:rsid w:val="00C34807"/>
    <w:rsid w:val="00C34EB7"/>
    <w:rsid w:val="00C34FCB"/>
    <w:rsid w:val="00C359C4"/>
    <w:rsid w:val="00C36A5C"/>
    <w:rsid w:val="00C37834"/>
    <w:rsid w:val="00C403B0"/>
    <w:rsid w:val="00C40598"/>
    <w:rsid w:val="00C41B45"/>
    <w:rsid w:val="00C42214"/>
    <w:rsid w:val="00C4244C"/>
    <w:rsid w:val="00C42BC9"/>
    <w:rsid w:val="00C4309D"/>
    <w:rsid w:val="00C43521"/>
    <w:rsid w:val="00C44A66"/>
    <w:rsid w:val="00C45BAD"/>
    <w:rsid w:val="00C4676D"/>
    <w:rsid w:val="00C469A1"/>
    <w:rsid w:val="00C4700B"/>
    <w:rsid w:val="00C47FE2"/>
    <w:rsid w:val="00C501EF"/>
    <w:rsid w:val="00C5144B"/>
    <w:rsid w:val="00C51867"/>
    <w:rsid w:val="00C5212A"/>
    <w:rsid w:val="00C525DE"/>
    <w:rsid w:val="00C530F6"/>
    <w:rsid w:val="00C531A5"/>
    <w:rsid w:val="00C53513"/>
    <w:rsid w:val="00C542B3"/>
    <w:rsid w:val="00C5474A"/>
    <w:rsid w:val="00C55187"/>
    <w:rsid w:val="00C555EA"/>
    <w:rsid w:val="00C563A6"/>
    <w:rsid w:val="00C56BB5"/>
    <w:rsid w:val="00C57895"/>
    <w:rsid w:val="00C57E51"/>
    <w:rsid w:val="00C60633"/>
    <w:rsid w:val="00C60A8A"/>
    <w:rsid w:val="00C613E1"/>
    <w:rsid w:val="00C6194F"/>
    <w:rsid w:val="00C61F12"/>
    <w:rsid w:val="00C61F45"/>
    <w:rsid w:val="00C61FC7"/>
    <w:rsid w:val="00C62195"/>
    <w:rsid w:val="00C622F5"/>
    <w:rsid w:val="00C62730"/>
    <w:rsid w:val="00C6344E"/>
    <w:rsid w:val="00C63AA0"/>
    <w:rsid w:val="00C65E0D"/>
    <w:rsid w:val="00C65FEE"/>
    <w:rsid w:val="00C6660F"/>
    <w:rsid w:val="00C6761A"/>
    <w:rsid w:val="00C67673"/>
    <w:rsid w:val="00C67ACF"/>
    <w:rsid w:val="00C70B49"/>
    <w:rsid w:val="00C7157D"/>
    <w:rsid w:val="00C71879"/>
    <w:rsid w:val="00C7217B"/>
    <w:rsid w:val="00C72E87"/>
    <w:rsid w:val="00C72F87"/>
    <w:rsid w:val="00C733B9"/>
    <w:rsid w:val="00C73A21"/>
    <w:rsid w:val="00C73BAB"/>
    <w:rsid w:val="00C741AB"/>
    <w:rsid w:val="00C74352"/>
    <w:rsid w:val="00C747D7"/>
    <w:rsid w:val="00C7483B"/>
    <w:rsid w:val="00C74B54"/>
    <w:rsid w:val="00C757BE"/>
    <w:rsid w:val="00C75D80"/>
    <w:rsid w:val="00C767A5"/>
    <w:rsid w:val="00C76C0E"/>
    <w:rsid w:val="00C7703C"/>
    <w:rsid w:val="00C772C2"/>
    <w:rsid w:val="00C7793C"/>
    <w:rsid w:val="00C801F3"/>
    <w:rsid w:val="00C80728"/>
    <w:rsid w:val="00C81005"/>
    <w:rsid w:val="00C810A5"/>
    <w:rsid w:val="00C81653"/>
    <w:rsid w:val="00C8249A"/>
    <w:rsid w:val="00C82F28"/>
    <w:rsid w:val="00C8316B"/>
    <w:rsid w:val="00C8335E"/>
    <w:rsid w:val="00C83867"/>
    <w:rsid w:val="00C83BA8"/>
    <w:rsid w:val="00C8523D"/>
    <w:rsid w:val="00C90FFC"/>
    <w:rsid w:val="00C9184F"/>
    <w:rsid w:val="00C918D0"/>
    <w:rsid w:val="00C91FA4"/>
    <w:rsid w:val="00C93553"/>
    <w:rsid w:val="00C93BC4"/>
    <w:rsid w:val="00C93ED0"/>
    <w:rsid w:val="00C9453F"/>
    <w:rsid w:val="00C9498E"/>
    <w:rsid w:val="00C949C6"/>
    <w:rsid w:val="00C95204"/>
    <w:rsid w:val="00C95513"/>
    <w:rsid w:val="00C9594C"/>
    <w:rsid w:val="00C95EF1"/>
    <w:rsid w:val="00C96315"/>
    <w:rsid w:val="00C96718"/>
    <w:rsid w:val="00C96DF7"/>
    <w:rsid w:val="00C9786A"/>
    <w:rsid w:val="00C97CEA"/>
    <w:rsid w:val="00CA0B59"/>
    <w:rsid w:val="00CA167F"/>
    <w:rsid w:val="00CA1909"/>
    <w:rsid w:val="00CA1CA7"/>
    <w:rsid w:val="00CA276B"/>
    <w:rsid w:val="00CA279C"/>
    <w:rsid w:val="00CA3218"/>
    <w:rsid w:val="00CA3AB9"/>
    <w:rsid w:val="00CA3CBC"/>
    <w:rsid w:val="00CA406E"/>
    <w:rsid w:val="00CA6528"/>
    <w:rsid w:val="00CA70FE"/>
    <w:rsid w:val="00CB1C15"/>
    <w:rsid w:val="00CB3126"/>
    <w:rsid w:val="00CB31C4"/>
    <w:rsid w:val="00CB3F40"/>
    <w:rsid w:val="00CB5121"/>
    <w:rsid w:val="00CB51C7"/>
    <w:rsid w:val="00CB52D2"/>
    <w:rsid w:val="00CB63E4"/>
    <w:rsid w:val="00CB6703"/>
    <w:rsid w:val="00CB6E00"/>
    <w:rsid w:val="00CB76BF"/>
    <w:rsid w:val="00CB7BA3"/>
    <w:rsid w:val="00CC1A0E"/>
    <w:rsid w:val="00CC27E3"/>
    <w:rsid w:val="00CC292D"/>
    <w:rsid w:val="00CC2AB7"/>
    <w:rsid w:val="00CC30E3"/>
    <w:rsid w:val="00CC34B1"/>
    <w:rsid w:val="00CC50FB"/>
    <w:rsid w:val="00CC5389"/>
    <w:rsid w:val="00CC5FBA"/>
    <w:rsid w:val="00CC62BD"/>
    <w:rsid w:val="00CC6E12"/>
    <w:rsid w:val="00CC7188"/>
    <w:rsid w:val="00CC7841"/>
    <w:rsid w:val="00CD10F6"/>
    <w:rsid w:val="00CD1566"/>
    <w:rsid w:val="00CD15BE"/>
    <w:rsid w:val="00CD1753"/>
    <w:rsid w:val="00CD29F9"/>
    <w:rsid w:val="00CD2E37"/>
    <w:rsid w:val="00CD33CD"/>
    <w:rsid w:val="00CD420F"/>
    <w:rsid w:val="00CD57B1"/>
    <w:rsid w:val="00CD641D"/>
    <w:rsid w:val="00CD6792"/>
    <w:rsid w:val="00CD683A"/>
    <w:rsid w:val="00CD6E27"/>
    <w:rsid w:val="00CD7181"/>
    <w:rsid w:val="00CD7B18"/>
    <w:rsid w:val="00CE0814"/>
    <w:rsid w:val="00CE084F"/>
    <w:rsid w:val="00CE2334"/>
    <w:rsid w:val="00CE24C9"/>
    <w:rsid w:val="00CE2953"/>
    <w:rsid w:val="00CE3958"/>
    <w:rsid w:val="00CE3AC0"/>
    <w:rsid w:val="00CE454B"/>
    <w:rsid w:val="00CE57D1"/>
    <w:rsid w:val="00CE580D"/>
    <w:rsid w:val="00CE5A3C"/>
    <w:rsid w:val="00CE6D9D"/>
    <w:rsid w:val="00CF059A"/>
    <w:rsid w:val="00CF0678"/>
    <w:rsid w:val="00CF170E"/>
    <w:rsid w:val="00CF30AD"/>
    <w:rsid w:val="00CF399F"/>
    <w:rsid w:val="00CF3A4E"/>
    <w:rsid w:val="00CF5B9E"/>
    <w:rsid w:val="00CF5C08"/>
    <w:rsid w:val="00CF627C"/>
    <w:rsid w:val="00CF6DB3"/>
    <w:rsid w:val="00CF76C9"/>
    <w:rsid w:val="00D00D67"/>
    <w:rsid w:val="00D00E3A"/>
    <w:rsid w:val="00D01180"/>
    <w:rsid w:val="00D017F7"/>
    <w:rsid w:val="00D01E02"/>
    <w:rsid w:val="00D01E22"/>
    <w:rsid w:val="00D034A9"/>
    <w:rsid w:val="00D03B24"/>
    <w:rsid w:val="00D03FC4"/>
    <w:rsid w:val="00D04013"/>
    <w:rsid w:val="00D04F89"/>
    <w:rsid w:val="00D11A64"/>
    <w:rsid w:val="00D11D08"/>
    <w:rsid w:val="00D11E84"/>
    <w:rsid w:val="00D12DAF"/>
    <w:rsid w:val="00D12E67"/>
    <w:rsid w:val="00D1397E"/>
    <w:rsid w:val="00D14CA6"/>
    <w:rsid w:val="00D14CBF"/>
    <w:rsid w:val="00D14EF9"/>
    <w:rsid w:val="00D17BB4"/>
    <w:rsid w:val="00D21111"/>
    <w:rsid w:val="00D21D9F"/>
    <w:rsid w:val="00D2299C"/>
    <w:rsid w:val="00D22B0A"/>
    <w:rsid w:val="00D24349"/>
    <w:rsid w:val="00D258F2"/>
    <w:rsid w:val="00D25F01"/>
    <w:rsid w:val="00D26387"/>
    <w:rsid w:val="00D271F7"/>
    <w:rsid w:val="00D2724F"/>
    <w:rsid w:val="00D273E8"/>
    <w:rsid w:val="00D2769F"/>
    <w:rsid w:val="00D300DD"/>
    <w:rsid w:val="00D31B59"/>
    <w:rsid w:val="00D31D6B"/>
    <w:rsid w:val="00D32DCB"/>
    <w:rsid w:val="00D333E9"/>
    <w:rsid w:val="00D341B3"/>
    <w:rsid w:val="00D346A0"/>
    <w:rsid w:val="00D35231"/>
    <w:rsid w:val="00D36115"/>
    <w:rsid w:val="00D36312"/>
    <w:rsid w:val="00D36998"/>
    <w:rsid w:val="00D36E62"/>
    <w:rsid w:val="00D37869"/>
    <w:rsid w:val="00D40600"/>
    <w:rsid w:val="00D40D6E"/>
    <w:rsid w:val="00D41228"/>
    <w:rsid w:val="00D41365"/>
    <w:rsid w:val="00D415DA"/>
    <w:rsid w:val="00D416ED"/>
    <w:rsid w:val="00D4390D"/>
    <w:rsid w:val="00D43E3B"/>
    <w:rsid w:val="00D44281"/>
    <w:rsid w:val="00D44908"/>
    <w:rsid w:val="00D44C85"/>
    <w:rsid w:val="00D45246"/>
    <w:rsid w:val="00D464C2"/>
    <w:rsid w:val="00D46C2C"/>
    <w:rsid w:val="00D46FB7"/>
    <w:rsid w:val="00D47111"/>
    <w:rsid w:val="00D5095B"/>
    <w:rsid w:val="00D50A1B"/>
    <w:rsid w:val="00D50EF7"/>
    <w:rsid w:val="00D5236B"/>
    <w:rsid w:val="00D52D11"/>
    <w:rsid w:val="00D53E56"/>
    <w:rsid w:val="00D54AAE"/>
    <w:rsid w:val="00D54F94"/>
    <w:rsid w:val="00D5541B"/>
    <w:rsid w:val="00D5582B"/>
    <w:rsid w:val="00D55B43"/>
    <w:rsid w:val="00D56989"/>
    <w:rsid w:val="00D57131"/>
    <w:rsid w:val="00D57974"/>
    <w:rsid w:val="00D609FB"/>
    <w:rsid w:val="00D609FD"/>
    <w:rsid w:val="00D60E8B"/>
    <w:rsid w:val="00D61047"/>
    <w:rsid w:val="00D615EE"/>
    <w:rsid w:val="00D61A0D"/>
    <w:rsid w:val="00D61CD1"/>
    <w:rsid w:val="00D62117"/>
    <w:rsid w:val="00D63B04"/>
    <w:rsid w:val="00D64086"/>
    <w:rsid w:val="00D645AE"/>
    <w:rsid w:val="00D64602"/>
    <w:rsid w:val="00D646CD"/>
    <w:rsid w:val="00D64E3C"/>
    <w:rsid w:val="00D64F65"/>
    <w:rsid w:val="00D6577E"/>
    <w:rsid w:val="00D665A3"/>
    <w:rsid w:val="00D668DF"/>
    <w:rsid w:val="00D67550"/>
    <w:rsid w:val="00D67633"/>
    <w:rsid w:val="00D705B1"/>
    <w:rsid w:val="00D7073F"/>
    <w:rsid w:val="00D71ABC"/>
    <w:rsid w:val="00D7204E"/>
    <w:rsid w:val="00D72681"/>
    <w:rsid w:val="00D72DE6"/>
    <w:rsid w:val="00D72F97"/>
    <w:rsid w:val="00D7443B"/>
    <w:rsid w:val="00D75593"/>
    <w:rsid w:val="00D75B99"/>
    <w:rsid w:val="00D7620D"/>
    <w:rsid w:val="00D764A0"/>
    <w:rsid w:val="00D766E7"/>
    <w:rsid w:val="00D7682C"/>
    <w:rsid w:val="00D76B93"/>
    <w:rsid w:val="00D773E2"/>
    <w:rsid w:val="00D80C0E"/>
    <w:rsid w:val="00D819F4"/>
    <w:rsid w:val="00D81F1F"/>
    <w:rsid w:val="00D82235"/>
    <w:rsid w:val="00D824EB"/>
    <w:rsid w:val="00D85177"/>
    <w:rsid w:val="00D85639"/>
    <w:rsid w:val="00D85A72"/>
    <w:rsid w:val="00D85D2C"/>
    <w:rsid w:val="00D86261"/>
    <w:rsid w:val="00D864A6"/>
    <w:rsid w:val="00D8720C"/>
    <w:rsid w:val="00D87D65"/>
    <w:rsid w:val="00D87FBB"/>
    <w:rsid w:val="00D91A59"/>
    <w:rsid w:val="00D91AAE"/>
    <w:rsid w:val="00D91BD0"/>
    <w:rsid w:val="00D9221F"/>
    <w:rsid w:val="00D92C43"/>
    <w:rsid w:val="00D9383B"/>
    <w:rsid w:val="00D93925"/>
    <w:rsid w:val="00D956E4"/>
    <w:rsid w:val="00D95804"/>
    <w:rsid w:val="00D959D8"/>
    <w:rsid w:val="00D966B7"/>
    <w:rsid w:val="00DA1322"/>
    <w:rsid w:val="00DA2057"/>
    <w:rsid w:val="00DA265D"/>
    <w:rsid w:val="00DA345E"/>
    <w:rsid w:val="00DA35B9"/>
    <w:rsid w:val="00DA45AF"/>
    <w:rsid w:val="00DA4A26"/>
    <w:rsid w:val="00DA4B8F"/>
    <w:rsid w:val="00DA644A"/>
    <w:rsid w:val="00DA6EA9"/>
    <w:rsid w:val="00DA71FA"/>
    <w:rsid w:val="00DA760C"/>
    <w:rsid w:val="00DA7662"/>
    <w:rsid w:val="00DA79C9"/>
    <w:rsid w:val="00DA7F32"/>
    <w:rsid w:val="00DB1405"/>
    <w:rsid w:val="00DB19F8"/>
    <w:rsid w:val="00DB1C33"/>
    <w:rsid w:val="00DB1D71"/>
    <w:rsid w:val="00DB1EB6"/>
    <w:rsid w:val="00DB3061"/>
    <w:rsid w:val="00DB3C56"/>
    <w:rsid w:val="00DB555A"/>
    <w:rsid w:val="00DB5AA9"/>
    <w:rsid w:val="00DB6E63"/>
    <w:rsid w:val="00DB7812"/>
    <w:rsid w:val="00DC045D"/>
    <w:rsid w:val="00DC069C"/>
    <w:rsid w:val="00DC08D5"/>
    <w:rsid w:val="00DC17E0"/>
    <w:rsid w:val="00DC3275"/>
    <w:rsid w:val="00DC39D2"/>
    <w:rsid w:val="00DC40A3"/>
    <w:rsid w:val="00DC41C4"/>
    <w:rsid w:val="00DC4C90"/>
    <w:rsid w:val="00DC51B3"/>
    <w:rsid w:val="00DD026D"/>
    <w:rsid w:val="00DD06EA"/>
    <w:rsid w:val="00DD0A48"/>
    <w:rsid w:val="00DD1486"/>
    <w:rsid w:val="00DD1B15"/>
    <w:rsid w:val="00DD1C5C"/>
    <w:rsid w:val="00DD2F3A"/>
    <w:rsid w:val="00DD3479"/>
    <w:rsid w:val="00DD3D14"/>
    <w:rsid w:val="00DD4AD3"/>
    <w:rsid w:val="00DD6123"/>
    <w:rsid w:val="00DD6228"/>
    <w:rsid w:val="00DE0181"/>
    <w:rsid w:val="00DE06AD"/>
    <w:rsid w:val="00DE1BDC"/>
    <w:rsid w:val="00DE2296"/>
    <w:rsid w:val="00DE27E0"/>
    <w:rsid w:val="00DE392A"/>
    <w:rsid w:val="00DE3A6E"/>
    <w:rsid w:val="00DE4179"/>
    <w:rsid w:val="00DE4728"/>
    <w:rsid w:val="00DE472E"/>
    <w:rsid w:val="00DE477B"/>
    <w:rsid w:val="00DE5815"/>
    <w:rsid w:val="00DE5CEB"/>
    <w:rsid w:val="00DE6551"/>
    <w:rsid w:val="00DE66C8"/>
    <w:rsid w:val="00DE7994"/>
    <w:rsid w:val="00DE7B29"/>
    <w:rsid w:val="00DE7BAB"/>
    <w:rsid w:val="00DF0E25"/>
    <w:rsid w:val="00DF2047"/>
    <w:rsid w:val="00DF3EBC"/>
    <w:rsid w:val="00DF3FD3"/>
    <w:rsid w:val="00DF4617"/>
    <w:rsid w:val="00DF471A"/>
    <w:rsid w:val="00DF502E"/>
    <w:rsid w:val="00DF5050"/>
    <w:rsid w:val="00DF572B"/>
    <w:rsid w:val="00DF5996"/>
    <w:rsid w:val="00DF6427"/>
    <w:rsid w:val="00DF69CF"/>
    <w:rsid w:val="00DF7DF1"/>
    <w:rsid w:val="00DF7E7C"/>
    <w:rsid w:val="00E01954"/>
    <w:rsid w:val="00E01D07"/>
    <w:rsid w:val="00E0279E"/>
    <w:rsid w:val="00E03080"/>
    <w:rsid w:val="00E0386A"/>
    <w:rsid w:val="00E0554B"/>
    <w:rsid w:val="00E05579"/>
    <w:rsid w:val="00E056C8"/>
    <w:rsid w:val="00E068B5"/>
    <w:rsid w:val="00E075D4"/>
    <w:rsid w:val="00E078C0"/>
    <w:rsid w:val="00E07C9A"/>
    <w:rsid w:val="00E11FE2"/>
    <w:rsid w:val="00E123C9"/>
    <w:rsid w:val="00E1249D"/>
    <w:rsid w:val="00E12AEF"/>
    <w:rsid w:val="00E12D35"/>
    <w:rsid w:val="00E14085"/>
    <w:rsid w:val="00E160D4"/>
    <w:rsid w:val="00E16510"/>
    <w:rsid w:val="00E16BA2"/>
    <w:rsid w:val="00E17218"/>
    <w:rsid w:val="00E200D7"/>
    <w:rsid w:val="00E20529"/>
    <w:rsid w:val="00E21D5B"/>
    <w:rsid w:val="00E227E6"/>
    <w:rsid w:val="00E22844"/>
    <w:rsid w:val="00E2298D"/>
    <w:rsid w:val="00E22BBA"/>
    <w:rsid w:val="00E23332"/>
    <w:rsid w:val="00E23557"/>
    <w:rsid w:val="00E23CBA"/>
    <w:rsid w:val="00E256B7"/>
    <w:rsid w:val="00E265C2"/>
    <w:rsid w:val="00E27753"/>
    <w:rsid w:val="00E27AFB"/>
    <w:rsid w:val="00E27BFE"/>
    <w:rsid w:val="00E308C8"/>
    <w:rsid w:val="00E31024"/>
    <w:rsid w:val="00E32703"/>
    <w:rsid w:val="00E32F61"/>
    <w:rsid w:val="00E338DD"/>
    <w:rsid w:val="00E33C6A"/>
    <w:rsid w:val="00E366B9"/>
    <w:rsid w:val="00E36D24"/>
    <w:rsid w:val="00E373DD"/>
    <w:rsid w:val="00E37726"/>
    <w:rsid w:val="00E37C27"/>
    <w:rsid w:val="00E40229"/>
    <w:rsid w:val="00E4165A"/>
    <w:rsid w:val="00E422F4"/>
    <w:rsid w:val="00E42E8C"/>
    <w:rsid w:val="00E4352E"/>
    <w:rsid w:val="00E4387C"/>
    <w:rsid w:val="00E438F4"/>
    <w:rsid w:val="00E43EE5"/>
    <w:rsid w:val="00E4429A"/>
    <w:rsid w:val="00E449F3"/>
    <w:rsid w:val="00E44F78"/>
    <w:rsid w:val="00E458DF"/>
    <w:rsid w:val="00E45C1D"/>
    <w:rsid w:val="00E46158"/>
    <w:rsid w:val="00E471AE"/>
    <w:rsid w:val="00E474D9"/>
    <w:rsid w:val="00E500E8"/>
    <w:rsid w:val="00E519C1"/>
    <w:rsid w:val="00E51F7D"/>
    <w:rsid w:val="00E52178"/>
    <w:rsid w:val="00E526E6"/>
    <w:rsid w:val="00E52DC4"/>
    <w:rsid w:val="00E5302F"/>
    <w:rsid w:val="00E541DC"/>
    <w:rsid w:val="00E54B91"/>
    <w:rsid w:val="00E559E8"/>
    <w:rsid w:val="00E55CAC"/>
    <w:rsid w:val="00E55E8A"/>
    <w:rsid w:val="00E55F26"/>
    <w:rsid w:val="00E56985"/>
    <w:rsid w:val="00E56B42"/>
    <w:rsid w:val="00E56C7B"/>
    <w:rsid w:val="00E56EA6"/>
    <w:rsid w:val="00E56EBC"/>
    <w:rsid w:val="00E5713C"/>
    <w:rsid w:val="00E57403"/>
    <w:rsid w:val="00E57C4B"/>
    <w:rsid w:val="00E6025E"/>
    <w:rsid w:val="00E60419"/>
    <w:rsid w:val="00E60F1B"/>
    <w:rsid w:val="00E618A9"/>
    <w:rsid w:val="00E63424"/>
    <w:rsid w:val="00E648C4"/>
    <w:rsid w:val="00E64C28"/>
    <w:rsid w:val="00E65293"/>
    <w:rsid w:val="00E658FA"/>
    <w:rsid w:val="00E65D36"/>
    <w:rsid w:val="00E660D7"/>
    <w:rsid w:val="00E662AD"/>
    <w:rsid w:val="00E66D09"/>
    <w:rsid w:val="00E67146"/>
    <w:rsid w:val="00E67231"/>
    <w:rsid w:val="00E6738A"/>
    <w:rsid w:val="00E6769B"/>
    <w:rsid w:val="00E67CA8"/>
    <w:rsid w:val="00E7108B"/>
    <w:rsid w:val="00E71AAB"/>
    <w:rsid w:val="00E723CA"/>
    <w:rsid w:val="00E72A45"/>
    <w:rsid w:val="00E72FB3"/>
    <w:rsid w:val="00E746F6"/>
    <w:rsid w:val="00E748DC"/>
    <w:rsid w:val="00E74F34"/>
    <w:rsid w:val="00E7520C"/>
    <w:rsid w:val="00E755FD"/>
    <w:rsid w:val="00E75A1A"/>
    <w:rsid w:val="00E7621C"/>
    <w:rsid w:val="00E76B39"/>
    <w:rsid w:val="00E7739E"/>
    <w:rsid w:val="00E777A0"/>
    <w:rsid w:val="00E77D50"/>
    <w:rsid w:val="00E8059B"/>
    <w:rsid w:val="00E80975"/>
    <w:rsid w:val="00E815A0"/>
    <w:rsid w:val="00E819FF"/>
    <w:rsid w:val="00E81CE0"/>
    <w:rsid w:val="00E81DFF"/>
    <w:rsid w:val="00E81EE7"/>
    <w:rsid w:val="00E83461"/>
    <w:rsid w:val="00E8347C"/>
    <w:rsid w:val="00E84B39"/>
    <w:rsid w:val="00E85861"/>
    <w:rsid w:val="00E85866"/>
    <w:rsid w:val="00E85A22"/>
    <w:rsid w:val="00E86B7E"/>
    <w:rsid w:val="00E86BC2"/>
    <w:rsid w:val="00E870B1"/>
    <w:rsid w:val="00E87466"/>
    <w:rsid w:val="00E87AC2"/>
    <w:rsid w:val="00E90AC6"/>
    <w:rsid w:val="00E90E81"/>
    <w:rsid w:val="00E913D8"/>
    <w:rsid w:val="00E91BD1"/>
    <w:rsid w:val="00E92D40"/>
    <w:rsid w:val="00E93D35"/>
    <w:rsid w:val="00E966A1"/>
    <w:rsid w:val="00E969B7"/>
    <w:rsid w:val="00E9700A"/>
    <w:rsid w:val="00E97D45"/>
    <w:rsid w:val="00EA09A4"/>
    <w:rsid w:val="00EA0DB6"/>
    <w:rsid w:val="00EA101C"/>
    <w:rsid w:val="00EA1274"/>
    <w:rsid w:val="00EA15A4"/>
    <w:rsid w:val="00EA16FB"/>
    <w:rsid w:val="00EA33C9"/>
    <w:rsid w:val="00EA5AFC"/>
    <w:rsid w:val="00EA63E8"/>
    <w:rsid w:val="00EA668A"/>
    <w:rsid w:val="00EA7693"/>
    <w:rsid w:val="00EA77EC"/>
    <w:rsid w:val="00EB03E6"/>
    <w:rsid w:val="00EB0D37"/>
    <w:rsid w:val="00EB1455"/>
    <w:rsid w:val="00EB14F1"/>
    <w:rsid w:val="00EB2343"/>
    <w:rsid w:val="00EB2CCE"/>
    <w:rsid w:val="00EB3149"/>
    <w:rsid w:val="00EB5318"/>
    <w:rsid w:val="00EB5E8F"/>
    <w:rsid w:val="00EB6FFE"/>
    <w:rsid w:val="00EC087C"/>
    <w:rsid w:val="00EC17A6"/>
    <w:rsid w:val="00EC188A"/>
    <w:rsid w:val="00EC1EE4"/>
    <w:rsid w:val="00EC4792"/>
    <w:rsid w:val="00EC48E8"/>
    <w:rsid w:val="00EC524E"/>
    <w:rsid w:val="00EC55EC"/>
    <w:rsid w:val="00EC568C"/>
    <w:rsid w:val="00EC5CB8"/>
    <w:rsid w:val="00EC687F"/>
    <w:rsid w:val="00EC6A22"/>
    <w:rsid w:val="00EC6ADF"/>
    <w:rsid w:val="00EC71F8"/>
    <w:rsid w:val="00EC7AB8"/>
    <w:rsid w:val="00ED09E1"/>
    <w:rsid w:val="00ED0FE7"/>
    <w:rsid w:val="00ED12E3"/>
    <w:rsid w:val="00ED162F"/>
    <w:rsid w:val="00ED1DB1"/>
    <w:rsid w:val="00ED1EB3"/>
    <w:rsid w:val="00ED247F"/>
    <w:rsid w:val="00ED266B"/>
    <w:rsid w:val="00ED2AF5"/>
    <w:rsid w:val="00ED2B4C"/>
    <w:rsid w:val="00ED2BD4"/>
    <w:rsid w:val="00ED3556"/>
    <w:rsid w:val="00ED370D"/>
    <w:rsid w:val="00ED4026"/>
    <w:rsid w:val="00ED41A9"/>
    <w:rsid w:val="00ED490C"/>
    <w:rsid w:val="00ED4A41"/>
    <w:rsid w:val="00ED4A63"/>
    <w:rsid w:val="00ED5121"/>
    <w:rsid w:val="00ED5BD3"/>
    <w:rsid w:val="00ED6C8E"/>
    <w:rsid w:val="00ED73D3"/>
    <w:rsid w:val="00ED762C"/>
    <w:rsid w:val="00EE0751"/>
    <w:rsid w:val="00EE0CC0"/>
    <w:rsid w:val="00EE0E42"/>
    <w:rsid w:val="00EE1D47"/>
    <w:rsid w:val="00EE1FFE"/>
    <w:rsid w:val="00EE2C26"/>
    <w:rsid w:val="00EE308D"/>
    <w:rsid w:val="00EE313A"/>
    <w:rsid w:val="00EE3CAF"/>
    <w:rsid w:val="00EE43C2"/>
    <w:rsid w:val="00EE4B0C"/>
    <w:rsid w:val="00EE4FAA"/>
    <w:rsid w:val="00EE52BE"/>
    <w:rsid w:val="00EE5E74"/>
    <w:rsid w:val="00EE6EF6"/>
    <w:rsid w:val="00EE7114"/>
    <w:rsid w:val="00EE74A4"/>
    <w:rsid w:val="00EE7982"/>
    <w:rsid w:val="00EE7AFA"/>
    <w:rsid w:val="00EE7BFA"/>
    <w:rsid w:val="00EE7D3D"/>
    <w:rsid w:val="00EF00D4"/>
    <w:rsid w:val="00EF050B"/>
    <w:rsid w:val="00EF1AF2"/>
    <w:rsid w:val="00EF1D3D"/>
    <w:rsid w:val="00EF1E66"/>
    <w:rsid w:val="00EF2444"/>
    <w:rsid w:val="00EF33C6"/>
    <w:rsid w:val="00EF3487"/>
    <w:rsid w:val="00EF3F55"/>
    <w:rsid w:val="00EF41B8"/>
    <w:rsid w:val="00EF41C9"/>
    <w:rsid w:val="00EF53C0"/>
    <w:rsid w:val="00EF69A9"/>
    <w:rsid w:val="00EF77D2"/>
    <w:rsid w:val="00F007A5"/>
    <w:rsid w:val="00F00D09"/>
    <w:rsid w:val="00F0113B"/>
    <w:rsid w:val="00F01190"/>
    <w:rsid w:val="00F01CE6"/>
    <w:rsid w:val="00F0253F"/>
    <w:rsid w:val="00F02781"/>
    <w:rsid w:val="00F028D4"/>
    <w:rsid w:val="00F028F8"/>
    <w:rsid w:val="00F02FFD"/>
    <w:rsid w:val="00F03812"/>
    <w:rsid w:val="00F06134"/>
    <w:rsid w:val="00F063D9"/>
    <w:rsid w:val="00F06D8B"/>
    <w:rsid w:val="00F0737C"/>
    <w:rsid w:val="00F07B43"/>
    <w:rsid w:val="00F1015E"/>
    <w:rsid w:val="00F10969"/>
    <w:rsid w:val="00F10DA3"/>
    <w:rsid w:val="00F12167"/>
    <w:rsid w:val="00F1262D"/>
    <w:rsid w:val="00F130D5"/>
    <w:rsid w:val="00F1349D"/>
    <w:rsid w:val="00F13C2D"/>
    <w:rsid w:val="00F14C32"/>
    <w:rsid w:val="00F167C1"/>
    <w:rsid w:val="00F1695B"/>
    <w:rsid w:val="00F17A0A"/>
    <w:rsid w:val="00F17B18"/>
    <w:rsid w:val="00F20186"/>
    <w:rsid w:val="00F202C3"/>
    <w:rsid w:val="00F208A9"/>
    <w:rsid w:val="00F20B1F"/>
    <w:rsid w:val="00F20F96"/>
    <w:rsid w:val="00F21F2E"/>
    <w:rsid w:val="00F232DD"/>
    <w:rsid w:val="00F23636"/>
    <w:rsid w:val="00F23CE9"/>
    <w:rsid w:val="00F24228"/>
    <w:rsid w:val="00F2471A"/>
    <w:rsid w:val="00F24EB6"/>
    <w:rsid w:val="00F25431"/>
    <w:rsid w:val="00F25FB9"/>
    <w:rsid w:val="00F26001"/>
    <w:rsid w:val="00F270DB"/>
    <w:rsid w:val="00F27401"/>
    <w:rsid w:val="00F27781"/>
    <w:rsid w:val="00F3042A"/>
    <w:rsid w:val="00F304DD"/>
    <w:rsid w:val="00F30BE1"/>
    <w:rsid w:val="00F32640"/>
    <w:rsid w:val="00F33516"/>
    <w:rsid w:val="00F33D47"/>
    <w:rsid w:val="00F346D7"/>
    <w:rsid w:val="00F34CAE"/>
    <w:rsid w:val="00F34F99"/>
    <w:rsid w:val="00F35E16"/>
    <w:rsid w:val="00F37AF5"/>
    <w:rsid w:val="00F40484"/>
    <w:rsid w:val="00F428E0"/>
    <w:rsid w:val="00F42F48"/>
    <w:rsid w:val="00F4315E"/>
    <w:rsid w:val="00F436F7"/>
    <w:rsid w:val="00F43CFA"/>
    <w:rsid w:val="00F43FD7"/>
    <w:rsid w:val="00F4437F"/>
    <w:rsid w:val="00F456EB"/>
    <w:rsid w:val="00F4580F"/>
    <w:rsid w:val="00F45C56"/>
    <w:rsid w:val="00F45C8F"/>
    <w:rsid w:val="00F45E58"/>
    <w:rsid w:val="00F465F4"/>
    <w:rsid w:val="00F46E9B"/>
    <w:rsid w:val="00F470EE"/>
    <w:rsid w:val="00F472FB"/>
    <w:rsid w:val="00F4762C"/>
    <w:rsid w:val="00F479A9"/>
    <w:rsid w:val="00F50672"/>
    <w:rsid w:val="00F50963"/>
    <w:rsid w:val="00F50ADE"/>
    <w:rsid w:val="00F523FE"/>
    <w:rsid w:val="00F52BF8"/>
    <w:rsid w:val="00F52E78"/>
    <w:rsid w:val="00F537B0"/>
    <w:rsid w:val="00F54013"/>
    <w:rsid w:val="00F54307"/>
    <w:rsid w:val="00F545C3"/>
    <w:rsid w:val="00F5481B"/>
    <w:rsid w:val="00F55425"/>
    <w:rsid w:val="00F55F9F"/>
    <w:rsid w:val="00F560CF"/>
    <w:rsid w:val="00F56106"/>
    <w:rsid w:val="00F561C1"/>
    <w:rsid w:val="00F5623A"/>
    <w:rsid w:val="00F577FF"/>
    <w:rsid w:val="00F57B90"/>
    <w:rsid w:val="00F60641"/>
    <w:rsid w:val="00F6091F"/>
    <w:rsid w:val="00F60AFB"/>
    <w:rsid w:val="00F61251"/>
    <w:rsid w:val="00F615B5"/>
    <w:rsid w:val="00F61FE5"/>
    <w:rsid w:val="00F6204C"/>
    <w:rsid w:val="00F62689"/>
    <w:rsid w:val="00F62905"/>
    <w:rsid w:val="00F632D4"/>
    <w:rsid w:val="00F63984"/>
    <w:rsid w:val="00F647CB"/>
    <w:rsid w:val="00F64BB1"/>
    <w:rsid w:val="00F6594B"/>
    <w:rsid w:val="00F6645C"/>
    <w:rsid w:val="00F66908"/>
    <w:rsid w:val="00F66BF5"/>
    <w:rsid w:val="00F66EA5"/>
    <w:rsid w:val="00F7020E"/>
    <w:rsid w:val="00F70E65"/>
    <w:rsid w:val="00F71FC5"/>
    <w:rsid w:val="00F72474"/>
    <w:rsid w:val="00F7387A"/>
    <w:rsid w:val="00F75377"/>
    <w:rsid w:val="00F75AEF"/>
    <w:rsid w:val="00F76168"/>
    <w:rsid w:val="00F768C4"/>
    <w:rsid w:val="00F76F40"/>
    <w:rsid w:val="00F7717B"/>
    <w:rsid w:val="00F774DE"/>
    <w:rsid w:val="00F8076C"/>
    <w:rsid w:val="00F80D4B"/>
    <w:rsid w:val="00F81425"/>
    <w:rsid w:val="00F8156D"/>
    <w:rsid w:val="00F826A2"/>
    <w:rsid w:val="00F82BD6"/>
    <w:rsid w:val="00F82BE4"/>
    <w:rsid w:val="00F83450"/>
    <w:rsid w:val="00F8404D"/>
    <w:rsid w:val="00F8627C"/>
    <w:rsid w:val="00F86775"/>
    <w:rsid w:val="00F903BB"/>
    <w:rsid w:val="00F90537"/>
    <w:rsid w:val="00F907C3"/>
    <w:rsid w:val="00F91A29"/>
    <w:rsid w:val="00F91A8A"/>
    <w:rsid w:val="00F93CE4"/>
    <w:rsid w:val="00F94340"/>
    <w:rsid w:val="00F95B3D"/>
    <w:rsid w:val="00F95C7E"/>
    <w:rsid w:val="00F95D43"/>
    <w:rsid w:val="00F96DAB"/>
    <w:rsid w:val="00F96EBA"/>
    <w:rsid w:val="00FA0671"/>
    <w:rsid w:val="00FA067C"/>
    <w:rsid w:val="00FA09C0"/>
    <w:rsid w:val="00FA1487"/>
    <w:rsid w:val="00FA152A"/>
    <w:rsid w:val="00FA1715"/>
    <w:rsid w:val="00FA3EDB"/>
    <w:rsid w:val="00FA405D"/>
    <w:rsid w:val="00FA432E"/>
    <w:rsid w:val="00FA5206"/>
    <w:rsid w:val="00FA57ED"/>
    <w:rsid w:val="00FA58D1"/>
    <w:rsid w:val="00FA63B8"/>
    <w:rsid w:val="00FA678A"/>
    <w:rsid w:val="00FA6925"/>
    <w:rsid w:val="00FA76D9"/>
    <w:rsid w:val="00FB04A4"/>
    <w:rsid w:val="00FB0695"/>
    <w:rsid w:val="00FB084C"/>
    <w:rsid w:val="00FB0998"/>
    <w:rsid w:val="00FB0A89"/>
    <w:rsid w:val="00FB0B54"/>
    <w:rsid w:val="00FB0C01"/>
    <w:rsid w:val="00FB12F3"/>
    <w:rsid w:val="00FB3CCD"/>
    <w:rsid w:val="00FB4143"/>
    <w:rsid w:val="00FB43C0"/>
    <w:rsid w:val="00FB4918"/>
    <w:rsid w:val="00FB4D9E"/>
    <w:rsid w:val="00FB5189"/>
    <w:rsid w:val="00FB578F"/>
    <w:rsid w:val="00FB7115"/>
    <w:rsid w:val="00FB7226"/>
    <w:rsid w:val="00FB72B4"/>
    <w:rsid w:val="00FB77DF"/>
    <w:rsid w:val="00FB79B0"/>
    <w:rsid w:val="00FB7A84"/>
    <w:rsid w:val="00FC02B3"/>
    <w:rsid w:val="00FC0590"/>
    <w:rsid w:val="00FC0B2E"/>
    <w:rsid w:val="00FC1B1E"/>
    <w:rsid w:val="00FC27F3"/>
    <w:rsid w:val="00FC38F0"/>
    <w:rsid w:val="00FC53CD"/>
    <w:rsid w:val="00FC6221"/>
    <w:rsid w:val="00FC6702"/>
    <w:rsid w:val="00FC7445"/>
    <w:rsid w:val="00FC7E34"/>
    <w:rsid w:val="00FC7E87"/>
    <w:rsid w:val="00FD0498"/>
    <w:rsid w:val="00FD04B5"/>
    <w:rsid w:val="00FD08AA"/>
    <w:rsid w:val="00FD1720"/>
    <w:rsid w:val="00FD1B55"/>
    <w:rsid w:val="00FD3A53"/>
    <w:rsid w:val="00FD3EFD"/>
    <w:rsid w:val="00FD4633"/>
    <w:rsid w:val="00FD46FA"/>
    <w:rsid w:val="00FD4C1A"/>
    <w:rsid w:val="00FD4EBB"/>
    <w:rsid w:val="00FD5312"/>
    <w:rsid w:val="00FE0A66"/>
    <w:rsid w:val="00FE1D33"/>
    <w:rsid w:val="00FE22BE"/>
    <w:rsid w:val="00FE2D57"/>
    <w:rsid w:val="00FE304A"/>
    <w:rsid w:val="00FE324A"/>
    <w:rsid w:val="00FE334D"/>
    <w:rsid w:val="00FE352E"/>
    <w:rsid w:val="00FE4C74"/>
    <w:rsid w:val="00FE503C"/>
    <w:rsid w:val="00FE50DA"/>
    <w:rsid w:val="00FE56C1"/>
    <w:rsid w:val="00FE5A14"/>
    <w:rsid w:val="00FE6C8E"/>
    <w:rsid w:val="00FE6D8D"/>
    <w:rsid w:val="00FE6F3D"/>
    <w:rsid w:val="00FE7191"/>
    <w:rsid w:val="00FE7BFC"/>
    <w:rsid w:val="00FE7C59"/>
    <w:rsid w:val="00FF036B"/>
    <w:rsid w:val="00FF0DEE"/>
    <w:rsid w:val="00FF2FC2"/>
    <w:rsid w:val="00FF317F"/>
    <w:rsid w:val="00FF39C7"/>
    <w:rsid w:val="00FF3DCF"/>
    <w:rsid w:val="00FF3ED9"/>
    <w:rsid w:val="00FF43B1"/>
    <w:rsid w:val="00FF47FF"/>
    <w:rsid w:val="00FF5509"/>
    <w:rsid w:val="00FF5B88"/>
    <w:rsid w:val="00FF6636"/>
    <w:rsid w:val="00FF7048"/>
    <w:rsid w:val="00FF7661"/>
    <w:rsid w:val="024698F1"/>
    <w:rsid w:val="0270586A"/>
    <w:rsid w:val="034E94FA"/>
    <w:rsid w:val="055A24B2"/>
    <w:rsid w:val="066DB46F"/>
    <w:rsid w:val="06F89579"/>
    <w:rsid w:val="08844173"/>
    <w:rsid w:val="08CF46B9"/>
    <w:rsid w:val="09615E72"/>
    <w:rsid w:val="09A6CB7A"/>
    <w:rsid w:val="0AAF8E38"/>
    <w:rsid w:val="0B92636A"/>
    <w:rsid w:val="0D956686"/>
    <w:rsid w:val="0DB76F93"/>
    <w:rsid w:val="0E0E8F05"/>
    <w:rsid w:val="0F3781A6"/>
    <w:rsid w:val="0F7C45C6"/>
    <w:rsid w:val="0F84F8E4"/>
    <w:rsid w:val="0F87DA60"/>
    <w:rsid w:val="11F2537F"/>
    <w:rsid w:val="13BBCA20"/>
    <w:rsid w:val="140C7577"/>
    <w:rsid w:val="15029FDE"/>
    <w:rsid w:val="15784AFA"/>
    <w:rsid w:val="15CB96CE"/>
    <w:rsid w:val="17BB74E4"/>
    <w:rsid w:val="18DE59B5"/>
    <w:rsid w:val="19107CA2"/>
    <w:rsid w:val="1C35ED0B"/>
    <w:rsid w:val="1F77460D"/>
    <w:rsid w:val="222E04D5"/>
    <w:rsid w:val="2450A2BD"/>
    <w:rsid w:val="246A08A6"/>
    <w:rsid w:val="2587E2C0"/>
    <w:rsid w:val="25D62FEA"/>
    <w:rsid w:val="2634383A"/>
    <w:rsid w:val="26ADCEAA"/>
    <w:rsid w:val="27253EE4"/>
    <w:rsid w:val="2804D443"/>
    <w:rsid w:val="2949FA54"/>
    <w:rsid w:val="2A4C588B"/>
    <w:rsid w:val="2B212E8F"/>
    <w:rsid w:val="2D8943BC"/>
    <w:rsid w:val="2E9940FC"/>
    <w:rsid w:val="2EC71DBE"/>
    <w:rsid w:val="312C88CA"/>
    <w:rsid w:val="314B3858"/>
    <w:rsid w:val="316BCD6D"/>
    <w:rsid w:val="317BF43E"/>
    <w:rsid w:val="31AFD269"/>
    <w:rsid w:val="324C5B73"/>
    <w:rsid w:val="325CAF88"/>
    <w:rsid w:val="356C711B"/>
    <w:rsid w:val="36138B13"/>
    <w:rsid w:val="372D4B4F"/>
    <w:rsid w:val="373D0573"/>
    <w:rsid w:val="38491A9B"/>
    <w:rsid w:val="39331BE0"/>
    <w:rsid w:val="394866BA"/>
    <w:rsid w:val="39866AE0"/>
    <w:rsid w:val="39B79745"/>
    <w:rsid w:val="3A8383E7"/>
    <w:rsid w:val="3AA6824D"/>
    <w:rsid w:val="3AE8F648"/>
    <w:rsid w:val="3CA3D388"/>
    <w:rsid w:val="3E51CA58"/>
    <w:rsid w:val="3F2FEB9B"/>
    <w:rsid w:val="3F8979A1"/>
    <w:rsid w:val="403A0633"/>
    <w:rsid w:val="408AFBA2"/>
    <w:rsid w:val="41FAA4F8"/>
    <w:rsid w:val="428B2515"/>
    <w:rsid w:val="42947D77"/>
    <w:rsid w:val="436CE782"/>
    <w:rsid w:val="448DA004"/>
    <w:rsid w:val="45C3D437"/>
    <w:rsid w:val="46002507"/>
    <w:rsid w:val="4752AC31"/>
    <w:rsid w:val="47D38545"/>
    <w:rsid w:val="4931D04F"/>
    <w:rsid w:val="4BA16321"/>
    <w:rsid w:val="4DF6550E"/>
    <w:rsid w:val="4E0F650F"/>
    <w:rsid w:val="4E3DB19E"/>
    <w:rsid w:val="4F833C5A"/>
    <w:rsid w:val="5046D47E"/>
    <w:rsid w:val="50951D3B"/>
    <w:rsid w:val="510E7621"/>
    <w:rsid w:val="5118F2B7"/>
    <w:rsid w:val="51C40F4A"/>
    <w:rsid w:val="540DD614"/>
    <w:rsid w:val="5429B904"/>
    <w:rsid w:val="54B34951"/>
    <w:rsid w:val="55F44D62"/>
    <w:rsid w:val="58A3366F"/>
    <w:rsid w:val="58C4B3CB"/>
    <w:rsid w:val="58D7F1CF"/>
    <w:rsid w:val="58E3C724"/>
    <w:rsid w:val="5B298D87"/>
    <w:rsid w:val="5C79A3A9"/>
    <w:rsid w:val="5DF59702"/>
    <w:rsid w:val="5E17CF29"/>
    <w:rsid w:val="5E677B0C"/>
    <w:rsid w:val="61055D1C"/>
    <w:rsid w:val="622D38ED"/>
    <w:rsid w:val="62926A35"/>
    <w:rsid w:val="62D4DB71"/>
    <w:rsid w:val="63916F3E"/>
    <w:rsid w:val="643584E6"/>
    <w:rsid w:val="6539F6CF"/>
    <w:rsid w:val="670DD80B"/>
    <w:rsid w:val="6723B15E"/>
    <w:rsid w:val="6A0632A8"/>
    <w:rsid w:val="6A0F777C"/>
    <w:rsid w:val="6A7D11E4"/>
    <w:rsid w:val="6AFC758A"/>
    <w:rsid w:val="6AFE6877"/>
    <w:rsid w:val="6B61B4D4"/>
    <w:rsid w:val="6B77A2C9"/>
    <w:rsid w:val="6C5B52C2"/>
    <w:rsid w:val="6D4E5A7B"/>
    <w:rsid w:val="6D7AE5A9"/>
    <w:rsid w:val="6E082C69"/>
    <w:rsid w:val="71413D49"/>
    <w:rsid w:val="72A6E927"/>
    <w:rsid w:val="730FB3C6"/>
    <w:rsid w:val="743EE200"/>
    <w:rsid w:val="7A2F3CEA"/>
    <w:rsid w:val="7A3B042D"/>
    <w:rsid w:val="7AC5B42A"/>
    <w:rsid w:val="7BD6F6AA"/>
    <w:rsid w:val="7C544F50"/>
    <w:rsid w:val="7D30FC86"/>
    <w:rsid w:val="7D8CFCA8"/>
    <w:rsid w:val="7D94CB8F"/>
    <w:rsid w:val="7DAB6062"/>
    <w:rsid w:val="7F7560BA"/>
    <w:rsid w:val="7FE0E14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192107B1"/>
  <w15:docId w15:val="{A63043DD-39C0-47B6-AF84-0DE50387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4B98"/>
    <w:rPr>
      <w:rFonts w:ascii="Times New Roman" w:eastAsia="Times New Roman" w:hAnsi="Times New Roman"/>
      <w:sz w:val="24"/>
      <w:szCs w:val="24"/>
    </w:rPr>
  </w:style>
  <w:style w:type="paragraph" w:styleId="Heading1">
    <w:name w:val="heading 1"/>
    <w:basedOn w:val="Normal"/>
    <w:next w:val="Normal"/>
    <w:link w:val="Heading1Char"/>
    <w:uiPriority w:val="9"/>
    <w:qFormat/>
    <w:rsid w:val="009E4A2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qFormat/>
    <w:rsid w:val="00584B9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84B98"/>
    <w:pPr>
      <w:tabs>
        <w:tab w:val="center" w:pos="4153"/>
        <w:tab w:val="right" w:pos="8306"/>
      </w:tabs>
    </w:pPr>
  </w:style>
  <w:style w:type="character" w:customStyle="1" w:styleId="HeaderChar">
    <w:name w:val="Header Char"/>
    <w:rsid w:val="00584B98"/>
    <w:rPr>
      <w:rFonts w:ascii="Times New Roman" w:eastAsia="Times New Roman" w:hAnsi="Times New Roman" w:cs="Times New Roman"/>
      <w:sz w:val="24"/>
      <w:szCs w:val="24"/>
      <w:lang w:eastAsia="en-GB"/>
    </w:rPr>
  </w:style>
  <w:style w:type="paragraph" w:styleId="Footer">
    <w:name w:val="footer"/>
    <w:basedOn w:val="Normal"/>
    <w:uiPriority w:val="99"/>
    <w:rsid w:val="00584B98"/>
    <w:pPr>
      <w:tabs>
        <w:tab w:val="center" w:pos="4153"/>
        <w:tab w:val="right" w:pos="8306"/>
      </w:tabs>
    </w:pPr>
  </w:style>
  <w:style w:type="character" w:customStyle="1" w:styleId="FooterChar">
    <w:name w:val="Footer Char"/>
    <w:uiPriority w:val="99"/>
    <w:rsid w:val="00584B98"/>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84B98"/>
    <w:pPr>
      <w:ind w:left="720"/>
      <w:contextualSpacing/>
    </w:pPr>
  </w:style>
  <w:style w:type="character" w:customStyle="1" w:styleId="Heading2Char">
    <w:name w:val="Heading 2 Char"/>
    <w:rsid w:val="00584B98"/>
    <w:rPr>
      <w:rFonts w:ascii="Arial" w:eastAsia="Times New Roman" w:hAnsi="Arial" w:cs="Arial"/>
      <w:b/>
      <w:bCs/>
      <w:i/>
      <w:iCs/>
      <w:sz w:val="28"/>
      <w:szCs w:val="28"/>
    </w:rPr>
  </w:style>
  <w:style w:type="paragraph" w:styleId="BodyTextIndent">
    <w:name w:val="Body Text Indent"/>
    <w:basedOn w:val="Normal"/>
    <w:rsid w:val="00584B98"/>
    <w:pPr>
      <w:ind w:left="720"/>
      <w:jc w:val="both"/>
    </w:pPr>
    <w:rPr>
      <w:szCs w:val="20"/>
    </w:rPr>
  </w:style>
  <w:style w:type="character" w:customStyle="1" w:styleId="BodyTextIndentChar">
    <w:name w:val="Body Text Indent Char"/>
    <w:rsid w:val="00584B98"/>
    <w:rPr>
      <w:rFonts w:ascii="Times New Roman" w:eastAsia="Times New Roman" w:hAnsi="Times New Roman"/>
      <w:sz w:val="24"/>
    </w:rPr>
  </w:style>
  <w:style w:type="paragraph" w:styleId="BodyTextIndent2">
    <w:name w:val="Body Text Indent 2"/>
    <w:basedOn w:val="Normal"/>
    <w:semiHidden/>
    <w:rsid w:val="00584B98"/>
    <w:pPr>
      <w:ind w:left="1620"/>
      <w:jc w:val="both"/>
    </w:pPr>
    <w:rPr>
      <w:rFonts w:ascii="Tahoma" w:hAnsi="Tahoma" w:cs="Tahoma"/>
      <w:sz w:val="22"/>
      <w:szCs w:val="22"/>
    </w:rPr>
  </w:style>
  <w:style w:type="paragraph" w:styleId="BodyTextIndent3">
    <w:name w:val="Body Text Indent 3"/>
    <w:basedOn w:val="Normal"/>
    <w:semiHidden/>
    <w:rsid w:val="00584B98"/>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cs="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semiHidden/>
    <w:unhideWhenUsed/>
    <w:rsid w:val="005A774C"/>
    <w:rPr>
      <w:sz w:val="20"/>
      <w:szCs w:val="20"/>
    </w:rPr>
  </w:style>
  <w:style w:type="character" w:customStyle="1" w:styleId="CommentTextChar">
    <w:name w:val="Comment Text Char"/>
    <w:link w:val="CommentText"/>
    <w:uiPriority w:val="99"/>
    <w:semiHidden/>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table" w:styleId="TableGrid">
    <w:name w:val="Table Grid"/>
    <w:basedOn w:val="TableNormal"/>
    <w:uiPriority w:val="59"/>
    <w:rsid w:val="00DD62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E6637"/>
    <w:pPr>
      <w:spacing w:after="120"/>
    </w:pPr>
    <w:rPr>
      <w:rFonts w:ascii="Tahoma" w:hAnsi="Tahoma"/>
      <w:sz w:val="22"/>
      <w:szCs w:val="22"/>
    </w:rPr>
  </w:style>
  <w:style w:type="character" w:customStyle="1" w:styleId="BodyTextChar">
    <w:name w:val="Body Text Char"/>
    <w:link w:val="BodyText"/>
    <w:rsid w:val="000E6637"/>
    <w:rPr>
      <w:rFonts w:eastAsia="Times New Roman"/>
      <w:sz w:val="22"/>
      <w:szCs w:val="22"/>
    </w:rPr>
  </w:style>
  <w:style w:type="paragraph" w:customStyle="1" w:styleId="Default">
    <w:name w:val="Default"/>
    <w:rsid w:val="000E6637"/>
    <w:pPr>
      <w:autoSpaceDE w:val="0"/>
      <w:autoSpaceDN w:val="0"/>
      <w:adjustRightInd w:val="0"/>
    </w:pPr>
    <w:rPr>
      <w:rFonts w:ascii="Century Gothic" w:hAnsi="Century Gothic" w:cs="Century Gothic"/>
      <w:color w:val="000000"/>
      <w:sz w:val="24"/>
      <w:szCs w:val="24"/>
      <w:lang w:eastAsia="en-US"/>
    </w:rPr>
  </w:style>
  <w:style w:type="character" w:customStyle="1" w:styleId="Heading1Char">
    <w:name w:val="Heading 1 Char"/>
    <w:basedOn w:val="DefaultParagraphFont"/>
    <w:link w:val="Heading1"/>
    <w:uiPriority w:val="9"/>
    <w:rsid w:val="009E4A2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7631242">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235938203">
      <w:bodyDiv w:val="1"/>
      <w:marLeft w:val="0"/>
      <w:marRight w:val="0"/>
      <w:marTop w:val="0"/>
      <w:marBottom w:val="0"/>
      <w:divBdr>
        <w:top w:val="none" w:sz="0" w:space="0" w:color="auto"/>
        <w:left w:val="none" w:sz="0" w:space="0" w:color="auto"/>
        <w:bottom w:val="none" w:sz="0" w:space="0" w:color="auto"/>
        <w:right w:val="none" w:sz="0" w:space="0" w:color="auto"/>
      </w:divBdr>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64062014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22172308">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855336136">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8A71D-D9CC-4A24-AE56-6BA46544E959}">
  <ds:schemaRefs>
    <ds:schemaRef ds:uri="http://schemas.microsoft.com/sharepoint/v3/contenttype/forms"/>
  </ds:schemaRefs>
</ds:datastoreItem>
</file>

<file path=customXml/itemProps2.xml><?xml version="1.0" encoding="utf-8"?>
<ds:datastoreItem xmlns:ds="http://schemas.openxmlformats.org/officeDocument/2006/customXml" ds:itemID="{89B7A104-A9DB-44FB-B48A-10FEE067F44A}">
  <ds:schemaRefs>
    <ds:schemaRef ds:uri="http://schemas.microsoft.com/office/2006/documentManagement/types"/>
    <ds:schemaRef ds:uri="e4f2c200-02cb-4bd6-8774-b788c1b7dcc0"/>
    <ds:schemaRef ds:uri="http://schemas.microsoft.com/office/infopath/2007/PartnerControls"/>
    <ds:schemaRef ds:uri="http://purl.org/dc/elements/1.1/"/>
    <ds:schemaRef ds:uri="http://purl.org/dc/dcmitype/"/>
    <ds:schemaRef ds:uri="http://www.w3.org/XML/1998/namespace"/>
    <ds:schemaRef ds:uri="http://purl.org/dc/terms/"/>
    <ds:schemaRef ds:uri="http://schemas.openxmlformats.org/package/2006/metadata/core-properties"/>
    <ds:schemaRef ds:uri="73077499-ca69-4782-a8c5-c4f14fdf1958"/>
    <ds:schemaRef ds:uri="http://schemas.microsoft.com/office/2006/metadata/properties"/>
  </ds:schemaRefs>
</ds:datastoreItem>
</file>

<file path=customXml/itemProps3.xml><?xml version="1.0" encoding="utf-8"?>
<ds:datastoreItem xmlns:ds="http://schemas.openxmlformats.org/officeDocument/2006/customXml" ds:itemID="{91F32096-B3D3-4F50-9444-8CEEED6945F7}"/>
</file>

<file path=customXml/itemProps4.xml><?xml version="1.0" encoding="utf-8"?>
<ds:datastoreItem xmlns:ds="http://schemas.openxmlformats.org/officeDocument/2006/customXml" ds:itemID="{523A2F94-0CCC-444B-89EC-CABF9A7C9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4010</Words>
  <Characters>22857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carole.foster</dc:creator>
  <cp:lastModifiedBy>Sarah Thompson</cp:lastModifiedBy>
  <cp:revision>3</cp:revision>
  <cp:lastPrinted>2019-11-20T09:43:00Z</cp:lastPrinted>
  <dcterms:created xsi:type="dcterms:W3CDTF">2023-08-09T12:38:00Z</dcterms:created>
  <dcterms:modified xsi:type="dcterms:W3CDTF">2023-08-09T13:26:00Z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ies>
</file>